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0BBC" w:rsidRPr="00452036" w14:paraId="57E6D3B1" w14:textId="77777777">
        <w:trPr>
          <w:trHeight w:hRule="exact" w:val="1417"/>
          <w:jc w:val="center"/>
        </w:trPr>
        <w:tc>
          <w:tcPr>
            <w:tcW w:w="6804" w:type="dxa"/>
            <w:tcBorders>
              <w:top w:val="nil"/>
              <w:left w:val="nil"/>
              <w:bottom w:val="nil"/>
              <w:right w:val="nil"/>
            </w:tcBorders>
            <w:vAlign w:val="center"/>
          </w:tcPr>
          <w:p w14:paraId="67AA8EC5" w14:textId="77777777" w:rsidR="00C50BBC" w:rsidRPr="00452036" w:rsidRDefault="000774C7">
            <w:pPr>
              <w:pStyle w:val="EPName"/>
            </w:pPr>
            <w:r w:rsidRPr="00452036">
              <w:t>European Parliament</w:t>
            </w:r>
          </w:p>
          <w:p w14:paraId="15341D0C" w14:textId="77777777" w:rsidR="00C50BBC" w:rsidRPr="00452036" w:rsidRDefault="000774C7">
            <w:pPr>
              <w:pStyle w:val="EPTerm"/>
            </w:pPr>
            <w:r w:rsidRPr="00452036">
              <w:t>2024-2029</w:t>
            </w:r>
          </w:p>
        </w:tc>
        <w:tc>
          <w:tcPr>
            <w:tcW w:w="2268" w:type="dxa"/>
            <w:tcBorders>
              <w:top w:val="nil"/>
              <w:left w:val="nil"/>
              <w:bottom w:val="nil"/>
              <w:right w:val="nil"/>
            </w:tcBorders>
          </w:tcPr>
          <w:p w14:paraId="0B4B040B" w14:textId="77777777" w:rsidR="00C50BBC" w:rsidRPr="00452036" w:rsidRDefault="005772FB">
            <w:pPr>
              <w:pStyle w:val="EPLogo"/>
            </w:pPr>
            <w:r w:rsidRPr="00452036">
              <w:pict w14:anchorId="4E45C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D5401E5" w14:textId="77777777" w:rsidR="00C50BBC" w:rsidRPr="00452036" w:rsidRDefault="000774C7">
      <w:pPr>
        <w:pStyle w:val="LineTop"/>
      </w:pPr>
      <w:r w:rsidRPr="00452036">
        <w:t xml:space="preserve"> </w:t>
      </w:r>
    </w:p>
    <w:p w14:paraId="2AD98ACE" w14:textId="77777777" w:rsidR="00C50BBC" w:rsidRPr="00452036" w:rsidRDefault="000774C7">
      <w:pPr>
        <w:pStyle w:val="EPBody"/>
      </w:pPr>
      <w:r w:rsidRPr="00452036">
        <w:rPr>
          <w:rStyle w:val="HideTWBExt"/>
        </w:rPr>
        <w:t>&lt;Commission&gt;</w:t>
      </w:r>
      <w:r w:rsidRPr="00452036">
        <w:rPr>
          <w:rStyle w:val="HideTWBInt"/>
        </w:rPr>
        <w:t>{ECON}</w:t>
      </w:r>
      <w:r w:rsidRPr="00452036">
        <w:t>Committee on Economic and Monetary Affairs</w:t>
      </w:r>
      <w:r w:rsidRPr="00452036">
        <w:rPr>
          <w:rStyle w:val="HideTWBExt"/>
        </w:rPr>
        <w:t>&lt;/Commission&gt;</w:t>
      </w:r>
    </w:p>
    <w:p w14:paraId="76AEC7CA" w14:textId="77777777" w:rsidR="00C50BBC" w:rsidRPr="00452036" w:rsidRDefault="000774C7">
      <w:pPr>
        <w:pStyle w:val="LineBottom"/>
      </w:pPr>
      <w:r w:rsidRPr="00452036">
        <w:t xml:space="preserve"> </w:t>
      </w:r>
    </w:p>
    <w:p w14:paraId="2A33911C" w14:textId="77777777" w:rsidR="00C50BBC" w:rsidRPr="00452036" w:rsidRDefault="000774C7">
      <w:pPr>
        <w:pStyle w:val="CoverReference"/>
      </w:pPr>
      <w:r w:rsidRPr="00452036">
        <w:rPr>
          <w:rStyle w:val="HideTWBExt"/>
        </w:rPr>
        <w:t>&lt;RefProc&gt;</w:t>
      </w:r>
      <w:r w:rsidRPr="00452036">
        <w:t>2025/2182</w:t>
      </w:r>
      <w:r w:rsidRPr="00452036">
        <w:rPr>
          <w:rStyle w:val="HideTWBExt"/>
        </w:rPr>
        <w:t>&lt;/RefProc&gt;&lt;RefTypeProc&gt;</w:t>
      </w:r>
      <w:r w:rsidRPr="00452036">
        <w:t>(INI)</w:t>
      </w:r>
      <w:r w:rsidRPr="00452036">
        <w:rPr>
          <w:rStyle w:val="HideTWBExt"/>
        </w:rPr>
        <w:t>&lt;/RefTypeProc&gt;</w:t>
      </w:r>
    </w:p>
    <w:p w14:paraId="1752BB69" w14:textId="77777777" w:rsidR="00C50BBC" w:rsidRPr="00452036" w:rsidRDefault="000774C7">
      <w:pPr>
        <w:pStyle w:val="CoverDate"/>
      </w:pPr>
      <w:r w:rsidRPr="00452036">
        <w:rPr>
          <w:rStyle w:val="HideTWBExt"/>
        </w:rPr>
        <w:t>&lt;Date&gt;</w:t>
      </w:r>
      <w:r w:rsidRPr="00452036">
        <w:rPr>
          <w:rStyle w:val="HideTWBInt"/>
        </w:rPr>
        <w:t>{11/11/2025}</w:t>
      </w:r>
      <w:r w:rsidRPr="00452036">
        <w:t>11.11.2025</w:t>
      </w:r>
      <w:r w:rsidRPr="00452036">
        <w:rPr>
          <w:rStyle w:val="HideTWBExt"/>
        </w:rPr>
        <w:t>&lt;/Date&gt;</w:t>
      </w:r>
    </w:p>
    <w:p w14:paraId="5BEC759F" w14:textId="77777777" w:rsidR="00C50BBC" w:rsidRPr="00452036" w:rsidRDefault="000774C7">
      <w:pPr>
        <w:pStyle w:val="CoverDocType"/>
      </w:pPr>
      <w:r w:rsidRPr="00452036">
        <w:rPr>
          <w:rStyle w:val="HideTWBExt"/>
        </w:rPr>
        <w:t>&lt;TypeAM&gt;</w:t>
      </w:r>
      <w:r w:rsidRPr="00452036">
        <w:t>AMENDMENTS</w:t>
      </w:r>
      <w:r w:rsidRPr="00452036">
        <w:rPr>
          <w:rStyle w:val="HideTWBExt"/>
        </w:rPr>
        <w:t>&lt;/TypeAM&gt;</w:t>
      </w:r>
    </w:p>
    <w:p w14:paraId="196943BC" w14:textId="77777777" w:rsidR="00C50BBC" w:rsidRPr="00452036" w:rsidRDefault="000774C7">
      <w:pPr>
        <w:pStyle w:val="CoverDocType24a"/>
      </w:pPr>
      <w:r w:rsidRPr="00452036">
        <w:rPr>
          <w:rStyle w:val="HideTWBExt"/>
        </w:rPr>
        <w:t>&lt;RangeAM&gt;</w:t>
      </w:r>
      <w:r w:rsidRPr="00452036">
        <w:t>1 - 345</w:t>
      </w:r>
      <w:r w:rsidRPr="00452036">
        <w:rPr>
          <w:rStyle w:val="HideTWBExt"/>
        </w:rPr>
        <w:t>&lt;/RangeAM&gt;</w:t>
      </w:r>
    </w:p>
    <w:p w14:paraId="76583725" w14:textId="77777777" w:rsidR="00C50BBC" w:rsidRPr="00452036" w:rsidRDefault="000774C7">
      <w:pPr>
        <w:pStyle w:val="CoverBold"/>
      </w:pPr>
      <w:r w:rsidRPr="00452036">
        <w:rPr>
          <w:rStyle w:val="HideTWBExt"/>
        </w:rPr>
        <w:t>&lt;TitreType&gt;</w:t>
      </w:r>
      <w:r w:rsidRPr="00452036">
        <w:t>Draft report</w:t>
      </w:r>
      <w:r w:rsidRPr="00452036">
        <w:rPr>
          <w:rStyle w:val="HideTWBExt"/>
        </w:rPr>
        <w:t>&lt;/TitreType&gt;</w:t>
      </w:r>
    </w:p>
    <w:p w14:paraId="31487AF5" w14:textId="77777777" w:rsidR="00C50BBC" w:rsidRPr="00452036" w:rsidRDefault="000774C7">
      <w:pPr>
        <w:pStyle w:val="CoverBold"/>
      </w:pPr>
      <w:r w:rsidRPr="00452036">
        <w:rPr>
          <w:rStyle w:val="HideTWBExt"/>
        </w:rPr>
        <w:t>&lt;Rapporteur&gt;</w:t>
      </w:r>
      <w:r w:rsidRPr="00452036">
        <w:t>Johan Van Overtveldt</w:t>
      </w:r>
      <w:r w:rsidRPr="00452036">
        <w:rPr>
          <w:rStyle w:val="HideTWBExt"/>
        </w:rPr>
        <w:t>&lt;/Rapporteur&gt;</w:t>
      </w:r>
    </w:p>
    <w:p w14:paraId="44A1CDDD" w14:textId="77777777" w:rsidR="00C50BBC" w:rsidRPr="00452036" w:rsidRDefault="000774C7">
      <w:pPr>
        <w:pStyle w:val="CoverNormal24a"/>
      </w:pPr>
      <w:r w:rsidRPr="00452036">
        <w:rPr>
          <w:rStyle w:val="HideTWBExt"/>
        </w:rPr>
        <w:t>&lt;DocRefPE&gt;</w:t>
      </w:r>
      <w:r w:rsidRPr="00452036">
        <w:t>(PE778.306v01-00)</w:t>
      </w:r>
      <w:r w:rsidRPr="00452036">
        <w:rPr>
          <w:rStyle w:val="HideTWBExt"/>
        </w:rPr>
        <w:t>&lt;/DocRefPE&gt;</w:t>
      </w:r>
    </w:p>
    <w:p w14:paraId="0E636E5B" w14:textId="77777777" w:rsidR="00C50BBC" w:rsidRPr="00452036" w:rsidRDefault="000774C7">
      <w:pPr>
        <w:pStyle w:val="CoverNormal"/>
      </w:pPr>
      <w:r w:rsidRPr="00452036">
        <w:rPr>
          <w:rStyle w:val="HideTWBExt"/>
        </w:rPr>
        <w:t>&lt;Titre&gt;</w:t>
      </w:r>
      <w:r w:rsidRPr="00452036">
        <w:t>European Central Bank – annual report 2025</w:t>
      </w:r>
      <w:r w:rsidRPr="00452036">
        <w:rPr>
          <w:rStyle w:val="HideTWBExt"/>
        </w:rPr>
        <w:t>&lt;/Titre&gt;</w:t>
      </w:r>
    </w:p>
    <w:p w14:paraId="178D4F16" w14:textId="77777777" w:rsidR="00C50BBC" w:rsidRPr="00452036" w:rsidRDefault="000774C7">
      <w:pPr>
        <w:pStyle w:val="CoverNormal24a"/>
      </w:pPr>
      <w:r w:rsidRPr="00452036">
        <w:rPr>
          <w:rStyle w:val="HideTWBExt"/>
        </w:rPr>
        <w:t>&lt;DocRef&gt;</w:t>
      </w:r>
      <w:r w:rsidRPr="00452036">
        <w:t>(2025/2182(INI))</w:t>
      </w:r>
      <w:r w:rsidRPr="00452036">
        <w:rPr>
          <w:rStyle w:val="HideTWBExt"/>
        </w:rPr>
        <w:t>&lt;/DocRef&gt;</w:t>
      </w:r>
    </w:p>
    <w:p w14:paraId="231FB10C" w14:textId="77777777" w:rsidR="00C50BBC" w:rsidRPr="00452036" w:rsidRDefault="000774C7">
      <w:r w:rsidRPr="00452036">
        <w:br w:type="page"/>
      </w:r>
      <w:r w:rsidRPr="00452036">
        <w:lastRenderedPageBreak/>
        <w:t>AM_Com_NonLegReport</w:t>
      </w:r>
    </w:p>
    <w:p w14:paraId="11D7D9BA" w14:textId="77777777" w:rsidR="00C50BBC" w:rsidRPr="00452036" w:rsidRDefault="000774C7">
      <w:pPr>
        <w:pStyle w:val="AmNumberTabs"/>
      </w:pPr>
      <w:r w:rsidRPr="00452036">
        <w:br w:type="page"/>
      </w:r>
      <w:r w:rsidRPr="00452036">
        <w:rPr>
          <w:rStyle w:val="HideTWBExt"/>
        </w:rPr>
        <w:lastRenderedPageBreak/>
        <w:t>&lt;RepeatBlock-Amend&gt;&lt;Amend&gt;</w:t>
      </w:r>
      <w:r w:rsidRPr="00452036">
        <w:t>Amendment</w:t>
      </w:r>
      <w:r w:rsidRPr="00452036">
        <w:tab/>
      </w:r>
      <w:r w:rsidRPr="00452036">
        <w:tab/>
      </w:r>
      <w:r w:rsidRPr="00452036">
        <w:rPr>
          <w:rStyle w:val="HideTWBExt"/>
        </w:rPr>
        <w:t>&lt;NumAm&gt;</w:t>
      </w:r>
      <w:r w:rsidRPr="00452036">
        <w:t>1</w:t>
      </w:r>
      <w:r w:rsidRPr="00452036">
        <w:rPr>
          <w:rStyle w:val="HideTWBExt"/>
        </w:rPr>
        <w:t>&lt;/NumAm&gt;</w:t>
      </w:r>
    </w:p>
    <w:p w14:paraId="20C8692C"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43778417" w14:textId="77777777" w:rsidR="00C50BBC" w:rsidRPr="00452036" w:rsidRDefault="000774C7">
      <w:pPr>
        <w:pStyle w:val="NormalBold"/>
      </w:pPr>
      <w:r w:rsidRPr="00452036">
        <w:rPr>
          <w:rStyle w:val="HideTWBExt"/>
          <w:b w:val="0"/>
        </w:rPr>
        <w:t>&lt;/RepeatBlock-By&gt;</w:t>
      </w:r>
    </w:p>
    <w:p w14:paraId="5B134EA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EBD56E1" w14:textId="77777777" w:rsidR="00C50BBC" w:rsidRPr="00452036" w:rsidRDefault="000774C7">
      <w:pPr>
        <w:pStyle w:val="NormalBold"/>
      </w:pPr>
      <w:r w:rsidRPr="00452036">
        <w:rPr>
          <w:rStyle w:val="HideTWBExt"/>
        </w:rPr>
        <w:t>&lt;Article&gt;</w:t>
      </w:r>
      <w:r w:rsidRPr="00452036">
        <w:t>Citation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57303B5" w14:textId="77777777">
        <w:trPr>
          <w:trHeight w:hRule="exact" w:val="240"/>
          <w:jc w:val="center"/>
        </w:trPr>
        <w:tc>
          <w:tcPr>
            <w:tcW w:w="9752" w:type="dxa"/>
            <w:gridSpan w:val="2"/>
            <w:tcBorders>
              <w:top w:val="nil"/>
              <w:left w:val="nil"/>
              <w:bottom w:val="nil"/>
              <w:right w:val="nil"/>
            </w:tcBorders>
          </w:tcPr>
          <w:p w14:paraId="10BAB308" w14:textId="77777777" w:rsidR="00C50BBC" w:rsidRPr="00452036" w:rsidRDefault="00C50BBC"/>
        </w:tc>
      </w:tr>
      <w:tr w:rsidR="00C50BBC" w:rsidRPr="00452036" w14:paraId="317BCAF1" w14:textId="77777777">
        <w:trPr>
          <w:trHeight w:val="240"/>
          <w:jc w:val="center"/>
        </w:trPr>
        <w:tc>
          <w:tcPr>
            <w:tcW w:w="4876" w:type="dxa"/>
            <w:tcBorders>
              <w:top w:val="nil"/>
              <w:left w:val="nil"/>
              <w:bottom w:val="nil"/>
              <w:right w:val="nil"/>
            </w:tcBorders>
          </w:tcPr>
          <w:p w14:paraId="086233B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A678C3D" w14:textId="77777777" w:rsidR="00C50BBC" w:rsidRPr="00452036" w:rsidRDefault="000774C7">
            <w:pPr>
              <w:pStyle w:val="AmColumnHeading"/>
            </w:pPr>
            <w:r w:rsidRPr="00452036">
              <w:t>Amendment</w:t>
            </w:r>
          </w:p>
        </w:tc>
      </w:tr>
      <w:tr w:rsidR="00C50BBC" w:rsidRPr="00452036" w14:paraId="26FD84D9" w14:textId="77777777">
        <w:trPr>
          <w:jc w:val="center"/>
        </w:trPr>
        <w:tc>
          <w:tcPr>
            <w:tcW w:w="4876" w:type="dxa"/>
            <w:tcBorders>
              <w:top w:val="nil"/>
              <w:left w:val="nil"/>
              <w:bottom w:val="nil"/>
              <w:right w:val="nil"/>
            </w:tcBorders>
          </w:tcPr>
          <w:p w14:paraId="75253DAA" w14:textId="77777777" w:rsidR="00C50BBC" w:rsidRPr="00452036" w:rsidRDefault="000774C7">
            <w:pPr>
              <w:pStyle w:val="Normal6a"/>
            </w:pPr>
            <w:r w:rsidRPr="00452036">
              <w:t>–</w:t>
            </w:r>
            <w:r w:rsidRPr="00452036">
              <w:tab/>
              <w:t>having regard to Articles 119, 123(1), 125, 127(1) and (2), 130, 282(2) and 284(3) of the Treaty on the Functioning of the European Union (TFEU),</w:t>
            </w:r>
          </w:p>
        </w:tc>
        <w:tc>
          <w:tcPr>
            <w:tcW w:w="4876" w:type="dxa"/>
            <w:tcBorders>
              <w:top w:val="nil"/>
              <w:left w:val="nil"/>
              <w:bottom w:val="nil"/>
              <w:right w:val="nil"/>
            </w:tcBorders>
          </w:tcPr>
          <w:p w14:paraId="30BB92DA" w14:textId="77777777" w:rsidR="00C50BBC" w:rsidRPr="00452036" w:rsidRDefault="000774C7">
            <w:pPr>
              <w:pStyle w:val="Normal6a"/>
            </w:pPr>
            <w:r w:rsidRPr="00452036">
              <w:t>–</w:t>
            </w:r>
            <w:r w:rsidRPr="00452036">
              <w:tab/>
              <w:t>having regard to Articles 119</w:t>
            </w:r>
            <w:r w:rsidRPr="00452036">
              <w:rPr>
                <w:b/>
                <w:i/>
              </w:rPr>
              <w:t>, 121</w:t>
            </w:r>
            <w:r w:rsidRPr="00452036">
              <w:t xml:space="preserve">, 123(1), 125, 127(1) and </w:t>
            </w:r>
            <w:r w:rsidRPr="00452036">
              <w:t>(2), 130, 282(2) and 284(3) of the Treaty on the Functioning of the European Union (TFEU),</w:t>
            </w:r>
          </w:p>
        </w:tc>
      </w:tr>
    </w:tbl>
    <w:p w14:paraId="66DE2F8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4D23ECF" w14:textId="77777777" w:rsidR="00C50BBC" w:rsidRPr="00452036" w:rsidRDefault="000774C7">
      <w:r w:rsidRPr="00452036">
        <w:rPr>
          <w:rStyle w:val="HideTWBExt"/>
        </w:rPr>
        <w:t>&lt;/Amend&gt;</w:t>
      </w:r>
    </w:p>
    <w:p w14:paraId="40C0733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w:t>
      </w:r>
      <w:r w:rsidRPr="00452036">
        <w:rPr>
          <w:rStyle w:val="HideTWBExt"/>
        </w:rPr>
        <w:t>&lt;/NumAm&gt;</w:t>
      </w:r>
    </w:p>
    <w:p w14:paraId="321049DD"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35EE7110" w14:textId="77777777" w:rsidR="00C50BBC" w:rsidRPr="00452036" w:rsidRDefault="000774C7">
      <w:r w:rsidRPr="00452036">
        <w:rPr>
          <w:rStyle w:val="HideTWBExt"/>
        </w:rPr>
        <w:t>&lt;AuNomDe&gt;</w:t>
      </w:r>
      <w:r w:rsidRPr="00452036">
        <w:rPr>
          <w:rStyle w:val="HideTWBInt"/>
        </w:rPr>
        <w:t>{Verts/ALE}</w:t>
      </w:r>
      <w:r w:rsidRPr="00452036">
        <w:t xml:space="preserve">on behalf of the </w:t>
      </w:r>
      <w:r w:rsidRPr="00452036">
        <w:t>Verts/ALE Group</w:t>
      </w:r>
      <w:r w:rsidRPr="00452036">
        <w:rPr>
          <w:rStyle w:val="HideTWBExt"/>
        </w:rPr>
        <w:t>&lt;/AuNomDe&gt;</w:t>
      </w:r>
    </w:p>
    <w:p w14:paraId="17743B1F" w14:textId="77777777" w:rsidR="00C50BBC" w:rsidRPr="00452036" w:rsidRDefault="000774C7">
      <w:pPr>
        <w:pStyle w:val="NormalBold"/>
      </w:pPr>
      <w:r w:rsidRPr="00452036">
        <w:rPr>
          <w:rStyle w:val="HideTWBExt"/>
          <w:b w:val="0"/>
        </w:rPr>
        <w:t>&lt;/RepeatBlock-By&gt;</w:t>
      </w:r>
    </w:p>
    <w:p w14:paraId="610CD29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3F83C94" w14:textId="77777777" w:rsidR="00C50BBC" w:rsidRPr="00452036" w:rsidRDefault="000774C7">
      <w:pPr>
        <w:pStyle w:val="NormalBold"/>
      </w:pPr>
      <w:r w:rsidRPr="00452036">
        <w:rPr>
          <w:rStyle w:val="HideTWBExt"/>
        </w:rPr>
        <w:t>&lt;Article&gt;</w:t>
      </w:r>
      <w:r w:rsidRPr="00452036">
        <w:t>Citation 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27937B2" w14:textId="77777777">
        <w:trPr>
          <w:trHeight w:hRule="exact" w:val="240"/>
          <w:jc w:val="center"/>
        </w:trPr>
        <w:tc>
          <w:tcPr>
            <w:tcW w:w="9752" w:type="dxa"/>
            <w:gridSpan w:val="2"/>
            <w:tcBorders>
              <w:top w:val="nil"/>
              <w:left w:val="nil"/>
              <w:bottom w:val="nil"/>
              <w:right w:val="nil"/>
            </w:tcBorders>
          </w:tcPr>
          <w:p w14:paraId="2538E36B" w14:textId="77777777" w:rsidR="00C50BBC" w:rsidRPr="00452036" w:rsidRDefault="00C50BBC"/>
        </w:tc>
      </w:tr>
      <w:tr w:rsidR="00C50BBC" w:rsidRPr="00452036" w14:paraId="204DF01A" w14:textId="77777777">
        <w:trPr>
          <w:trHeight w:val="240"/>
          <w:jc w:val="center"/>
        </w:trPr>
        <w:tc>
          <w:tcPr>
            <w:tcW w:w="4876" w:type="dxa"/>
            <w:tcBorders>
              <w:top w:val="nil"/>
              <w:left w:val="nil"/>
              <w:bottom w:val="nil"/>
              <w:right w:val="nil"/>
            </w:tcBorders>
          </w:tcPr>
          <w:p w14:paraId="4F5A678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A419069" w14:textId="77777777" w:rsidR="00C50BBC" w:rsidRPr="00452036" w:rsidRDefault="000774C7">
            <w:pPr>
              <w:pStyle w:val="AmColumnHeading"/>
            </w:pPr>
            <w:r w:rsidRPr="00452036">
              <w:t>Amendment</w:t>
            </w:r>
          </w:p>
        </w:tc>
      </w:tr>
      <w:tr w:rsidR="00C50BBC" w:rsidRPr="00452036" w14:paraId="6F51E4E5" w14:textId="77777777">
        <w:trPr>
          <w:jc w:val="center"/>
        </w:trPr>
        <w:tc>
          <w:tcPr>
            <w:tcW w:w="4876" w:type="dxa"/>
            <w:tcBorders>
              <w:top w:val="nil"/>
              <w:left w:val="nil"/>
              <w:bottom w:val="nil"/>
              <w:right w:val="nil"/>
            </w:tcBorders>
          </w:tcPr>
          <w:p w14:paraId="6900D4C2" w14:textId="77777777" w:rsidR="00C50BBC" w:rsidRPr="00452036" w:rsidRDefault="00C50BBC">
            <w:pPr>
              <w:pStyle w:val="Normal6a"/>
            </w:pPr>
          </w:p>
        </w:tc>
        <w:tc>
          <w:tcPr>
            <w:tcW w:w="4876" w:type="dxa"/>
            <w:tcBorders>
              <w:top w:val="nil"/>
              <w:left w:val="nil"/>
              <w:bottom w:val="nil"/>
              <w:right w:val="nil"/>
            </w:tcBorders>
          </w:tcPr>
          <w:p w14:paraId="5FEF02F9" w14:textId="77777777" w:rsidR="00C50BBC" w:rsidRPr="00452036" w:rsidRDefault="000774C7">
            <w:pPr>
              <w:pStyle w:val="Normal6a"/>
            </w:pPr>
            <w:r w:rsidRPr="00452036">
              <w:rPr>
                <w:b/>
                <w:i/>
              </w:rPr>
              <w:t>–</w:t>
            </w:r>
            <w:r w:rsidRPr="00452036">
              <w:tab/>
            </w:r>
            <w:r w:rsidRPr="00452036">
              <w:rPr>
                <w:b/>
                <w:i/>
              </w:rPr>
              <w:t xml:space="preserve">having regard to the ECB Occasional series paper n°376 “Capital </w:t>
            </w:r>
            <w:r w:rsidRPr="00452036">
              <w:rPr>
                <w:b/>
                <w:i/>
              </w:rPr>
              <w:t>requirements: a pillar or a burden for bank competitiveness?” of 9 October 2025,</w:t>
            </w:r>
          </w:p>
        </w:tc>
      </w:tr>
    </w:tbl>
    <w:p w14:paraId="33C7083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9437D1" w14:textId="77777777" w:rsidR="00C50BBC" w:rsidRPr="00452036" w:rsidRDefault="000774C7">
      <w:r w:rsidRPr="00452036">
        <w:rPr>
          <w:rStyle w:val="HideTWBExt"/>
        </w:rPr>
        <w:t>&lt;/Amend&gt;</w:t>
      </w:r>
    </w:p>
    <w:p w14:paraId="522E527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w:t>
      </w:r>
      <w:r w:rsidRPr="00452036">
        <w:rPr>
          <w:rStyle w:val="HideTWBExt"/>
        </w:rPr>
        <w:t>&lt;/NumAm&gt;</w:t>
      </w:r>
    </w:p>
    <w:p w14:paraId="561DD3A0"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514C96C3" w14:textId="77777777" w:rsidR="00C50BBC" w:rsidRPr="00452036" w:rsidRDefault="000774C7">
      <w:r w:rsidRPr="00452036">
        <w:rPr>
          <w:rStyle w:val="HideTWBExt"/>
        </w:rPr>
        <w:t>&lt;AuNomDe&gt;</w:t>
      </w:r>
      <w:r w:rsidRPr="00452036">
        <w:rPr>
          <w:rStyle w:val="HideTWBInt"/>
        </w:rPr>
        <w:t>{Verts/ALE}</w:t>
      </w:r>
      <w:r w:rsidRPr="00452036">
        <w:t xml:space="preserve">on behalf of the </w:t>
      </w:r>
      <w:r w:rsidRPr="00452036">
        <w:t>Verts/ALE Group</w:t>
      </w:r>
      <w:r w:rsidRPr="00452036">
        <w:rPr>
          <w:rStyle w:val="HideTWBExt"/>
        </w:rPr>
        <w:t>&lt;/AuNomDe&gt;</w:t>
      </w:r>
    </w:p>
    <w:p w14:paraId="0240976D" w14:textId="77777777" w:rsidR="00C50BBC" w:rsidRPr="00452036" w:rsidRDefault="000774C7">
      <w:pPr>
        <w:pStyle w:val="NormalBold"/>
      </w:pPr>
      <w:r w:rsidRPr="00452036">
        <w:rPr>
          <w:rStyle w:val="HideTWBExt"/>
          <w:b w:val="0"/>
        </w:rPr>
        <w:t>&lt;/RepeatBlock-By&gt;</w:t>
      </w:r>
    </w:p>
    <w:p w14:paraId="02FDE93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1E9D5A7" w14:textId="77777777" w:rsidR="00C50BBC" w:rsidRPr="00452036" w:rsidRDefault="000774C7">
      <w:pPr>
        <w:pStyle w:val="NormalBold"/>
      </w:pPr>
      <w:r w:rsidRPr="00452036">
        <w:rPr>
          <w:rStyle w:val="HideTWBExt"/>
        </w:rPr>
        <w:t>&lt;Article&gt;</w:t>
      </w:r>
      <w:r w:rsidRPr="00452036">
        <w:t>Citation 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5FE7042" w14:textId="77777777">
        <w:trPr>
          <w:trHeight w:hRule="exact" w:val="240"/>
          <w:jc w:val="center"/>
        </w:trPr>
        <w:tc>
          <w:tcPr>
            <w:tcW w:w="9752" w:type="dxa"/>
            <w:gridSpan w:val="2"/>
            <w:tcBorders>
              <w:top w:val="nil"/>
              <w:left w:val="nil"/>
              <w:bottom w:val="nil"/>
              <w:right w:val="nil"/>
            </w:tcBorders>
          </w:tcPr>
          <w:p w14:paraId="62B6483E" w14:textId="77777777" w:rsidR="00C50BBC" w:rsidRPr="00452036" w:rsidRDefault="00C50BBC"/>
        </w:tc>
      </w:tr>
      <w:tr w:rsidR="00C50BBC" w:rsidRPr="00452036" w14:paraId="183E728B" w14:textId="77777777">
        <w:trPr>
          <w:trHeight w:val="240"/>
          <w:jc w:val="center"/>
        </w:trPr>
        <w:tc>
          <w:tcPr>
            <w:tcW w:w="4876" w:type="dxa"/>
            <w:tcBorders>
              <w:top w:val="nil"/>
              <w:left w:val="nil"/>
              <w:bottom w:val="nil"/>
              <w:right w:val="nil"/>
            </w:tcBorders>
          </w:tcPr>
          <w:p w14:paraId="0D253F8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9024C85" w14:textId="77777777" w:rsidR="00C50BBC" w:rsidRPr="00452036" w:rsidRDefault="000774C7">
            <w:pPr>
              <w:pStyle w:val="AmColumnHeading"/>
            </w:pPr>
            <w:r w:rsidRPr="00452036">
              <w:t>Amendment</w:t>
            </w:r>
          </w:p>
        </w:tc>
      </w:tr>
      <w:tr w:rsidR="00C50BBC" w:rsidRPr="00452036" w14:paraId="73D8974F" w14:textId="77777777">
        <w:trPr>
          <w:jc w:val="center"/>
        </w:trPr>
        <w:tc>
          <w:tcPr>
            <w:tcW w:w="4876" w:type="dxa"/>
            <w:tcBorders>
              <w:top w:val="nil"/>
              <w:left w:val="nil"/>
              <w:bottom w:val="nil"/>
              <w:right w:val="nil"/>
            </w:tcBorders>
          </w:tcPr>
          <w:p w14:paraId="2EBD0B60" w14:textId="77777777" w:rsidR="00C50BBC" w:rsidRPr="00452036" w:rsidRDefault="00C50BBC">
            <w:pPr>
              <w:pStyle w:val="Normal6a"/>
            </w:pPr>
          </w:p>
        </w:tc>
        <w:tc>
          <w:tcPr>
            <w:tcW w:w="4876" w:type="dxa"/>
            <w:tcBorders>
              <w:top w:val="nil"/>
              <w:left w:val="nil"/>
              <w:bottom w:val="nil"/>
              <w:right w:val="nil"/>
            </w:tcBorders>
          </w:tcPr>
          <w:p w14:paraId="256A234A" w14:textId="77777777" w:rsidR="00C50BBC" w:rsidRPr="00452036" w:rsidRDefault="000774C7">
            <w:pPr>
              <w:pStyle w:val="Normal6a"/>
            </w:pPr>
            <w:r w:rsidRPr="00452036">
              <w:rPr>
                <w:b/>
                <w:i/>
              </w:rPr>
              <w:t>–</w:t>
            </w:r>
            <w:r w:rsidRPr="00452036">
              <w:tab/>
            </w:r>
            <w:r w:rsidRPr="00452036">
              <w:rPr>
                <w:b/>
                <w:i/>
              </w:rPr>
              <w:t>having regard to the Financial Stability Review of May 2025,</w:t>
            </w:r>
          </w:p>
        </w:tc>
      </w:tr>
    </w:tbl>
    <w:p w14:paraId="5731B233" w14:textId="77777777" w:rsidR="00C50BBC" w:rsidRPr="00452036" w:rsidRDefault="000774C7">
      <w:pPr>
        <w:pStyle w:val="AmOrLang"/>
      </w:pPr>
      <w:r w:rsidRPr="00452036">
        <w:lastRenderedPageBreak/>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88E3C26" w14:textId="77777777" w:rsidR="00C50BBC" w:rsidRPr="00452036" w:rsidRDefault="000774C7">
      <w:r w:rsidRPr="00452036">
        <w:rPr>
          <w:rStyle w:val="HideTWBExt"/>
        </w:rPr>
        <w:t>&lt;/Amend&gt;</w:t>
      </w:r>
    </w:p>
    <w:p w14:paraId="73A64DA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w:t>
      </w:r>
      <w:r w:rsidRPr="00452036">
        <w:rPr>
          <w:rStyle w:val="HideTWBExt"/>
        </w:rPr>
        <w:t>&lt;/NumAm&gt;</w:t>
      </w:r>
    </w:p>
    <w:p w14:paraId="4DFED7D0"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4AA2B0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F420EBA" w14:textId="77777777" w:rsidR="00C50BBC" w:rsidRPr="00452036" w:rsidRDefault="000774C7">
      <w:pPr>
        <w:pStyle w:val="NormalBold"/>
      </w:pPr>
      <w:r w:rsidRPr="00452036">
        <w:rPr>
          <w:rStyle w:val="HideTWBExt"/>
          <w:b w:val="0"/>
        </w:rPr>
        <w:t>&lt;/RepeatBlock-By&gt;</w:t>
      </w:r>
    </w:p>
    <w:p w14:paraId="343BC53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409D267" w14:textId="77777777" w:rsidR="00C50BBC" w:rsidRPr="00452036" w:rsidRDefault="000774C7">
      <w:pPr>
        <w:pStyle w:val="NormalBold"/>
      </w:pPr>
      <w:r w:rsidRPr="00452036">
        <w:rPr>
          <w:rStyle w:val="HideTWBExt"/>
        </w:rPr>
        <w:t>&lt;Article&gt;</w:t>
      </w:r>
      <w:r w:rsidRPr="00452036">
        <w:t xml:space="preserve">Citation 9 b </w:t>
      </w:r>
      <w:r w:rsidRPr="00452036">
        <w:t>(new)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462B527" w14:textId="77777777">
        <w:trPr>
          <w:trHeight w:hRule="exact" w:val="240"/>
          <w:jc w:val="center"/>
        </w:trPr>
        <w:tc>
          <w:tcPr>
            <w:tcW w:w="9752" w:type="dxa"/>
            <w:gridSpan w:val="2"/>
            <w:tcBorders>
              <w:top w:val="nil"/>
              <w:left w:val="nil"/>
              <w:bottom w:val="nil"/>
              <w:right w:val="nil"/>
            </w:tcBorders>
          </w:tcPr>
          <w:p w14:paraId="37D9AA30" w14:textId="77777777" w:rsidR="00C50BBC" w:rsidRPr="00452036" w:rsidRDefault="00C50BBC"/>
        </w:tc>
      </w:tr>
      <w:tr w:rsidR="00C50BBC" w:rsidRPr="00452036" w14:paraId="6C02D4B2" w14:textId="77777777">
        <w:trPr>
          <w:trHeight w:val="240"/>
          <w:jc w:val="center"/>
        </w:trPr>
        <w:tc>
          <w:tcPr>
            <w:tcW w:w="4876" w:type="dxa"/>
            <w:tcBorders>
              <w:top w:val="nil"/>
              <w:left w:val="nil"/>
              <w:bottom w:val="nil"/>
              <w:right w:val="nil"/>
            </w:tcBorders>
          </w:tcPr>
          <w:p w14:paraId="49CC581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F5CF3D4" w14:textId="77777777" w:rsidR="00C50BBC" w:rsidRPr="00452036" w:rsidRDefault="000774C7">
            <w:pPr>
              <w:pStyle w:val="AmColumnHeading"/>
            </w:pPr>
            <w:r w:rsidRPr="00452036">
              <w:t>Amendment</w:t>
            </w:r>
          </w:p>
        </w:tc>
      </w:tr>
      <w:tr w:rsidR="00C50BBC" w:rsidRPr="00452036" w14:paraId="7A0EF250" w14:textId="77777777">
        <w:trPr>
          <w:jc w:val="center"/>
        </w:trPr>
        <w:tc>
          <w:tcPr>
            <w:tcW w:w="4876" w:type="dxa"/>
            <w:tcBorders>
              <w:top w:val="nil"/>
              <w:left w:val="nil"/>
              <w:bottom w:val="nil"/>
              <w:right w:val="nil"/>
            </w:tcBorders>
          </w:tcPr>
          <w:p w14:paraId="43A691D9" w14:textId="77777777" w:rsidR="00C50BBC" w:rsidRPr="00452036" w:rsidRDefault="00C50BBC">
            <w:pPr>
              <w:pStyle w:val="Normal6a"/>
            </w:pPr>
          </w:p>
        </w:tc>
        <w:tc>
          <w:tcPr>
            <w:tcW w:w="4876" w:type="dxa"/>
            <w:tcBorders>
              <w:top w:val="nil"/>
              <w:left w:val="nil"/>
              <w:bottom w:val="nil"/>
              <w:right w:val="nil"/>
            </w:tcBorders>
          </w:tcPr>
          <w:p w14:paraId="6835FBEF" w14:textId="77777777" w:rsidR="00C50BBC" w:rsidRPr="00452036" w:rsidRDefault="000774C7">
            <w:pPr>
              <w:pStyle w:val="Normal6a"/>
            </w:pPr>
            <w:r w:rsidRPr="00452036">
              <w:rPr>
                <w:b/>
                <w:i/>
              </w:rPr>
              <w:t>–</w:t>
            </w:r>
            <w:r w:rsidRPr="00452036">
              <w:tab/>
            </w:r>
            <w:r w:rsidRPr="00452036">
              <w:rPr>
                <w:b/>
                <w:i/>
              </w:rPr>
              <w:t>having regard to the Governing Council decision of 30 October 2025 to move to the next phase of the digital euro project,</w:t>
            </w:r>
          </w:p>
        </w:tc>
      </w:tr>
    </w:tbl>
    <w:p w14:paraId="2A72D5E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2840B75" w14:textId="77777777" w:rsidR="00C50BBC" w:rsidRPr="00452036" w:rsidRDefault="000774C7">
      <w:r w:rsidRPr="00452036">
        <w:rPr>
          <w:rStyle w:val="HideTWBExt"/>
        </w:rPr>
        <w:t>&lt;/Amend&gt;</w:t>
      </w:r>
    </w:p>
    <w:p w14:paraId="6EB83E8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w:t>
      </w:r>
      <w:r w:rsidRPr="00452036">
        <w:rPr>
          <w:rStyle w:val="HideTWBExt"/>
        </w:rPr>
        <w:t>&lt;/NumAm&gt;</w:t>
      </w:r>
    </w:p>
    <w:p w14:paraId="2D429AC7"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6F389BE2"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9C113E7" w14:textId="77777777" w:rsidR="00C50BBC" w:rsidRPr="00452036" w:rsidRDefault="000774C7">
      <w:pPr>
        <w:pStyle w:val="NormalBold"/>
      </w:pPr>
      <w:r w:rsidRPr="00452036">
        <w:rPr>
          <w:rStyle w:val="HideTWBExt"/>
          <w:b w:val="0"/>
        </w:rPr>
        <w:t>&lt;/RepeatBlock-By&gt;</w:t>
      </w:r>
    </w:p>
    <w:p w14:paraId="2F2566D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8E77C2E" w14:textId="77777777" w:rsidR="00C50BBC" w:rsidRPr="00452036" w:rsidRDefault="000774C7">
      <w:pPr>
        <w:pStyle w:val="NormalBold"/>
      </w:pPr>
      <w:r w:rsidRPr="00452036">
        <w:rPr>
          <w:rStyle w:val="HideTWBExt"/>
        </w:rPr>
        <w:t>&lt;Article&gt;</w:t>
      </w:r>
      <w:r w:rsidRPr="00452036">
        <w:t>Citation 9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A077B4B" w14:textId="77777777">
        <w:trPr>
          <w:trHeight w:hRule="exact" w:val="240"/>
          <w:jc w:val="center"/>
        </w:trPr>
        <w:tc>
          <w:tcPr>
            <w:tcW w:w="9752" w:type="dxa"/>
            <w:gridSpan w:val="2"/>
            <w:tcBorders>
              <w:top w:val="nil"/>
              <w:left w:val="nil"/>
              <w:bottom w:val="nil"/>
              <w:right w:val="nil"/>
            </w:tcBorders>
          </w:tcPr>
          <w:p w14:paraId="7393D962" w14:textId="77777777" w:rsidR="00C50BBC" w:rsidRPr="00452036" w:rsidRDefault="00C50BBC"/>
        </w:tc>
      </w:tr>
      <w:tr w:rsidR="00C50BBC" w:rsidRPr="00452036" w14:paraId="6301F9DF" w14:textId="77777777">
        <w:trPr>
          <w:trHeight w:val="240"/>
          <w:jc w:val="center"/>
        </w:trPr>
        <w:tc>
          <w:tcPr>
            <w:tcW w:w="4876" w:type="dxa"/>
            <w:tcBorders>
              <w:top w:val="nil"/>
              <w:left w:val="nil"/>
              <w:bottom w:val="nil"/>
              <w:right w:val="nil"/>
            </w:tcBorders>
          </w:tcPr>
          <w:p w14:paraId="5C1194E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98B6081" w14:textId="77777777" w:rsidR="00C50BBC" w:rsidRPr="00452036" w:rsidRDefault="000774C7">
            <w:pPr>
              <w:pStyle w:val="AmColumnHeading"/>
            </w:pPr>
            <w:r w:rsidRPr="00452036">
              <w:t>Amendment</w:t>
            </w:r>
          </w:p>
        </w:tc>
      </w:tr>
      <w:tr w:rsidR="00C50BBC" w:rsidRPr="00452036" w14:paraId="5A310CBF" w14:textId="77777777">
        <w:trPr>
          <w:jc w:val="center"/>
        </w:trPr>
        <w:tc>
          <w:tcPr>
            <w:tcW w:w="4876" w:type="dxa"/>
            <w:tcBorders>
              <w:top w:val="nil"/>
              <w:left w:val="nil"/>
              <w:bottom w:val="nil"/>
              <w:right w:val="nil"/>
            </w:tcBorders>
          </w:tcPr>
          <w:p w14:paraId="5DDBC503" w14:textId="77777777" w:rsidR="00C50BBC" w:rsidRPr="00452036" w:rsidRDefault="00C50BBC">
            <w:pPr>
              <w:pStyle w:val="Normal6a"/>
            </w:pPr>
          </w:p>
        </w:tc>
        <w:tc>
          <w:tcPr>
            <w:tcW w:w="4876" w:type="dxa"/>
            <w:tcBorders>
              <w:top w:val="nil"/>
              <w:left w:val="nil"/>
              <w:bottom w:val="nil"/>
              <w:right w:val="nil"/>
            </w:tcBorders>
          </w:tcPr>
          <w:p w14:paraId="5321FE99" w14:textId="77777777" w:rsidR="00C50BBC" w:rsidRPr="00452036" w:rsidRDefault="000774C7">
            <w:pPr>
              <w:pStyle w:val="Normal6a"/>
            </w:pPr>
            <w:r w:rsidRPr="00452036">
              <w:rPr>
                <w:b/>
                <w:i/>
              </w:rPr>
              <w:t>–</w:t>
            </w:r>
            <w:r w:rsidRPr="00452036">
              <w:tab/>
            </w:r>
            <w:r w:rsidRPr="00452036">
              <w:rPr>
                <w:b/>
                <w:i/>
              </w:rPr>
              <w:t>having regard to the third progress report on the preparation phase of a digital euro of 16 July 2025,</w:t>
            </w:r>
          </w:p>
        </w:tc>
      </w:tr>
    </w:tbl>
    <w:p w14:paraId="26C2DB1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C5B19A8" w14:textId="77777777" w:rsidR="00C50BBC" w:rsidRPr="00452036" w:rsidRDefault="000774C7">
      <w:r w:rsidRPr="00452036">
        <w:rPr>
          <w:rStyle w:val="HideTWBExt"/>
        </w:rPr>
        <w:t>&lt;/Amend&gt;</w:t>
      </w:r>
    </w:p>
    <w:p w14:paraId="6DF40CE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w:t>
      </w:r>
      <w:r w:rsidRPr="00452036">
        <w:rPr>
          <w:rStyle w:val="HideTWBExt"/>
        </w:rPr>
        <w:t>&lt;/NumAm&gt;</w:t>
      </w:r>
    </w:p>
    <w:p w14:paraId="469F258C"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627057F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AEC1626" w14:textId="77777777" w:rsidR="00C50BBC" w:rsidRPr="00452036" w:rsidRDefault="000774C7">
      <w:pPr>
        <w:pStyle w:val="NormalBold"/>
      </w:pPr>
      <w:r w:rsidRPr="00452036">
        <w:rPr>
          <w:rStyle w:val="HideTWBExt"/>
          <w:b w:val="0"/>
        </w:rPr>
        <w:t>&lt;/RepeatBlock-By&gt;</w:t>
      </w:r>
    </w:p>
    <w:p w14:paraId="1E1A5AB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417E192" w14:textId="77777777" w:rsidR="00C50BBC" w:rsidRPr="00452036" w:rsidRDefault="000774C7">
      <w:pPr>
        <w:pStyle w:val="NormalBold"/>
      </w:pPr>
      <w:r w:rsidRPr="00452036">
        <w:rPr>
          <w:rStyle w:val="HideTWBExt"/>
        </w:rPr>
        <w:t>&lt;Article&gt;</w:t>
      </w:r>
      <w:r w:rsidRPr="00452036">
        <w:t>Citation 9 d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9DB4F7" w14:textId="77777777">
        <w:trPr>
          <w:trHeight w:hRule="exact" w:val="240"/>
          <w:jc w:val="center"/>
        </w:trPr>
        <w:tc>
          <w:tcPr>
            <w:tcW w:w="9752" w:type="dxa"/>
            <w:gridSpan w:val="2"/>
            <w:tcBorders>
              <w:top w:val="nil"/>
              <w:left w:val="nil"/>
              <w:bottom w:val="nil"/>
              <w:right w:val="nil"/>
            </w:tcBorders>
          </w:tcPr>
          <w:p w14:paraId="533580DE" w14:textId="77777777" w:rsidR="00C50BBC" w:rsidRPr="00452036" w:rsidRDefault="00C50BBC"/>
        </w:tc>
      </w:tr>
      <w:tr w:rsidR="00C50BBC" w:rsidRPr="00452036" w14:paraId="3587F8DF" w14:textId="77777777">
        <w:trPr>
          <w:trHeight w:val="240"/>
          <w:jc w:val="center"/>
        </w:trPr>
        <w:tc>
          <w:tcPr>
            <w:tcW w:w="4876" w:type="dxa"/>
            <w:tcBorders>
              <w:top w:val="nil"/>
              <w:left w:val="nil"/>
              <w:bottom w:val="nil"/>
              <w:right w:val="nil"/>
            </w:tcBorders>
          </w:tcPr>
          <w:p w14:paraId="2B344C4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05F5D38" w14:textId="77777777" w:rsidR="00C50BBC" w:rsidRPr="00452036" w:rsidRDefault="000774C7">
            <w:pPr>
              <w:pStyle w:val="AmColumnHeading"/>
            </w:pPr>
            <w:r w:rsidRPr="00452036">
              <w:t>Amendment</w:t>
            </w:r>
          </w:p>
        </w:tc>
      </w:tr>
      <w:tr w:rsidR="00C50BBC" w:rsidRPr="00452036" w14:paraId="513F40CA" w14:textId="77777777">
        <w:trPr>
          <w:jc w:val="center"/>
        </w:trPr>
        <w:tc>
          <w:tcPr>
            <w:tcW w:w="4876" w:type="dxa"/>
            <w:tcBorders>
              <w:top w:val="nil"/>
              <w:left w:val="nil"/>
              <w:bottom w:val="nil"/>
              <w:right w:val="nil"/>
            </w:tcBorders>
          </w:tcPr>
          <w:p w14:paraId="3C636073" w14:textId="77777777" w:rsidR="00C50BBC" w:rsidRPr="00452036" w:rsidRDefault="00C50BBC">
            <w:pPr>
              <w:pStyle w:val="Normal6a"/>
            </w:pPr>
          </w:p>
        </w:tc>
        <w:tc>
          <w:tcPr>
            <w:tcW w:w="4876" w:type="dxa"/>
            <w:tcBorders>
              <w:top w:val="nil"/>
              <w:left w:val="nil"/>
              <w:bottom w:val="nil"/>
              <w:right w:val="nil"/>
            </w:tcBorders>
          </w:tcPr>
          <w:p w14:paraId="4B77E2A9" w14:textId="77777777" w:rsidR="00C50BBC" w:rsidRPr="00452036" w:rsidRDefault="000774C7">
            <w:pPr>
              <w:pStyle w:val="Normal6a"/>
            </w:pPr>
            <w:r w:rsidRPr="00452036">
              <w:rPr>
                <w:b/>
                <w:i/>
              </w:rPr>
              <w:t>–</w:t>
            </w:r>
            <w:r w:rsidRPr="00452036">
              <w:tab/>
            </w:r>
            <w:r w:rsidRPr="00452036">
              <w:rPr>
                <w:b/>
                <w:i/>
              </w:rPr>
              <w:t xml:space="preserve">having regard to the “Progress on the </w:t>
            </w:r>
            <w:r w:rsidRPr="00452036">
              <w:rPr>
                <w:b/>
                <w:i/>
              </w:rPr>
              <w:t xml:space="preserve">preparation phase of a digital euro - </w:t>
            </w:r>
            <w:r w:rsidRPr="00452036">
              <w:rPr>
                <w:b/>
                <w:i/>
              </w:rPr>
              <w:lastRenderedPageBreak/>
              <w:t>closing report” of 30 October 2025,</w:t>
            </w:r>
          </w:p>
        </w:tc>
      </w:tr>
    </w:tbl>
    <w:p w14:paraId="02A56598" w14:textId="77777777" w:rsidR="00C50BBC" w:rsidRPr="00452036" w:rsidRDefault="000774C7">
      <w:pPr>
        <w:pStyle w:val="AmOrLang"/>
      </w:pPr>
      <w:r w:rsidRPr="00452036">
        <w:lastRenderedPageBreak/>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E373463" w14:textId="77777777" w:rsidR="00C50BBC" w:rsidRPr="00452036" w:rsidRDefault="000774C7">
      <w:r w:rsidRPr="00452036">
        <w:rPr>
          <w:rStyle w:val="HideTWBExt"/>
        </w:rPr>
        <w:t>&lt;/Amend&gt;</w:t>
      </w:r>
    </w:p>
    <w:p w14:paraId="46E18E5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w:t>
      </w:r>
      <w:r w:rsidRPr="00452036">
        <w:rPr>
          <w:rStyle w:val="HideTWBExt"/>
        </w:rPr>
        <w:t>&lt;/NumAm&gt;</w:t>
      </w:r>
    </w:p>
    <w:p w14:paraId="561E57F3"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6520F5E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3C862C41" w14:textId="77777777" w:rsidR="00C50BBC" w:rsidRPr="00452036" w:rsidRDefault="000774C7">
      <w:pPr>
        <w:pStyle w:val="NormalBold"/>
      </w:pPr>
      <w:r w:rsidRPr="00452036">
        <w:rPr>
          <w:rStyle w:val="HideTWBExt"/>
          <w:b w:val="0"/>
        </w:rPr>
        <w:t>&lt;/RepeatBlock-By&gt;</w:t>
      </w:r>
    </w:p>
    <w:p w14:paraId="025CA03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67A44D4" w14:textId="77777777" w:rsidR="00C50BBC" w:rsidRPr="00452036" w:rsidRDefault="000774C7">
      <w:pPr>
        <w:pStyle w:val="NormalBold"/>
      </w:pPr>
      <w:r w:rsidRPr="00452036">
        <w:rPr>
          <w:rStyle w:val="HideTWBExt"/>
        </w:rPr>
        <w:t>&lt;Article&gt;</w:t>
      </w:r>
      <w:r w:rsidRPr="00452036">
        <w:t>Citation 9 e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E781656" w14:textId="77777777">
        <w:trPr>
          <w:trHeight w:hRule="exact" w:val="240"/>
          <w:jc w:val="center"/>
        </w:trPr>
        <w:tc>
          <w:tcPr>
            <w:tcW w:w="9752" w:type="dxa"/>
            <w:gridSpan w:val="2"/>
            <w:tcBorders>
              <w:top w:val="nil"/>
              <w:left w:val="nil"/>
              <w:bottom w:val="nil"/>
              <w:right w:val="nil"/>
            </w:tcBorders>
          </w:tcPr>
          <w:p w14:paraId="0BAF485F" w14:textId="77777777" w:rsidR="00C50BBC" w:rsidRPr="00452036" w:rsidRDefault="00C50BBC"/>
        </w:tc>
      </w:tr>
      <w:tr w:rsidR="00C50BBC" w:rsidRPr="00452036" w14:paraId="5A3B7714" w14:textId="77777777">
        <w:trPr>
          <w:trHeight w:val="240"/>
          <w:jc w:val="center"/>
        </w:trPr>
        <w:tc>
          <w:tcPr>
            <w:tcW w:w="4876" w:type="dxa"/>
            <w:tcBorders>
              <w:top w:val="nil"/>
              <w:left w:val="nil"/>
              <w:bottom w:val="nil"/>
              <w:right w:val="nil"/>
            </w:tcBorders>
          </w:tcPr>
          <w:p w14:paraId="3FFDD96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88B11ED" w14:textId="77777777" w:rsidR="00C50BBC" w:rsidRPr="00452036" w:rsidRDefault="000774C7">
            <w:pPr>
              <w:pStyle w:val="AmColumnHeading"/>
            </w:pPr>
            <w:r w:rsidRPr="00452036">
              <w:t>Amendment</w:t>
            </w:r>
          </w:p>
        </w:tc>
      </w:tr>
      <w:tr w:rsidR="00C50BBC" w:rsidRPr="00452036" w14:paraId="77B36C8D" w14:textId="77777777">
        <w:trPr>
          <w:jc w:val="center"/>
        </w:trPr>
        <w:tc>
          <w:tcPr>
            <w:tcW w:w="4876" w:type="dxa"/>
            <w:tcBorders>
              <w:top w:val="nil"/>
              <w:left w:val="nil"/>
              <w:bottom w:val="nil"/>
              <w:right w:val="nil"/>
            </w:tcBorders>
          </w:tcPr>
          <w:p w14:paraId="36542D22" w14:textId="77777777" w:rsidR="00C50BBC" w:rsidRPr="00452036" w:rsidRDefault="00C50BBC">
            <w:pPr>
              <w:pStyle w:val="Normal6a"/>
            </w:pPr>
          </w:p>
        </w:tc>
        <w:tc>
          <w:tcPr>
            <w:tcW w:w="4876" w:type="dxa"/>
            <w:tcBorders>
              <w:top w:val="nil"/>
              <w:left w:val="nil"/>
              <w:bottom w:val="nil"/>
              <w:right w:val="nil"/>
            </w:tcBorders>
          </w:tcPr>
          <w:p w14:paraId="56543649" w14:textId="77777777" w:rsidR="00C50BBC" w:rsidRPr="00452036" w:rsidRDefault="000774C7">
            <w:pPr>
              <w:pStyle w:val="Normal6a"/>
            </w:pPr>
            <w:r w:rsidRPr="00452036">
              <w:rPr>
                <w:b/>
                <w:i/>
              </w:rPr>
              <w:t>–</w:t>
            </w:r>
            <w:r w:rsidRPr="00452036">
              <w:tab/>
            </w:r>
            <w:r w:rsidRPr="00452036">
              <w:rPr>
                <w:b/>
                <w:i/>
              </w:rPr>
              <w:t xml:space="preserve">having regard to the European Parliament resolution of 14 March 2019 on gender balance in EU </w:t>
            </w:r>
            <w:r w:rsidRPr="00452036">
              <w:rPr>
                <w:b/>
                <w:i/>
              </w:rPr>
              <w:t>economic and monetary affairs nominations (2019/2614(RSP)),</w:t>
            </w:r>
          </w:p>
        </w:tc>
      </w:tr>
    </w:tbl>
    <w:p w14:paraId="39585BD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DC89323" w14:textId="77777777" w:rsidR="00C50BBC" w:rsidRPr="00452036" w:rsidRDefault="000774C7">
      <w:r w:rsidRPr="00452036">
        <w:rPr>
          <w:rStyle w:val="HideTWBExt"/>
        </w:rPr>
        <w:t>&lt;/Amend&gt;</w:t>
      </w:r>
    </w:p>
    <w:p w14:paraId="62C1707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w:t>
      </w:r>
      <w:r w:rsidRPr="00452036">
        <w:rPr>
          <w:rStyle w:val="HideTWBExt"/>
        </w:rPr>
        <w:t>&lt;/NumAm&gt;</w:t>
      </w:r>
    </w:p>
    <w:p w14:paraId="32057641"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6966558"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22BAB09F" w14:textId="77777777" w:rsidR="00C50BBC" w:rsidRPr="00452036" w:rsidRDefault="000774C7">
      <w:pPr>
        <w:pStyle w:val="NormalBold"/>
      </w:pPr>
      <w:r w:rsidRPr="00452036">
        <w:rPr>
          <w:rStyle w:val="HideTWBExt"/>
          <w:b w:val="0"/>
        </w:rPr>
        <w:t>&lt;/RepeatBlock-By&gt;</w:t>
      </w:r>
    </w:p>
    <w:p w14:paraId="6F167A7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C64CB45" w14:textId="77777777" w:rsidR="00C50BBC" w:rsidRPr="00452036" w:rsidRDefault="000774C7">
      <w:pPr>
        <w:pStyle w:val="NormalBold"/>
      </w:pPr>
      <w:r w:rsidRPr="00452036">
        <w:rPr>
          <w:rStyle w:val="HideTWBExt"/>
        </w:rPr>
        <w:t>&lt;Article&gt;</w:t>
      </w:r>
      <w:r w:rsidRPr="00452036">
        <w:t>Citation 9 f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FE09062" w14:textId="77777777">
        <w:trPr>
          <w:trHeight w:hRule="exact" w:val="240"/>
          <w:jc w:val="center"/>
        </w:trPr>
        <w:tc>
          <w:tcPr>
            <w:tcW w:w="9752" w:type="dxa"/>
            <w:gridSpan w:val="2"/>
            <w:tcBorders>
              <w:top w:val="nil"/>
              <w:left w:val="nil"/>
              <w:bottom w:val="nil"/>
              <w:right w:val="nil"/>
            </w:tcBorders>
          </w:tcPr>
          <w:p w14:paraId="51D6FE24" w14:textId="77777777" w:rsidR="00C50BBC" w:rsidRPr="00452036" w:rsidRDefault="00C50BBC"/>
        </w:tc>
      </w:tr>
      <w:tr w:rsidR="00C50BBC" w:rsidRPr="00452036" w14:paraId="07B45B38" w14:textId="77777777">
        <w:trPr>
          <w:trHeight w:val="240"/>
          <w:jc w:val="center"/>
        </w:trPr>
        <w:tc>
          <w:tcPr>
            <w:tcW w:w="4876" w:type="dxa"/>
            <w:tcBorders>
              <w:top w:val="nil"/>
              <w:left w:val="nil"/>
              <w:bottom w:val="nil"/>
              <w:right w:val="nil"/>
            </w:tcBorders>
          </w:tcPr>
          <w:p w14:paraId="250FC94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9A8B1A8" w14:textId="77777777" w:rsidR="00C50BBC" w:rsidRPr="00452036" w:rsidRDefault="000774C7">
            <w:pPr>
              <w:pStyle w:val="AmColumnHeading"/>
            </w:pPr>
            <w:r w:rsidRPr="00452036">
              <w:t>Amendment</w:t>
            </w:r>
          </w:p>
        </w:tc>
      </w:tr>
      <w:tr w:rsidR="00C50BBC" w:rsidRPr="00452036" w14:paraId="363CCAD4" w14:textId="77777777">
        <w:trPr>
          <w:jc w:val="center"/>
        </w:trPr>
        <w:tc>
          <w:tcPr>
            <w:tcW w:w="4876" w:type="dxa"/>
            <w:tcBorders>
              <w:top w:val="nil"/>
              <w:left w:val="nil"/>
              <w:bottom w:val="nil"/>
              <w:right w:val="nil"/>
            </w:tcBorders>
          </w:tcPr>
          <w:p w14:paraId="2D1C1703" w14:textId="77777777" w:rsidR="00C50BBC" w:rsidRPr="00452036" w:rsidRDefault="00C50BBC">
            <w:pPr>
              <w:pStyle w:val="Normal6a"/>
            </w:pPr>
          </w:p>
        </w:tc>
        <w:tc>
          <w:tcPr>
            <w:tcW w:w="4876" w:type="dxa"/>
            <w:tcBorders>
              <w:top w:val="nil"/>
              <w:left w:val="nil"/>
              <w:bottom w:val="nil"/>
              <w:right w:val="nil"/>
            </w:tcBorders>
          </w:tcPr>
          <w:p w14:paraId="29AB9340" w14:textId="77777777" w:rsidR="00C50BBC" w:rsidRPr="00452036" w:rsidRDefault="000774C7">
            <w:pPr>
              <w:pStyle w:val="Normal6a"/>
            </w:pPr>
            <w:r w:rsidRPr="00452036">
              <w:rPr>
                <w:b/>
                <w:i/>
              </w:rPr>
              <w:t>–</w:t>
            </w:r>
            <w:r w:rsidRPr="00452036">
              <w:tab/>
            </w:r>
            <w:r w:rsidRPr="00452036">
              <w:rPr>
                <w:b/>
                <w:i/>
              </w:rPr>
              <w:t>having regard to the Paris Agreement adopted under the UN Framework Convention on Climate Change,</w:t>
            </w:r>
          </w:p>
        </w:tc>
      </w:tr>
    </w:tbl>
    <w:p w14:paraId="553DF2E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49CFB49" w14:textId="77777777" w:rsidR="00C50BBC" w:rsidRPr="00452036" w:rsidRDefault="000774C7">
      <w:r w:rsidRPr="00452036">
        <w:rPr>
          <w:rStyle w:val="HideTWBExt"/>
        </w:rPr>
        <w:t>&lt;/Amend&gt;</w:t>
      </w:r>
    </w:p>
    <w:p w14:paraId="5560F82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w:t>
      </w:r>
      <w:r w:rsidRPr="00452036">
        <w:rPr>
          <w:rStyle w:val="HideTWBExt"/>
        </w:rPr>
        <w:t>&lt;/NumAm&gt;</w:t>
      </w:r>
    </w:p>
    <w:p w14:paraId="041D122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6A4EA3D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5F0F727" w14:textId="77777777" w:rsidR="00C50BBC" w:rsidRPr="00452036" w:rsidRDefault="000774C7">
      <w:pPr>
        <w:pStyle w:val="NormalBold"/>
      </w:pPr>
      <w:r w:rsidRPr="00452036">
        <w:rPr>
          <w:rStyle w:val="HideTWBExt"/>
          <w:b w:val="0"/>
        </w:rPr>
        <w:t>&lt;/RepeatBlock-By&gt;</w:t>
      </w:r>
    </w:p>
    <w:p w14:paraId="684670E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16630AC" w14:textId="77777777" w:rsidR="00C50BBC" w:rsidRPr="00452036" w:rsidRDefault="000774C7">
      <w:pPr>
        <w:pStyle w:val="NormalBold"/>
      </w:pPr>
      <w:r w:rsidRPr="00452036">
        <w:rPr>
          <w:rStyle w:val="HideTWBExt"/>
        </w:rPr>
        <w:t>&lt;Article&gt;</w:t>
      </w:r>
      <w:r w:rsidRPr="00452036">
        <w:t>Citation 9 g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0DD3743" w14:textId="77777777">
        <w:trPr>
          <w:trHeight w:hRule="exact" w:val="240"/>
          <w:jc w:val="center"/>
        </w:trPr>
        <w:tc>
          <w:tcPr>
            <w:tcW w:w="9752" w:type="dxa"/>
            <w:gridSpan w:val="2"/>
            <w:tcBorders>
              <w:top w:val="nil"/>
              <w:left w:val="nil"/>
              <w:bottom w:val="nil"/>
              <w:right w:val="nil"/>
            </w:tcBorders>
          </w:tcPr>
          <w:p w14:paraId="78661FC1" w14:textId="77777777" w:rsidR="00C50BBC" w:rsidRPr="00452036" w:rsidRDefault="00C50BBC"/>
        </w:tc>
      </w:tr>
      <w:tr w:rsidR="00C50BBC" w:rsidRPr="00452036" w14:paraId="3F191B08" w14:textId="77777777">
        <w:trPr>
          <w:trHeight w:val="240"/>
          <w:jc w:val="center"/>
        </w:trPr>
        <w:tc>
          <w:tcPr>
            <w:tcW w:w="4876" w:type="dxa"/>
            <w:tcBorders>
              <w:top w:val="nil"/>
              <w:left w:val="nil"/>
              <w:bottom w:val="nil"/>
              <w:right w:val="nil"/>
            </w:tcBorders>
          </w:tcPr>
          <w:p w14:paraId="419DBA7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B0738C1" w14:textId="77777777" w:rsidR="00C50BBC" w:rsidRPr="00452036" w:rsidRDefault="000774C7">
            <w:pPr>
              <w:pStyle w:val="AmColumnHeading"/>
            </w:pPr>
            <w:r w:rsidRPr="00452036">
              <w:t>Amendment</w:t>
            </w:r>
          </w:p>
        </w:tc>
      </w:tr>
      <w:tr w:rsidR="00C50BBC" w:rsidRPr="00452036" w14:paraId="508D3975" w14:textId="77777777">
        <w:trPr>
          <w:jc w:val="center"/>
        </w:trPr>
        <w:tc>
          <w:tcPr>
            <w:tcW w:w="4876" w:type="dxa"/>
            <w:tcBorders>
              <w:top w:val="nil"/>
              <w:left w:val="nil"/>
              <w:bottom w:val="nil"/>
              <w:right w:val="nil"/>
            </w:tcBorders>
          </w:tcPr>
          <w:p w14:paraId="412ED05B" w14:textId="77777777" w:rsidR="00C50BBC" w:rsidRPr="00452036" w:rsidRDefault="00C50BBC">
            <w:pPr>
              <w:pStyle w:val="Normal6a"/>
            </w:pPr>
          </w:p>
        </w:tc>
        <w:tc>
          <w:tcPr>
            <w:tcW w:w="4876" w:type="dxa"/>
            <w:tcBorders>
              <w:top w:val="nil"/>
              <w:left w:val="nil"/>
              <w:bottom w:val="nil"/>
              <w:right w:val="nil"/>
            </w:tcBorders>
          </w:tcPr>
          <w:p w14:paraId="3BFC13B7" w14:textId="77777777" w:rsidR="00C50BBC" w:rsidRPr="00452036" w:rsidRDefault="000774C7">
            <w:pPr>
              <w:pStyle w:val="Normal6a"/>
            </w:pPr>
            <w:r w:rsidRPr="00452036">
              <w:rPr>
                <w:b/>
                <w:i/>
              </w:rPr>
              <w:t>–</w:t>
            </w:r>
            <w:r w:rsidRPr="00452036">
              <w:tab/>
            </w:r>
            <w:r w:rsidRPr="00452036">
              <w:rPr>
                <w:b/>
                <w:i/>
              </w:rPr>
              <w:t>having regard to the IMF working paper “Navigating the 2022 Inflation Surge”, October 2025, Patrick A. Imam, Tigran Poghosyan,</w:t>
            </w:r>
          </w:p>
        </w:tc>
      </w:tr>
    </w:tbl>
    <w:p w14:paraId="54E21F8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1DFAE8C" w14:textId="77777777" w:rsidR="00C50BBC" w:rsidRPr="00452036" w:rsidRDefault="000774C7">
      <w:r w:rsidRPr="00452036">
        <w:rPr>
          <w:rStyle w:val="HideTWBExt"/>
        </w:rPr>
        <w:t>&lt;/Amend&gt;</w:t>
      </w:r>
    </w:p>
    <w:p w14:paraId="7D37EF0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w:t>
      </w:r>
      <w:r w:rsidRPr="00452036">
        <w:rPr>
          <w:rStyle w:val="HideTWBExt"/>
        </w:rPr>
        <w:t>&lt;/NumAm&gt;</w:t>
      </w:r>
    </w:p>
    <w:p w14:paraId="65DA966C"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0DC98FC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89D2693" w14:textId="77777777" w:rsidR="00C50BBC" w:rsidRPr="00452036" w:rsidRDefault="000774C7">
      <w:pPr>
        <w:pStyle w:val="NormalBold"/>
      </w:pPr>
      <w:r w:rsidRPr="00452036">
        <w:rPr>
          <w:rStyle w:val="HideTWBExt"/>
          <w:b w:val="0"/>
        </w:rPr>
        <w:t>&lt;/RepeatBlock-By&gt;</w:t>
      </w:r>
    </w:p>
    <w:p w14:paraId="0FDD9D1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3E10E7E" w14:textId="77777777" w:rsidR="00C50BBC" w:rsidRPr="00452036" w:rsidRDefault="000774C7">
      <w:pPr>
        <w:pStyle w:val="NormalBold"/>
      </w:pPr>
      <w:r w:rsidRPr="00452036">
        <w:rPr>
          <w:rStyle w:val="HideTWBExt"/>
        </w:rPr>
        <w:t>&lt;Article&gt;</w:t>
      </w:r>
      <w:r w:rsidRPr="00452036">
        <w:t>Citation 9 h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06046BF" w14:textId="77777777">
        <w:trPr>
          <w:trHeight w:hRule="exact" w:val="240"/>
          <w:jc w:val="center"/>
        </w:trPr>
        <w:tc>
          <w:tcPr>
            <w:tcW w:w="9752" w:type="dxa"/>
            <w:gridSpan w:val="2"/>
            <w:tcBorders>
              <w:top w:val="nil"/>
              <w:left w:val="nil"/>
              <w:bottom w:val="nil"/>
              <w:right w:val="nil"/>
            </w:tcBorders>
          </w:tcPr>
          <w:p w14:paraId="2BF5D104" w14:textId="77777777" w:rsidR="00C50BBC" w:rsidRPr="00452036" w:rsidRDefault="00C50BBC"/>
        </w:tc>
      </w:tr>
      <w:tr w:rsidR="00C50BBC" w:rsidRPr="00452036" w14:paraId="7073DFEB" w14:textId="77777777">
        <w:trPr>
          <w:trHeight w:val="240"/>
          <w:jc w:val="center"/>
        </w:trPr>
        <w:tc>
          <w:tcPr>
            <w:tcW w:w="4876" w:type="dxa"/>
            <w:tcBorders>
              <w:top w:val="nil"/>
              <w:left w:val="nil"/>
              <w:bottom w:val="nil"/>
              <w:right w:val="nil"/>
            </w:tcBorders>
          </w:tcPr>
          <w:p w14:paraId="5886BB0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3C17A0B" w14:textId="77777777" w:rsidR="00C50BBC" w:rsidRPr="00452036" w:rsidRDefault="000774C7">
            <w:pPr>
              <w:pStyle w:val="AmColumnHeading"/>
            </w:pPr>
            <w:r w:rsidRPr="00452036">
              <w:t>Amendment</w:t>
            </w:r>
          </w:p>
        </w:tc>
      </w:tr>
      <w:tr w:rsidR="00C50BBC" w:rsidRPr="00452036" w14:paraId="6BD22AA4" w14:textId="77777777">
        <w:trPr>
          <w:jc w:val="center"/>
        </w:trPr>
        <w:tc>
          <w:tcPr>
            <w:tcW w:w="4876" w:type="dxa"/>
            <w:tcBorders>
              <w:top w:val="nil"/>
              <w:left w:val="nil"/>
              <w:bottom w:val="nil"/>
              <w:right w:val="nil"/>
            </w:tcBorders>
          </w:tcPr>
          <w:p w14:paraId="2862381A" w14:textId="77777777" w:rsidR="00C50BBC" w:rsidRPr="00452036" w:rsidRDefault="00C50BBC">
            <w:pPr>
              <w:pStyle w:val="Normal6a"/>
            </w:pPr>
          </w:p>
        </w:tc>
        <w:tc>
          <w:tcPr>
            <w:tcW w:w="4876" w:type="dxa"/>
            <w:tcBorders>
              <w:top w:val="nil"/>
              <w:left w:val="nil"/>
              <w:bottom w:val="nil"/>
              <w:right w:val="nil"/>
            </w:tcBorders>
          </w:tcPr>
          <w:p w14:paraId="5B0F0F7E" w14:textId="77777777" w:rsidR="00C50BBC" w:rsidRPr="00452036" w:rsidRDefault="000774C7">
            <w:pPr>
              <w:pStyle w:val="Normal6a"/>
            </w:pPr>
            <w:r w:rsidRPr="00452036">
              <w:rPr>
                <w:b/>
                <w:i/>
              </w:rPr>
              <w:t>–</w:t>
            </w:r>
            <w:r w:rsidRPr="00452036">
              <w:tab/>
            </w:r>
            <w:r w:rsidRPr="00452036">
              <w:rPr>
                <w:b/>
                <w:i/>
              </w:rPr>
              <w:t>having regard to the Regulation (EU) 2021/1119 “European Climate law”,</w:t>
            </w:r>
          </w:p>
        </w:tc>
      </w:tr>
    </w:tbl>
    <w:p w14:paraId="78BAB58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DD42304" w14:textId="77777777" w:rsidR="00C50BBC" w:rsidRPr="00452036" w:rsidRDefault="000774C7">
      <w:r w:rsidRPr="00452036">
        <w:rPr>
          <w:rStyle w:val="HideTWBExt"/>
        </w:rPr>
        <w:t>&lt;/Amend&gt;</w:t>
      </w:r>
    </w:p>
    <w:p w14:paraId="3E5011D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w:t>
      </w:r>
      <w:r w:rsidRPr="00452036">
        <w:rPr>
          <w:rStyle w:val="HideTWBExt"/>
        </w:rPr>
        <w:t>&lt;/NumAm&gt;</w:t>
      </w:r>
    </w:p>
    <w:p w14:paraId="20CA3B15"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09494868" w14:textId="77777777" w:rsidR="00C50BBC" w:rsidRPr="00452036" w:rsidRDefault="000774C7">
      <w:pPr>
        <w:pStyle w:val="NormalBold"/>
      </w:pPr>
      <w:r w:rsidRPr="00452036">
        <w:rPr>
          <w:rStyle w:val="HideTWBExt"/>
          <w:b w:val="0"/>
        </w:rPr>
        <w:t>&lt;/RepeatBlock-By&gt;</w:t>
      </w:r>
    </w:p>
    <w:p w14:paraId="5B6B84F6"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46D8C0A3" w14:textId="77777777" w:rsidR="00C50BBC" w:rsidRPr="00452036" w:rsidRDefault="000774C7">
      <w:pPr>
        <w:pStyle w:val="NormalBold"/>
      </w:pPr>
      <w:r w:rsidRPr="00452036">
        <w:rPr>
          <w:rStyle w:val="HideTWBExt"/>
        </w:rPr>
        <w:t>&lt;Article&gt;</w:t>
      </w:r>
      <w:r w:rsidRPr="00452036">
        <w:t>Citation 11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48E6737" w14:textId="77777777">
        <w:trPr>
          <w:trHeight w:hRule="exact" w:val="240"/>
          <w:jc w:val="center"/>
        </w:trPr>
        <w:tc>
          <w:tcPr>
            <w:tcW w:w="9752" w:type="dxa"/>
            <w:gridSpan w:val="2"/>
            <w:tcBorders>
              <w:top w:val="nil"/>
              <w:left w:val="nil"/>
              <w:bottom w:val="nil"/>
              <w:right w:val="nil"/>
            </w:tcBorders>
          </w:tcPr>
          <w:p w14:paraId="0462FCF1" w14:textId="77777777" w:rsidR="00C50BBC" w:rsidRPr="00452036" w:rsidRDefault="00C50BBC"/>
        </w:tc>
      </w:tr>
      <w:tr w:rsidR="00C50BBC" w:rsidRPr="00452036" w14:paraId="46F22050" w14:textId="77777777">
        <w:trPr>
          <w:trHeight w:val="240"/>
          <w:jc w:val="center"/>
        </w:trPr>
        <w:tc>
          <w:tcPr>
            <w:tcW w:w="4876" w:type="dxa"/>
            <w:tcBorders>
              <w:top w:val="nil"/>
              <w:left w:val="nil"/>
              <w:bottom w:val="nil"/>
              <w:right w:val="nil"/>
            </w:tcBorders>
          </w:tcPr>
          <w:p w14:paraId="461A95A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4EB0381" w14:textId="77777777" w:rsidR="00C50BBC" w:rsidRPr="00452036" w:rsidRDefault="000774C7">
            <w:pPr>
              <w:pStyle w:val="AmColumnHeading"/>
            </w:pPr>
            <w:r w:rsidRPr="00452036">
              <w:t>Amendment</w:t>
            </w:r>
          </w:p>
        </w:tc>
      </w:tr>
      <w:tr w:rsidR="00C50BBC" w:rsidRPr="00452036" w14:paraId="74F8E2EF" w14:textId="77777777">
        <w:trPr>
          <w:jc w:val="center"/>
        </w:trPr>
        <w:tc>
          <w:tcPr>
            <w:tcW w:w="4876" w:type="dxa"/>
            <w:tcBorders>
              <w:top w:val="nil"/>
              <w:left w:val="nil"/>
              <w:bottom w:val="nil"/>
              <w:right w:val="nil"/>
            </w:tcBorders>
          </w:tcPr>
          <w:p w14:paraId="51CE7C98" w14:textId="77777777" w:rsidR="00C50BBC" w:rsidRPr="00452036" w:rsidRDefault="00C50BBC">
            <w:pPr>
              <w:pStyle w:val="Normal6a"/>
            </w:pPr>
          </w:p>
        </w:tc>
        <w:tc>
          <w:tcPr>
            <w:tcW w:w="4876" w:type="dxa"/>
            <w:tcBorders>
              <w:top w:val="nil"/>
              <w:left w:val="nil"/>
              <w:bottom w:val="nil"/>
              <w:right w:val="nil"/>
            </w:tcBorders>
          </w:tcPr>
          <w:p w14:paraId="798EC3C2" w14:textId="77777777" w:rsidR="00C50BBC" w:rsidRPr="00452036" w:rsidRDefault="000774C7">
            <w:pPr>
              <w:pStyle w:val="Normal6a"/>
            </w:pPr>
            <w:r w:rsidRPr="00452036">
              <w:rPr>
                <w:b/>
                <w:i/>
              </w:rPr>
              <w:t>–</w:t>
            </w:r>
            <w:r w:rsidRPr="00452036">
              <w:tab/>
            </w:r>
            <w:r w:rsidRPr="00452036">
              <w:rPr>
                <w:b/>
                <w:i/>
              </w:rPr>
              <w:t xml:space="preserve">having regard to the annual HCIP inflation data in the eurozone and annual economic growth data for the eurozone (GDP totals, including addition of new </w:t>
            </w:r>
            <w:r w:rsidRPr="00452036">
              <w:rPr>
                <w:b/>
                <w:i/>
              </w:rPr>
              <w:t>countries to the eurozone) provided by Eurostat,</w:t>
            </w:r>
          </w:p>
        </w:tc>
      </w:tr>
    </w:tbl>
    <w:p w14:paraId="0B26D59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BDD2246" w14:textId="77777777" w:rsidR="00C50BBC" w:rsidRPr="00452036" w:rsidRDefault="000774C7">
      <w:r w:rsidRPr="00452036">
        <w:rPr>
          <w:rStyle w:val="HideTWBExt"/>
        </w:rPr>
        <w:t>&lt;/Amend&gt;</w:t>
      </w:r>
    </w:p>
    <w:p w14:paraId="1D78D38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w:t>
      </w:r>
      <w:r w:rsidRPr="00452036">
        <w:rPr>
          <w:rStyle w:val="HideTWBExt"/>
        </w:rPr>
        <w:t>&lt;/NumAm&gt;</w:t>
      </w:r>
    </w:p>
    <w:p w14:paraId="3F571AA3"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0BA5B516" w14:textId="77777777" w:rsidR="00C50BBC" w:rsidRPr="00452036" w:rsidRDefault="000774C7">
      <w:pPr>
        <w:pStyle w:val="NormalBold"/>
      </w:pPr>
      <w:r w:rsidRPr="00452036">
        <w:rPr>
          <w:rStyle w:val="HideTWBExt"/>
          <w:b w:val="0"/>
        </w:rPr>
        <w:t>&lt;/RepeatBlock-By&gt;</w:t>
      </w:r>
    </w:p>
    <w:p w14:paraId="6F20C69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7042A9" w14:textId="77777777" w:rsidR="00C50BBC" w:rsidRPr="00452036" w:rsidRDefault="000774C7">
      <w:pPr>
        <w:pStyle w:val="NormalBold"/>
      </w:pPr>
      <w:r w:rsidRPr="00452036">
        <w:rPr>
          <w:rStyle w:val="HideTWBExt"/>
        </w:rPr>
        <w:t>&lt;Article&gt;</w:t>
      </w:r>
      <w:r w:rsidRPr="00452036">
        <w:t>Citation 11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9886E92" w14:textId="77777777">
        <w:trPr>
          <w:trHeight w:hRule="exact" w:val="240"/>
          <w:jc w:val="center"/>
        </w:trPr>
        <w:tc>
          <w:tcPr>
            <w:tcW w:w="9752" w:type="dxa"/>
            <w:gridSpan w:val="2"/>
            <w:tcBorders>
              <w:top w:val="nil"/>
              <w:left w:val="nil"/>
              <w:bottom w:val="nil"/>
              <w:right w:val="nil"/>
            </w:tcBorders>
          </w:tcPr>
          <w:p w14:paraId="08BA2E21" w14:textId="77777777" w:rsidR="00C50BBC" w:rsidRPr="00452036" w:rsidRDefault="00C50BBC"/>
        </w:tc>
      </w:tr>
      <w:tr w:rsidR="00C50BBC" w:rsidRPr="00452036" w14:paraId="2D64E0A2" w14:textId="77777777">
        <w:trPr>
          <w:trHeight w:val="240"/>
          <w:jc w:val="center"/>
        </w:trPr>
        <w:tc>
          <w:tcPr>
            <w:tcW w:w="4876" w:type="dxa"/>
            <w:tcBorders>
              <w:top w:val="nil"/>
              <w:left w:val="nil"/>
              <w:bottom w:val="nil"/>
              <w:right w:val="nil"/>
            </w:tcBorders>
          </w:tcPr>
          <w:p w14:paraId="3206B4E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657B26D" w14:textId="77777777" w:rsidR="00C50BBC" w:rsidRPr="00452036" w:rsidRDefault="000774C7">
            <w:pPr>
              <w:pStyle w:val="AmColumnHeading"/>
            </w:pPr>
            <w:r w:rsidRPr="00452036">
              <w:t>Amendment</w:t>
            </w:r>
          </w:p>
        </w:tc>
      </w:tr>
      <w:tr w:rsidR="00C50BBC" w:rsidRPr="00452036" w14:paraId="36F30E41" w14:textId="77777777">
        <w:trPr>
          <w:jc w:val="center"/>
        </w:trPr>
        <w:tc>
          <w:tcPr>
            <w:tcW w:w="4876" w:type="dxa"/>
            <w:tcBorders>
              <w:top w:val="nil"/>
              <w:left w:val="nil"/>
              <w:bottom w:val="nil"/>
              <w:right w:val="nil"/>
            </w:tcBorders>
          </w:tcPr>
          <w:p w14:paraId="120A62F2" w14:textId="77777777" w:rsidR="00C50BBC" w:rsidRPr="00452036" w:rsidRDefault="00C50BBC">
            <w:pPr>
              <w:pStyle w:val="Normal6a"/>
            </w:pPr>
          </w:p>
        </w:tc>
        <w:tc>
          <w:tcPr>
            <w:tcW w:w="4876" w:type="dxa"/>
            <w:tcBorders>
              <w:top w:val="nil"/>
              <w:left w:val="nil"/>
              <w:bottom w:val="nil"/>
              <w:right w:val="nil"/>
            </w:tcBorders>
          </w:tcPr>
          <w:p w14:paraId="3382AB51" w14:textId="77777777" w:rsidR="00C50BBC" w:rsidRPr="00452036" w:rsidRDefault="000774C7">
            <w:pPr>
              <w:pStyle w:val="Normal6a"/>
            </w:pPr>
            <w:r w:rsidRPr="00452036">
              <w:rPr>
                <w:b/>
                <w:i/>
              </w:rPr>
              <w:t>–</w:t>
            </w:r>
            <w:r w:rsidRPr="00452036">
              <w:tab/>
            </w:r>
            <w:r w:rsidRPr="00452036">
              <w:rPr>
                <w:b/>
                <w:i/>
              </w:rPr>
              <w:t>having regard to the ECB´s 2025 report on Macroeconomic impacts of higher defence spending: a model-based assessment,</w:t>
            </w:r>
          </w:p>
        </w:tc>
      </w:tr>
    </w:tbl>
    <w:p w14:paraId="2576A69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3E098B6" w14:textId="77777777" w:rsidR="00C50BBC" w:rsidRPr="00452036" w:rsidRDefault="000774C7">
      <w:r w:rsidRPr="00452036">
        <w:rPr>
          <w:rStyle w:val="HideTWBExt"/>
        </w:rPr>
        <w:t>&lt;/Amend&gt;</w:t>
      </w:r>
    </w:p>
    <w:p w14:paraId="6A4F530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w:t>
      </w:r>
      <w:r w:rsidRPr="00452036">
        <w:rPr>
          <w:rStyle w:val="HideTWBExt"/>
        </w:rPr>
        <w:t>&lt;/NumAm&gt;</w:t>
      </w:r>
    </w:p>
    <w:p w14:paraId="00306C37"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5CB43074"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7B3AE02" w14:textId="77777777" w:rsidR="00C50BBC" w:rsidRPr="00452036" w:rsidRDefault="000774C7">
      <w:pPr>
        <w:pStyle w:val="NormalBold"/>
      </w:pPr>
      <w:r w:rsidRPr="00452036">
        <w:rPr>
          <w:rStyle w:val="HideTWBExt"/>
          <w:b w:val="0"/>
        </w:rPr>
        <w:t>&lt;/RepeatBlock-By&gt;</w:t>
      </w:r>
    </w:p>
    <w:p w14:paraId="132738C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2B8F62A" w14:textId="77777777" w:rsidR="00C50BBC" w:rsidRPr="00452036" w:rsidRDefault="000774C7">
      <w:pPr>
        <w:pStyle w:val="NormalBold"/>
      </w:pPr>
      <w:r w:rsidRPr="00452036">
        <w:rPr>
          <w:rStyle w:val="HideTWBExt"/>
        </w:rPr>
        <w:t>&lt;Article&gt;</w:t>
      </w:r>
      <w:r w:rsidRPr="00452036">
        <w:t>Citation 11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5489182" w14:textId="77777777">
        <w:trPr>
          <w:trHeight w:hRule="exact" w:val="240"/>
          <w:jc w:val="center"/>
        </w:trPr>
        <w:tc>
          <w:tcPr>
            <w:tcW w:w="9752" w:type="dxa"/>
            <w:gridSpan w:val="2"/>
            <w:tcBorders>
              <w:top w:val="nil"/>
              <w:left w:val="nil"/>
              <w:bottom w:val="nil"/>
              <w:right w:val="nil"/>
            </w:tcBorders>
          </w:tcPr>
          <w:p w14:paraId="6CC88FFB" w14:textId="77777777" w:rsidR="00C50BBC" w:rsidRPr="00452036" w:rsidRDefault="00C50BBC"/>
        </w:tc>
      </w:tr>
      <w:tr w:rsidR="00C50BBC" w:rsidRPr="00452036" w14:paraId="3503EC5C" w14:textId="77777777">
        <w:trPr>
          <w:trHeight w:val="240"/>
          <w:jc w:val="center"/>
        </w:trPr>
        <w:tc>
          <w:tcPr>
            <w:tcW w:w="4876" w:type="dxa"/>
            <w:tcBorders>
              <w:top w:val="nil"/>
              <w:left w:val="nil"/>
              <w:bottom w:val="nil"/>
              <w:right w:val="nil"/>
            </w:tcBorders>
          </w:tcPr>
          <w:p w14:paraId="2C0315D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D69F5B6" w14:textId="77777777" w:rsidR="00C50BBC" w:rsidRPr="00452036" w:rsidRDefault="000774C7">
            <w:pPr>
              <w:pStyle w:val="AmColumnHeading"/>
            </w:pPr>
            <w:r w:rsidRPr="00452036">
              <w:t>Amendment</w:t>
            </w:r>
          </w:p>
        </w:tc>
      </w:tr>
      <w:tr w:rsidR="00C50BBC" w:rsidRPr="00452036" w14:paraId="33AC5A1F" w14:textId="77777777">
        <w:trPr>
          <w:jc w:val="center"/>
        </w:trPr>
        <w:tc>
          <w:tcPr>
            <w:tcW w:w="4876" w:type="dxa"/>
            <w:tcBorders>
              <w:top w:val="nil"/>
              <w:left w:val="nil"/>
              <w:bottom w:val="nil"/>
              <w:right w:val="nil"/>
            </w:tcBorders>
          </w:tcPr>
          <w:p w14:paraId="728F4376" w14:textId="77777777" w:rsidR="00C50BBC" w:rsidRPr="00452036" w:rsidRDefault="00C50BBC">
            <w:pPr>
              <w:pStyle w:val="Normal6a"/>
            </w:pPr>
          </w:p>
        </w:tc>
        <w:tc>
          <w:tcPr>
            <w:tcW w:w="4876" w:type="dxa"/>
            <w:tcBorders>
              <w:top w:val="nil"/>
              <w:left w:val="nil"/>
              <w:bottom w:val="nil"/>
              <w:right w:val="nil"/>
            </w:tcBorders>
          </w:tcPr>
          <w:p w14:paraId="7D1BEEFD" w14:textId="77777777" w:rsidR="00C50BBC" w:rsidRPr="00452036" w:rsidRDefault="000774C7">
            <w:pPr>
              <w:pStyle w:val="Normal6a"/>
            </w:pPr>
            <w:r w:rsidRPr="00452036">
              <w:rPr>
                <w:b/>
                <w:i/>
              </w:rPr>
              <w:t>–</w:t>
            </w:r>
            <w:r w:rsidRPr="00452036">
              <w:tab/>
            </w:r>
            <w:r w:rsidRPr="00452036">
              <w:rPr>
                <w:b/>
                <w:i/>
              </w:rPr>
              <w:t>having regard to the Paris Agreement adopted under the UN Framework Convention on Climate Change,</w:t>
            </w:r>
          </w:p>
        </w:tc>
      </w:tr>
    </w:tbl>
    <w:p w14:paraId="760A14A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C63542" w14:textId="77777777" w:rsidR="00C50BBC" w:rsidRPr="00452036" w:rsidRDefault="000774C7">
      <w:r w:rsidRPr="00452036">
        <w:rPr>
          <w:rStyle w:val="HideTWBExt"/>
        </w:rPr>
        <w:t>&lt;/Amend&gt;</w:t>
      </w:r>
    </w:p>
    <w:p w14:paraId="7DF61DF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w:t>
      </w:r>
      <w:r w:rsidRPr="00452036">
        <w:rPr>
          <w:rStyle w:val="HideTWBExt"/>
        </w:rPr>
        <w:t>&lt;/NumAm&gt;</w:t>
      </w:r>
    </w:p>
    <w:p w14:paraId="65E933DF"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3E77DE6F" w14:textId="77777777" w:rsidR="00C50BBC" w:rsidRPr="00452036" w:rsidRDefault="000774C7">
      <w:pPr>
        <w:pStyle w:val="NormalBold"/>
      </w:pPr>
      <w:r w:rsidRPr="00452036">
        <w:rPr>
          <w:rStyle w:val="HideTWBExt"/>
          <w:b w:val="0"/>
        </w:rPr>
        <w:t>&lt;/RepeatBlock-By&gt;</w:t>
      </w:r>
    </w:p>
    <w:p w14:paraId="179D1BC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14021ED" w14:textId="77777777" w:rsidR="00C50BBC" w:rsidRPr="00452036" w:rsidRDefault="000774C7">
      <w:pPr>
        <w:pStyle w:val="NormalBold"/>
      </w:pPr>
      <w:r w:rsidRPr="00452036">
        <w:rPr>
          <w:rStyle w:val="HideTWBExt"/>
        </w:rPr>
        <w:t>&lt;Article&gt;</w:t>
      </w:r>
      <w:r w:rsidRPr="00452036">
        <w:t>Citation 11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7371530" w14:textId="77777777">
        <w:trPr>
          <w:trHeight w:hRule="exact" w:val="240"/>
          <w:jc w:val="center"/>
        </w:trPr>
        <w:tc>
          <w:tcPr>
            <w:tcW w:w="9752" w:type="dxa"/>
            <w:gridSpan w:val="2"/>
            <w:tcBorders>
              <w:top w:val="nil"/>
              <w:left w:val="nil"/>
              <w:bottom w:val="nil"/>
              <w:right w:val="nil"/>
            </w:tcBorders>
          </w:tcPr>
          <w:p w14:paraId="14623926" w14:textId="77777777" w:rsidR="00C50BBC" w:rsidRPr="00452036" w:rsidRDefault="00C50BBC"/>
        </w:tc>
      </w:tr>
      <w:tr w:rsidR="00C50BBC" w:rsidRPr="00452036" w14:paraId="1F142F7A" w14:textId="77777777">
        <w:trPr>
          <w:trHeight w:val="240"/>
          <w:jc w:val="center"/>
        </w:trPr>
        <w:tc>
          <w:tcPr>
            <w:tcW w:w="4876" w:type="dxa"/>
            <w:tcBorders>
              <w:top w:val="nil"/>
              <w:left w:val="nil"/>
              <w:bottom w:val="nil"/>
              <w:right w:val="nil"/>
            </w:tcBorders>
          </w:tcPr>
          <w:p w14:paraId="3734A22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93C72FC" w14:textId="77777777" w:rsidR="00C50BBC" w:rsidRPr="00452036" w:rsidRDefault="000774C7">
            <w:pPr>
              <w:pStyle w:val="AmColumnHeading"/>
            </w:pPr>
            <w:r w:rsidRPr="00452036">
              <w:t>Amendment</w:t>
            </w:r>
          </w:p>
        </w:tc>
      </w:tr>
      <w:tr w:rsidR="00C50BBC" w:rsidRPr="00452036" w14:paraId="12F828CC" w14:textId="77777777">
        <w:trPr>
          <w:jc w:val="center"/>
        </w:trPr>
        <w:tc>
          <w:tcPr>
            <w:tcW w:w="4876" w:type="dxa"/>
            <w:tcBorders>
              <w:top w:val="nil"/>
              <w:left w:val="nil"/>
              <w:bottom w:val="nil"/>
              <w:right w:val="nil"/>
            </w:tcBorders>
          </w:tcPr>
          <w:p w14:paraId="646E0D98" w14:textId="77777777" w:rsidR="00C50BBC" w:rsidRPr="00452036" w:rsidRDefault="00C50BBC">
            <w:pPr>
              <w:pStyle w:val="Normal6a"/>
            </w:pPr>
          </w:p>
        </w:tc>
        <w:tc>
          <w:tcPr>
            <w:tcW w:w="4876" w:type="dxa"/>
            <w:tcBorders>
              <w:top w:val="nil"/>
              <w:left w:val="nil"/>
              <w:bottom w:val="nil"/>
              <w:right w:val="nil"/>
            </w:tcBorders>
          </w:tcPr>
          <w:p w14:paraId="6D0C7BD9" w14:textId="77777777" w:rsidR="00C50BBC" w:rsidRPr="00452036" w:rsidRDefault="000774C7">
            <w:pPr>
              <w:pStyle w:val="Normal6a"/>
            </w:pPr>
            <w:r w:rsidRPr="00452036">
              <w:rPr>
                <w:b/>
                <w:i/>
              </w:rPr>
              <w:t>–</w:t>
            </w:r>
            <w:r w:rsidRPr="00452036">
              <w:tab/>
            </w:r>
            <w:r w:rsidRPr="00452036">
              <w:rPr>
                <w:b/>
                <w:i/>
              </w:rPr>
              <w:t>having regard to the ECB´s 2021 report the mandate of the ECB: Legal considerations in the ECB’s monetary policy strategy review,</w:t>
            </w:r>
          </w:p>
        </w:tc>
      </w:tr>
    </w:tbl>
    <w:p w14:paraId="5541E26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97E136" w14:textId="77777777" w:rsidR="00C50BBC" w:rsidRPr="00452036" w:rsidRDefault="000774C7">
      <w:r w:rsidRPr="00452036">
        <w:rPr>
          <w:rStyle w:val="HideTWBExt"/>
        </w:rPr>
        <w:t>&lt;/Amend&gt;</w:t>
      </w:r>
    </w:p>
    <w:p w14:paraId="6CA7B34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w:t>
      </w:r>
      <w:r w:rsidRPr="00452036">
        <w:rPr>
          <w:rStyle w:val="HideTWBExt"/>
        </w:rPr>
        <w:t>&lt;/NumAm&gt;</w:t>
      </w:r>
    </w:p>
    <w:p w14:paraId="789487E5"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752E60E3" w14:textId="77777777" w:rsidR="00C50BBC" w:rsidRPr="00452036" w:rsidRDefault="000774C7">
      <w:pPr>
        <w:pStyle w:val="NormalBold"/>
      </w:pPr>
      <w:r w:rsidRPr="00452036">
        <w:rPr>
          <w:rStyle w:val="HideTWBExt"/>
          <w:b w:val="0"/>
        </w:rPr>
        <w:t>&lt;/RepeatBlock-By&gt;</w:t>
      </w:r>
    </w:p>
    <w:p w14:paraId="0F47D8A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2505A8F" w14:textId="77777777" w:rsidR="00C50BBC" w:rsidRPr="00452036" w:rsidRDefault="000774C7">
      <w:pPr>
        <w:pStyle w:val="NormalBold"/>
      </w:pPr>
      <w:r w:rsidRPr="00452036">
        <w:rPr>
          <w:rStyle w:val="HideTWBExt"/>
        </w:rPr>
        <w:t>&lt;Article&gt;</w:t>
      </w:r>
      <w:r w:rsidRPr="00452036">
        <w:t>Citation 11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8BF9464" w14:textId="77777777">
        <w:trPr>
          <w:trHeight w:hRule="exact" w:val="240"/>
          <w:jc w:val="center"/>
        </w:trPr>
        <w:tc>
          <w:tcPr>
            <w:tcW w:w="9752" w:type="dxa"/>
            <w:gridSpan w:val="2"/>
            <w:tcBorders>
              <w:top w:val="nil"/>
              <w:left w:val="nil"/>
              <w:bottom w:val="nil"/>
              <w:right w:val="nil"/>
            </w:tcBorders>
          </w:tcPr>
          <w:p w14:paraId="6FAF077F" w14:textId="77777777" w:rsidR="00C50BBC" w:rsidRPr="00452036" w:rsidRDefault="00C50BBC"/>
        </w:tc>
      </w:tr>
      <w:tr w:rsidR="00C50BBC" w:rsidRPr="00452036" w14:paraId="6E2EE107" w14:textId="77777777">
        <w:trPr>
          <w:trHeight w:val="240"/>
          <w:jc w:val="center"/>
        </w:trPr>
        <w:tc>
          <w:tcPr>
            <w:tcW w:w="4876" w:type="dxa"/>
            <w:tcBorders>
              <w:top w:val="nil"/>
              <w:left w:val="nil"/>
              <w:bottom w:val="nil"/>
              <w:right w:val="nil"/>
            </w:tcBorders>
          </w:tcPr>
          <w:p w14:paraId="58AC808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CCC2185" w14:textId="77777777" w:rsidR="00C50BBC" w:rsidRPr="00452036" w:rsidRDefault="000774C7">
            <w:pPr>
              <w:pStyle w:val="AmColumnHeading"/>
            </w:pPr>
            <w:r w:rsidRPr="00452036">
              <w:t>Amendment</w:t>
            </w:r>
          </w:p>
        </w:tc>
      </w:tr>
      <w:tr w:rsidR="00C50BBC" w:rsidRPr="00452036" w14:paraId="20442A93" w14:textId="77777777">
        <w:trPr>
          <w:jc w:val="center"/>
        </w:trPr>
        <w:tc>
          <w:tcPr>
            <w:tcW w:w="4876" w:type="dxa"/>
            <w:tcBorders>
              <w:top w:val="nil"/>
              <w:left w:val="nil"/>
              <w:bottom w:val="nil"/>
              <w:right w:val="nil"/>
            </w:tcBorders>
          </w:tcPr>
          <w:p w14:paraId="177BB12C" w14:textId="77777777" w:rsidR="00C50BBC" w:rsidRPr="00452036" w:rsidRDefault="00C50BBC">
            <w:pPr>
              <w:pStyle w:val="Normal6a"/>
            </w:pPr>
          </w:p>
        </w:tc>
        <w:tc>
          <w:tcPr>
            <w:tcW w:w="4876" w:type="dxa"/>
            <w:tcBorders>
              <w:top w:val="nil"/>
              <w:left w:val="nil"/>
              <w:bottom w:val="nil"/>
              <w:right w:val="nil"/>
            </w:tcBorders>
          </w:tcPr>
          <w:p w14:paraId="7F48A08D" w14:textId="77777777" w:rsidR="00C50BBC" w:rsidRPr="00452036" w:rsidRDefault="000774C7">
            <w:pPr>
              <w:pStyle w:val="Normal6a"/>
            </w:pPr>
            <w:r w:rsidRPr="00452036">
              <w:rPr>
                <w:b/>
                <w:i/>
              </w:rPr>
              <w:t>–</w:t>
            </w:r>
            <w:r w:rsidRPr="00452036">
              <w:tab/>
            </w:r>
            <w:r w:rsidRPr="00452036">
              <w:rPr>
                <w:b/>
                <w:i/>
              </w:rPr>
              <w:t>having regard to the M3 money aggregates provided by the ECB between 2002 and 2025,</w:t>
            </w:r>
          </w:p>
        </w:tc>
      </w:tr>
    </w:tbl>
    <w:p w14:paraId="72220BD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F2DFB8C" w14:textId="77777777" w:rsidR="00C50BBC" w:rsidRPr="00452036" w:rsidRDefault="000774C7">
      <w:r w:rsidRPr="00452036">
        <w:rPr>
          <w:rStyle w:val="HideTWBExt"/>
        </w:rPr>
        <w:t>&lt;/Amend&gt;</w:t>
      </w:r>
    </w:p>
    <w:p w14:paraId="4217F0D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w:t>
      </w:r>
      <w:r w:rsidRPr="00452036">
        <w:rPr>
          <w:rStyle w:val="HideTWBExt"/>
        </w:rPr>
        <w:t>&lt;/NumAm&gt;</w:t>
      </w:r>
    </w:p>
    <w:p w14:paraId="2B7E5C4A"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29A75EF9" w14:textId="77777777" w:rsidR="00C50BBC" w:rsidRPr="00452036" w:rsidRDefault="000774C7">
      <w:pPr>
        <w:pStyle w:val="NormalBold"/>
      </w:pPr>
      <w:r w:rsidRPr="00452036">
        <w:rPr>
          <w:rStyle w:val="HideTWBExt"/>
          <w:b w:val="0"/>
        </w:rPr>
        <w:t>&lt;/RepeatBlock-By&gt;</w:t>
      </w:r>
    </w:p>
    <w:p w14:paraId="14F3330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0F857D9" w14:textId="77777777" w:rsidR="00C50BBC" w:rsidRPr="00452036" w:rsidRDefault="000774C7">
      <w:pPr>
        <w:pStyle w:val="NormalBold"/>
      </w:pPr>
      <w:r w:rsidRPr="00452036">
        <w:rPr>
          <w:rStyle w:val="HideTWBExt"/>
        </w:rPr>
        <w:t>&lt;Article&gt;</w:t>
      </w:r>
      <w:r w:rsidRPr="00452036">
        <w:t xml:space="preserve">Citation 11 c </w:t>
      </w:r>
      <w:r w:rsidRPr="00452036">
        <w:t>(new)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ABEADCE" w14:textId="77777777">
        <w:trPr>
          <w:trHeight w:hRule="exact" w:val="240"/>
          <w:jc w:val="center"/>
        </w:trPr>
        <w:tc>
          <w:tcPr>
            <w:tcW w:w="9752" w:type="dxa"/>
            <w:gridSpan w:val="2"/>
            <w:tcBorders>
              <w:top w:val="nil"/>
              <w:left w:val="nil"/>
              <w:bottom w:val="nil"/>
              <w:right w:val="nil"/>
            </w:tcBorders>
          </w:tcPr>
          <w:p w14:paraId="624EF94B" w14:textId="77777777" w:rsidR="00C50BBC" w:rsidRPr="00452036" w:rsidRDefault="00C50BBC"/>
        </w:tc>
      </w:tr>
      <w:tr w:rsidR="00C50BBC" w:rsidRPr="00452036" w14:paraId="339E2347" w14:textId="77777777">
        <w:trPr>
          <w:trHeight w:val="240"/>
          <w:jc w:val="center"/>
        </w:trPr>
        <w:tc>
          <w:tcPr>
            <w:tcW w:w="4876" w:type="dxa"/>
            <w:tcBorders>
              <w:top w:val="nil"/>
              <w:left w:val="nil"/>
              <w:bottom w:val="nil"/>
              <w:right w:val="nil"/>
            </w:tcBorders>
          </w:tcPr>
          <w:p w14:paraId="501E7F7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D0CEAF2" w14:textId="77777777" w:rsidR="00C50BBC" w:rsidRPr="00452036" w:rsidRDefault="000774C7">
            <w:pPr>
              <w:pStyle w:val="AmColumnHeading"/>
            </w:pPr>
            <w:r w:rsidRPr="00452036">
              <w:t>Amendment</w:t>
            </w:r>
          </w:p>
        </w:tc>
      </w:tr>
      <w:tr w:rsidR="00C50BBC" w:rsidRPr="00452036" w14:paraId="34285BE7" w14:textId="77777777">
        <w:trPr>
          <w:jc w:val="center"/>
        </w:trPr>
        <w:tc>
          <w:tcPr>
            <w:tcW w:w="4876" w:type="dxa"/>
            <w:tcBorders>
              <w:top w:val="nil"/>
              <w:left w:val="nil"/>
              <w:bottom w:val="nil"/>
              <w:right w:val="nil"/>
            </w:tcBorders>
          </w:tcPr>
          <w:p w14:paraId="54BC1AB5" w14:textId="77777777" w:rsidR="00C50BBC" w:rsidRPr="00452036" w:rsidRDefault="00C50BBC">
            <w:pPr>
              <w:pStyle w:val="Normal6a"/>
            </w:pPr>
          </w:p>
        </w:tc>
        <w:tc>
          <w:tcPr>
            <w:tcW w:w="4876" w:type="dxa"/>
            <w:tcBorders>
              <w:top w:val="nil"/>
              <w:left w:val="nil"/>
              <w:bottom w:val="nil"/>
              <w:right w:val="nil"/>
            </w:tcBorders>
          </w:tcPr>
          <w:p w14:paraId="4F596945" w14:textId="77777777" w:rsidR="00C50BBC" w:rsidRPr="00452036" w:rsidRDefault="000774C7">
            <w:pPr>
              <w:pStyle w:val="Normal6a"/>
            </w:pPr>
            <w:r w:rsidRPr="00452036">
              <w:rPr>
                <w:b/>
                <w:i/>
              </w:rPr>
              <w:t>–</w:t>
            </w:r>
            <w:r w:rsidRPr="00452036">
              <w:tab/>
            </w:r>
            <w:r w:rsidRPr="00452036">
              <w:rPr>
                <w:b/>
                <w:i/>
              </w:rPr>
              <w:t>having regard to the ESRB´s Report on stablecoins, crypto-investment products and multi-function group,</w:t>
            </w:r>
          </w:p>
        </w:tc>
      </w:tr>
    </w:tbl>
    <w:p w14:paraId="0B5A6C9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7055F49" w14:textId="77777777" w:rsidR="00C50BBC" w:rsidRPr="00452036" w:rsidRDefault="000774C7">
      <w:r w:rsidRPr="00452036">
        <w:rPr>
          <w:rStyle w:val="HideTWBExt"/>
        </w:rPr>
        <w:t>&lt;/Amend&gt;</w:t>
      </w:r>
    </w:p>
    <w:p w14:paraId="1425395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w:t>
      </w:r>
      <w:r w:rsidRPr="00452036">
        <w:rPr>
          <w:rStyle w:val="HideTWBExt"/>
        </w:rPr>
        <w:t>&lt;/NumAm&gt;</w:t>
      </w:r>
    </w:p>
    <w:p w14:paraId="7316169F"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316EC54D" w14:textId="77777777" w:rsidR="00C50BBC" w:rsidRPr="00452036" w:rsidRDefault="000774C7">
      <w:pPr>
        <w:pStyle w:val="NormalBold"/>
      </w:pPr>
      <w:r w:rsidRPr="00452036">
        <w:rPr>
          <w:rStyle w:val="HideTWBExt"/>
          <w:b w:val="0"/>
        </w:rPr>
        <w:t>&lt;/RepeatBlock-By&gt;</w:t>
      </w:r>
    </w:p>
    <w:p w14:paraId="0193F86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4AD9B07" w14:textId="77777777" w:rsidR="00C50BBC" w:rsidRPr="00452036" w:rsidRDefault="000774C7">
      <w:pPr>
        <w:pStyle w:val="NormalBold"/>
      </w:pPr>
      <w:r w:rsidRPr="00452036">
        <w:rPr>
          <w:rStyle w:val="HideTWBExt"/>
        </w:rPr>
        <w:t>&lt;Article&gt;</w:t>
      </w:r>
      <w:r w:rsidRPr="00452036">
        <w:t>Citation 11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B1298E6" w14:textId="77777777">
        <w:trPr>
          <w:trHeight w:hRule="exact" w:val="240"/>
          <w:jc w:val="center"/>
        </w:trPr>
        <w:tc>
          <w:tcPr>
            <w:tcW w:w="9752" w:type="dxa"/>
            <w:gridSpan w:val="2"/>
            <w:tcBorders>
              <w:top w:val="nil"/>
              <w:left w:val="nil"/>
              <w:bottom w:val="nil"/>
              <w:right w:val="nil"/>
            </w:tcBorders>
          </w:tcPr>
          <w:p w14:paraId="33212EF1" w14:textId="77777777" w:rsidR="00C50BBC" w:rsidRPr="00452036" w:rsidRDefault="00C50BBC"/>
        </w:tc>
      </w:tr>
      <w:tr w:rsidR="00C50BBC" w:rsidRPr="00452036" w14:paraId="48650F19" w14:textId="77777777">
        <w:trPr>
          <w:trHeight w:val="240"/>
          <w:jc w:val="center"/>
        </w:trPr>
        <w:tc>
          <w:tcPr>
            <w:tcW w:w="4876" w:type="dxa"/>
            <w:tcBorders>
              <w:top w:val="nil"/>
              <w:left w:val="nil"/>
              <w:bottom w:val="nil"/>
              <w:right w:val="nil"/>
            </w:tcBorders>
          </w:tcPr>
          <w:p w14:paraId="33807A5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2E3634B" w14:textId="77777777" w:rsidR="00C50BBC" w:rsidRPr="00452036" w:rsidRDefault="000774C7">
            <w:pPr>
              <w:pStyle w:val="AmColumnHeading"/>
            </w:pPr>
            <w:r w:rsidRPr="00452036">
              <w:t>Amendment</w:t>
            </w:r>
          </w:p>
        </w:tc>
      </w:tr>
      <w:tr w:rsidR="00C50BBC" w:rsidRPr="00452036" w14:paraId="7AF321B6" w14:textId="77777777">
        <w:trPr>
          <w:jc w:val="center"/>
        </w:trPr>
        <w:tc>
          <w:tcPr>
            <w:tcW w:w="4876" w:type="dxa"/>
            <w:tcBorders>
              <w:top w:val="nil"/>
              <w:left w:val="nil"/>
              <w:bottom w:val="nil"/>
              <w:right w:val="nil"/>
            </w:tcBorders>
          </w:tcPr>
          <w:p w14:paraId="680101F4" w14:textId="77777777" w:rsidR="00C50BBC" w:rsidRPr="00452036" w:rsidRDefault="00C50BBC">
            <w:pPr>
              <w:pStyle w:val="Normal6a"/>
            </w:pPr>
          </w:p>
        </w:tc>
        <w:tc>
          <w:tcPr>
            <w:tcW w:w="4876" w:type="dxa"/>
            <w:tcBorders>
              <w:top w:val="nil"/>
              <w:left w:val="nil"/>
              <w:bottom w:val="nil"/>
              <w:right w:val="nil"/>
            </w:tcBorders>
          </w:tcPr>
          <w:p w14:paraId="09B4DF9C" w14:textId="77777777" w:rsidR="00C50BBC" w:rsidRPr="00452036" w:rsidRDefault="000774C7">
            <w:pPr>
              <w:pStyle w:val="Normal6a"/>
            </w:pPr>
            <w:r w:rsidRPr="00452036">
              <w:rPr>
                <w:b/>
                <w:i/>
              </w:rPr>
              <w:t>–</w:t>
            </w:r>
            <w:r w:rsidRPr="00452036">
              <w:tab/>
            </w:r>
            <w:r w:rsidRPr="00452036">
              <w:rPr>
                <w:b/>
                <w:i/>
              </w:rPr>
              <w:t xml:space="preserve">having regard to ECON´s monetary dialogue with the ECB </w:t>
            </w:r>
            <w:r w:rsidRPr="00452036">
              <w:rPr>
                <w:b/>
                <w:i/>
              </w:rPr>
              <w:t>president of 4 December 2024,</w:t>
            </w:r>
          </w:p>
        </w:tc>
      </w:tr>
    </w:tbl>
    <w:p w14:paraId="5C612C3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6EB1A5F" w14:textId="77777777" w:rsidR="00C50BBC" w:rsidRPr="00452036" w:rsidRDefault="000774C7">
      <w:r w:rsidRPr="00452036">
        <w:rPr>
          <w:rStyle w:val="HideTWBExt"/>
        </w:rPr>
        <w:t>&lt;/Amend&gt;</w:t>
      </w:r>
    </w:p>
    <w:p w14:paraId="545F6BC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w:t>
      </w:r>
      <w:r w:rsidRPr="00452036">
        <w:rPr>
          <w:rStyle w:val="HideTWBExt"/>
        </w:rPr>
        <w:t>&lt;/NumAm&gt;</w:t>
      </w:r>
    </w:p>
    <w:p w14:paraId="6BB787A3"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7ADB7531" w14:textId="77777777" w:rsidR="00C50BBC" w:rsidRPr="00452036" w:rsidRDefault="000774C7">
      <w:pPr>
        <w:pStyle w:val="NormalBold"/>
      </w:pPr>
      <w:r w:rsidRPr="00452036">
        <w:rPr>
          <w:rStyle w:val="HideTWBExt"/>
          <w:b w:val="0"/>
        </w:rPr>
        <w:t>&lt;/RepeatBlock-By&gt;</w:t>
      </w:r>
    </w:p>
    <w:p w14:paraId="502BD81A"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3D0E4EAA" w14:textId="77777777" w:rsidR="00C50BBC" w:rsidRPr="00452036" w:rsidRDefault="000774C7">
      <w:pPr>
        <w:pStyle w:val="NormalBold"/>
      </w:pPr>
      <w:r w:rsidRPr="00452036">
        <w:rPr>
          <w:rStyle w:val="HideTWBExt"/>
        </w:rPr>
        <w:t>&lt;Article&gt;</w:t>
      </w:r>
      <w:r w:rsidRPr="00452036">
        <w:t>Citation 11 d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716E813" w14:textId="77777777">
        <w:trPr>
          <w:trHeight w:hRule="exact" w:val="240"/>
          <w:jc w:val="center"/>
        </w:trPr>
        <w:tc>
          <w:tcPr>
            <w:tcW w:w="9752" w:type="dxa"/>
            <w:gridSpan w:val="2"/>
            <w:tcBorders>
              <w:top w:val="nil"/>
              <w:left w:val="nil"/>
              <w:bottom w:val="nil"/>
              <w:right w:val="nil"/>
            </w:tcBorders>
          </w:tcPr>
          <w:p w14:paraId="68EC94D7" w14:textId="77777777" w:rsidR="00C50BBC" w:rsidRPr="00452036" w:rsidRDefault="00C50BBC"/>
        </w:tc>
      </w:tr>
      <w:tr w:rsidR="00C50BBC" w:rsidRPr="00452036" w14:paraId="2D5E4A66" w14:textId="77777777">
        <w:trPr>
          <w:trHeight w:val="240"/>
          <w:jc w:val="center"/>
        </w:trPr>
        <w:tc>
          <w:tcPr>
            <w:tcW w:w="4876" w:type="dxa"/>
            <w:tcBorders>
              <w:top w:val="nil"/>
              <w:left w:val="nil"/>
              <w:bottom w:val="nil"/>
              <w:right w:val="nil"/>
            </w:tcBorders>
          </w:tcPr>
          <w:p w14:paraId="24D2174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AD44B6C" w14:textId="77777777" w:rsidR="00C50BBC" w:rsidRPr="00452036" w:rsidRDefault="000774C7">
            <w:pPr>
              <w:pStyle w:val="AmColumnHeading"/>
            </w:pPr>
            <w:r w:rsidRPr="00452036">
              <w:t>Amendment</w:t>
            </w:r>
          </w:p>
        </w:tc>
      </w:tr>
      <w:tr w:rsidR="00C50BBC" w:rsidRPr="00452036" w14:paraId="133A3243" w14:textId="77777777">
        <w:trPr>
          <w:jc w:val="center"/>
        </w:trPr>
        <w:tc>
          <w:tcPr>
            <w:tcW w:w="4876" w:type="dxa"/>
            <w:tcBorders>
              <w:top w:val="nil"/>
              <w:left w:val="nil"/>
              <w:bottom w:val="nil"/>
              <w:right w:val="nil"/>
            </w:tcBorders>
          </w:tcPr>
          <w:p w14:paraId="1558EE91" w14:textId="77777777" w:rsidR="00C50BBC" w:rsidRPr="00452036" w:rsidRDefault="00C50BBC">
            <w:pPr>
              <w:pStyle w:val="Normal6a"/>
            </w:pPr>
          </w:p>
        </w:tc>
        <w:tc>
          <w:tcPr>
            <w:tcW w:w="4876" w:type="dxa"/>
            <w:tcBorders>
              <w:top w:val="nil"/>
              <w:left w:val="nil"/>
              <w:bottom w:val="nil"/>
              <w:right w:val="nil"/>
            </w:tcBorders>
          </w:tcPr>
          <w:p w14:paraId="0FC4FD68" w14:textId="77777777" w:rsidR="00C50BBC" w:rsidRPr="00452036" w:rsidRDefault="000774C7">
            <w:pPr>
              <w:pStyle w:val="Normal6a"/>
            </w:pPr>
            <w:r w:rsidRPr="00452036">
              <w:rPr>
                <w:b/>
                <w:i/>
              </w:rPr>
              <w:t>–</w:t>
            </w:r>
            <w:r w:rsidRPr="00452036">
              <w:tab/>
            </w:r>
            <w:r w:rsidRPr="00452036">
              <w:rPr>
                <w:b/>
                <w:i/>
              </w:rPr>
              <w:t>having regard IMF´s 2024 World Economic Outlook, Global Financial Stability Report and Fiscal Monitor,</w:t>
            </w:r>
          </w:p>
        </w:tc>
      </w:tr>
    </w:tbl>
    <w:p w14:paraId="3AA6DFA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EDEBCB2" w14:textId="77777777" w:rsidR="00C50BBC" w:rsidRPr="00452036" w:rsidRDefault="000774C7">
      <w:r w:rsidRPr="00452036">
        <w:rPr>
          <w:rStyle w:val="HideTWBExt"/>
        </w:rPr>
        <w:t>&lt;/Amend&gt;</w:t>
      </w:r>
    </w:p>
    <w:p w14:paraId="31F9C6E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w:t>
      </w:r>
      <w:r w:rsidRPr="00452036">
        <w:rPr>
          <w:rStyle w:val="HideTWBExt"/>
        </w:rPr>
        <w:t>&lt;/NumAm&gt;</w:t>
      </w:r>
    </w:p>
    <w:p w14:paraId="564FE494"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5200F41B" w14:textId="77777777" w:rsidR="00C50BBC" w:rsidRPr="00452036" w:rsidRDefault="000774C7">
      <w:pPr>
        <w:pStyle w:val="NormalBold"/>
      </w:pPr>
      <w:r w:rsidRPr="00452036">
        <w:rPr>
          <w:rStyle w:val="HideTWBExt"/>
          <w:b w:val="0"/>
        </w:rPr>
        <w:t>&lt;/RepeatBlock-By&gt;</w:t>
      </w:r>
    </w:p>
    <w:p w14:paraId="09A190B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638AAD3" w14:textId="77777777" w:rsidR="00C50BBC" w:rsidRPr="00452036" w:rsidRDefault="000774C7">
      <w:pPr>
        <w:pStyle w:val="NormalBold"/>
      </w:pPr>
      <w:r w:rsidRPr="00452036">
        <w:rPr>
          <w:rStyle w:val="HideTWBExt"/>
        </w:rPr>
        <w:t>&lt;Article&gt;</w:t>
      </w:r>
      <w:r w:rsidRPr="00452036">
        <w:t>Citation 11 e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BB60EE7" w14:textId="77777777">
        <w:trPr>
          <w:trHeight w:hRule="exact" w:val="240"/>
          <w:jc w:val="center"/>
        </w:trPr>
        <w:tc>
          <w:tcPr>
            <w:tcW w:w="9752" w:type="dxa"/>
            <w:gridSpan w:val="2"/>
            <w:tcBorders>
              <w:top w:val="nil"/>
              <w:left w:val="nil"/>
              <w:bottom w:val="nil"/>
              <w:right w:val="nil"/>
            </w:tcBorders>
          </w:tcPr>
          <w:p w14:paraId="16FE0FEF" w14:textId="77777777" w:rsidR="00C50BBC" w:rsidRPr="00452036" w:rsidRDefault="00C50BBC"/>
        </w:tc>
      </w:tr>
      <w:tr w:rsidR="00C50BBC" w:rsidRPr="00452036" w14:paraId="594CE7FA" w14:textId="77777777">
        <w:trPr>
          <w:trHeight w:val="240"/>
          <w:jc w:val="center"/>
        </w:trPr>
        <w:tc>
          <w:tcPr>
            <w:tcW w:w="4876" w:type="dxa"/>
            <w:tcBorders>
              <w:top w:val="nil"/>
              <w:left w:val="nil"/>
              <w:bottom w:val="nil"/>
              <w:right w:val="nil"/>
            </w:tcBorders>
          </w:tcPr>
          <w:p w14:paraId="02668DE9"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35EDCE4" w14:textId="77777777" w:rsidR="00C50BBC" w:rsidRPr="00452036" w:rsidRDefault="000774C7">
            <w:pPr>
              <w:pStyle w:val="AmColumnHeading"/>
            </w:pPr>
            <w:r w:rsidRPr="00452036">
              <w:t>Amendment</w:t>
            </w:r>
          </w:p>
        </w:tc>
      </w:tr>
      <w:tr w:rsidR="00C50BBC" w:rsidRPr="00452036" w14:paraId="51812BDA" w14:textId="77777777">
        <w:trPr>
          <w:jc w:val="center"/>
        </w:trPr>
        <w:tc>
          <w:tcPr>
            <w:tcW w:w="4876" w:type="dxa"/>
            <w:tcBorders>
              <w:top w:val="nil"/>
              <w:left w:val="nil"/>
              <w:bottom w:val="nil"/>
              <w:right w:val="nil"/>
            </w:tcBorders>
          </w:tcPr>
          <w:p w14:paraId="766C47CB" w14:textId="77777777" w:rsidR="00C50BBC" w:rsidRPr="00452036" w:rsidRDefault="00C50BBC">
            <w:pPr>
              <w:pStyle w:val="Normal6a"/>
            </w:pPr>
          </w:p>
        </w:tc>
        <w:tc>
          <w:tcPr>
            <w:tcW w:w="4876" w:type="dxa"/>
            <w:tcBorders>
              <w:top w:val="nil"/>
              <w:left w:val="nil"/>
              <w:bottom w:val="nil"/>
              <w:right w:val="nil"/>
            </w:tcBorders>
          </w:tcPr>
          <w:p w14:paraId="330B3F1E" w14:textId="77777777" w:rsidR="00C50BBC" w:rsidRPr="00452036" w:rsidRDefault="000774C7">
            <w:pPr>
              <w:pStyle w:val="Normal6a"/>
            </w:pPr>
            <w:r w:rsidRPr="00452036">
              <w:rPr>
                <w:b/>
                <w:i/>
              </w:rPr>
              <w:t>–</w:t>
            </w:r>
            <w:r w:rsidRPr="00452036">
              <w:tab/>
            </w:r>
            <w:r w:rsidRPr="00452036">
              <w:rPr>
                <w:b/>
                <w:i/>
              </w:rPr>
              <w:t>having regard the European Pillar of Social Rights,</w:t>
            </w:r>
          </w:p>
        </w:tc>
      </w:tr>
    </w:tbl>
    <w:p w14:paraId="637C2EB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E1A4C73" w14:textId="77777777" w:rsidR="00C50BBC" w:rsidRPr="00452036" w:rsidRDefault="000774C7">
      <w:r w:rsidRPr="00452036">
        <w:rPr>
          <w:rStyle w:val="HideTWBExt"/>
        </w:rPr>
        <w:t>&lt;/Amend&gt;</w:t>
      </w:r>
    </w:p>
    <w:p w14:paraId="41F3A34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w:t>
      </w:r>
      <w:r w:rsidRPr="00452036">
        <w:rPr>
          <w:rStyle w:val="HideTWBExt"/>
        </w:rPr>
        <w:t>&lt;/NumAm&gt;</w:t>
      </w:r>
    </w:p>
    <w:p w14:paraId="3ACCC4C6"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5CA5A6CF" w14:textId="77777777" w:rsidR="00C50BBC" w:rsidRPr="00452036" w:rsidRDefault="000774C7">
      <w:pPr>
        <w:pStyle w:val="NormalBold"/>
      </w:pPr>
      <w:r w:rsidRPr="00452036">
        <w:rPr>
          <w:rStyle w:val="HideTWBExt"/>
          <w:b w:val="0"/>
        </w:rPr>
        <w:t>&lt;/RepeatBlock-By&gt;</w:t>
      </w:r>
    </w:p>
    <w:p w14:paraId="59FD4CF5" w14:textId="77777777" w:rsidR="00C50BBC" w:rsidRPr="00452036" w:rsidRDefault="000774C7">
      <w:pPr>
        <w:pStyle w:val="NormalBold"/>
      </w:pPr>
      <w:r w:rsidRPr="00452036">
        <w:rPr>
          <w:rStyle w:val="HideTWBExt"/>
        </w:rPr>
        <w:t>&lt;DocAmend&gt;</w:t>
      </w:r>
      <w:r w:rsidRPr="00452036">
        <w:t>Motion for a</w:t>
      </w:r>
      <w:r w:rsidRPr="00452036">
        <w:t xml:space="preserve"> resolution</w:t>
      </w:r>
      <w:r w:rsidRPr="00452036">
        <w:rPr>
          <w:rStyle w:val="HideTWBExt"/>
        </w:rPr>
        <w:t>&lt;/DocAmend&gt;</w:t>
      </w:r>
    </w:p>
    <w:p w14:paraId="657E3336" w14:textId="77777777" w:rsidR="00C50BBC" w:rsidRPr="00452036" w:rsidRDefault="000774C7">
      <w:pPr>
        <w:pStyle w:val="NormalBold"/>
      </w:pPr>
      <w:r w:rsidRPr="00452036">
        <w:rPr>
          <w:rStyle w:val="HideTWBExt"/>
        </w:rPr>
        <w:t>&lt;Article&gt;</w:t>
      </w:r>
      <w:r w:rsidRPr="00452036">
        <w:t>Recital A</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78A632C" w14:textId="77777777">
        <w:trPr>
          <w:trHeight w:hRule="exact" w:val="240"/>
          <w:jc w:val="center"/>
        </w:trPr>
        <w:tc>
          <w:tcPr>
            <w:tcW w:w="9752" w:type="dxa"/>
            <w:gridSpan w:val="2"/>
            <w:tcBorders>
              <w:top w:val="nil"/>
              <w:left w:val="nil"/>
              <w:bottom w:val="nil"/>
              <w:right w:val="nil"/>
            </w:tcBorders>
          </w:tcPr>
          <w:p w14:paraId="357F8126" w14:textId="77777777" w:rsidR="00C50BBC" w:rsidRPr="00452036" w:rsidRDefault="00C50BBC"/>
        </w:tc>
      </w:tr>
      <w:tr w:rsidR="00C50BBC" w:rsidRPr="00452036" w14:paraId="58E12FE4" w14:textId="77777777">
        <w:trPr>
          <w:trHeight w:val="240"/>
          <w:jc w:val="center"/>
        </w:trPr>
        <w:tc>
          <w:tcPr>
            <w:tcW w:w="4876" w:type="dxa"/>
            <w:tcBorders>
              <w:top w:val="nil"/>
              <w:left w:val="nil"/>
              <w:bottom w:val="nil"/>
              <w:right w:val="nil"/>
            </w:tcBorders>
          </w:tcPr>
          <w:p w14:paraId="130B7D0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AC9557B" w14:textId="77777777" w:rsidR="00C50BBC" w:rsidRPr="00452036" w:rsidRDefault="000774C7">
            <w:pPr>
              <w:pStyle w:val="AmColumnHeading"/>
            </w:pPr>
            <w:r w:rsidRPr="00452036">
              <w:t>Amendment</w:t>
            </w:r>
          </w:p>
        </w:tc>
      </w:tr>
      <w:tr w:rsidR="00C50BBC" w:rsidRPr="00452036" w14:paraId="14CC5C75" w14:textId="77777777">
        <w:trPr>
          <w:jc w:val="center"/>
        </w:trPr>
        <w:tc>
          <w:tcPr>
            <w:tcW w:w="4876" w:type="dxa"/>
            <w:tcBorders>
              <w:top w:val="nil"/>
              <w:left w:val="nil"/>
              <w:bottom w:val="nil"/>
              <w:right w:val="nil"/>
            </w:tcBorders>
          </w:tcPr>
          <w:p w14:paraId="51F7205C" w14:textId="77777777" w:rsidR="00C50BBC" w:rsidRPr="00452036" w:rsidRDefault="000774C7">
            <w:pPr>
              <w:pStyle w:val="Normal6a"/>
            </w:pPr>
            <w:r w:rsidRPr="00452036">
              <w:t>A.</w:t>
            </w:r>
            <w:r w:rsidRPr="00452036">
              <w:tab/>
              <w:t xml:space="preserve">whereas, according to Eurostat, EU annual inflation stood at </w:t>
            </w:r>
            <w:r w:rsidRPr="00452036">
              <w:rPr>
                <w:b/>
                <w:i/>
              </w:rPr>
              <w:t>2.4 % in August</w:t>
            </w:r>
            <w:r w:rsidRPr="00452036">
              <w:t xml:space="preserve"> 2025 and euro area inflation at 2.2 % in September 2025, as measured by the harmonised index of consumer prices (HICP);</w:t>
            </w:r>
          </w:p>
        </w:tc>
        <w:tc>
          <w:tcPr>
            <w:tcW w:w="4876" w:type="dxa"/>
            <w:tcBorders>
              <w:top w:val="nil"/>
              <w:left w:val="nil"/>
              <w:bottom w:val="nil"/>
              <w:right w:val="nil"/>
            </w:tcBorders>
          </w:tcPr>
          <w:p w14:paraId="10A13DCB" w14:textId="77777777" w:rsidR="00C50BBC" w:rsidRPr="00452036" w:rsidRDefault="000774C7">
            <w:pPr>
              <w:pStyle w:val="Normal6a"/>
            </w:pPr>
            <w:r w:rsidRPr="00452036">
              <w:t>A.</w:t>
            </w:r>
            <w:r w:rsidRPr="00452036">
              <w:tab/>
              <w:t xml:space="preserve">whereas, according to Eurostat, EU annual inflation stood at </w:t>
            </w:r>
            <w:r w:rsidRPr="00452036">
              <w:rPr>
                <w:b/>
                <w:i/>
              </w:rPr>
              <w:t>2.6 % in September</w:t>
            </w:r>
            <w:r w:rsidRPr="00452036">
              <w:t xml:space="preserve"> 2025 and euro area inflation at 2.2 % in September 2025, as measured by the harmonised index of consumer prices (HICP);</w:t>
            </w:r>
          </w:p>
        </w:tc>
      </w:tr>
    </w:tbl>
    <w:p w14:paraId="7F03A17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956051B" w14:textId="77777777" w:rsidR="00C50BBC" w:rsidRPr="00452036" w:rsidRDefault="000774C7">
      <w:r w:rsidRPr="00452036">
        <w:rPr>
          <w:rStyle w:val="HideTWBExt"/>
        </w:rPr>
        <w:t>&lt;/Amend&gt;</w:t>
      </w:r>
    </w:p>
    <w:p w14:paraId="040EC38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w:t>
      </w:r>
      <w:r w:rsidRPr="00452036">
        <w:rPr>
          <w:rStyle w:val="HideTWBExt"/>
        </w:rPr>
        <w:t>&lt;/NumAm&gt;</w:t>
      </w:r>
    </w:p>
    <w:p w14:paraId="457039BC"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D63A867" w14:textId="77777777" w:rsidR="00C50BBC" w:rsidRPr="00452036" w:rsidRDefault="000774C7">
      <w:pPr>
        <w:pStyle w:val="NormalBold"/>
      </w:pPr>
      <w:r w:rsidRPr="00452036">
        <w:rPr>
          <w:rStyle w:val="HideTWBExt"/>
          <w:b w:val="0"/>
        </w:rPr>
        <w:t>&lt;/RepeatBlock-By&gt;</w:t>
      </w:r>
    </w:p>
    <w:p w14:paraId="73405FB7"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07A4E9B1" w14:textId="77777777" w:rsidR="00C50BBC" w:rsidRPr="00452036" w:rsidRDefault="000774C7">
      <w:pPr>
        <w:pStyle w:val="NormalBold"/>
      </w:pPr>
      <w:r w:rsidRPr="00452036">
        <w:rPr>
          <w:rStyle w:val="HideTWBExt"/>
        </w:rPr>
        <w:t>&lt;Article&gt;</w:t>
      </w:r>
      <w:r w:rsidRPr="00452036">
        <w:t>Recital B</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3DBB8E4" w14:textId="77777777">
        <w:trPr>
          <w:trHeight w:hRule="exact" w:val="240"/>
          <w:jc w:val="center"/>
        </w:trPr>
        <w:tc>
          <w:tcPr>
            <w:tcW w:w="9752" w:type="dxa"/>
            <w:gridSpan w:val="2"/>
            <w:tcBorders>
              <w:top w:val="nil"/>
              <w:left w:val="nil"/>
              <w:bottom w:val="nil"/>
              <w:right w:val="nil"/>
            </w:tcBorders>
          </w:tcPr>
          <w:p w14:paraId="5CA5E8AA" w14:textId="77777777" w:rsidR="00C50BBC" w:rsidRPr="00452036" w:rsidRDefault="00C50BBC"/>
        </w:tc>
      </w:tr>
      <w:tr w:rsidR="00C50BBC" w:rsidRPr="00452036" w14:paraId="4FB04CDF" w14:textId="77777777">
        <w:trPr>
          <w:trHeight w:val="240"/>
          <w:jc w:val="center"/>
        </w:trPr>
        <w:tc>
          <w:tcPr>
            <w:tcW w:w="4876" w:type="dxa"/>
            <w:tcBorders>
              <w:top w:val="nil"/>
              <w:left w:val="nil"/>
              <w:bottom w:val="nil"/>
              <w:right w:val="nil"/>
            </w:tcBorders>
          </w:tcPr>
          <w:p w14:paraId="7F50FBA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0D46840" w14:textId="77777777" w:rsidR="00C50BBC" w:rsidRPr="00452036" w:rsidRDefault="000774C7">
            <w:pPr>
              <w:pStyle w:val="AmColumnHeading"/>
            </w:pPr>
            <w:r w:rsidRPr="00452036">
              <w:t>Amendment</w:t>
            </w:r>
          </w:p>
        </w:tc>
      </w:tr>
      <w:tr w:rsidR="00C50BBC" w:rsidRPr="00452036" w14:paraId="19E00695" w14:textId="77777777">
        <w:trPr>
          <w:jc w:val="center"/>
        </w:trPr>
        <w:tc>
          <w:tcPr>
            <w:tcW w:w="4876" w:type="dxa"/>
            <w:tcBorders>
              <w:top w:val="nil"/>
              <w:left w:val="nil"/>
              <w:bottom w:val="nil"/>
              <w:right w:val="nil"/>
            </w:tcBorders>
          </w:tcPr>
          <w:p w14:paraId="3981D6E3" w14:textId="77777777" w:rsidR="00C50BBC" w:rsidRPr="00452036" w:rsidRDefault="000774C7">
            <w:pPr>
              <w:pStyle w:val="Normal6a"/>
            </w:pPr>
            <w:r w:rsidRPr="00452036">
              <w:t>B.</w:t>
            </w:r>
            <w:r w:rsidRPr="00452036">
              <w:tab/>
            </w:r>
            <w:r w:rsidRPr="00452036">
              <w:t xml:space="preserve">whereas the ECB’s inflation target has shifted over time from a reference value of ‘below 2%’ to an objective of ‘below, but close to 2%’, to a symmetric target of </w:t>
            </w:r>
            <w:r w:rsidRPr="00452036">
              <w:rPr>
                <w:b/>
                <w:i/>
              </w:rPr>
              <w:t>‘around 2%’</w:t>
            </w:r>
            <w:r w:rsidRPr="00452036">
              <w:t>;</w:t>
            </w:r>
          </w:p>
        </w:tc>
        <w:tc>
          <w:tcPr>
            <w:tcW w:w="4876" w:type="dxa"/>
            <w:tcBorders>
              <w:top w:val="nil"/>
              <w:left w:val="nil"/>
              <w:bottom w:val="nil"/>
              <w:right w:val="nil"/>
            </w:tcBorders>
          </w:tcPr>
          <w:p w14:paraId="451D8E11" w14:textId="77777777" w:rsidR="00C50BBC" w:rsidRPr="00452036" w:rsidRDefault="000774C7">
            <w:pPr>
              <w:pStyle w:val="Normal6a"/>
            </w:pPr>
            <w:r w:rsidRPr="00452036">
              <w:t>B.</w:t>
            </w:r>
            <w:r w:rsidRPr="00452036">
              <w:tab/>
              <w:t xml:space="preserve">whereas the ECB’s inflation target has shifted over time from a reference value of ‘below 2%’ to an objective of ‘below, but close to 2%’, to a symmetric target of </w:t>
            </w:r>
            <w:r w:rsidRPr="00452036">
              <w:rPr>
                <w:b/>
                <w:i/>
              </w:rPr>
              <w:t>2% over the medium term</w:t>
            </w:r>
            <w:r w:rsidRPr="00452036">
              <w:t>;</w:t>
            </w:r>
          </w:p>
        </w:tc>
      </w:tr>
    </w:tbl>
    <w:p w14:paraId="426944E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84B299" w14:textId="77777777" w:rsidR="00C50BBC" w:rsidRPr="00452036" w:rsidRDefault="000774C7">
      <w:r w:rsidRPr="00452036">
        <w:rPr>
          <w:rStyle w:val="HideTWBExt"/>
        </w:rPr>
        <w:t>&lt;/Amend&gt;</w:t>
      </w:r>
    </w:p>
    <w:p w14:paraId="0CC4744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w:t>
      </w:r>
      <w:r w:rsidRPr="00452036">
        <w:rPr>
          <w:rStyle w:val="HideTWBExt"/>
        </w:rPr>
        <w:t>&lt;/NumAm&gt;</w:t>
      </w:r>
    </w:p>
    <w:p w14:paraId="67AD48FD"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7DD60E83" w14:textId="77777777" w:rsidR="00C50BBC" w:rsidRPr="00452036" w:rsidRDefault="000774C7">
      <w:pPr>
        <w:pStyle w:val="NormalBold"/>
      </w:pPr>
      <w:r w:rsidRPr="00452036">
        <w:rPr>
          <w:rStyle w:val="HideTWBExt"/>
          <w:b w:val="0"/>
        </w:rPr>
        <w:t>&lt;/RepeatBlock-By&gt;</w:t>
      </w:r>
    </w:p>
    <w:p w14:paraId="17F7BA6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5B7540B" w14:textId="77777777" w:rsidR="00C50BBC" w:rsidRPr="00452036" w:rsidRDefault="000774C7">
      <w:pPr>
        <w:pStyle w:val="NormalBold"/>
      </w:pPr>
      <w:r w:rsidRPr="00452036">
        <w:rPr>
          <w:rStyle w:val="HideTWBExt"/>
        </w:rPr>
        <w:t>&lt;Article&gt;</w:t>
      </w:r>
      <w:r w:rsidRPr="00452036">
        <w:t>Recital B</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5E73572" w14:textId="77777777">
        <w:trPr>
          <w:trHeight w:hRule="exact" w:val="240"/>
          <w:jc w:val="center"/>
        </w:trPr>
        <w:tc>
          <w:tcPr>
            <w:tcW w:w="9752" w:type="dxa"/>
            <w:gridSpan w:val="2"/>
            <w:tcBorders>
              <w:top w:val="nil"/>
              <w:left w:val="nil"/>
              <w:bottom w:val="nil"/>
              <w:right w:val="nil"/>
            </w:tcBorders>
          </w:tcPr>
          <w:p w14:paraId="351FF42D" w14:textId="77777777" w:rsidR="00C50BBC" w:rsidRPr="00452036" w:rsidRDefault="00C50BBC"/>
        </w:tc>
      </w:tr>
      <w:tr w:rsidR="00C50BBC" w:rsidRPr="00452036" w14:paraId="6D72B649" w14:textId="77777777">
        <w:trPr>
          <w:trHeight w:val="240"/>
          <w:jc w:val="center"/>
        </w:trPr>
        <w:tc>
          <w:tcPr>
            <w:tcW w:w="4876" w:type="dxa"/>
            <w:tcBorders>
              <w:top w:val="nil"/>
              <w:left w:val="nil"/>
              <w:bottom w:val="nil"/>
              <w:right w:val="nil"/>
            </w:tcBorders>
          </w:tcPr>
          <w:p w14:paraId="31FA1AC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2E10466" w14:textId="77777777" w:rsidR="00C50BBC" w:rsidRPr="00452036" w:rsidRDefault="000774C7">
            <w:pPr>
              <w:pStyle w:val="AmColumnHeading"/>
            </w:pPr>
            <w:r w:rsidRPr="00452036">
              <w:t>Amendment</w:t>
            </w:r>
          </w:p>
        </w:tc>
      </w:tr>
      <w:tr w:rsidR="00C50BBC" w:rsidRPr="00452036" w14:paraId="7FF63AE6" w14:textId="77777777">
        <w:trPr>
          <w:jc w:val="center"/>
        </w:trPr>
        <w:tc>
          <w:tcPr>
            <w:tcW w:w="4876" w:type="dxa"/>
            <w:tcBorders>
              <w:top w:val="nil"/>
              <w:left w:val="nil"/>
              <w:bottom w:val="nil"/>
              <w:right w:val="nil"/>
            </w:tcBorders>
          </w:tcPr>
          <w:p w14:paraId="64C80AAC" w14:textId="77777777" w:rsidR="00C50BBC" w:rsidRPr="00452036" w:rsidRDefault="000774C7">
            <w:pPr>
              <w:pStyle w:val="Normal6a"/>
            </w:pPr>
            <w:r w:rsidRPr="00452036">
              <w:t>B.</w:t>
            </w:r>
            <w:r w:rsidRPr="00452036">
              <w:tab/>
            </w:r>
            <w:r w:rsidRPr="00452036">
              <w:t xml:space="preserve">whereas the ECB’s inflation target has shifted over time from a reference value of ‘below 2%’ to an objective of ‘below, but close to 2%’, to a symmetric target of </w:t>
            </w:r>
            <w:r w:rsidRPr="00452036">
              <w:rPr>
                <w:b/>
                <w:i/>
              </w:rPr>
              <w:t>‘around 2%’</w:t>
            </w:r>
            <w:r w:rsidRPr="00452036">
              <w:t>;</w:t>
            </w:r>
          </w:p>
        </w:tc>
        <w:tc>
          <w:tcPr>
            <w:tcW w:w="4876" w:type="dxa"/>
            <w:tcBorders>
              <w:top w:val="nil"/>
              <w:left w:val="nil"/>
              <w:bottom w:val="nil"/>
              <w:right w:val="nil"/>
            </w:tcBorders>
          </w:tcPr>
          <w:p w14:paraId="694E67EF" w14:textId="77777777" w:rsidR="00C50BBC" w:rsidRPr="00452036" w:rsidRDefault="000774C7">
            <w:pPr>
              <w:pStyle w:val="Normal6a"/>
            </w:pPr>
            <w:r w:rsidRPr="00452036">
              <w:t>B.</w:t>
            </w:r>
            <w:r w:rsidRPr="00452036">
              <w:tab/>
            </w:r>
            <w:r w:rsidRPr="00452036">
              <w:t xml:space="preserve">whereas the ECB’s inflation target has shifted over time from a reference value of ‘below 2%’ to an objective of ‘below, but close to 2%’, to a symmetric target of </w:t>
            </w:r>
            <w:r w:rsidRPr="00452036">
              <w:rPr>
                <w:b/>
                <w:i/>
              </w:rPr>
              <w:t>2%</w:t>
            </w:r>
            <w:r w:rsidRPr="00452036">
              <w:t>;</w:t>
            </w:r>
          </w:p>
        </w:tc>
      </w:tr>
    </w:tbl>
    <w:p w14:paraId="243E8C2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E93A517" w14:textId="77777777" w:rsidR="00C50BBC" w:rsidRPr="00452036" w:rsidRDefault="000774C7">
      <w:r w:rsidRPr="00452036">
        <w:rPr>
          <w:rStyle w:val="HideTWBExt"/>
        </w:rPr>
        <w:t>&lt;/Amend&gt;</w:t>
      </w:r>
    </w:p>
    <w:p w14:paraId="51310C9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w:t>
      </w:r>
      <w:r w:rsidRPr="00452036">
        <w:rPr>
          <w:rStyle w:val="HideTWBExt"/>
        </w:rPr>
        <w:t>&lt;/NumAm&gt;</w:t>
      </w:r>
    </w:p>
    <w:p w14:paraId="61BBECC4"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01771018" w14:textId="77777777" w:rsidR="00C50BBC" w:rsidRPr="00452036" w:rsidRDefault="000774C7">
      <w:pPr>
        <w:pStyle w:val="NormalBold"/>
      </w:pPr>
      <w:r w:rsidRPr="00452036">
        <w:rPr>
          <w:rStyle w:val="HideTWBExt"/>
          <w:b w:val="0"/>
        </w:rPr>
        <w:t>&lt;/RepeatBlock-By&gt;</w:t>
      </w:r>
    </w:p>
    <w:p w14:paraId="4FB129F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AA4640A" w14:textId="77777777" w:rsidR="00C50BBC" w:rsidRPr="00452036" w:rsidRDefault="000774C7">
      <w:pPr>
        <w:pStyle w:val="NormalBold"/>
      </w:pPr>
      <w:r w:rsidRPr="00452036">
        <w:rPr>
          <w:rStyle w:val="HideTWBExt"/>
        </w:rPr>
        <w:t>&lt;Article&gt;</w:t>
      </w:r>
      <w:r w:rsidRPr="00452036">
        <w:t>Recital B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8714A1A" w14:textId="77777777">
        <w:trPr>
          <w:trHeight w:hRule="exact" w:val="240"/>
          <w:jc w:val="center"/>
        </w:trPr>
        <w:tc>
          <w:tcPr>
            <w:tcW w:w="9752" w:type="dxa"/>
            <w:gridSpan w:val="2"/>
            <w:tcBorders>
              <w:top w:val="nil"/>
              <w:left w:val="nil"/>
              <w:bottom w:val="nil"/>
              <w:right w:val="nil"/>
            </w:tcBorders>
          </w:tcPr>
          <w:p w14:paraId="6F9EC17A" w14:textId="77777777" w:rsidR="00C50BBC" w:rsidRPr="00452036" w:rsidRDefault="00C50BBC"/>
        </w:tc>
      </w:tr>
      <w:tr w:rsidR="00C50BBC" w:rsidRPr="00452036" w14:paraId="3452A6E6" w14:textId="77777777">
        <w:trPr>
          <w:trHeight w:val="240"/>
          <w:jc w:val="center"/>
        </w:trPr>
        <w:tc>
          <w:tcPr>
            <w:tcW w:w="4876" w:type="dxa"/>
            <w:tcBorders>
              <w:top w:val="nil"/>
              <w:left w:val="nil"/>
              <w:bottom w:val="nil"/>
              <w:right w:val="nil"/>
            </w:tcBorders>
          </w:tcPr>
          <w:p w14:paraId="6D3486C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322ACFA" w14:textId="77777777" w:rsidR="00C50BBC" w:rsidRPr="00452036" w:rsidRDefault="000774C7">
            <w:pPr>
              <w:pStyle w:val="AmColumnHeading"/>
            </w:pPr>
            <w:r w:rsidRPr="00452036">
              <w:t>Amendment</w:t>
            </w:r>
          </w:p>
        </w:tc>
      </w:tr>
      <w:tr w:rsidR="00C50BBC" w:rsidRPr="00452036" w14:paraId="28BC5CB5" w14:textId="77777777">
        <w:trPr>
          <w:jc w:val="center"/>
        </w:trPr>
        <w:tc>
          <w:tcPr>
            <w:tcW w:w="4876" w:type="dxa"/>
            <w:tcBorders>
              <w:top w:val="nil"/>
              <w:left w:val="nil"/>
              <w:bottom w:val="nil"/>
              <w:right w:val="nil"/>
            </w:tcBorders>
          </w:tcPr>
          <w:p w14:paraId="61D9823F" w14:textId="77777777" w:rsidR="00C50BBC" w:rsidRPr="00452036" w:rsidRDefault="00C50BBC">
            <w:pPr>
              <w:pStyle w:val="Normal6a"/>
            </w:pPr>
          </w:p>
        </w:tc>
        <w:tc>
          <w:tcPr>
            <w:tcW w:w="4876" w:type="dxa"/>
            <w:tcBorders>
              <w:top w:val="nil"/>
              <w:left w:val="nil"/>
              <w:bottom w:val="nil"/>
              <w:right w:val="nil"/>
            </w:tcBorders>
          </w:tcPr>
          <w:p w14:paraId="706689AB" w14:textId="77777777" w:rsidR="00C50BBC" w:rsidRPr="00452036" w:rsidRDefault="000774C7">
            <w:pPr>
              <w:pStyle w:val="Normal6a"/>
            </w:pPr>
            <w:r w:rsidRPr="00452036">
              <w:rPr>
                <w:b/>
                <w:i/>
              </w:rPr>
              <w:t>B a.</w:t>
            </w:r>
            <w:r w:rsidRPr="00452036">
              <w:tab/>
            </w:r>
            <w:r w:rsidRPr="00452036">
              <w:rPr>
                <w:b/>
                <w:i/>
              </w:rPr>
              <w:t xml:space="preserve">whereas a comparison between the compounded annual data provided by </w:t>
            </w:r>
            <w:r w:rsidRPr="00452036">
              <w:rPr>
                <w:b/>
                <w:i/>
              </w:rPr>
              <w:t>Eurostat using longer time series and the net changes calculated specifically between the respective start and end points provided from via a variety of sources hint at a significant and systematic underestimation of the annual inflation (HCIP, eurozone) reported by Eurostat and a smaller systematic overestimation of annual economic growth, while such probes in annual time series data are statistically necessary in order to identify potential systematic bias or errors, otherwise invisible in shorter time fr</w:t>
            </w:r>
            <w:r w:rsidRPr="00452036">
              <w:rPr>
                <w:b/>
                <w:i/>
              </w:rPr>
              <w:t>ames;</w:t>
            </w:r>
          </w:p>
        </w:tc>
      </w:tr>
    </w:tbl>
    <w:p w14:paraId="5D3D61B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6D9D09E" w14:textId="77777777" w:rsidR="00C50BBC" w:rsidRPr="00452036" w:rsidRDefault="000774C7">
      <w:r w:rsidRPr="00452036">
        <w:rPr>
          <w:rStyle w:val="HideTWBExt"/>
        </w:rPr>
        <w:t>&lt;/Amend&gt;</w:t>
      </w:r>
    </w:p>
    <w:p w14:paraId="3D2506E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w:t>
      </w:r>
      <w:r w:rsidRPr="00452036">
        <w:rPr>
          <w:rStyle w:val="HideTWBExt"/>
        </w:rPr>
        <w:t>&lt;/NumAm&gt;</w:t>
      </w:r>
    </w:p>
    <w:p w14:paraId="5086AD06" w14:textId="77777777" w:rsidR="00C50BBC" w:rsidRPr="00452036" w:rsidRDefault="000774C7">
      <w:pPr>
        <w:pStyle w:val="NormalBold"/>
      </w:pPr>
      <w:r w:rsidRPr="00452036">
        <w:rPr>
          <w:rStyle w:val="HideTWBExt"/>
          <w:b w:val="0"/>
        </w:rPr>
        <w:t>&lt;RepeatBlock-By&gt;&lt;Members&gt;</w:t>
      </w:r>
      <w:r w:rsidRPr="00452036">
        <w:t>Thomas Bajada</w:t>
      </w:r>
      <w:r w:rsidRPr="00452036">
        <w:rPr>
          <w:rStyle w:val="HideTWBExt"/>
          <w:b w:val="0"/>
        </w:rPr>
        <w:t>&lt;/Members&gt;</w:t>
      </w:r>
    </w:p>
    <w:p w14:paraId="59A8A89A" w14:textId="77777777" w:rsidR="00C50BBC" w:rsidRPr="00452036" w:rsidRDefault="000774C7">
      <w:pPr>
        <w:pStyle w:val="NormalBold"/>
      </w:pPr>
      <w:r w:rsidRPr="00452036">
        <w:rPr>
          <w:rStyle w:val="HideTWBExt"/>
          <w:b w:val="0"/>
        </w:rPr>
        <w:t>&lt;/RepeatBlock-By&gt;</w:t>
      </w:r>
    </w:p>
    <w:p w14:paraId="36590B9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11E6C10" w14:textId="77777777" w:rsidR="00C50BBC" w:rsidRPr="00452036" w:rsidRDefault="000774C7">
      <w:pPr>
        <w:pStyle w:val="NormalBold"/>
      </w:pPr>
      <w:r w:rsidRPr="00452036">
        <w:rPr>
          <w:rStyle w:val="HideTWBExt"/>
        </w:rPr>
        <w:t>&lt;Article&gt;</w:t>
      </w:r>
      <w:r w:rsidRPr="00452036">
        <w:t>Recital B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6593B88" w14:textId="77777777">
        <w:trPr>
          <w:trHeight w:hRule="exact" w:val="240"/>
          <w:jc w:val="center"/>
        </w:trPr>
        <w:tc>
          <w:tcPr>
            <w:tcW w:w="9752" w:type="dxa"/>
            <w:gridSpan w:val="2"/>
            <w:tcBorders>
              <w:top w:val="nil"/>
              <w:left w:val="nil"/>
              <w:bottom w:val="nil"/>
              <w:right w:val="nil"/>
            </w:tcBorders>
          </w:tcPr>
          <w:p w14:paraId="57244ADF" w14:textId="77777777" w:rsidR="00C50BBC" w:rsidRPr="00452036" w:rsidRDefault="00C50BBC"/>
        </w:tc>
      </w:tr>
      <w:tr w:rsidR="00C50BBC" w:rsidRPr="00452036" w14:paraId="0839C5D3" w14:textId="77777777">
        <w:trPr>
          <w:trHeight w:val="240"/>
          <w:jc w:val="center"/>
        </w:trPr>
        <w:tc>
          <w:tcPr>
            <w:tcW w:w="4876" w:type="dxa"/>
            <w:tcBorders>
              <w:top w:val="nil"/>
              <w:left w:val="nil"/>
              <w:bottom w:val="nil"/>
              <w:right w:val="nil"/>
            </w:tcBorders>
          </w:tcPr>
          <w:p w14:paraId="484DA72C"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661329DC" w14:textId="77777777" w:rsidR="00C50BBC" w:rsidRPr="00452036" w:rsidRDefault="000774C7">
            <w:pPr>
              <w:pStyle w:val="AmColumnHeading"/>
            </w:pPr>
            <w:r w:rsidRPr="00452036">
              <w:t>Amendment</w:t>
            </w:r>
          </w:p>
        </w:tc>
      </w:tr>
      <w:tr w:rsidR="00C50BBC" w:rsidRPr="00452036" w14:paraId="73BA1E29" w14:textId="77777777">
        <w:trPr>
          <w:jc w:val="center"/>
        </w:trPr>
        <w:tc>
          <w:tcPr>
            <w:tcW w:w="4876" w:type="dxa"/>
            <w:tcBorders>
              <w:top w:val="nil"/>
              <w:left w:val="nil"/>
              <w:bottom w:val="nil"/>
              <w:right w:val="nil"/>
            </w:tcBorders>
          </w:tcPr>
          <w:p w14:paraId="2B66EE85" w14:textId="77777777" w:rsidR="00C50BBC" w:rsidRPr="00452036" w:rsidRDefault="00C50BBC">
            <w:pPr>
              <w:pStyle w:val="Normal6a"/>
            </w:pPr>
          </w:p>
        </w:tc>
        <w:tc>
          <w:tcPr>
            <w:tcW w:w="4876" w:type="dxa"/>
            <w:tcBorders>
              <w:top w:val="nil"/>
              <w:left w:val="nil"/>
              <w:bottom w:val="nil"/>
              <w:right w:val="nil"/>
            </w:tcBorders>
          </w:tcPr>
          <w:p w14:paraId="26D92701" w14:textId="77777777" w:rsidR="00C50BBC" w:rsidRPr="00452036" w:rsidRDefault="000774C7">
            <w:pPr>
              <w:pStyle w:val="Normal6a"/>
            </w:pPr>
            <w:r w:rsidRPr="00452036">
              <w:rPr>
                <w:b/>
                <w:i/>
              </w:rPr>
              <w:t>B a.</w:t>
            </w:r>
            <w:r w:rsidRPr="00452036">
              <w:tab/>
            </w:r>
            <w:r w:rsidRPr="00452036">
              <w:rPr>
                <w:b/>
                <w:i/>
              </w:rPr>
              <w:t>whereas food inflation in the EU persists with a negative impact on the wellbeing of EU citizens; whereas to put a meal on the table, consumers pay roughly a third more than before the COVID pandemic; whereas the consumption of food is a necessity and accounts for a large share of the Harmonised Index of Consumer Prices (HICP) consumption basket;</w:t>
            </w:r>
          </w:p>
        </w:tc>
      </w:tr>
    </w:tbl>
    <w:p w14:paraId="4624121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D5E3B9" w14:textId="77777777" w:rsidR="00C50BBC" w:rsidRPr="00452036" w:rsidRDefault="000774C7">
      <w:r w:rsidRPr="00452036">
        <w:rPr>
          <w:rStyle w:val="HideTWBExt"/>
        </w:rPr>
        <w:t>&lt;/Amend&gt;</w:t>
      </w:r>
    </w:p>
    <w:p w14:paraId="588E305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w:t>
      </w:r>
      <w:r w:rsidRPr="00452036">
        <w:rPr>
          <w:rStyle w:val="HideTWBExt"/>
        </w:rPr>
        <w:t>&lt;/NumAm&gt;</w:t>
      </w:r>
    </w:p>
    <w:p w14:paraId="61E11E18"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44C6A2B" w14:textId="77777777" w:rsidR="00C50BBC" w:rsidRPr="00452036" w:rsidRDefault="000774C7">
      <w:pPr>
        <w:pStyle w:val="NormalBold"/>
      </w:pPr>
      <w:r w:rsidRPr="00452036">
        <w:rPr>
          <w:rStyle w:val="HideTWBExt"/>
          <w:b w:val="0"/>
        </w:rPr>
        <w:t>&lt;/RepeatBlock-By&gt;</w:t>
      </w:r>
    </w:p>
    <w:p w14:paraId="5291B93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B7BDC75" w14:textId="77777777" w:rsidR="00C50BBC" w:rsidRPr="00452036" w:rsidRDefault="000774C7">
      <w:pPr>
        <w:pStyle w:val="NormalBold"/>
      </w:pPr>
      <w:r w:rsidRPr="00452036">
        <w:rPr>
          <w:rStyle w:val="HideTWBExt"/>
        </w:rPr>
        <w:t>&lt;Article&gt;</w:t>
      </w:r>
      <w:r w:rsidRPr="00452036">
        <w:t>Recital B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14FD828" w14:textId="77777777">
        <w:trPr>
          <w:trHeight w:hRule="exact" w:val="240"/>
          <w:jc w:val="center"/>
        </w:trPr>
        <w:tc>
          <w:tcPr>
            <w:tcW w:w="9752" w:type="dxa"/>
            <w:gridSpan w:val="2"/>
            <w:tcBorders>
              <w:top w:val="nil"/>
              <w:left w:val="nil"/>
              <w:bottom w:val="nil"/>
              <w:right w:val="nil"/>
            </w:tcBorders>
          </w:tcPr>
          <w:p w14:paraId="19C54E0C" w14:textId="77777777" w:rsidR="00C50BBC" w:rsidRPr="00452036" w:rsidRDefault="00C50BBC"/>
        </w:tc>
      </w:tr>
      <w:tr w:rsidR="00C50BBC" w:rsidRPr="00452036" w14:paraId="296B4F11" w14:textId="77777777">
        <w:trPr>
          <w:trHeight w:val="240"/>
          <w:jc w:val="center"/>
        </w:trPr>
        <w:tc>
          <w:tcPr>
            <w:tcW w:w="4876" w:type="dxa"/>
            <w:tcBorders>
              <w:top w:val="nil"/>
              <w:left w:val="nil"/>
              <w:bottom w:val="nil"/>
              <w:right w:val="nil"/>
            </w:tcBorders>
          </w:tcPr>
          <w:p w14:paraId="2F24606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1934283" w14:textId="77777777" w:rsidR="00C50BBC" w:rsidRPr="00452036" w:rsidRDefault="000774C7">
            <w:pPr>
              <w:pStyle w:val="AmColumnHeading"/>
            </w:pPr>
            <w:r w:rsidRPr="00452036">
              <w:t>Amendment</w:t>
            </w:r>
          </w:p>
        </w:tc>
      </w:tr>
      <w:tr w:rsidR="00C50BBC" w:rsidRPr="00452036" w14:paraId="720E0EEE" w14:textId="77777777">
        <w:trPr>
          <w:jc w:val="center"/>
        </w:trPr>
        <w:tc>
          <w:tcPr>
            <w:tcW w:w="4876" w:type="dxa"/>
            <w:tcBorders>
              <w:top w:val="nil"/>
              <w:left w:val="nil"/>
              <w:bottom w:val="nil"/>
              <w:right w:val="nil"/>
            </w:tcBorders>
          </w:tcPr>
          <w:p w14:paraId="14C510DA" w14:textId="77777777" w:rsidR="00C50BBC" w:rsidRPr="00452036" w:rsidRDefault="00C50BBC">
            <w:pPr>
              <w:pStyle w:val="Normal6a"/>
            </w:pPr>
          </w:p>
        </w:tc>
        <w:tc>
          <w:tcPr>
            <w:tcW w:w="4876" w:type="dxa"/>
            <w:tcBorders>
              <w:top w:val="nil"/>
              <w:left w:val="nil"/>
              <w:bottom w:val="nil"/>
              <w:right w:val="nil"/>
            </w:tcBorders>
          </w:tcPr>
          <w:p w14:paraId="67242E38" w14:textId="77777777" w:rsidR="00C50BBC" w:rsidRPr="00452036" w:rsidRDefault="000774C7">
            <w:pPr>
              <w:pStyle w:val="Normal6a"/>
            </w:pPr>
            <w:r w:rsidRPr="00452036">
              <w:rPr>
                <w:b/>
                <w:i/>
              </w:rPr>
              <w:t>B b.</w:t>
            </w:r>
            <w:r w:rsidRPr="00452036">
              <w:tab/>
            </w:r>
            <w:r w:rsidRPr="00452036">
              <w:rPr>
                <w:b/>
                <w:i/>
              </w:rPr>
              <w:t xml:space="preserve">whereas the official annual data between 2002 and 2024 from Eurostat, using a variety of statistical and </w:t>
            </w:r>
            <w:r w:rsidRPr="00452036">
              <w:rPr>
                <w:b/>
                <w:i/>
              </w:rPr>
              <w:t>definitory artifices, produces a compounded inflation (HCIP, eurozone) of only slightly above 60%, i.e. the harmonised price level according to Eurostat rose only about 60% since 2002; whereas numerous influential economic actors, including states, would benefit from an underestimation of inflation, but not the general population;</w:t>
            </w:r>
          </w:p>
        </w:tc>
      </w:tr>
    </w:tbl>
    <w:p w14:paraId="205FB29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252A3D2" w14:textId="77777777" w:rsidR="00C50BBC" w:rsidRPr="00452036" w:rsidRDefault="000774C7">
      <w:r w:rsidRPr="00452036">
        <w:rPr>
          <w:rStyle w:val="HideTWBExt"/>
        </w:rPr>
        <w:t>&lt;/Amend&gt;</w:t>
      </w:r>
    </w:p>
    <w:p w14:paraId="076370C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w:t>
      </w:r>
      <w:r w:rsidRPr="00452036">
        <w:rPr>
          <w:rStyle w:val="HideTWBExt"/>
        </w:rPr>
        <w:t>&lt;/NumAm&gt;</w:t>
      </w:r>
    </w:p>
    <w:p w14:paraId="0CEA52B2"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4732652" w14:textId="77777777" w:rsidR="00C50BBC" w:rsidRPr="00452036" w:rsidRDefault="000774C7">
      <w:pPr>
        <w:pStyle w:val="NormalBold"/>
      </w:pPr>
      <w:r w:rsidRPr="00452036">
        <w:rPr>
          <w:rStyle w:val="HideTWBExt"/>
          <w:b w:val="0"/>
        </w:rPr>
        <w:t>&lt;/RepeatBlock-By&gt;</w:t>
      </w:r>
    </w:p>
    <w:p w14:paraId="2091DF59"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17321EB8" w14:textId="77777777" w:rsidR="00C50BBC" w:rsidRPr="00452036" w:rsidRDefault="000774C7">
      <w:pPr>
        <w:pStyle w:val="NormalBold"/>
      </w:pPr>
      <w:r w:rsidRPr="00452036">
        <w:rPr>
          <w:rStyle w:val="HideTWBExt"/>
        </w:rPr>
        <w:t>&lt;Article&gt;</w:t>
      </w:r>
      <w:r w:rsidRPr="00452036">
        <w:t>Recital B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CC34A46" w14:textId="77777777">
        <w:trPr>
          <w:trHeight w:hRule="exact" w:val="240"/>
          <w:jc w:val="center"/>
        </w:trPr>
        <w:tc>
          <w:tcPr>
            <w:tcW w:w="9752" w:type="dxa"/>
            <w:gridSpan w:val="2"/>
            <w:tcBorders>
              <w:top w:val="nil"/>
              <w:left w:val="nil"/>
              <w:bottom w:val="nil"/>
              <w:right w:val="nil"/>
            </w:tcBorders>
          </w:tcPr>
          <w:p w14:paraId="78D133F6" w14:textId="77777777" w:rsidR="00C50BBC" w:rsidRPr="00452036" w:rsidRDefault="00C50BBC"/>
        </w:tc>
      </w:tr>
      <w:tr w:rsidR="00C50BBC" w:rsidRPr="00452036" w14:paraId="73444B47" w14:textId="77777777">
        <w:trPr>
          <w:trHeight w:val="240"/>
          <w:jc w:val="center"/>
        </w:trPr>
        <w:tc>
          <w:tcPr>
            <w:tcW w:w="4876" w:type="dxa"/>
            <w:tcBorders>
              <w:top w:val="nil"/>
              <w:left w:val="nil"/>
              <w:bottom w:val="nil"/>
              <w:right w:val="nil"/>
            </w:tcBorders>
          </w:tcPr>
          <w:p w14:paraId="3B05141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CE11DE2" w14:textId="77777777" w:rsidR="00C50BBC" w:rsidRPr="00452036" w:rsidRDefault="000774C7">
            <w:pPr>
              <w:pStyle w:val="AmColumnHeading"/>
            </w:pPr>
            <w:r w:rsidRPr="00452036">
              <w:t>Amendment</w:t>
            </w:r>
          </w:p>
        </w:tc>
      </w:tr>
      <w:tr w:rsidR="00C50BBC" w:rsidRPr="00452036" w14:paraId="0305044B" w14:textId="77777777">
        <w:trPr>
          <w:jc w:val="center"/>
        </w:trPr>
        <w:tc>
          <w:tcPr>
            <w:tcW w:w="4876" w:type="dxa"/>
            <w:tcBorders>
              <w:top w:val="nil"/>
              <w:left w:val="nil"/>
              <w:bottom w:val="nil"/>
              <w:right w:val="nil"/>
            </w:tcBorders>
          </w:tcPr>
          <w:p w14:paraId="1E08DD61" w14:textId="77777777" w:rsidR="00C50BBC" w:rsidRPr="00452036" w:rsidRDefault="00C50BBC">
            <w:pPr>
              <w:pStyle w:val="Normal6a"/>
            </w:pPr>
          </w:p>
        </w:tc>
        <w:tc>
          <w:tcPr>
            <w:tcW w:w="4876" w:type="dxa"/>
            <w:tcBorders>
              <w:top w:val="nil"/>
              <w:left w:val="nil"/>
              <w:bottom w:val="nil"/>
              <w:right w:val="nil"/>
            </w:tcBorders>
          </w:tcPr>
          <w:p w14:paraId="55218C02" w14:textId="77777777" w:rsidR="00C50BBC" w:rsidRPr="00452036" w:rsidRDefault="000774C7">
            <w:pPr>
              <w:pStyle w:val="Normal6a"/>
            </w:pPr>
            <w:r w:rsidRPr="00452036">
              <w:rPr>
                <w:b/>
                <w:i/>
              </w:rPr>
              <w:t>B c.</w:t>
            </w:r>
            <w:r w:rsidRPr="00452036">
              <w:tab/>
            </w:r>
            <w:r w:rsidRPr="00452036">
              <w:rPr>
                <w:b/>
                <w:i/>
              </w:rPr>
              <w:t xml:space="preserve">whereas the M3 money supply in the eurozone increased about three times since 2002, while the strong increase in the past decade was </w:t>
            </w:r>
            <w:r w:rsidRPr="00452036">
              <w:rPr>
                <w:b/>
                <w:i/>
              </w:rPr>
              <w:t>predominantly fuelled by the zero-interest policies, the asset purchasing programs of the ECB especially during COVID; whereas economic growth, including the addition of new countries into the eurozone strongly lags behind this three-fold increase; whereas the neutrality of (fiat) money is a mid- and long-term economic fact;</w:t>
            </w:r>
          </w:p>
        </w:tc>
      </w:tr>
    </w:tbl>
    <w:p w14:paraId="7282635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F2B2136" w14:textId="77777777" w:rsidR="00C50BBC" w:rsidRPr="00452036" w:rsidRDefault="000774C7">
      <w:r w:rsidRPr="00452036">
        <w:rPr>
          <w:rStyle w:val="HideTWBExt"/>
        </w:rPr>
        <w:t>&lt;/Amend&gt;</w:t>
      </w:r>
    </w:p>
    <w:p w14:paraId="04A5DC2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w:t>
      </w:r>
      <w:r w:rsidRPr="00452036">
        <w:rPr>
          <w:rStyle w:val="HideTWBExt"/>
        </w:rPr>
        <w:t>&lt;/NumAm&gt;</w:t>
      </w:r>
    </w:p>
    <w:p w14:paraId="69FC6FBB"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4573A6B" w14:textId="77777777" w:rsidR="00C50BBC" w:rsidRPr="00452036" w:rsidRDefault="000774C7">
      <w:pPr>
        <w:pStyle w:val="NormalBold"/>
      </w:pPr>
      <w:r w:rsidRPr="00452036">
        <w:rPr>
          <w:rStyle w:val="HideTWBExt"/>
          <w:b w:val="0"/>
        </w:rPr>
        <w:t>&lt;/RepeatBlock-By&gt;</w:t>
      </w:r>
    </w:p>
    <w:p w14:paraId="7168DA68"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5E8FC92E" w14:textId="77777777" w:rsidR="00C50BBC" w:rsidRPr="00452036" w:rsidRDefault="000774C7">
      <w:pPr>
        <w:pStyle w:val="NormalBold"/>
      </w:pPr>
      <w:r w:rsidRPr="00452036">
        <w:rPr>
          <w:rStyle w:val="HideTWBExt"/>
        </w:rPr>
        <w:t>&lt;Article&gt;</w:t>
      </w:r>
      <w:r w:rsidRPr="00452036">
        <w:t>Recital B d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0CB1BDB" w14:textId="77777777">
        <w:trPr>
          <w:trHeight w:hRule="exact" w:val="240"/>
          <w:jc w:val="center"/>
        </w:trPr>
        <w:tc>
          <w:tcPr>
            <w:tcW w:w="9752" w:type="dxa"/>
            <w:gridSpan w:val="2"/>
            <w:tcBorders>
              <w:top w:val="nil"/>
              <w:left w:val="nil"/>
              <w:bottom w:val="nil"/>
              <w:right w:val="nil"/>
            </w:tcBorders>
          </w:tcPr>
          <w:p w14:paraId="4D25DE39" w14:textId="77777777" w:rsidR="00C50BBC" w:rsidRPr="00452036" w:rsidRDefault="00C50BBC"/>
        </w:tc>
      </w:tr>
      <w:tr w:rsidR="00C50BBC" w:rsidRPr="00452036" w14:paraId="75A22F2C" w14:textId="77777777">
        <w:trPr>
          <w:trHeight w:val="240"/>
          <w:jc w:val="center"/>
        </w:trPr>
        <w:tc>
          <w:tcPr>
            <w:tcW w:w="4876" w:type="dxa"/>
            <w:tcBorders>
              <w:top w:val="nil"/>
              <w:left w:val="nil"/>
              <w:bottom w:val="nil"/>
              <w:right w:val="nil"/>
            </w:tcBorders>
          </w:tcPr>
          <w:p w14:paraId="4AF870A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806BD8A" w14:textId="77777777" w:rsidR="00C50BBC" w:rsidRPr="00452036" w:rsidRDefault="000774C7">
            <w:pPr>
              <w:pStyle w:val="AmColumnHeading"/>
            </w:pPr>
            <w:r w:rsidRPr="00452036">
              <w:t>Amendment</w:t>
            </w:r>
          </w:p>
        </w:tc>
      </w:tr>
      <w:tr w:rsidR="00C50BBC" w:rsidRPr="00452036" w14:paraId="12B3F357" w14:textId="77777777">
        <w:trPr>
          <w:jc w:val="center"/>
        </w:trPr>
        <w:tc>
          <w:tcPr>
            <w:tcW w:w="4876" w:type="dxa"/>
            <w:tcBorders>
              <w:top w:val="nil"/>
              <w:left w:val="nil"/>
              <w:bottom w:val="nil"/>
              <w:right w:val="nil"/>
            </w:tcBorders>
          </w:tcPr>
          <w:p w14:paraId="69F8953B" w14:textId="77777777" w:rsidR="00C50BBC" w:rsidRPr="00452036" w:rsidRDefault="00C50BBC">
            <w:pPr>
              <w:pStyle w:val="Normal6a"/>
            </w:pPr>
          </w:p>
        </w:tc>
        <w:tc>
          <w:tcPr>
            <w:tcW w:w="4876" w:type="dxa"/>
            <w:tcBorders>
              <w:top w:val="nil"/>
              <w:left w:val="nil"/>
              <w:bottom w:val="nil"/>
              <w:right w:val="nil"/>
            </w:tcBorders>
          </w:tcPr>
          <w:p w14:paraId="0081E828" w14:textId="77777777" w:rsidR="00C50BBC" w:rsidRPr="00452036" w:rsidRDefault="000774C7">
            <w:pPr>
              <w:pStyle w:val="Normal6a"/>
            </w:pPr>
            <w:r w:rsidRPr="00452036">
              <w:rPr>
                <w:b/>
                <w:i/>
              </w:rPr>
              <w:t>B d.</w:t>
            </w:r>
            <w:r w:rsidRPr="00452036">
              <w:tab/>
            </w:r>
            <w:r w:rsidRPr="00452036">
              <w:rPr>
                <w:b/>
                <w:i/>
              </w:rPr>
              <w:t xml:space="preserve">whereas the ECB´s president stated in the monetary dialogue with the EP that the sole and centralized source of the ECB for the vital </w:t>
            </w:r>
            <w:r w:rsidRPr="00452036">
              <w:rPr>
                <w:b/>
                <w:i/>
              </w:rPr>
              <w:t>macroeconomic data essential to govern ECB´s monetary policy, especially regarding inflation data, is Eurostat, which is a commission subordinate;</w:t>
            </w:r>
          </w:p>
        </w:tc>
      </w:tr>
    </w:tbl>
    <w:p w14:paraId="1C8B1BE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FBA8DAE" w14:textId="77777777" w:rsidR="00C50BBC" w:rsidRPr="00452036" w:rsidRDefault="000774C7">
      <w:r w:rsidRPr="00452036">
        <w:rPr>
          <w:rStyle w:val="HideTWBExt"/>
        </w:rPr>
        <w:t>&lt;/Amend&gt;</w:t>
      </w:r>
    </w:p>
    <w:p w14:paraId="52DA07B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w:t>
      </w:r>
      <w:r w:rsidRPr="00452036">
        <w:rPr>
          <w:rStyle w:val="HideTWBExt"/>
        </w:rPr>
        <w:t>&lt;/NumAm&gt;</w:t>
      </w:r>
    </w:p>
    <w:p w14:paraId="1167D6B6"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57A4B545" w14:textId="77777777" w:rsidR="00C50BBC" w:rsidRPr="00452036" w:rsidRDefault="000774C7">
      <w:pPr>
        <w:pStyle w:val="NormalBold"/>
      </w:pPr>
      <w:r w:rsidRPr="00452036">
        <w:rPr>
          <w:rStyle w:val="HideTWBExt"/>
          <w:b w:val="0"/>
        </w:rPr>
        <w:t>&lt;/RepeatBlock-By&gt;</w:t>
      </w:r>
    </w:p>
    <w:p w14:paraId="64CAF7E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995189B" w14:textId="77777777" w:rsidR="00C50BBC" w:rsidRPr="00452036" w:rsidRDefault="000774C7">
      <w:pPr>
        <w:pStyle w:val="NormalBold"/>
      </w:pPr>
      <w:r w:rsidRPr="00452036">
        <w:rPr>
          <w:rStyle w:val="HideTWBExt"/>
        </w:rPr>
        <w:t>&lt;Article&gt;</w:t>
      </w:r>
      <w:r w:rsidRPr="00452036">
        <w:t>Recital B e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532455B" w14:textId="77777777">
        <w:trPr>
          <w:trHeight w:hRule="exact" w:val="240"/>
          <w:jc w:val="center"/>
        </w:trPr>
        <w:tc>
          <w:tcPr>
            <w:tcW w:w="9752" w:type="dxa"/>
            <w:gridSpan w:val="2"/>
            <w:tcBorders>
              <w:top w:val="nil"/>
              <w:left w:val="nil"/>
              <w:bottom w:val="nil"/>
              <w:right w:val="nil"/>
            </w:tcBorders>
          </w:tcPr>
          <w:p w14:paraId="47DDDB48" w14:textId="77777777" w:rsidR="00C50BBC" w:rsidRPr="00452036" w:rsidRDefault="00C50BBC"/>
        </w:tc>
      </w:tr>
      <w:tr w:rsidR="00C50BBC" w:rsidRPr="00452036" w14:paraId="6C353442" w14:textId="77777777">
        <w:trPr>
          <w:trHeight w:val="240"/>
          <w:jc w:val="center"/>
        </w:trPr>
        <w:tc>
          <w:tcPr>
            <w:tcW w:w="4876" w:type="dxa"/>
            <w:tcBorders>
              <w:top w:val="nil"/>
              <w:left w:val="nil"/>
              <w:bottom w:val="nil"/>
              <w:right w:val="nil"/>
            </w:tcBorders>
          </w:tcPr>
          <w:p w14:paraId="149B72A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A89314E" w14:textId="77777777" w:rsidR="00C50BBC" w:rsidRPr="00452036" w:rsidRDefault="000774C7">
            <w:pPr>
              <w:pStyle w:val="AmColumnHeading"/>
            </w:pPr>
            <w:r w:rsidRPr="00452036">
              <w:t>Amendment</w:t>
            </w:r>
          </w:p>
        </w:tc>
      </w:tr>
      <w:tr w:rsidR="00C50BBC" w:rsidRPr="00452036" w14:paraId="148018FE" w14:textId="77777777">
        <w:trPr>
          <w:jc w:val="center"/>
        </w:trPr>
        <w:tc>
          <w:tcPr>
            <w:tcW w:w="4876" w:type="dxa"/>
            <w:tcBorders>
              <w:top w:val="nil"/>
              <w:left w:val="nil"/>
              <w:bottom w:val="nil"/>
              <w:right w:val="nil"/>
            </w:tcBorders>
          </w:tcPr>
          <w:p w14:paraId="5022A749" w14:textId="77777777" w:rsidR="00C50BBC" w:rsidRPr="00452036" w:rsidRDefault="00C50BBC">
            <w:pPr>
              <w:pStyle w:val="Normal6a"/>
            </w:pPr>
          </w:p>
        </w:tc>
        <w:tc>
          <w:tcPr>
            <w:tcW w:w="4876" w:type="dxa"/>
            <w:tcBorders>
              <w:top w:val="nil"/>
              <w:left w:val="nil"/>
              <w:bottom w:val="nil"/>
              <w:right w:val="nil"/>
            </w:tcBorders>
          </w:tcPr>
          <w:p w14:paraId="5C787728" w14:textId="77777777" w:rsidR="00C50BBC" w:rsidRPr="00452036" w:rsidRDefault="000774C7">
            <w:pPr>
              <w:pStyle w:val="Normal6a"/>
            </w:pPr>
            <w:r w:rsidRPr="00452036">
              <w:rPr>
                <w:b/>
                <w:i/>
              </w:rPr>
              <w:t>B e.</w:t>
            </w:r>
            <w:r w:rsidRPr="00452036">
              <w:tab/>
            </w:r>
            <w:r w:rsidRPr="00452036">
              <w:rPr>
                <w:b/>
                <w:i/>
              </w:rPr>
              <w:t xml:space="preserve">whereas according to the ECB´s president, the ECB does not do systematic intrinsic </w:t>
            </w:r>
            <w:r w:rsidRPr="00452036">
              <w:rPr>
                <w:b/>
                <w:i/>
              </w:rPr>
              <w:t>monitoring of inflation data and price stability to have intrinsic means to check the success in achieving its own primary goal, but at the same time uses macroeconomic forecast models, which showed repeatedly excessive optimism for expansionary monetary policy;</w:t>
            </w:r>
          </w:p>
        </w:tc>
      </w:tr>
    </w:tbl>
    <w:p w14:paraId="114B8B7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A32EB44" w14:textId="77777777" w:rsidR="00C50BBC" w:rsidRPr="00452036" w:rsidRDefault="000774C7">
      <w:r w:rsidRPr="00452036">
        <w:rPr>
          <w:rStyle w:val="HideTWBExt"/>
        </w:rPr>
        <w:t>&lt;/Amend&gt;</w:t>
      </w:r>
    </w:p>
    <w:p w14:paraId="2E7853A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w:t>
      </w:r>
      <w:r w:rsidRPr="00452036">
        <w:rPr>
          <w:rStyle w:val="HideTWBExt"/>
        </w:rPr>
        <w:t>&lt;/NumAm&gt;</w:t>
      </w:r>
    </w:p>
    <w:p w14:paraId="592E70EE"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65AF41EF" w14:textId="77777777" w:rsidR="00C50BBC" w:rsidRPr="00452036" w:rsidRDefault="000774C7">
      <w:pPr>
        <w:pStyle w:val="NormalBold"/>
      </w:pPr>
      <w:r w:rsidRPr="00452036">
        <w:rPr>
          <w:rStyle w:val="HideTWBExt"/>
          <w:b w:val="0"/>
        </w:rPr>
        <w:t>&lt;/RepeatBlock-By&gt;</w:t>
      </w:r>
    </w:p>
    <w:p w14:paraId="0F81681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283BE6E" w14:textId="77777777" w:rsidR="00C50BBC" w:rsidRPr="00452036" w:rsidRDefault="000774C7">
      <w:pPr>
        <w:pStyle w:val="NormalBold"/>
      </w:pPr>
      <w:r w:rsidRPr="00452036">
        <w:rPr>
          <w:rStyle w:val="HideTWBExt"/>
        </w:rPr>
        <w:t>&lt;Article&gt;</w:t>
      </w:r>
      <w:r w:rsidRPr="00452036">
        <w:t>Recital C</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0E219DE" w14:textId="77777777">
        <w:trPr>
          <w:trHeight w:hRule="exact" w:val="240"/>
          <w:jc w:val="center"/>
        </w:trPr>
        <w:tc>
          <w:tcPr>
            <w:tcW w:w="9752" w:type="dxa"/>
            <w:gridSpan w:val="2"/>
            <w:tcBorders>
              <w:top w:val="nil"/>
              <w:left w:val="nil"/>
              <w:bottom w:val="nil"/>
              <w:right w:val="nil"/>
            </w:tcBorders>
          </w:tcPr>
          <w:p w14:paraId="432D6E02" w14:textId="77777777" w:rsidR="00C50BBC" w:rsidRPr="00452036" w:rsidRDefault="00C50BBC"/>
        </w:tc>
      </w:tr>
      <w:tr w:rsidR="00C50BBC" w:rsidRPr="00452036" w14:paraId="21B0CB22" w14:textId="77777777">
        <w:trPr>
          <w:trHeight w:val="240"/>
          <w:jc w:val="center"/>
        </w:trPr>
        <w:tc>
          <w:tcPr>
            <w:tcW w:w="4876" w:type="dxa"/>
            <w:tcBorders>
              <w:top w:val="nil"/>
              <w:left w:val="nil"/>
              <w:bottom w:val="nil"/>
              <w:right w:val="nil"/>
            </w:tcBorders>
          </w:tcPr>
          <w:p w14:paraId="3D073D01"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59BC23A8" w14:textId="77777777" w:rsidR="00C50BBC" w:rsidRPr="00452036" w:rsidRDefault="000774C7">
            <w:pPr>
              <w:pStyle w:val="AmColumnHeading"/>
            </w:pPr>
            <w:r w:rsidRPr="00452036">
              <w:t>Amendment</w:t>
            </w:r>
          </w:p>
        </w:tc>
      </w:tr>
      <w:tr w:rsidR="00C50BBC" w:rsidRPr="00452036" w14:paraId="4D879CD8" w14:textId="77777777">
        <w:trPr>
          <w:jc w:val="center"/>
        </w:trPr>
        <w:tc>
          <w:tcPr>
            <w:tcW w:w="4876" w:type="dxa"/>
            <w:tcBorders>
              <w:top w:val="nil"/>
              <w:left w:val="nil"/>
              <w:bottom w:val="nil"/>
              <w:right w:val="nil"/>
            </w:tcBorders>
          </w:tcPr>
          <w:p w14:paraId="166DAECC" w14:textId="77777777" w:rsidR="00C50BBC" w:rsidRPr="00452036" w:rsidRDefault="000774C7">
            <w:pPr>
              <w:pStyle w:val="Normal6a"/>
            </w:pPr>
            <w:r w:rsidRPr="00452036">
              <w:t>C.</w:t>
            </w:r>
            <w:r w:rsidRPr="00452036">
              <w:tab/>
              <w:t xml:space="preserve">whereas the </w:t>
            </w:r>
            <w:r w:rsidRPr="00452036">
              <w:rPr>
                <w:b/>
                <w:i/>
              </w:rPr>
              <w:t>marginal lending facility and</w:t>
            </w:r>
            <w:r w:rsidRPr="00452036">
              <w:t xml:space="preserve"> deposit facility rate </w:t>
            </w:r>
            <w:r w:rsidRPr="00452036">
              <w:rPr>
                <w:b/>
                <w:i/>
              </w:rPr>
              <w:t>have formed a tight corridor around the interest rate on the main refinancing operations</w:t>
            </w:r>
            <w:r w:rsidRPr="00452036">
              <w:t>;</w:t>
            </w:r>
          </w:p>
        </w:tc>
        <w:tc>
          <w:tcPr>
            <w:tcW w:w="4876" w:type="dxa"/>
            <w:tcBorders>
              <w:top w:val="nil"/>
              <w:left w:val="nil"/>
              <w:bottom w:val="nil"/>
              <w:right w:val="nil"/>
            </w:tcBorders>
          </w:tcPr>
          <w:p w14:paraId="08D77A9D" w14:textId="77777777" w:rsidR="00C50BBC" w:rsidRPr="00452036" w:rsidRDefault="000774C7">
            <w:pPr>
              <w:pStyle w:val="Normal6a"/>
            </w:pPr>
            <w:r w:rsidRPr="00452036">
              <w:t>C.</w:t>
            </w:r>
            <w:r w:rsidRPr="00452036">
              <w:tab/>
              <w:t xml:space="preserve">whereas the deposit facility rate </w:t>
            </w:r>
            <w:r w:rsidRPr="00452036">
              <w:rPr>
                <w:b/>
                <w:i/>
              </w:rPr>
              <w:t>has become the relevant monetary policy rate in conditions of ample liquidity</w:t>
            </w:r>
            <w:r w:rsidRPr="00452036">
              <w:t>;</w:t>
            </w:r>
          </w:p>
        </w:tc>
      </w:tr>
    </w:tbl>
    <w:p w14:paraId="6698F31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4B1C2E6" w14:textId="77777777" w:rsidR="00C50BBC" w:rsidRPr="00452036" w:rsidRDefault="000774C7">
      <w:r w:rsidRPr="00452036">
        <w:rPr>
          <w:rStyle w:val="HideTWBExt"/>
        </w:rPr>
        <w:t>&lt;/Amend&gt;</w:t>
      </w:r>
    </w:p>
    <w:p w14:paraId="028E9E5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w:t>
      </w:r>
      <w:r w:rsidRPr="00452036">
        <w:rPr>
          <w:rStyle w:val="HideTWBExt"/>
        </w:rPr>
        <w:t>&lt;/NumAm&gt;</w:t>
      </w:r>
    </w:p>
    <w:p w14:paraId="345E2117"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A2837E4"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13F4E9B7" w14:textId="77777777" w:rsidR="00C50BBC" w:rsidRPr="00452036" w:rsidRDefault="000774C7">
      <w:pPr>
        <w:pStyle w:val="NormalBold"/>
      </w:pPr>
      <w:r w:rsidRPr="00452036">
        <w:rPr>
          <w:rStyle w:val="HideTWBExt"/>
          <w:b w:val="0"/>
        </w:rPr>
        <w:t>&lt;/RepeatBlock-By&gt;</w:t>
      </w:r>
    </w:p>
    <w:p w14:paraId="35B6DAB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2F0572C" w14:textId="77777777" w:rsidR="00C50BBC" w:rsidRPr="00452036" w:rsidRDefault="000774C7">
      <w:pPr>
        <w:pStyle w:val="NormalBold"/>
      </w:pPr>
      <w:r w:rsidRPr="00452036">
        <w:rPr>
          <w:rStyle w:val="HideTWBExt"/>
        </w:rPr>
        <w:t>&lt;Article&gt;</w:t>
      </w:r>
      <w:r w:rsidRPr="00452036">
        <w:t>Recital D</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B005730" w14:textId="77777777">
        <w:trPr>
          <w:trHeight w:hRule="exact" w:val="240"/>
          <w:jc w:val="center"/>
        </w:trPr>
        <w:tc>
          <w:tcPr>
            <w:tcW w:w="9752" w:type="dxa"/>
            <w:gridSpan w:val="2"/>
            <w:tcBorders>
              <w:top w:val="nil"/>
              <w:left w:val="nil"/>
              <w:bottom w:val="nil"/>
              <w:right w:val="nil"/>
            </w:tcBorders>
          </w:tcPr>
          <w:p w14:paraId="194D0688" w14:textId="77777777" w:rsidR="00C50BBC" w:rsidRPr="00452036" w:rsidRDefault="00C50BBC"/>
        </w:tc>
      </w:tr>
      <w:tr w:rsidR="00C50BBC" w:rsidRPr="00452036" w14:paraId="677E00F6" w14:textId="77777777">
        <w:trPr>
          <w:trHeight w:val="240"/>
          <w:jc w:val="center"/>
        </w:trPr>
        <w:tc>
          <w:tcPr>
            <w:tcW w:w="4876" w:type="dxa"/>
            <w:tcBorders>
              <w:top w:val="nil"/>
              <w:left w:val="nil"/>
              <w:bottom w:val="nil"/>
              <w:right w:val="nil"/>
            </w:tcBorders>
          </w:tcPr>
          <w:p w14:paraId="171DA6B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79202B0" w14:textId="77777777" w:rsidR="00C50BBC" w:rsidRPr="00452036" w:rsidRDefault="000774C7">
            <w:pPr>
              <w:pStyle w:val="AmColumnHeading"/>
            </w:pPr>
            <w:r w:rsidRPr="00452036">
              <w:t>Amendment</w:t>
            </w:r>
          </w:p>
        </w:tc>
      </w:tr>
      <w:tr w:rsidR="00C50BBC" w:rsidRPr="00452036" w14:paraId="47929A2C" w14:textId="77777777">
        <w:trPr>
          <w:jc w:val="center"/>
        </w:trPr>
        <w:tc>
          <w:tcPr>
            <w:tcW w:w="4876" w:type="dxa"/>
            <w:tcBorders>
              <w:top w:val="nil"/>
              <w:left w:val="nil"/>
              <w:bottom w:val="nil"/>
              <w:right w:val="nil"/>
            </w:tcBorders>
          </w:tcPr>
          <w:p w14:paraId="67F7D434" w14:textId="77777777" w:rsidR="00C50BBC" w:rsidRPr="00452036" w:rsidRDefault="000774C7">
            <w:pPr>
              <w:pStyle w:val="Normal6a"/>
            </w:pPr>
            <w:r w:rsidRPr="00452036">
              <w:rPr>
                <w:b/>
                <w:i/>
              </w:rPr>
              <w:t>D.</w:t>
            </w:r>
            <w:r w:rsidRPr="00452036">
              <w:tab/>
            </w:r>
            <w:r w:rsidRPr="00452036">
              <w:rPr>
                <w:b/>
                <w:i/>
              </w:rPr>
              <w:t xml:space="preserve">whereas the ECB’s boundaries in purchasing government debt have been widening steadily, from the Securities Market </w:t>
            </w:r>
            <w:r w:rsidRPr="00452036">
              <w:rPr>
                <w:b/>
                <w:i/>
              </w:rPr>
              <w:t>Programme (SMP) to Outright Monetary Transactions (OMTs), the Public Sector Purchase Programme (PSPP), the Pandemic Emergency Purchase Programme (PEPP) and the Transmission Protection Instrument (TPI)</w:t>
            </w:r>
            <w:r w:rsidRPr="00452036">
              <w:rPr>
                <w:b/>
                <w:i/>
                <w:vertAlign w:val="superscript"/>
              </w:rPr>
              <w:t>1</w:t>
            </w:r>
            <w:r w:rsidRPr="00452036">
              <w:rPr>
                <w:b/>
                <w:i/>
              </w:rPr>
              <w:t xml:space="preserve"> ;</w:t>
            </w:r>
          </w:p>
        </w:tc>
        <w:tc>
          <w:tcPr>
            <w:tcW w:w="4876" w:type="dxa"/>
            <w:tcBorders>
              <w:top w:val="nil"/>
              <w:left w:val="nil"/>
              <w:bottom w:val="nil"/>
              <w:right w:val="nil"/>
            </w:tcBorders>
          </w:tcPr>
          <w:p w14:paraId="2994ABE1" w14:textId="77777777" w:rsidR="00C50BBC" w:rsidRPr="00452036" w:rsidRDefault="000774C7">
            <w:pPr>
              <w:pStyle w:val="Normal6a"/>
            </w:pPr>
            <w:r w:rsidRPr="00452036">
              <w:rPr>
                <w:b/>
                <w:i/>
              </w:rPr>
              <w:t>deleted</w:t>
            </w:r>
          </w:p>
        </w:tc>
      </w:tr>
      <w:tr w:rsidR="00C50BBC" w:rsidRPr="00452036" w14:paraId="75D8A1DC" w14:textId="77777777">
        <w:trPr>
          <w:jc w:val="center"/>
        </w:trPr>
        <w:tc>
          <w:tcPr>
            <w:tcW w:w="4876" w:type="dxa"/>
            <w:tcBorders>
              <w:top w:val="nil"/>
              <w:left w:val="nil"/>
              <w:bottom w:val="nil"/>
              <w:right w:val="nil"/>
            </w:tcBorders>
          </w:tcPr>
          <w:p w14:paraId="5E31761B" w14:textId="77777777" w:rsidR="00C50BBC" w:rsidRPr="00452036" w:rsidRDefault="000774C7">
            <w:pPr>
              <w:pStyle w:val="Normal6a"/>
            </w:pPr>
            <w:r w:rsidRPr="00452036">
              <w:rPr>
                <w:b/>
                <w:i/>
              </w:rPr>
              <w:t>_________________</w:t>
            </w:r>
          </w:p>
        </w:tc>
        <w:tc>
          <w:tcPr>
            <w:tcW w:w="4876" w:type="dxa"/>
            <w:tcBorders>
              <w:top w:val="nil"/>
              <w:left w:val="nil"/>
              <w:bottom w:val="nil"/>
              <w:right w:val="nil"/>
            </w:tcBorders>
          </w:tcPr>
          <w:p w14:paraId="2A8CC7C5" w14:textId="77777777" w:rsidR="00C50BBC" w:rsidRPr="00452036" w:rsidRDefault="00C50BBC"/>
        </w:tc>
      </w:tr>
      <w:tr w:rsidR="00C50BBC" w:rsidRPr="00452036" w14:paraId="44461884" w14:textId="77777777">
        <w:trPr>
          <w:jc w:val="center"/>
        </w:trPr>
        <w:tc>
          <w:tcPr>
            <w:tcW w:w="4876" w:type="dxa"/>
            <w:tcBorders>
              <w:top w:val="nil"/>
              <w:left w:val="nil"/>
              <w:bottom w:val="nil"/>
              <w:right w:val="nil"/>
            </w:tcBorders>
          </w:tcPr>
          <w:p w14:paraId="12C67833" w14:textId="77777777" w:rsidR="00C50BBC" w:rsidRPr="00452036" w:rsidRDefault="000774C7">
            <w:pPr>
              <w:pStyle w:val="Normal6a"/>
            </w:pPr>
            <w:r w:rsidRPr="00452036">
              <w:rPr>
                <w:b/>
                <w:i/>
                <w:vertAlign w:val="superscript"/>
              </w:rPr>
              <w:t>1</w:t>
            </w:r>
            <w:r w:rsidRPr="00452036">
              <w:t xml:space="preserve"> </w:t>
            </w:r>
            <w:r w:rsidRPr="00452036">
              <w:rPr>
                <w:b/>
                <w:i/>
              </w:rPr>
              <w:t xml:space="preserve">Cochrane, J.H. et </w:t>
            </w:r>
            <w:r w:rsidRPr="00452036">
              <w:rPr>
                <w:b/>
                <w:i/>
              </w:rPr>
              <w:t>al., ‘Crisis Cycle: Challenges, Evolution, and Future of the Euro’, Princeton University Press, 2025.</w:t>
            </w:r>
          </w:p>
        </w:tc>
        <w:tc>
          <w:tcPr>
            <w:tcW w:w="4876" w:type="dxa"/>
            <w:tcBorders>
              <w:top w:val="nil"/>
              <w:left w:val="nil"/>
              <w:bottom w:val="nil"/>
              <w:right w:val="nil"/>
            </w:tcBorders>
          </w:tcPr>
          <w:p w14:paraId="62FDF8FE" w14:textId="77777777" w:rsidR="00C50BBC" w:rsidRPr="00452036" w:rsidRDefault="00C50BBC"/>
        </w:tc>
      </w:tr>
    </w:tbl>
    <w:p w14:paraId="50275D8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13C4BF4" w14:textId="77777777" w:rsidR="00C50BBC" w:rsidRPr="00452036" w:rsidRDefault="000774C7">
      <w:r w:rsidRPr="00452036">
        <w:rPr>
          <w:rStyle w:val="HideTWBExt"/>
        </w:rPr>
        <w:t>&lt;/Amend&gt;</w:t>
      </w:r>
    </w:p>
    <w:p w14:paraId="513A9AC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w:t>
      </w:r>
      <w:r w:rsidRPr="00452036">
        <w:rPr>
          <w:rStyle w:val="HideTWBExt"/>
        </w:rPr>
        <w:t>&lt;/NumAm&gt;</w:t>
      </w:r>
    </w:p>
    <w:p w14:paraId="50513EB4" w14:textId="77777777" w:rsidR="00C50BBC" w:rsidRPr="00452036" w:rsidRDefault="000774C7">
      <w:pPr>
        <w:pStyle w:val="NormalBold"/>
      </w:pPr>
      <w:r w:rsidRPr="00452036">
        <w:rPr>
          <w:rStyle w:val="HideTWBExt"/>
          <w:b w:val="0"/>
        </w:rPr>
        <w:t>&lt;RepeatBlock-By&gt;&lt;Members&gt;</w:t>
      </w:r>
      <w:r w:rsidRPr="00452036">
        <w:t xml:space="preserve">Carla Tavares, Thomas Bajada, Evelyn </w:t>
      </w:r>
      <w:r w:rsidRPr="00452036">
        <w:t>Regner, Aurore Lalucq</w:t>
      </w:r>
      <w:r w:rsidRPr="00452036">
        <w:rPr>
          <w:rStyle w:val="HideTWBExt"/>
          <w:b w:val="0"/>
        </w:rPr>
        <w:t>&lt;/Members&gt;</w:t>
      </w:r>
    </w:p>
    <w:p w14:paraId="57DF5AE0" w14:textId="77777777" w:rsidR="00C50BBC" w:rsidRPr="00452036" w:rsidRDefault="000774C7">
      <w:pPr>
        <w:pStyle w:val="NormalBold"/>
      </w:pPr>
      <w:r w:rsidRPr="00452036">
        <w:rPr>
          <w:rStyle w:val="HideTWBExt"/>
          <w:b w:val="0"/>
        </w:rPr>
        <w:t>&lt;/RepeatBlock-By&gt;</w:t>
      </w:r>
    </w:p>
    <w:p w14:paraId="2EAE3B4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D2444CA" w14:textId="77777777" w:rsidR="00C50BBC" w:rsidRPr="00452036" w:rsidRDefault="000774C7">
      <w:pPr>
        <w:pStyle w:val="NormalBold"/>
      </w:pPr>
      <w:r w:rsidRPr="00452036">
        <w:rPr>
          <w:rStyle w:val="HideTWBExt"/>
        </w:rPr>
        <w:t>&lt;Article&gt;</w:t>
      </w:r>
      <w:r w:rsidRPr="00452036">
        <w:t>Recital D</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9456723" w14:textId="77777777">
        <w:trPr>
          <w:trHeight w:hRule="exact" w:val="240"/>
          <w:jc w:val="center"/>
        </w:trPr>
        <w:tc>
          <w:tcPr>
            <w:tcW w:w="9752" w:type="dxa"/>
            <w:gridSpan w:val="2"/>
            <w:tcBorders>
              <w:top w:val="nil"/>
              <w:left w:val="nil"/>
              <w:bottom w:val="nil"/>
              <w:right w:val="nil"/>
            </w:tcBorders>
          </w:tcPr>
          <w:p w14:paraId="236FF637" w14:textId="77777777" w:rsidR="00C50BBC" w:rsidRPr="00452036" w:rsidRDefault="00C50BBC"/>
        </w:tc>
      </w:tr>
      <w:tr w:rsidR="00C50BBC" w:rsidRPr="00452036" w14:paraId="063D30F7" w14:textId="77777777">
        <w:trPr>
          <w:trHeight w:val="240"/>
          <w:jc w:val="center"/>
        </w:trPr>
        <w:tc>
          <w:tcPr>
            <w:tcW w:w="4876" w:type="dxa"/>
            <w:tcBorders>
              <w:top w:val="nil"/>
              <w:left w:val="nil"/>
              <w:bottom w:val="nil"/>
              <w:right w:val="nil"/>
            </w:tcBorders>
          </w:tcPr>
          <w:p w14:paraId="1692645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91F0631" w14:textId="77777777" w:rsidR="00C50BBC" w:rsidRPr="00452036" w:rsidRDefault="000774C7">
            <w:pPr>
              <w:pStyle w:val="AmColumnHeading"/>
            </w:pPr>
            <w:r w:rsidRPr="00452036">
              <w:t>Amendment</w:t>
            </w:r>
          </w:p>
        </w:tc>
      </w:tr>
      <w:tr w:rsidR="00C50BBC" w:rsidRPr="00452036" w14:paraId="658D0BA1" w14:textId="77777777">
        <w:trPr>
          <w:jc w:val="center"/>
        </w:trPr>
        <w:tc>
          <w:tcPr>
            <w:tcW w:w="4876" w:type="dxa"/>
            <w:tcBorders>
              <w:top w:val="nil"/>
              <w:left w:val="nil"/>
              <w:bottom w:val="nil"/>
              <w:right w:val="nil"/>
            </w:tcBorders>
          </w:tcPr>
          <w:p w14:paraId="748C18D1" w14:textId="77777777" w:rsidR="00C50BBC" w:rsidRPr="00452036" w:rsidRDefault="000774C7">
            <w:pPr>
              <w:pStyle w:val="Normal6a"/>
            </w:pPr>
            <w:r w:rsidRPr="00452036">
              <w:t>D.</w:t>
            </w:r>
            <w:r w:rsidRPr="00452036">
              <w:tab/>
              <w:t xml:space="preserve">whereas the ECB’s </w:t>
            </w:r>
            <w:r w:rsidRPr="00452036">
              <w:rPr>
                <w:b/>
                <w:i/>
              </w:rPr>
              <w:t>boundaries</w:t>
            </w:r>
            <w:r w:rsidRPr="00452036">
              <w:t xml:space="preserve"> in purchasing government debt </w:t>
            </w:r>
            <w:r w:rsidRPr="00452036">
              <w:rPr>
                <w:b/>
                <w:i/>
              </w:rPr>
              <w:t xml:space="preserve">have been widening </w:t>
            </w:r>
            <w:r w:rsidRPr="00452036">
              <w:rPr>
                <w:b/>
                <w:i/>
              </w:rPr>
              <w:t>steadily, from</w:t>
            </w:r>
            <w:r w:rsidRPr="00452036">
              <w:t xml:space="preserve"> the Securities Market Programme (SMP) </w:t>
            </w:r>
            <w:r w:rsidRPr="00452036">
              <w:rPr>
                <w:b/>
                <w:i/>
              </w:rPr>
              <w:t>to</w:t>
            </w:r>
            <w:r w:rsidRPr="00452036">
              <w:t xml:space="preserve"> Outright Monetary Transactions (OMTs), the Public Sector Purchase Programme (PSPP), the Pandemic Emergency Purchase Programme (PEPP) and the Transmission Protection Instrument (TPI)</w:t>
            </w:r>
            <w:r w:rsidRPr="00452036">
              <w:rPr>
                <w:vertAlign w:val="superscript"/>
              </w:rPr>
              <w:t>1</w:t>
            </w:r>
            <w:r w:rsidRPr="00452036">
              <w:t xml:space="preserve"> ;</w:t>
            </w:r>
          </w:p>
        </w:tc>
        <w:tc>
          <w:tcPr>
            <w:tcW w:w="4876" w:type="dxa"/>
            <w:tcBorders>
              <w:top w:val="nil"/>
              <w:left w:val="nil"/>
              <w:bottom w:val="nil"/>
              <w:right w:val="nil"/>
            </w:tcBorders>
          </w:tcPr>
          <w:p w14:paraId="3DA106C2" w14:textId="77777777" w:rsidR="00C50BBC" w:rsidRPr="00452036" w:rsidRDefault="000774C7">
            <w:pPr>
              <w:pStyle w:val="Normal6a"/>
            </w:pPr>
            <w:r w:rsidRPr="00452036">
              <w:t>D.</w:t>
            </w:r>
            <w:r w:rsidRPr="00452036">
              <w:tab/>
              <w:t xml:space="preserve">whereas the ECB’s </w:t>
            </w:r>
            <w:r w:rsidRPr="00452036">
              <w:rPr>
                <w:b/>
                <w:i/>
              </w:rPr>
              <w:t>toolbox</w:t>
            </w:r>
            <w:r w:rsidRPr="00452036">
              <w:t xml:space="preserve"> in purchasing government debt </w:t>
            </w:r>
            <w:r w:rsidRPr="00452036">
              <w:rPr>
                <w:b/>
                <w:i/>
              </w:rPr>
              <w:t>has included</w:t>
            </w:r>
            <w:r w:rsidRPr="00452036">
              <w:t xml:space="preserve"> the Securities Market Programme (SMP) </w:t>
            </w:r>
            <w:r w:rsidRPr="00452036">
              <w:rPr>
                <w:b/>
                <w:i/>
              </w:rPr>
              <w:t>, the</w:t>
            </w:r>
            <w:r w:rsidRPr="00452036">
              <w:t xml:space="preserve"> Outright Monetary Transactions (OMTs), the Public Sector Purchase Programme (PSPP), the Pandemic Emergency Purchase Programme (PEPP) and the Transmission Protection Instrument (TPI)1; </w:t>
            </w:r>
            <w:r w:rsidRPr="00452036">
              <w:rPr>
                <w:b/>
                <w:i/>
                <w:vertAlign w:val="superscript"/>
              </w:rPr>
              <w:t>1</w:t>
            </w:r>
            <w:r w:rsidRPr="00452036">
              <w:t xml:space="preserve"> </w:t>
            </w:r>
            <w:r w:rsidRPr="00452036">
              <w:rPr>
                <w:b/>
                <w:i/>
              </w:rPr>
              <w:t>Cochrane, J.H. et al., ‘Crisis Cycle: Challenges, Evolution, and Future of the Euro’, Princeton University Press, 2025.</w:t>
            </w:r>
          </w:p>
        </w:tc>
      </w:tr>
      <w:tr w:rsidR="00C50BBC" w:rsidRPr="00452036" w14:paraId="04D39F85" w14:textId="77777777">
        <w:trPr>
          <w:jc w:val="center"/>
        </w:trPr>
        <w:tc>
          <w:tcPr>
            <w:tcW w:w="4876" w:type="dxa"/>
            <w:tcBorders>
              <w:top w:val="nil"/>
              <w:left w:val="nil"/>
              <w:bottom w:val="nil"/>
              <w:right w:val="nil"/>
            </w:tcBorders>
          </w:tcPr>
          <w:p w14:paraId="6F040071" w14:textId="77777777" w:rsidR="00C50BBC" w:rsidRPr="00452036" w:rsidRDefault="000774C7">
            <w:pPr>
              <w:pStyle w:val="Normal6a"/>
            </w:pPr>
            <w:r w:rsidRPr="00452036">
              <w:rPr>
                <w:b/>
                <w:i/>
              </w:rPr>
              <w:t>_________________</w:t>
            </w:r>
          </w:p>
        </w:tc>
        <w:tc>
          <w:tcPr>
            <w:tcW w:w="4876" w:type="dxa"/>
            <w:tcBorders>
              <w:top w:val="nil"/>
              <w:left w:val="nil"/>
              <w:bottom w:val="nil"/>
              <w:right w:val="nil"/>
            </w:tcBorders>
          </w:tcPr>
          <w:p w14:paraId="0791F0E8" w14:textId="77777777" w:rsidR="00C50BBC" w:rsidRPr="00452036" w:rsidRDefault="000774C7">
            <w:pPr>
              <w:pStyle w:val="Normal6a"/>
            </w:pPr>
            <w:r w:rsidRPr="00452036">
              <w:rPr>
                <w:b/>
                <w:i/>
              </w:rPr>
              <w:t>_________________</w:t>
            </w:r>
          </w:p>
        </w:tc>
      </w:tr>
      <w:tr w:rsidR="00C50BBC" w:rsidRPr="00452036" w14:paraId="3B7A9C16" w14:textId="77777777">
        <w:trPr>
          <w:jc w:val="center"/>
        </w:trPr>
        <w:tc>
          <w:tcPr>
            <w:tcW w:w="4876" w:type="dxa"/>
            <w:tcBorders>
              <w:top w:val="nil"/>
              <w:left w:val="nil"/>
              <w:bottom w:val="nil"/>
              <w:right w:val="nil"/>
            </w:tcBorders>
          </w:tcPr>
          <w:p w14:paraId="459B5D60" w14:textId="77777777" w:rsidR="00C50BBC" w:rsidRPr="00452036" w:rsidRDefault="000774C7">
            <w:pPr>
              <w:pStyle w:val="Normal6a"/>
            </w:pPr>
            <w:r w:rsidRPr="00452036">
              <w:rPr>
                <w:vertAlign w:val="superscript"/>
              </w:rPr>
              <w:t>1</w:t>
            </w:r>
            <w:r w:rsidRPr="00452036">
              <w:t xml:space="preserve"> Cochrane, J.H. et al., ‘Crisis Cycle: Challenges, </w:t>
            </w:r>
            <w:r w:rsidRPr="00452036">
              <w:t>Evolution, and Future of the Euro’, Princeton University Press, 2025.</w:t>
            </w:r>
          </w:p>
        </w:tc>
        <w:tc>
          <w:tcPr>
            <w:tcW w:w="4876" w:type="dxa"/>
            <w:tcBorders>
              <w:top w:val="nil"/>
              <w:left w:val="nil"/>
              <w:bottom w:val="nil"/>
              <w:right w:val="nil"/>
            </w:tcBorders>
          </w:tcPr>
          <w:p w14:paraId="7459FE38" w14:textId="77777777" w:rsidR="00C50BBC" w:rsidRPr="00452036" w:rsidRDefault="000774C7">
            <w:pPr>
              <w:pStyle w:val="Normal6a"/>
            </w:pPr>
            <w:r w:rsidRPr="00452036">
              <w:rPr>
                <w:b/>
                <w:i/>
                <w:vertAlign w:val="superscript"/>
              </w:rPr>
              <w:t>1</w:t>
            </w:r>
            <w:r w:rsidRPr="00452036">
              <w:t xml:space="preserve"> </w:t>
            </w:r>
            <w:r w:rsidRPr="00452036">
              <w:rPr>
                <w:b/>
                <w:i/>
              </w:rPr>
              <w:t>Cochrane, J.H. et al., ‘Crisis Cycle: Challenges, Evolution, and Future of the Euro’, Princeton University Press, 2025.</w:t>
            </w:r>
          </w:p>
        </w:tc>
      </w:tr>
    </w:tbl>
    <w:p w14:paraId="69C2C7A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71BBA3" w14:textId="77777777" w:rsidR="00C50BBC" w:rsidRPr="00452036" w:rsidRDefault="000774C7">
      <w:r w:rsidRPr="00452036">
        <w:rPr>
          <w:rStyle w:val="HideTWBExt"/>
        </w:rPr>
        <w:t>&lt;/Amend&gt;</w:t>
      </w:r>
    </w:p>
    <w:p w14:paraId="56384CF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w:t>
      </w:r>
      <w:r w:rsidRPr="00452036">
        <w:rPr>
          <w:rStyle w:val="HideTWBExt"/>
        </w:rPr>
        <w:t>&lt;/NumAm&gt;</w:t>
      </w:r>
    </w:p>
    <w:p w14:paraId="48EE2142"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27EC647" w14:textId="77777777" w:rsidR="00C50BBC" w:rsidRPr="00452036" w:rsidRDefault="000774C7">
      <w:pPr>
        <w:pStyle w:val="NormalBold"/>
      </w:pPr>
      <w:r w:rsidRPr="00452036">
        <w:rPr>
          <w:rStyle w:val="HideTWBExt"/>
          <w:b w:val="0"/>
        </w:rPr>
        <w:t>&lt;/RepeatBlock-By&gt;</w:t>
      </w:r>
    </w:p>
    <w:p w14:paraId="048981D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A45D152" w14:textId="77777777" w:rsidR="00C50BBC" w:rsidRPr="00452036" w:rsidRDefault="000774C7">
      <w:pPr>
        <w:pStyle w:val="NormalBold"/>
      </w:pPr>
      <w:r w:rsidRPr="00452036">
        <w:rPr>
          <w:rStyle w:val="HideTWBExt"/>
        </w:rPr>
        <w:t>&lt;Article&gt;</w:t>
      </w:r>
      <w:r w:rsidRPr="00452036">
        <w:t>Recital D</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5FC0BAC" w14:textId="77777777">
        <w:trPr>
          <w:trHeight w:hRule="exact" w:val="240"/>
          <w:jc w:val="center"/>
        </w:trPr>
        <w:tc>
          <w:tcPr>
            <w:tcW w:w="9752" w:type="dxa"/>
            <w:gridSpan w:val="2"/>
            <w:tcBorders>
              <w:top w:val="nil"/>
              <w:left w:val="nil"/>
              <w:bottom w:val="nil"/>
              <w:right w:val="nil"/>
            </w:tcBorders>
          </w:tcPr>
          <w:p w14:paraId="537BF893" w14:textId="77777777" w:rsidR="00C50BBC" w:rsidRPr="00452036" w:rsidRDefault="00C50BBC"/>
        </w:tc>
      </w:tr>
      <w:tr w:rsidR="00C50BBC" w:rsidRPr="00452036" w14:paraId="60409BB1" w14:textId="77777777">
        <w:trPr>
          <w:trHeight w:val="240"/>
          <w:jc w:val="center"/>
        </w:trPr>
        <w:tc>
          <w:tcPr>
            <w:tcW w:w="4876" w:type="dxa"/>
            <w:tcBorders>
              <w:top w:val="nil"/>
              <w:left w:val="nil"/>
              <w:bottom w:val="nil"/>
              <w:right w:val="nil"/>
            </w:tcBorders>
          </w:tcPr>
          <w:p w14:paraId="4158B16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299C5A9" w14:textId="77777777" w:rsidR="00C50BBC" w:rsidRPr="00452036" w:rsidRDefault="000774C7">
            <w:pPr>
              <w:pStyle w:val="AmColumnHeading"/>
            </w:pPr>
            <w:r w:rsidRPr="00452036">
              <w:t>Amendment</w:t>
            </w:r>
          </w:p>
        </w:tc>
      </w:tr>
      <w:tr w:rsidR="00C50BBC" w:rsidRPr="00452036" w14:paraId="7A89DD97" w14:textId="77777777">
        <w:trPr>
          <w:jc w:val="center"/>
        </w:trPr>
        <w:tc>
          <w:tcPr>
            <w:tcW w:w="4876" w:type="dxa"/>
            <w:tcBorders>
              <w:top w:val="nil"/>
              <w:left w:val="nil"/>
              <w:bottom w:val="nil"/>
              <w:right w:val="nil"/>
            </w:tcBorders>
          </w:tcPr>
          <w:p w14:paraId="29A1B118" w14:textId="77777777" w:rsidR="00C50BBC" w:rsidRPr="00452036" w:rsidRDefault="000774C7">
            <w:pPr>
              <w:pStyle w:val="Normal6a"/>
            </w:pPr>
            <w:r w:rsidRPr="00452036">
              <w:t>D.</w:t>
            </w:r>
            <w:r w:rsidRPr="00452036">
              <w:tab/>
              <w:t xml:space="preserve">whereas the ECB’s </w:t>
            </w:r>
            <w:r w:rsidRPr="00452036">
              <w:rPr>
                <w:b/>
                <w:i/>
              </w:rPr>
              <w:t>boundaries in</w:t>
            </w:r>
            <w:r w:rsidRPr="00452036">
              <w:t xml:space="preserve"> purchasing government debt </w:t>
            </w:r>
            <w:r w:rsidRPr="00452036">
              <w:rPr>
                <w:b/>
                <w:i/>
              </w:rPr>
              <w:t>have</w:t>
            </w:r>
            <w:r w:rsidRPr="00452036">
              <w:t xml:space="preserve"> been widening </w:t>
            </w:r>
            <w:r w:rsidRPr="00452036">
              <w:rPr>
                <w:b/>
                <w:i/>
              </w:rPr>
              <w:t>steadily</w:t>
            </w:r>
            <w:r w:rsidRPr="00452036">
              <w:t>, from the Securities Market Programme (SMP) to Outright Monetary Transactions (OMTs), the Public Sector Purchase Programme (PSPP), the Pandemic Emergency Purchase Programme (PEPP) and the Transmission Protection Instrument (TPI)</w:t>
            </w:r>
            <w:r w:rsidRPr="00452036">
              <w:rPr>
                <w:vertAlign w:val="superscript"/>
              </w:rPr>
              <w:t>1</w:t>
            </w:r>
            <w:r w:rsidRPr="00452036">
              <w:t xml:space="preserve"> ;</w:t>
            </w:r>
          </w:p>
        </w:tc>
        <w:tc>
          <w:tcPr>
            <w:tcW w:w="4876" w:type="dxa"/>
            <w:tcBorders>
              <w:top w:val="nil"/>
              <w:left w:val="nil"/>
              <w:bottom w:val="nil"/>
              <w:right w:val="nil"/>
            </w:tcBorders>
          </w:tcPr>
          <w:p w14:paraId="3B139D64" w14:textId="77777777" w:rsidR="00C50BBC" w:rsidRPr="00452036" w:rsidRDefault="000774C7">
            <w:pPr>
              <w:pStyle w:val="Normal6a"/>
            </w:pPr>
            <w:r w:rsidRPr="00452036">
              <w:t>D.</w:t>
            </w:r>
            <w:r w:rsidRPr="00452036">
              <w:tab/>
              <w:t xml:space="preserve">Whereas the ECB's </w:t>
            </w:r>
            <w:r w:rsidRPr="00452036">
              <w:rPr>
                <w:b/>
                <w:i/>
              </w:rPr>
              <w:t>consideration of</w:t>
            </w:r>
            <w:r w:rsidRPr="00452036">
              <w:t xml:space="preserve"> purchasing government debt </w:t>
            </w:r>
            <w:r w:rsidRPr="00452036">
              <w:rPr>
                <w:b/>
                <w:i/>
              </w:rPr>
              <w:t>as part of its toolkit has</w:t>
            </w:r>
            <w:r w:rsidRPr="00452036">
              <w:t xml:space="preserve"> been widening, from the Securities Market Programme (SMP) to Outright Monetary Transactions (OMTs), the Public Sector Purchase Programme (PSPP), the Pandemic Emergency Purchase Programme (PEPP) and the Transmission Protection Instrument (TPI)</w:t>
            </w:r>
            <w:r w:rsidRPr="00452036">
              <w:rPr>
                <w:vertAlign w:val="superscript"/>
              </w:rPr>
              <w:t>1</w:t>
            </w:r>
            <w:r w:rsidRPr="00452036">
              <w:t xml:space="preserve"> ;</w:t>
            </w:r>
          </w:p>
        </w:tc>
      </w:tr>
      <w:tr w:rsidR="00C50BBC" w:rsidRPr="00452036" w14:paraId="20697B0E" w14:textId="77777777">
        <w:trPr>
          <w:jc w:val="center"/>
        </w:trPr>
        <w:tc>
          <w:tcPr>
            <w:tcW w:w="4876" w:type="dxa"/>
            <w:tcBorders>
              <w:top w:val="nil"/>
              <w:left w:val="nil"/>
              <w:bottom w:val="nil"/>
              <w:right w:val="nil"/>
            </w:tcBorders>
          </w:tcPr>
          <w:p w14:paraId="1606E903" w14:textId="77777777" w:rsidR="00C50BBC" w:rsidRPr="00452036" w:rsidRDefault="000774C7">
            <w:pPr>
              <w:pStyle w:val="Normal6a"/>
            </w:pPr>
            <w:r w:rsidRPr="00452036">
              <w:rPr>
                <w:b/>
                <w:i/>
              </w:rPr>
              <w:t>_________________</w:t>
            </w:r>
          </w:p>
        </w:tc>
        <w:tc>
          <w:tcPr>
            <w:tcW w:w="4876" w:type="dxa"/>
            <w:tcBorders>
              <w:top w:val="nil"/>
              <w:left w:val="nil"/>
              <w:bottom w:val="nil"/>
              <w:right w:val="nil"/>
            </w:tcBorders>
          </w:tcPr>
          <w:p w14:paraId="2225D502" w14:textId="77777777" w:rsidR="00C50BBC" w:rsidRPr="00452036" w:rsidRDefault="000774C7">
            <w:pPr>
              <w:pStyle w:val="Normal6a"/>
            </w:pPr>
            <w:r w:rsidRPr="00452036">
              <w:rPr>
                <w:b/>
                <w:i/>
              </w:rPr>
              <w:t>_________________</w:t>
            </w:r>
          </w:p>
        </w:tc>
      </w:tr>
      <w:tr w:rsidR="00C50BBC" w:rsidRPr="00452036" w14:paraId="4BE0D792" w14:textId="77777777">
        <w:trPr>
          <w:jc w:val="center"/>
        </w:trPr>
        <w:tc>
          <w:tcPr>
            <w:tcW w:w="4876" w:type="dxa"/>
            <w:tcBorders>
              <w:top w:val="nil"/>
              <w:left w:val="nil"/>
              <w:bottom w:val="nil"/>
              <w:right w:val="nil"/>
            </w:tcBorders>
          </w:tcPr>
          <w:p w14:paraId="09A28CF3" w14:textId="77777777" w:rsidR="00C50BBC" w:rsidRPr="00452036" w:rsidRDefault="000774C7">
            <w:pPr>
              <w:pStyle w:val="Normal6a"/>
            </w:pPr>
            <w:r w:rsidRPr="00452036">
              <w:rPr>
                <w:vertAlign w:val="superscript"/>
              </w:rPr>
              <w:t>1</w:t>
            </w:r>
            <w:r w:rsidRPr="00452036">
              <w:t xml:space="preserve"> Cochrane, J.H. et al., ‘Crisis Cycle: Challenges, Evolution, and Future of the Euro’, </w:t>
            </w:r>
            <w:r w:rsidRPr="00452036">
              <w:t>Princeton University Press, 2025.</w:t>
            </w:r>
          </w:p>
        </w:tc>
        <w:tc>
          <w:tcPr>
            <w:tcW w:w="4876" w:type="dxa"/>
            <w:tcBorders>
              <w:top w:val="nil"/>
              <w:left w:val="nil"/>
              <w:bottom w:val="nil"/>
              <w:right w:val="nil"/>
            </w:tcBorders>
          </w:tcPr>
          <w:p w14:paraId="3C05F6FB" w14:textId="77777777" w:rsidR="00C50BBC" w:rsidRPr="00452036" w:rsidRDefault="000774C7">
            <w:pPr>
              <w:pStyle w:val="Normal6a"/>
            </w:pPr>
            <w:r w:rsidRPr="00452036">
              <w:rPr>
                <w:vertAlign w:val="superscript"/>
              </w:rPr>
              <w:t>1</w:t>
            </w:r>
            <w:r w:rsidRPr="00452036">
              <w:t xml:space="preserve"> Cochrane, J.H. et al., ‘Crisis Cycle: Challenges, Evolution, and Future of the Euro’, Princeton University Press, 2025.</w:t>
            </w:r>
          </w:p>
        </w:tc>
      </w:tr>
    </w:tbl>
    <w:p w14:paraId="0BBAD47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9754CDF" w14:textId="77777777" w:rsidR="00C50BBC" w:rsidRPr="00452036" w:rsidRDefault="000774C7">
      <w:r w:rsidRPr="00452036">
        <w:rPr>
          <w:rStyle w:val="HideTWBExt"/>
        </w:rPr>
        <w:t>&lt;/Amend&gt;</w:t>
      </w:r>
    </w:p>
    <w:p w14:paraId="4412BB9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w:t>
      </w:r>
      <w:r w:rsidRPr="00452036">
        <w:rPr>
          <w:rStyle w:val="HideTWBExt"/>
        </w:rPr>
        <w:t>&lt;/NumAm&gt;</w:t>
      </w:r>
    </w:p>
    <w:p w14:paraId="1DB43D25"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269A7661" w14:textId="77777777" w:rsidR="00C50BBC" w:rsidRPr="00452036" w:rsidRDefault="000774C7">
      <w:pPr>
        <w:pStyle w:val="NormalBold"/>
      </w:pPr>
      <w:r w:rsidRPr="00452036">
        <w:rPr>
          <w:rStyle w:val="HideTWBExt"/>
          <w:b w:val="0"/>
        </w:rPr>
        <w:t>&lt;/RepeatBlock-By&gt;</w:t>
      </w:r>
    </w:p>
    <w:p w14:paraId="0EBC3B1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6337848" w14:textId="77777777" w:rsidR="00C50BBC" w:rsidRPr="00452036" w:rsidRDefault="000774C7">
      <w:pPr>
        <w:pStyle w:val="NormalBold"/>
      </w:pPr>
      <w:r w:rsidRPr="00452036">
        <w:rPr>
          <w:rStyle w:val="HideTWBExt"/>
        </w:rPr>
        <w:t>&lt;Article&gt;</w:t>
      </w:r>
      <w:r w:rsidRPr="00452036">
        <w:t>Recital D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E5510C5" w14:textId="77777777">
        <w:trPr>
          <w:trHeight w:hRule="exact" w:val="240"/>
          <w:jc w:val="center"/>
        </w:trPr>
        <w:tc>
          <w:tcPr>
            <w:tcW w:w="9752" w:type="dxa"/>
            <w:gridSpan w:val="2"/>
            <w:tcBorders>
              <w:top w:val="nil"/>
              <w:left w:val="nil"/>
              <w:bottom w:val="nil"/>
              <w:right w:val="nil"/>
            </w:tcBorders>
          </w:tcPr>
          <w:p w14:paraId="5F9A5253" w14:textId="77777777" w:rsidR="00C50BBC" w:rsidRPr="00452036" w:rsidRDefault="00C50BBC"/>
        </w:tc>
      </w:tr>
      <w:tr w:rsidR="00C50BBC" w:rsidRPr="00452036" w14:paraId="59FD96D7" w14:textId="77777777">
        <w:trPr>
          <w:trHeight w:val="240"/>
          <w:jc w:val="center"/>
        </w:trPr>
        <w:tc>
          <w:tcPr>
            <w:tcW w:w="4876" w:type="dxa"/>
            <w:tcBorders>
              <w:top w:val="nil"/>
              <w:left w:val="nil"/>
              <w:bottom w:val="nil"/>
              <w:right w:val="nil"/>
            </w:tcBorders>
          </w:tcPr>
          <w:p w14:paraId="60712E8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111FC01" w14:textId="77777777" w:rsidR="00C50BBC" w:rsidRPr="00452036" w:rsidRDefault="000774C7">
            <w:pPr>
              <w:pStyle w:val="AmColumnHeading"/>
            </w:pPr>
            <w:r w:rsidRPr="00452036">
              <w:t>Amendment</w:t>
            </w:r>
          </w:p>
        </w:tc>
      </w:tr>
      <w:tr w:rsidR="00C50BBC" w:rsidRPr="00452036" w14:paraId="6F207F4C" w14:textId="77777777">
        <w:trPr>
          <w:jc w:val="center"/>
        </w:trPr>
        <w:tc>
          <w:tcPr>
            <w:tcW w:w="4876" w:type="dxa"/>
            <w:tcBorders>
              <w:top w:val="nil"/>
              <w:left w:val="nil"/>
              <w:bottom w:val="nil"/>
              <w:right w:val="nil"/>
            </w:tcBorders>
          </w:tcPr>
          <w:p w14:paraId="7090A645" w14:textId="77777777" w:rsidR="00C50BBC" w:rsidRPr="00452036" w:rsidRDefault="00C50BBC">
            <w:pPr>
              <w:pStyle w:val="Normal6a"/>
            </w:pPr>
          </w:p>
        </w:tc>
        <w:tc>
          <w:tcPr>
            <w:tcW w:w="4876" w:type="dxa"/>
            <w:tcBorders>
              <w:top w:val="nil"/>
              <w:left w:val="nil"/>
              <w:bottom w:val="nil"/>
              <w:right w:val="nil"/>
            </w:tcBorders>
          </w:tcPr>
          <w:p w14:paraId="7847A20B" w14:textId="77777777" w:rsidR="00C50BBC" w:rsidRPr="00452036" w:rsidRDefault="000774C7">
            <w:pPr>
              <w:pStyle w:val="Normal6a"/>
            </w:pPr>
            <w:r w:rsidRPr="00452036">
              <w:rPr>
                <w:b/>
                <w:i/>
              </w:rPr>
              <w:t>D bis.</w:t>
            </w:r>
            <w:r w:rsidRPr="00452036">
              <w:tab/>
            </w:r>
            <w:r w:rsidRPr="00452036">
              <w:rPr>
                <w:b/>
                <w:i/>
              </w:rPr>
              <w:t xml:space="preserve">Considerando que las decisiones del BCE deben basarse en </w:t>
            </w:r>
            <w:r w:rsidRPr="00452036">
              <w:rPr>
                <w:b/>
                <w:i/>
              </w:rPr>
              <w:t>indicadores y proyecciones económicas y financieras elaboradas y estudiadas por la institución para que tengan una solvencia robusta que respalde sus decisiones;</w:t>
            </w:r>
          </w:p>
        </w:tc>
      </w:tr>
    </w:tbl>
    <w:p w14:paraId="4CC077D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0EC1C52E" w14:textId="77777777" w:rsidR="00C50BBC" w:rsidRPr="00452036" w:rsidRDefault="000774C7">
      <w:r w:rsidRPr="00452036">
        <w:rPr>
          <w:rStyle w:val="HideTWBExt"/>
        </w:rPr>
        <w:t>&lt;/Amend&gt;</w:t>
      </w:r>
    </w:p>
    <w:p w14:paraId="3AB61BE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w:t>
      </w:r>
      <w:r w:rsidRPr="00452036">
        <w:rPr>
          <w:rStyle w:val="HideTWBExt"/>
        </w:rPr>
        <w:t>&lt;/NumAm&gt;</w:t>
      </w:r>
    </w:p>
    <w:p w14:paraId="775A1EFF"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57641CEA" w14:textId="77777777" w:rsidR="00C50BBC" w:rsidRPr="00452036" w:rsidRDefault="000774C7">
      <w:pPr>
        <w:pStyle w:val="NormalBold"/>
      </w:pPr>
      <w:r w:rsidRPr="00452036">
        <w:rPr>
          <w:rStyle w:val="HideTWBExt"/>
          <w:b w:val="0"/>
        </w:rPr>
        <w:t>&lt;/RepeatBlock-By&gt;</w:t>
      </w:r>
    </w:p>
    <w:p w14:paraId="36B615A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2695694" w14:textId="77777777" w:rsidR="00C50BBC" w:rsidRPr="00452036" w:rsidRDefault="000774C7">
      <w:pPr>
        <w:pStyle w:val="NormalBold"/>
      </w:pPr>
      <w:r w:rsidRPr="00452036">
        <w:rPr>
          <w:rStyle w:val="HideTWBExt"/>
        </w:rPr>
        <w:t>&lt;Article&gt;</w:t>
      </w:r>
      <w:r w:rsidRPr="00452036">
        <w:t>Recital E</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5AB3298" w14:textId="77777777">
        <w:trPr>
          <w:trHeight w:hRule="exact" w:val="240"/>
          <w:jc w:val="center"/>
        </w:trPr>
        <w:tc>
          <w:tcPr>
            <w:tcW w:w="9752" w:type="dxa"/>
            <w:gridSpan w:val="2"/>
            <w:tcBorders>
              <w:top w:val="nil"/>
              <w:left w:val="nil"/>
              <w:bottom w:val="nil"/>
              <w:right w:val="nil"/>
            </w:tcBorders>
          </w:tcPr>
          <w:p w14:paraId="1E2B1401" w14:textId="77777777" w:rsidR="00C50BBC" w:rsidRPr="00452036" w:rsidRDefault="00C50BBC"/>
        </w:tc>
      </w:tr>
      <w:tr w:rsidR="00C50BBC" w:rsidRPr="00452036" w14:paraId="4E134D24" w14:textId="77777777">
        <w:trPr>
          <w:trHeight w:val="240"/>
          <w:jc w:val="center"/>
        </w:trPr>
        <w:tc>
          <w:tcPr>
            <w:tcW w:w="4876" w:type="dxa"/>
            <w:tcBorders>
              <w:top w:val="nil"/>
              <w:left w:val="nil"/>
              <w:bottom w:val="nil"/>
              <w:right w:val="nil"/>
            </w:tcBorders>
          </w:tcPr>
          <w:p w14:paraId="43C0E5F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A42C1D7" w14:textId="77777777" w:rsidR="00C50BBC" w:rsidRPr="00452036" w:rsidRDefault="000774C7">
            <w:pPr>
              <w:pStyle w:val="AmColumnHeading"/>
            </w:pPr>
            <w:r w:rsidRPr="00452036">
              <w:t>Amendment</w:t>
            </w:r>
          </w:p>
        </w:tc>
      </w:tr>
      <w:tr w:rsidR="00C50BBC" w:rsidRPr="00452036" w14:paraId="13D2780B" w14:textId="77777777">
        <w:trPr>
          <w:jc w:val="center"/>
        </w:trPr>
        <w:tc>
          <w:tcPr>
            <w:tcW w:w="4876" w:type="dxa"/>
            <w:tcBorders>
              <w:top w:val="nil"/>
              <w:left w:val="nil"/>
              <w:bottom w:val="nil"/>
              <w:right w:val="nil"/>
            </w:tcBorders>
          </w:tcPr>
          <w:p w14:paraId="55833777" w14:textId="77777777" w:rsidR="00C50BBC" w:rsidRPr="00452036" w:rsidRDefault="000774C7">
            <w:pPr>
              <w:pStyle w:val="Normal6a"/>
            </w:pPr>
            <w:r w:rsidRPr="00452036">
              <w:t>E.</w:t>
            </w:r>
            <w:r w:rsidRPr="00452036">
              <w:tab/>
              <w:t xml:space="preserve">whereas reinvestments under the asset purchase </w:t>
            </w:r>
            <w:r w:rsidRPr="00452036">
              <w:t>programme (APP) were discontinued as of July 2023, and in the case of the PEPP as of December 2024;</w:t>
            </w:r>
          </w:p>
        </w:tc>
        <w:tc>
          <w:tcPr>
            <w:tcW w:w="4876" w:type="dxa"/>
            <w:tcBorders>
              <w:top w:val="nil"/>
              <w:left w:val="nil"/>
              <w:bottom w:val="nil"/>
              <w:right w:val="nil"/>
            </w:tcBorders>
          </w:tcPr>
          <w:p w14:paraId="25F3C4D2" w14:textId="77777777" w:rsidR="00C50BBC" w:rsidRPr="00452036" w:rsidRDefault="000774C7">
            <w:pPr>
              <w:pStyle w:val="Normal6a"/>
            </w:pPr>
            <w:r w:rsidRPr="00452036">
              <w:t>E.</w:t>
            </w:r>
            <w:r w:rsidRPr="00452036">
              <w:tab/>
              <w:t xml:space="preserve">whereas reinvestments under the asset purchase programme (APP) were discontinued as of July 2023, and in the case of the PEPP as of December 2024; </w:t>
            </w:r>
            <w:r w:rsidRPr="00452036">
              <w:rPr>
                <w:b/>
                <w:i/>
              </w:rPr>
              <w:t>thus settling a path for a reduction of the ECB's balance sheet size;</w:t>
            </w:r>
          </w:p>
        </w:tc>
      </w:tr>
    </w:tbl>
    <w:p w14:paraId="0C5409F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F0F7658" w14:textId="77777777" w:rsidR="00C50BBC" w:rsidRPr="00452036" w:rsidRDefault="000774C7">
      <w:r w:rsidRPr="00452036">
        <w:rPr>
          <w:rStyle w:val="HideTWBExt"/>
        </w:rPr>
        <w:t>&lt;/Amend&gt;</w:t>
      </w:r>
    </w:p>
    <w:p w14:paraId="5F3BBC1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35</w:t>
      </w:r>
      <w:r w:rsidRPr="00452036">
        <w:rPr>
          <w:rStyle w:val="HideTWBExt"/>
        </w:rPr>
        <w:t>&lt;/NumAm&gt;</w:t>
      </w:r>
    </w:p>
    <w:p w14:paraId="11ACED45"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32173B25" w14:textId="77777777" w:rsidR="00C50BBC" w:rsidRPr="00452036" w:rsidRDefault="000774C7">
      <w:pPr>
        <w:pStyle w:val="NormalBold"/>
      </w:pPr>
      <w:r w:rsidRPr="00452036">
        <w:rPr>
          <w:rStyle w:val="HideTWBExt"/>
          <w:b w:val="0"/>
        </w:rPr>
        <w:t>&lt;/RepeatBlock-By&gt;</w:t>
      </w:r>
    </w:p>
    <w:p w14:paraId="4044D46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B965F92" w14:textId="77777777" w:rsidR="00C50BBC" w:rsidRPr="00452036" w:rsidRDefault="000774C7">
      <w:pPr>
        <w:pStyle w:val="NormalBold"/>
      </w:pPr>
      <w:r w:rsidRPr="00452036">
        <w:rPr>
          <w:rStyle w:val="HideTWBExt"/>
        </w:rPr>
        <w:t>&lt;Article&gt;</w:t>
      </w:r>
      <w:r w:rsidRPr="00452036">
        <w:t>Recital F</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B4E416A" w14:textId="77777777">
        <w:trPr>
          <w:trHeight w:hRule="exact" w:val="240"/>
          <w:jc w:val="center"/>
        </w:trPr>
        <w:tc>
          <w:tcPr>
            <w:tcW w:w="9752" w:type="dxa"/>
            <w:gridSpan w:val="2"/>
            <w:tcBorders>
              <w:top w:val="nil"/>
              <w:left w:val="nil"/>
              <w:bottom w:val="nil"/>
              <w:right w:val="nil"/>
            </w:tcBorders>
          </w:tcPr>
          <w:p w14:paraId="42DD3530" w14:textId="77777777" w:rsidR="00C50BBC" w:rsidRPr="00452036" w:rsidRDefault="00C50BBC"/>
        </w:tc>
      </w:tr>
      <w:tr w:rsidR="00C50BBC" w:rsidRPr="00452036" w14:paraId="7E97C395" w14:textId="77777777">
        <w:trPr>
          <w:trHeight w:val="240"/>
          <w:jc w:val="center"/>
        </w:trPr>
        <w:tc>
          <w:tcPr>
            <w:tcW w:w="4876" w:type="dxa"/>
            <w:tcBorders>
              <w:top w:val="nil"/>
              <w:left w:val="nil"/>
              <w:bottom w:val="nil"/>
              <w:right w:val="nil"/>
            </w:tcBorders>
          </w:tcPr>
          <w:p w14:paraId="4430443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AB5E17A" w14:textId="77777777" w:rsidR="00C50BBC" w:rsidRPr="00452036" w:rsidRDefault="000774C7">
            <w:pPr>
              <w:pStyle w:val="AmColumnHeading"/>
            </w:pPr>
            <w:r w:rsidRPr="00452036">
              <w:t>Amendment</w:t>
            </w:r>
          </w:p>
        </w:tc>
      </w:tr>
      <w:tr w:rsidR="00C50BBC" w:rsidRPr="00452036" w14:paraId="129A1487" w14:textId="77777777">
        <w:trPr>
          <w:jc w:val="center"/>
        </w:trPr>
        <w:tc>
          <w:tcPr>
            <w:tcW w:w="4876" w:type="dxa"/>
            <w:tcBorders>
              <w:top w:val="nil"/>
              <w:left w:val="nil"/>
              <w:bottom w:val="nil"/>
              <w:right w:val="nil"/>
            </w:tcBorders>
          </w:tcPr>
          <w:p w14:paraId="1F372929" w14:textId="77777777" w:rsidR="00C50BBC" w:rsidRPr="00452036" w:rsidRDefault="000774C7">
            <w:pPr>
              <w:pStyle w:val="Normal6a"/>
            </w:pPr>
            <w:r w:rsidRPr="00452036">
              <w:t>F.</w:t>
            </w:r>
            <w:r w:rsidRPr="00452036">
              <w:tab/>
              <w:t>whereas Article 123 TFEU and Article 21 of the Statute of the ESCB and of the ECB prohibit the direct monetary financing of governments;</w:t>
            </w:r>
          </w:p>
        </w:tc>
        <w:tc>
          <w:tcPr>
            <w:tcW w:w="4876" w:type="dxa"/>
            <w:tcBorders>
              <w:top w:val="nil"/>
              <w:left w:val="nil"/>
              <w:bottom w:val="nil"/>
              <w:right w:val="nil"/>
            </w:tcBorders>
          </w:tcPr>
          <w:p w14:paraId="2232D174" w14:textId="77777777" w:rsidR="00C50BBC" w:rsidRPr="00452036" w:rsidRDefault="000774C7">
            <w:pPr>
              <w:pStyle w:val="Normal6a"/>
            </w:pPr>
            <w:r w:rsidRPr="00452036">
              <w:t>F.</w:t>
            </w:r>
            <w:r w:rsidRPr="00452036">
              <w:tab/>
            </w:r>
            <w:r w:rsidRPr="00452036">
              <w:t xml:space="preserve">whereas Article 123 TFEU and Article 21 of the Statute of the ESCB and of the ECB prohibit the direct monetary financing of governments; </w:t>
            </w:r>
            <w:r w:rsidRPr="00452036">
              <w:rPr>
                <w:b/>
                <w:i/>
              </w:rPr>
              <w:t>notes that indirect financing through secondary market operations is legally possible, but strictly regulated;</w:t>
            </w:r>
          </w:p>
        </w:tc>
      </w:tr>
    </w:tbl>
    <w:p w14:paraId="3C123A2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24E1CCD" w14:textId="77777777" w:rsidR="00C50BBC" w:rsidRPr="00452036" w:rsidRDefault="000774C7">
      <w:r w:rsidRPr="00452036">
        <w:rPr>
          <w:rStyle w:val="HideTWBExt"/>
        </w:rPr>
        <w:t>&lt;/Amend&gt;</w:t>
      </w:r>
    </w:p>
    <w:p w14:paraId="29B3992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36</w:t>
      </w:r>
      <w:r w:rsidRPr="00452036">
        <w:rPr>
          <w:rStyle w:val="HideTWBExt"/>
        </w:rPr>
        <w:t>&lt;/NumAm&gt;</w:t>
      </w:r>
    </w:p>
    <w:p w14:paraId="6A0714E1"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2CB8DFE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B730E97" w14:textId="77777777" w:rsidR="00C50BBC" w:rsidRPr="00452036" w:rsidRDefault="000774C7">
      <w:pPr>
        <w:pStyle w:val="NormalBold"/>
      </w:pPr>
      <w:r w:rsidRPr="00452036">
        <w:rPr>
          <w:rStyle w:val="HideTWBExt"/>
          <w:b w:val="0"/>
        </w:rPr>
        <w:t>&lt;/RepeatBlock-By&gt;</w:t>
      </w:r>
    </w:p>
    <w:p w14:paraId="180396F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CC44379" w14:textId="77777777" w:rsidR="00C50BBC" w:rsidRPr="00452036" w:rsidRDefault="000774C7">
      <w:pPr>
        <w:pStyle w:val="NormalBold"/>
      </w:pPr>
      <w:r w:rsidRPr="00452036">
        <w:rPr>
          <w:rStyle w:val="HideTWBExt"/>
        </w:rPr>
        <w:t>&lt;Article&gt;</w:t>
      </w:r>
      <w:r w:rsidRPr="00452036">
        <w:t>Recital F</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70A701C" w14:textId="77777777">
        <w:trPr>
          <w:trHeight w:hRule="exact" w:val="240"/>
          <w:jc w:val="center"/>
        </w:trPr>
        <w:tc>
          <w:tcPr>
            <w:tcW w:w="9752" w:type="dxa"/>
            <w:gridSpan w:val="2"/>
            <w:tcBorders>
              <w:top w:val="nil"/>
              <w:left w:val="nil"/>
              <w:bottom w:val="nil"/>
              <w:right w:val="nil"/>
            </w:tcBorders>
          </w:tcPr>
          <w:p w14:paraId="705D5172" w14:textId="77777777" w:rsidR="00C50BBC" w:rsidRPr="00452036" w:rsidRDefault="00C50BBC"/>
        </w:tc>
      </w:tr>
      <w:tr w:rsidR="00C50BBC" w:rsidRPr="00452036" w14:paraId="5105D6C0" w14:textId="77777777">
        <w:trPr>
          <w:trHeight w:val="240"/>
          <w:jc w:val="center"/>
        </w:trPr>
        <w:tc>
          <w:tcPr>
            <w:tcW w:w="4876" w:type="dxa"/>
            <w:tcBorders>
              <w:top w:val="nil"/>
              <w:left w:val="nil"/>
              <w:bottom w:val="nil"/>
              <w:right w:val="nil"/>
            </w:tcBorders>
          </w:tcPr>
          <w:p w14:paraId="767BB90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37595F0" w14:textId="77777777" w:rsidR="00C50BBC" w:rsidRPr="00452036" w:rsidRDefault="000774C7">
            <w:pPr>
              <w:pStyle w:val="AmColumnHeading"/>
            </w:pPr>
            <w:r w:rsidRPr="00452036">
              <w:t>Amendment</w:t>
            </w:r>
          </w:p>
        </w:tc>
      </w:tr>
      <w:tr w:rsidR="00C50BBC" w:rsidRPr="00452036" w14:paraId="2FA363EE" w14:textId="77777777">
        <w:trPr>
          <w:jc w:val="center"/>
        </w:trPr>
        <w:tc>
          <w:tcPr>
            <w:tcW w:w="4876" w:type="dxa"/>
            <w:tcBorders>
              <w:top w:val="nil"/>
              <w:left w:val="nil"/>
              <w:bottom w:val="nil"/>
              <w:right w:val="nil"/>
            </w:tcBorders>
          </w:tcPr>
          <w:p w14:paraId="680C774A" w14:textId="77777777" w:rsidR="00C50BBC" w:rsidRPr="00452036" w:rsidRDefault="000774C7">
            <w:pPr>
              <w:pStyle w:val="Normal6a"/>
            </w:pPr>
            <w:r w:rsidRPr="00452036">
              <w:t>F.</w:t>
            </w:r>
            <w:r w:rsidRPr="00452036">
              <w:tab/>
              <w:t xml:space="preserve">whereas Article 123 TFEU and Article 21 of the Statute of the ESCB and of the ECB prohibit the </w:t>
            </w:r>
            <w:r w:rsidRPr="00452036">
              <w:rPr>
                <w:b/>
                <w:i/>
              </w:rPr>
              <w:t>direct monetary financing of</w:t>
            </w:r>
            <w:r w:rsidRPr="00452036">
              <w:t xml:space="preserve"> governments;</w:t>
            </w:r>
          </w:p>
        </w:tc>
        <w:tc>
          <w:tcPr>
            <w:tcW w:w="4876" w:type="dxa"/>
            <w:tcBorders>
              <w:top w:val="nil"/>
              <w:left w:val="nil"/>
              <w:bottom w:val="nil"/>
              <w:right w:val="nil"/>
            </w:tcBorders>
          </w:tcPr>
          <w:p w14:paraId="41492F2B" w14:textId="77777777" w:rsidR="00C50BBC" w:rsidRPr="00452036" w:rsidRDefault="000774C7">
            <w:pPr>
              <w:pStyle w:val="Normal6a"/>
            </w:pPr>
            <w:r w:rsidRPr="00452036">
              <w:t>F.</w:t>
            </w:r>
            <w:r w:rsidRPr="00452036">
              <w:tab/>
            </w:r>
            <w:r w:rsidRPr="00452036">
              <w:t xml:space="preserve">whereas Article 123 TFEU and Article 21 of the Statute of the ESCB and of the ECB prohibit the </w:t>
            </w:r>
            <w:r w:rsidRPr="00452036">
              <w:rPr>
                <w:b/>
                <w:i/>
              </w:rPr>
              <w:t>ECB from directly purchasing debt instruments from</w:t>
            </w:r>
            <w:r w:rsidRPr="00452036">
              <w:t xml:space="preserve"> governments;</w:t>
            </w:r>
          </w:p>
        </w:tc>
      </w:tr>
    </w:tbl>
    <w:p w14:paraId="2A3D7D1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3F5078B" w14:textId="77777777" w:rsidR="00C50BBC" w:rsidRPr="00452036" w:rsidRDefault="000774C7">
      <w:r w:rsidRPr="00452036">
        <w:rPr>
          <w:rStyle w:val="HideTWBExt"/>
        </w:rPr>
        <w:t>&lt;/Amend&gt;</w:t>
      </w:r>
    </w:p>
    <w:p w14:paraId="3A2F22B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37</w:t>
      </w:r>
      <w:r w:rsidRPr="00452036">
        <w:rPr>
          <w:rStyle w:val="HideTWBExt"/>
        </w:rPr>
        <w:t>&lt;/NumAm&gt;</w:t>
      </w:r>
    </w:p>
    <w:p w14:paraId="3D5350F9"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056246B" w14:textId="77777777" w:rsidR="00C50BBC" w:rsidRPr="00452036" w:rsidRDefault="000774C7">
      <w:pPr>
        <w:pStyle w:val="NormalBold"/>
      </w:pPr>
      <w:r w:rsidRPr="00452036">
        <w:rPr>
          <w:rStyle w:val="HideTWBExt"/>
          <w:b w:val="0"/>
        </w:rPr>
        <w:t>&lt;/RepeatBlock-By&gt;</w:t>
      </w:r>
    </w:p>
    <w:p w14:paraId="43BFED0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4F5A679" w14:textId="77777777" w:rsidR="00C50BBC" w:rsidRPr="00452036" w:rsidRDefault="000774C7">
      <w:pPr>
        <w:pStyle w:val="NormalBold"/>
      </w:pPr>
      <w:r w:rsidRPr="00452036">
        <w:rPr>
          <w:rStyle w:val="HideTWBExt"/>
        </w:rPr>
        <w:t>&lt;Article&gt;</w:t>
      </w:r>
      <w:r w:rsidRPr="00452036">
        <w:t>Recital F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838D2FF" w14:textId="77777777">
        <w:trPr>
          <w:trHeight w:hRule="exact" w:val="240"/>
          <w:jc w:val="center"/>
        </w:trPr>
        <w:tc>
          <w:tcPr>
            <w:tcW w:w="9752" w:type="dxa"/>
            <w:gridSpan w:val="2"/>
            <w:tcBorders>
              <w:top w:val="nil"/>
              <w:left w:val="nil"/>
              <w:bottom w:val="nil"/>
              <w:right w:val="nil"/>
            </w:tcBorders>
          </w:tcPr>
          <w:p w14:paraId="4F0043E0" w14:textId="77777777" w:rsidR="00C50BBC" w:rsidRPr="00452036" w:rsidRDefault="00C50BBC"/>
        </w:tc>
      </w:tr>
      <w:tr w:rsidR="00C50BBC" w:rsidRPr="00452036" w14:paraId="711F2C17" w14:textId="77777777">
        <w:trPr>
          <w:trHeight w:val="240"/>
          <w:jc w:val="center"/>
        </w:trPr>
        <w:tc>
          <w:tcPr>
            <w:tcW w:w="4876" w:type="dxa"/>
            <w:tcBorders>
              <w:top w:val="nil"/>
              <w:left w:val="nil"/>
              <w:bottom w:val="nil"/>
              <w:right w:val="nil"/>
            </w:tcBorders>
          </w:tcPr>
          <w:p w14:paraId="17036CB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96D4C90" w14:textId="77777777" w:rsidR="00C50BBC" w:rsidRPr="00452036" w:rsidRDefault="000774C7">
            <w:pPr>
              <w:pStyle w:val="AmColumnHeading"/>
            </w:pPr>
            <w:r w:rsidRPr="00452036">
              <w:t>Amendment</w:t>
            </w:r>
          </w:p>
        </w:tc>
      </w:tr>
      <w:tr w:rsidR="00C50BBC" w:rsidRPr="00452036" w14:paraId="53E8B216" w14:textId="77777777">
        <w:trPr>
          <w:jc w:val="center"/>
        </w:trPr>
        <w:tc>
          <w:tcPr>
            <w:tcW w:w="4876" w:type="dxa"/>
            <w:tcBorders>
              <w:top w:val="nil"/>
              <w:left w:val="nil"/>
              <w:bottom w:val="nil"/>
              <w:right w:val="nil"/>
            </w:tcBorders>
          </w:tcPr>
          <w:p w14:paraId="53EB7141" w14:textId="77777777" w:rsidR="00C50BBC" w:rsidRPr="00452036" w:rsidRDefault="00C50BBC">
            <w:pPr>
              <w:pStyle w:val="Normal6a"/>
            </w:pPr>
          </w:p>
        </w:tc>
        <w:tc>
          <w:tcPr>
            <w:tcW w:w="4876" w:type="dxa"/>
            <w:tcBorders>
              <w:top w:val="nil"/>
              <w:left w:val="nil"/>
              <w:bottom w:val="nil"/>
              <w:right w:val="nil"/>
            </w:tcBorders>
          </w:tcPr>
          <w:p w14:paraId="0A64B10B" w14:textId="77777777" w:rsidR="00C50BBC" w:rsidRPr="00452036" w:rsidRDefault="000774C7">
            <w:pPr>
              <w:pStyle w:val="Normal6a"/>
            </w:pPr>
            <w:r w:rsidRPr="00452036">
              <w:rPr>
                <w:b/>
                <w:i/>
              </w:rPr>
              <w:t>F a.</w:t>
            </w:r>
            <w:r w:rsidRPr="00452036">
              <w:tab/>
            </w:r>
            <w:r w:rsidRPr="00452036">
              <w:rPr>
                <w:b/>
                <w:i/>
              </w:rPr>
              <w:t xml:space="preserve">whereas the convergence criteria are mathematical rules, not </w:t>
            </w:r>
            <w:r w:rsidRPr="00452036">
              <w:rPr>
                <w:b/>
                <w:i/>
              </w:rPr>
              <w:t>political, designed to prevent instability in the Eurozone, support price stability and act as a protector of purchasing power and wealth of the people; whereas the 3% budget deficit rule is the mathematical upper limit of sustained deficit to at least ensure the mere mathematical possibility of repayment of debt (no-Ponzi game condition) without resorting to stronger inflation, while this calculated limit was based on the substantially stronger economic growth levels of the 1990s; whereas the breaking of t</w:t>
            </w:r>
            <w:r w:rsidRPr="00452036">
              <w:rPr>
                <w:b/>
                <w:i/>
              </w:rPr>
              <w:t>he deficit criterium for various political reasons has become normal and now even institutionalized in the EU, while financial markets will only consider mathematics, not political reasoning for their price and interest evaluation of sovereign bonds;</w:t>
            </w:r>
          </w:p>
        </w:tc>
      </w:tr>
    </w:tbl>
    <w:p w14:paraId="2104CD9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04FB3EE" w14:textId="77777777" w:rsidR="00C50BBC" w:rsidRPr="00452036" w:rsidRDefault="000774C7">
      <w:r w:rsidRPr="00452036">
        <w:rPr>
          <w:rStyle w:val="HideTWBExt"/>
        </w:rPr>
        <w:t>&lt;/Amend&gt;</w:t>
      </w:r>
    </w:p>
    <w:p w14:paraId="1CB6936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38</w:t>
      </w:r>
      <w:r w:rsidRPr="00452036">
        <w:rPr>
          <w:rStyle w:val="HideTWBExt"/>
        </w:rPr>
        <w:t>&lt;/NumAm&gt;</w:t>
      </w:r>
    </w:p>
    <w:p w14:paraId="23414CAE"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B277186"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533AF201" w14:textId="77777777" w:rsidR="00C50BBC" w:rsidRPr="00452036" w:rsidRDefault="000774C7">
      <w:pPr>
        <w:pStyle w:val="NormalBold"/>
      </w:pPr>
      <w:r w:rsidRPr="00452036">
        <w:rPr>
          <w:rStyle w:val="HideTWBExt"/>
          <w:b w:val="0"/>
        </w:rPr>
        <w:t>&lt;/RepeatBlock-By&gt;</w:t>
      </w:r>
    </w:p>
    <w:p w14:paraId="1762DF6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721B12F" w14:textId="77777777" w:rsidR="00C50BBC" w:rsidRPr="00452036" w:rsidRDefault="000774C7">
      <w:pPr>
        <w:pStyle w:val="NormalBold"/>
      </w:pPr>
      <w:r w:rsidRPr="00452036">
        <w:rPr>
          <w:rStyle w:val="HideTWBExt"/>
        </w:rPr>
        <w:t>&lt;Article&gt;</w:t>
      </w:r>
      <w:r w:rsidRPr="00452036">
        <w:t>Recital F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003516B" w14:textId="77777777">
        <w:trPr>
          <w:trHeight w:hRule="exact" w:val="240"/>
          <w:jc w:val="center"/>
        </w:trPr>
        <w:tc>
          <w:tcPr>
            <w:tcW w:w="9752" w:type="dxa"/>
            <w:gridSpan w:val="2"/>
            <w:tcBorders>
              <w:top w:val="nil"/>
              <w:left w:val="nil"/>
              <w:bottom w:val="nil"/>
              <w:right w:val="nil"/>
            </w:tcBorders>
          </w:tcPr>
          <w:p w14:paraId="72974372" w14:textId="77777777" w:rsidR="00C50BBC" w:rsidRPr="00452036" w:rsidRDefault="00C50BBC"/>
        </w:tc>
      </w:tr>
      <w:tr w:rsidR="00C50BBC" w:rsidRPr="00452036" w14:paraId="341E1115" w14:textId="77777777">
        <w:trPr>
          <w:trHeight w:val="240"/>
          <w:jc w:val="center"/>
        </w:trPr>
        <w:tc>
          <w:tcPr>
            <w:tcW w:w="4876" w:type="dxa"/>
            <w:tcBorders>
              <w:top w:val="nil"/>
              <w:left w:val="nil"/>
              <w:bottom w:val="nil"/>
              <w:right w:val="nil"/>
            </w:tcBorders>
          </w:tcPr>
          <w:p w14:paraId="0A574A0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1BF549E" w14:textId="77777777" w:rsidR="00C50BBC" w:rsidRPr="00452036" w:rsidRDefault="000774C7">
            <w:pPr>
              <w:pStyle w:val="AmColumnHeading"/>
            </w:pPr>
            <w:r w:rsidRPr="00452036">
              <w:t>Amendment</w:t>
            </w:r>
          </w:p>
        </w:tc>
      </w:tr>
      <w:tr w:rsidR="00C50BBC" w:rsidRPr="00452036" w14:paraId="74128B9B" w14:textId="77777777">
        <w:trPr>
          <w:jc w:val="center"/>
        </w:trPr>
        <w:tc>
          <w:tcPr>
            <w:tcW w:w="4876" w:type="dxa"/>
            <w:tcBorders>
              <w:top w:val="nil"/>
              <w:left w:val="nil"/>
              <w:bottom w:val="nil"/>
              <w:right w:val="nil"/>
            </w:tcBorders>
          </w:tcPr>
          <w:p w14:paraId="00822AC0" w14:textId="77777777" w:rsidR="00C50BBC" w:rsidRPr="00452036" w:rsidRDefault="00C50BBC">
            <w:pPr>
              <w:pStyle w:val="Normal6a"/>
            </w:pPr>
          </w:p>
        </w:tc>
        <w:tc>
          <w:tcPr>
            <w:tcW w:w="4876" w:type="dxa"/>
            <w:tcBorders>
              <w:top w:val="nil"/>
              <w:left w:val="nil"/>
              <w:bottom w:val="nil"/>
              <w:right w:val="nil"/>
            </w:tcBorders>
          </w:tcPr>
          <w:p w14:paraId="1CAEAC3E" w14:textId="77777777" w:rsidR="00C50BBC" w:rsidRPr="00452036" w:rsidRDefault="000774C7">
            <w:pPr>
              <w:pStyle w:val="Normal6a"/>
            </w:pPr>
            <w:r w:rsidRPr="00452036">
              <w:rPr>
                <w:b/>
                <w:i/>
              </w:rPr>
              <w:t>F a.</w:t>
            </w:r>
            <w:r w:rsidRPr="00452036">
              <w:tab/>
            </w:r>
            <w:r w:rsidRPr="00452036">
              <w:rPr>
                <w:b/>
                <w:i/>
              </w:rPr>
              <w:t>whereas bank reserves held by credit institutions at the ECB amounted to circa EUR 2,7 trillion in October 2025;</w:t>
            </w:r>
          </w:p>
        </w:tc>
      </w:tr>
    </w:tbl>
    <w:p w14:paraId="0682B0C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EC4C770" w14:textId="77777777" w:rsidR="00C50BBC" w:rsidRPr="00452036" w:rsidRDefault="000774C7">
      <w:r w:rsidRPr="00452036">
        <w:rPr>
          <w:rStyle w:val="HideTWBExt"/>
        </w:rPr>
        <w:t>&lt;/Amend&gt;</w:t>
      </w:r>
    </w:p>
    <w:p w14:paraId="3E240B4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39</w:t>
      </w:r>
      <w:r w:rsidRPr="00452036">
        <w:rPr>
          <w:rStyle w:val="HideTWBExt"/>
        </w:rPr>
        <w:t>&lt;/NumAm&gt;</w:t>
      </w:r>
    </w:p>
    <w:p w14:paraId="07D15260"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0451ED78" w14:textId="77777777" w:rsidR="00C50BBC" w:rsidRPr="00452036" w:rsidRDefault="000774C7">
      <w:pPr>
        <w:pStyle w:val="NormalBold"/>
      </w:pPr>
      <w:r w:rsidRPr="00452036">
        <w:rPr>
          <w:rStyle w:val="HideTWBExt"/>
          <w:b w:val="0"/>
        </w:rPr>
        <w:t>&lt;/RepeatBlock-By&gt;</w:t>
      </w:r>
    </w:p>
    <w:p w14:paraId="560FB7B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4088868" w14:textId="77777777" w:rsidR="00C50BBC" w:rsidRPr="00452036" w:rsidRDefault="000774C7">
      <w:pPr>
        <w:pStyle w:val="NormalBold"/>
      </w:pPr>
      <w:r w:rsidRPr="00452036">
        <w:rPr>
          <w:rStyle w:val="HideTWBExt"/>
        </w:rPr>
        <w:t>&lt;Article&gt;</w:t>
      </w:r>
      <w:r w:rsidRPr="00452036">
        <w:t>Recital F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8A3E7C0" w14:textId="77777777">
        <w:trPr>
          <w:trHeight w:hRule="exact" w:val="240"/>
          <w:jc w:val="center"/>
        </w:trPr>
        <w:tc>
          <w:tcPr>
            <w:tcW w:w="9752" w:type="dxa"/>
            <w:gridSpan w:val="2"/>
            <w:tcBorders>
              <w:top w:val="nil"/>
              <w:left w:val="nil"/>
              <w:bottom w:val="nil"/>
              <w:right w:val="nil"/>
            </w:tcBorders>
          </w:tcPr>
          <w:p w14:paraId="4665C0D8" w14:textId="77777777" w:rsidR="00C50BBC" w:rsidRPr="00452036" w:rsidRDefault="00C50BBC"/>
        </w:tc>
      </w:tr>
      <w:tr w:rsidR="00C50BBC" w:rsidRPr="00452036" w14:paraId="5F9A9055" w14:textId="77777777">
        <w:trPr>
          <w:trHeight w:val="240"/>
          <w:jc w:val="center"/>
        </w:trPr>
        <w:tc>
          <w:tcPr>
            <w:tcW w:w="4876" w:type="dxa"/>
            <w:tcBorders>
              <w:top w:val="nil"/>
              <w:left w:val="nil"/>
              <w:bottom w:val="nil"/>
              <w:right w:val="nil"/>
            </w:tcBorders>
          </w:tcPr>
          <w:p w14:paraId="52FE7CF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80C6C11" w14:textId="77777777" w:rsidR="00C50BBC" w:rsidRPr="00452036" w:rsidRDefault="000774C7">
            <w:pPr>
              <w:pStyle w:val="AmColumnHeading"/>
            </w:pPr>
            <w:r w:rsidRPr="00452036">
              <w:t>Amendment</w:t>
            </w:r>
          </w:p>
        </w:tc>
      </w:tr>
      <w:tr w:rsidR="00C50BBC" w:rsidRPr="00452036" w14:paraId="31B795D4" w14:textId="77777777">
        <w:trPr>
          <w:jc w:val="center"/>
        </w:trPr>
        <w:tc>
          <w:tcPr>
            <w:tcW w:w="4876" w:type="dxa"/>
            <w:tcBorders>
              <w:top w:val="nil"/>
              <w:left w:val="nil"/>
              <w:bottom w:val="nil"/>
              <w:right w:val="nil"/>
            </w:tcBorders>
          </w:tcPr>
          <w:p w14:paraId="479FE3A5" w14:textId="77777777" w:rsidR="00C50BBC" w:rsidRPr="00452036" w:rsidRDefault="00C50BBC">
            <w:pPr>
              <w:pStyle w:val="Normal6a"/>
            </w:pPr>
          </w:p>
        </w:tc>
        <w:tc>
          <w:tcPr>
            <w:tcW w:w="4876" w:type="dxa"/>
            <w:tcBorders>
              <w:top w:val="nil"/>
              <w:left w:val="nil"/>
              <w:bottom w:val="nil"/>
              <w:right w:val="nil"/>
            </w:tcBorders>
          </w:tcPr>
          <w:p w14:paraId="5BED17D1" w14:textId="77777777" w:rsidR="00C50BBC" w:rsidRPr="00452036" w:rsidRDefault="000774C7">
            <w:pPr>
              <w:pStyle w:val="Normal6a"/>
            </w:pPr>
            <w:r w:rsidRPr="00452036">
              <w:rPr>
                <w:b/>
                <w:i/>
              </w:rPr>
              <w:t>F b.</w:t>
            </w:r>
            <w:r w:rsidRPr="00452036">
              <w:tab/>
            </w:r>
            <w:r w:rsidRPr="00452036">
              <w:rPr>
                <w:b/>
                <w:i/>
              </w:rPr>
              <w:t xml:space="preserve">whereas central banks </w:t>
            </w:r>
            <w:r w:rsidRPr="00452036">
              <w:rPr>
                <w:b/>
                <w:i/>
              </w:rPr>
              <w:t>around the world strongly increased their gold purchases in the recent years, suggesting an increasing distrust towards their own fiat money product or towards the main western reserve currencies Dollar and Euro; whereas the price of gold has about doubled in the past five years;</w:t>
            </w:r>
          </w:p>
        </w:tc>
      </w:tr>
    </w:tbl>
    <w:p w14:paraId="6AFBA4E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2F134C9" w14:textId="77777777" w:rsidR="00C50BBC" w:rsidRPr="00452036" w:rsidRDefault="000774C7">
      <w:r w:rsidRPr="00452036">
        <w:rPr>
          <w:rStyle w:val="HideTWBExt"/>
        </w:rPr>
        <w:t>&lt;/Amend&gt;</w:t>
      </w:r>
    </w:p>
    <w:p w14:paraId="0A82F65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40</w:t>
      </w:r>
      <w:r w:rsidRPr="00452036">
        <w:rPr>
          <w:rStyle w:val="HideTWBExt"/>
        </w:rPr>
        <w:t>&lt;/NumAm&gt;</w:t>
      </w:r>
    </w:p>
    <w:p w14:paraId="5D31099F"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3D4B046F"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1F5F0D7" w14:textId="77777777" w:rsidR="00C50BBC" w:rsidRPr="00452036" w:rsidRDefault="000774C7">
      <w:pPr>
        <w:pStyle w:val="NormalBold"/>
      </w:pPr>
      <w:r w:rsidRPr="00452036">
        <w:rPr>
          <w:rStyle w:val="HideTWBExt"/>
          <w:b w:val="0"/>
        </w:rPr>
        <w:t>&lt;/RepeatBlock-By&gt;</w:t>
      </w:r>
    </w:p>
    <w:p w14:paraId="53252BC4"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540CD8DE" w14:textId="77777777" w:rsidR="00C50BBC" w:rsidRPr="00452036" w:rsidRDefault="000774C7">
      <w:pPr>
        <w:pStyle w:val="NormalBold"/>
      </w:pPr>
      <w:r w:rsidRPr="00452036">
        <w:rPr>
          <w:rStyle w:val="HideTWBExt"/>
        </w:rPr>
        <w:t>&lt;Article&gt;</w:t>
      </w:r>
      <w:r w:rsidRPr="00452036">
        <w:t>Recital F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718519A" w14:textId="77777777">
        <w:trPr>
          <w:trHeight w:hRule="exact" w:val="240"/>
          <w:jc w:val="center"/>
        </w:trPr>
        <w:tc>
          <w:tcPr>
            <w:tcW w:w="9752" w:type="dxa"/>
            <w:gridSpan w:val="2"/>
            <w:tcBorders>
              <w:top w:val="nil"/>
              <w:left w:val="nil"/>
              <w:bottom w:val="nil"/>
              <w:right w:val="nil"/>
            </w:tcBorders>
          </w:tcPr>
          <w:p w14:paraId="0BE8A540" w14:textId="77777777" w:rsidR="00C50BBC" w:rsidRPr="00452036" w:rsidRDefault="00C50BBC"/>
        </w:tc>
      </w:tr>
      <w:tr w:rsidR="00C50BBC" w:rsidRPr="00452036" w14:paraId="4DAEF142" w14:textId="77777777">
        <w:trPr>
          <w:trHeight w:val="240"/>
          <w:jc w:val="center"/>
        </w:trPr>
        <w:tc>
          <w:tcPr>
            <w:tcW w:w="4876" w:type="dxa"/>
            <w:tcBorders>
              <w:top w:val="nil"/>
              <w:left w:val="nil"/>
              <w:bottom w:val="nil"/>
              <w:right w:val="nil"/>
            </w:tcBorders>
          </w:tcPr>
          <w:p w14:paraId="7AFF7A7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60A8C23" w14:textId="77777777" w:rsidR="00C50BBC" w:rsidRPr="00452036" w:rsidRDefault="000774C7">
            <w:pPr>
              <w:pStyle w:val="AmColumnHeading"/>
            </w:pPr>
            <w:r w:rsidRPr="00452036">
              <w:t>Amendment</w:t>
            </w:r>
          </w:p>
        </w:tc>
      </w:tr>
      <w:tr w:rsidR="00C50BBC" w:rsidRPr="00452036" w14:paraId="31932974" w14:textId="77777777">
        <w:trPr>
          <w:jc w:val="center"/>
        </w:trPr>
        <w:tc>
          <w:tcPr>
            <w:tcW w:w="4876" w:type="dxa"/>
            <w:tcBorders>
              <w:top w:val="nil"/>
              <w:left w:val="nil"/>
              <w:bottom w:val="nil"/>
              <w:right w:val="nil"/>
            </w:tcBorders>
          </w:tcPr>
          <w:p w14:paraId="4B6A42F3" w14:textId="77777777" w:rsidR="00C50BBC" w:rsidRPr="00452036" w:rsidRDefault="00C50BBC">
            <w:pPr>
              <w:pStyle w:val="Normal6a"/>
            </w:pPr>
          </w:p>
        </w:tc>
        <w:tc>
          <w:tcPr>
            <w:tcW w:w="4876" w:type="dxa"/>
            <w:tcBorders>
              <w:top w:val="nil"/>
              <w:left w:val="nil"/>
              <w:bottom w:val="nil"/>
              <w:right w:val="nil"/>
            </w:tcBorders>
          </w:tcPr>
          <w:p w14:paraId="4697332D" w14:textId="77777777" w:rsidR="00C50BBC" w:rsidRPr="00452036" w:rsidRDefault="000774C7">
            <w:pPr>
              <w:pStyle w:val="Normal6a"/>
            </w:pPr>
            <w:r w:rsidRPr="00452036">
              <w:rPr>
                <w:b/>
                <w:i/>
              </w:rPr>
              <w:t>F b.</w:t>
            </w:r>
            <w:r w:rsidRPr="00452036">
              <w:tab/>
            </w:r>
            <w:r w:rsidRPr="00452036">
              <w:rPr>
                <w:b/>
                <w:i/>
              </w:rPr>
              <w:t xml:space="preserve">whereas in July 2021, the Bank of Japan launched a fund provisioning measure which offers zero-interest loans for a maturity of one year to banks that </w:t>
            </w:r>
            <w:r w:rsidRPr="00452036">
              <w:rPr>
                <w:b/>
                <w:i/>
              </w:rPr>
              <w:t>are investing in green projects;</w:t>
            </w:r>
          </w:p>
        </w:tc>
      </w:tr>
    </w:tbl>
    <w:p w14:paraId="75AA146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8DD2496" w14:textId="77777777" w:rsidR="00C50BBC" w:rsidRPr="00452036" w:rsidRDefault="000774C7">
      <w:r w:rsidRPr="00452036">
        <w:rPr>
          <w:rStyle w:val="HideTWBExt"/>
        </w:rPr>
        <w:t>&lt;/Amend&gt;</w:t>
      </w:r>
    </w:p>
    <w:p w14:paraId="76D1437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41</w:t>
      </w:r>
      <w:r w:rsidRPr="00452036">
        <w:rPr>
          <w:rStyle w:val="HideTWBExt"/>
        </w:rPr>
        <w:t>&lt;/NumAm&gt;</w:t>
      </w:r>
    </w:p>
    <w:p w14:paraId="5516162E"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B5DB68E"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531493D" w14:textId="77777777" w:rsidR="00C50BBC" w:rsidRPr="00452036" w:rsidRDefault="000774C7">
      <w:pPr>
        <w:pStyle w:val="NormalBold"/>
      </w:pPr>
      <w:r w:rsidRPr="00452036">
        <w:rPr>
          <w:rStyle w:val="HideTWBExt"/>
          <w:b w:val="0"/>
        </w:rPr>
        <w:t>&lt;/RepeatBlock-By&gt;</w:t>
      </w:r>
    </w:p>
    <w:p w14:paraId="2ED3995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6AE0223" w14:textId="77777777" w:rsidR="00C50BBC" w:rsidRPr="00452036" w:rsidRDefault="000774C7">
      <w:pPr>
        <w:pStyle w:val="NormalBold"/>
      </w:pPr>
      <w:r w:rsidRPr="00452036">
        <w:rPr>
          <w:rStyle w:val="HideTWBExt"/>
        </w:rPr>
        <w:t>&lt;Article&gt;</w:t>
      </w:r>
      <w:r w:rsidRPr="00452036">
        <w:t>Recital F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E7C2706" w14:textId="77777777">
        <w:trPr>
          <w:trHeight w:hRule="exact" w:val="240"/>
          <w:jc w:val="center"/>
        </w:trPr>
        <w:tc>
          <w:tcPr>
            <w:tcW w:w="9752" w:type="dxa"/>
            <w:gridSpan w:val="2"/>
            <w:tcBorders>
              <w:top w:val="nil"/>
              <w:left w:val="nil"/>
              <w:bottom w:val="nil"/>
              <w:right w:val="nil"/>
            </w:tcBorders>
          </w:tcPr>
          <w:p w14:paraId="5C94AB4A" w14:textId="77777777" w:rsidR="00C50BBC" w:rsidRPr="00452036" w:rsidRDefault="00C50BBC"/>
        </w:tc>
      </w:tr>
      <w:tr w:rsidR="00C50BBC" w:rsidRPr="00452036" w14:paraId="6E128145" w14:textId="77777777">
        <w:trPr>
          <w:trHeight w:val="240"/>
          <w:jc w:val="center"/>
        </w:trPr>
        <w:tc>
          <w:tcPr>
            <w:tcW w:w="4876" w:type="dxa"/>
            <w:tcBorders>
              <w:top w:val="nil"/>
              <w:left w:val="nil"/>
              <w:bottom w:val="nil"/>
              <w:right w:val="nil"/>
            </w:tcBorders>
          </w:tcPr>
          <w:p w14:paraId="0BF1F5A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C6A1E1F" w14:textId="77777777" w:rsidR="00C50BBC" w:rsidRPr="00452036" w:rsidRDefault="000774C7">
            <w:pPr>
              <w:pStyle w:val="AmColumnHeading"/>
            </w:pPr>
            <w:r w:rsidRPr="00452036">
              <w:t>Amendment</w:t>
            </w:r>
          </w:p>
        </w:tc>
      </w:tr>
      <w:tr w:rsidR="00C50BBC" w:rsidRPr="00452036" w14:paraId="400F1117" w14:textId="77777777">
        <w:trPr>
          <w:jc w:val="center"/>
        </w:trPr>
        <w:tc>
          <w:tcPr>
            <w:tcW w:w="4876" w:type="dxa"/>
            <w:tcBorders>
              <w:top w:val="nil"/>
              <w:left w:val="nil"/>
              <w:bottom w:val="nil"/>
              <w:right w:val="nil"/>
            </w:tcBorders>
          </w:tcPr>
          <w:p w14:paraId="56F6377D" w14:textId="77777777" w:rsidR="00C50BBC" w:rsidRPr="00452036" w:rsidRDefault="00C50BBC">
            <w:pPr>
              <w:pStyle w:val="Normal6a"/>
            </w:pPr>
          </w:p>
        </w:tc>
        <w:tc>
          <w:tcPr>
            <w:tcW w:w="4876" w:type="dxa"/>
            <w:tcBorders>
              <w:top w:val="nil"/>
              <w:left w:val="nil"/>
              <w:bottom w:val="nil"/>
              <w:right w:val="nil"/>
            </w:tcBorders>
          </w:tcPr>
          <w:p w14:paraId="3EBBA754" w14:textId="77777777" w:rsidR="00C50BBC" w:rsidRPr="00452036" w:rsidRDefault="000774C7">
            <w:pPr>
              <w:pStyle w:val="Normal6a"/>
            </w:pPr>
            <w:r w:rsidRPr="00452036">
              <w:rPr>
                <w:b/>
                <w:i/>
              </w:rPr>
              <w:t>F c.</w:t>
            </w:r>
            <w:r w:rsidRPr="00452036">
              <w:tab/>
            </w:r>
            <w:r w:rsidRPr="00452036">
              <w:rPr>
                <w:b/>
                <w:i/>
              </w:rPr>
              <w:t xml:space="preserve">whereas in August 2024, the People’s Bank of China prolonged its Carbon Emission Reduction Facility (CERF) enabling banks to </w:t>
            </w:r>
            <w:r w:rsidRPr="00452036">
              <w:rPr>
                <w:b/>
                <w:i/>
              </w:rPr>
              <w:t>borrow at a preferential rate of 1.75% for an amount corresponding to 60% of their volume of loans issued to support to the low-carbon transition until at least 2027;</w:t>
            </w:r>
          </w:p>
        </w:tc>
      </w:tr>
    </w:tbl>
    <w:p w14:paraId="1D0F757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198B4D" w14:textId="77777777" w:rsidR="00C50BBC" w:rsidRPr="00452036" w:rsidRDefault="000774C7">
      <w:r w:rsidRPr="00452036">
        <w:rPr>
          <w:rStyle w:val="HideTWBExt"/>
        </w:rPr>
        <w:t>&lt;/Amend&gt;</w:t>
      </w:r>
    </w:p>
    <w:p w14:paraId="7001F09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42</w:t>
      </w:r>
      <w:r w:rsidRPr="00452036">
        <w:rPr>
          <w:rStyle w:val="HideTWBExt"/>
        </w:rPr>
        <w:t>&lt;/NumAm&gt;</w:t>
      </w:r>
    </w:p>
    <w:p w14:paraId="1577FF84"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37922E04" w14:textId="77777777" w:rsidR="00C50BBC" w:rsidRPr="00452036" w:rsidRDefault="000774C7">
      <w:pPr>
        <w:pStyle w:val="NormalBold"/>
      </w:pPr>
      <w:r w:rsidRPr="00452036">
        <w:rPr>
          <w:rStyle w:val="HideTWBExt"/>
          <w:b w:val="0"/>
        </w:rPr>
        <w:t>&lt;/RepeatBlock-By&gt;</w:t>
      </w:r>
    </w:p>
    <w:p w14:paraId="7DFC18B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B4DB080" w14:textId="77777777" w:rsidR="00C50BBC" w:rsidRPr="00452036" w:rsidRDefault="000774C7">
      <w:pPr>
        <w:pStyle w:val="NormalBold"/>
      </w:pPr>
      <w:r w:rsidRPr="00452036">
        <w:rPr>
          <w:rStyle w:val="HideTWBExt"/>
        </w:rPr>
        <w:t>&lt;Article&gt;</w:t>
      </w:r>
      <w:r w:rsidRPr="00452036">
        <w:t>Recital F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04F4521" w14:textId="77777777">
        <w:trPr>
          <w:trHeight w:hRule="exact" w:val="240"/>
          <w:jc w:val="center"/>
        </w:trPr>
        <w:tc>
          <w:tcPr>
            <w:tcW w:w="9752" w:type="dxa"/>
            <w:gridSpan w:val="2"/>
            <w:tcBorders>
              <w:top w:val="nil"/>
              <w:left w:val="nil"/>
              <w:bottom w:val="nil"/>
              <w:right w:val="nil"/>
            </w:tcBorders>
          </w:tcPr>
          <w:p w14:paraId="7E78EDFF" w14:textId="77777777" w:rsidR="00C50BBC" w:rsidRPr="00452036" w:rsidRDefault="00C50BBC"/>
        </w:tc>
      </w:tr>
      <w:tr w:rsidR="00C50BBC" w:rsidRPr="00452036" w14:paraId="58AE0430" w14:textId="77777777">
        <w:trPr>
          <w:trHeight w:val="240"/>
          <w:jc w:val="center"/>
        </w:trPr>
        <w:tc>
          <w:tcPr>
            <w:tcW w:w="4876" w:type="dxa"/>
            <w:tcBorders>
              <w:top w:val="nil"/>
              <w:left w:val="nil"/>
              <w:bottom w:val="nil"/>
              <w:right w:val="nil"/>
            </w:tcBorders>
          </w:tcPr>
          <w:p w14:paraId="7C1BAF4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D1FD152" w14:textId="77777777" w:rsidR="00C50BBC" w:rsidRPr="00452036" w:rsidRDefault="000774C7">
            <w:pPr>
              <w:pStyle w:val="AmColumnHeading"/>
            </w:pPr>
            <w:r w:rsidRPr="00452036">
              <w:t>Amendment</w:t>
            </w:r>
          </w:p>
        </w:tc>
      </w:tr>
      <w:tr w:rsidR="00C50BBC" w:rsidRPr="00452036" w14:paraId="2BC85516" w14:textId="77777777">
        <w:trPr>
          <w:jc w:val="center"/>
        </w:trPr>
        <w:tc>
          <w:tcPr>
            <w:tcW w:w="4876" w:type="dxa"/>
            <w:tcBorders>
              <w:top w:val="nil"/>
              <w:left w:val="nil"/>
              <w:bottom w:val="nil"/>
              <w:right w:val="nil"/>
            </w:tcBorders>
          </w:tcPr>
          <w:p w14:paraId="26E397A1" w14:textId="77777777" w:rsidR="00C50BBC" w:rsidRPr="00452036" w:rsidRDefault="00C50BBC">
            <w:pPr>
              <w:pStyle w:val="Normal6a"/>
            </w:pPr>
          </w:p>
        </w:tc>
        <w:tc>
          <w:tcPr>
            <w:tcW w:w="4876" w:type="dxa"/>
            <w:tcBorders>
              <w:top w:val="nil"/>
              <w:left w:val="nil"/>
              <w:bottom w:val="nil"/>
              <w:right w:val="nil"/>
            </w:tcBorders>
          </w:tcPr>
          <w:p w14:paraId="043CCE70" w14:textId="77777777" w:rsidR="00C50BBC" w:rsidRPr="00452036" w:rsidRDefault="000774C7">
            <w:pPr>
              <w:pStyle w:val="Normal6a"/>
            </w:pPr>
            <w:r w:rsidRPr="00452036">
              <w:rPr>
                <w:b/>
                <w:i/>
              </w:rPr>
              <w:t>F c.</w:t>
            </w:r>
            <w:r w:rsidRPr="00452036">
              <w:tab/>
            </w:r>
            <w:r w:rsidRPr="00452036">
              <w:rPr>
                <w:b/>
                <w:i/>
              </w:rPr>
              <w:t xml:space="preserve">whereas an increasing amount of countries in the world switch to </w:t>
            </w:r>
            <w:r w:rsidRPr="00452036">
              <w:rPr>
                <w:b/>
                <w:i/>
              </w:rPr>
              <w:t>currencies alternative to the Dollar or Euro to settle their trade, which decreases the international demand for said currencies; whereas an increasing amount of international transactions no longer use SWIFT;</w:t>
            </w:r>
          </w:p>
        </w:tc>
      </w:tr>
    </w:tbl>
    <w:p w14:paraId="3F7501E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6D63397" w14:textId="77777777" w:rsidR="00C50BBC" w:rsidRPr="00452036" w:rsidRDefault="000774C7">
      <w:r w:rsidRPr="00452036">
        <w:rPr>
          <w:rStyle w:val="HideTWBExt"/>
        </w:rPr>
        <w:t>&lt;/Amend&gt;</w:t>
      </w:r>
    </w:p>
    <w:p w14:paraId="6285DE5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43</w:t>
      </w:r>
      <w:r w:rsidRPr="00452036">
        <w:rPr>
          <w:rStyle w:val="HideTWBExt"/>
        </w:rPr>
        <w:t>&lt;/NumAm&gt;</w:t>
      </w:r>
    </w:p>
    <w:p w14:paraId="44AF1861"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0C470F3E" w14:textId="77777777" w:rsidR="00C50BBC" w:rsidRPr="00452036" w:rsidRDefault="000774C7">
      <w:pPr>
        <w:pStyle w:val="NormalBold"/>
      </w:pPr>
      <w:r w:rsidRPr="00452036">
        <w:rPr>
          <w:rStyle w:val="HideTWBExt"/>
          <w:b w:val="0"/>
        </w:rPr>
        <w:t>&lt;/RepeatBlock-By&gt;</w:t>
      </w:r>
    </w:p>
    <w:p w14:paraId="1D20746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11D38DB" w14:textId="77777777" w:rsidR="00C50BBC" w:rsidRPr="00452036" w:rsidRDefault="000774C7">
      <w:pPr>
        <w:pStyle w:val="NormalBold"/>
      </w:pPr>
      <w:r w:rsidRPr="00452036">
        <w:rPr>
          <w:rStyle w:val="HideTWBExt"/>
        </w:rPr>
        <w:t>&lt;Article&gt;</w:t>
      </w:r>
      <w:r w:rsidRPr="00452036">
        <w:t>Recital F d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78189B9" w14:textId="77777777">
        <w:trPr>
          <w:trHeight w:hRule="exact" w:val="240"/>
          <w:jc w:val="center"/>
        </w:trPr>
        <w:tc>
          <w:tcPr>
            <w:tcW w:w="9752" w:type="dxa"/>
            <w:gridSpan w:val="2"/>
            <w:tcBorders>
              <w:top w:val="nil"/>
              <w:left w:val="nil"/>
              <w:bottom w:val="nil"/>
              <w:right w:val="nil"/>
            </w:tcBorders>
          </w:tcPr>
          <w:p w14:paraId="591AE2F4" w14:textId="77777777" w:rsidR="00C50BBC" w:rsidRPr="00452036" w:rsidRDefault="00C50BBC"/>
        </w:tc>
      </w:tr>
      <w:tr w:rsidR="00C50BBC" w:rsidRPr="00452036" w14:paraId="1F8C0157" w14:textId="77777777">
        <w:trPr>
          <w:trHeight w:val="240"/>
          <w:jc w:val="center"/>
        </w:trPr>
        <w:tc>
          <w:tcPr>
            <w:tcW w:w="4876" w:type="dxa"/>
            <w:tcBorders>
              <w:top w:val="nil"/>
              <w:left w:val="nil"/>
              <w:bottom w:val="nil"/>
              <w:right w:val="nil"/>
            </w:tcBorders>
          </w:tcPr>
          <w:p w14:paraId="3F8D76C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1122115" w14:textId="77777777" w:rsidR="00C50BBC" w:rsidRPr="00452036" w:rsidRDefault="000774C7">
            <w:pPr>
              <w:pStyle w:val="AmColumnHeading"/>
            </w:pPr>
            <w:r w:rsidRPr="00452036">
              <w:t>Amendment</w:t>
            </w:r>
          </w:p>
        </w:tc>
      </w:tr>
      <w:tr w:rsidR="00C50BBC" w:rsidRPr="00452036" w14:paraId="5E6F471F" w14:textId="77777777">
        <w:trPr>
          <w:jc w:val="center"/>
        </w:trPr>
        <w:tc>
          <w:tcPr>
            <w:tcW w:w="4876" w:type="dxa"/>
            <w:tcBorders>
              <w:top w:val="nil"/>
              <w:left w:val="nil"/>
              <w:bottom w:val="nil"/>
              <w:right w:val="nil"/>
            </w:tcBorders>
          </w:tcPr>
          <w:p w14:paraId="591C30DC" w14:textId="77777777" w:rsidR="00C50BBC" w:rsidRPr="00452036" w:rsidRDefault="00C50BBC">
            <w:pPr>
              <w:pStyle w:val="Normal6a"/>
            </w:pPr>
          </w:p>
        </w:tc>
        <w:tc>
          <w:tcPr>
            <w:tcW w:w="4876" w:type="dxa"/>
            <w:tcBorders>
              <w:top w:val="nil"/>
              <w:left w:val="nil"/>
              <w:bottom w:val="nil"/>
              <w:right w:val="nil"/>
            </w:tcBorders>
          </w:tcPr>
          <w:p w14:paraId="298B41FD" w14:textId="77777777" w:rsidR="00C50BBC" w:rsidRPr="00452036" w:rsidRDefault="000774C7">
            <w:pPr>
              <w:pStyle w:val="Normal6a"/>
            </w:pPr>
            <w:r w:rsidRPr="00452036">
              <w:rPr>
                <w:b/>
                <w:i/>
              </w:rPr>
              <w:t>F d.</w:t>
            </w:r>
            <w:r w:rsidRPr="00452036">
              <w:tab/>
            </w:r>
            <w:r w:rsidRPr="00452036">
              <w:rPr>
                <w:b/>
                <w:i/>
              </w:rPr>
              <w:t xml:space="preserve">whereas the last </w:t>
            </w:r>
            <w:r w:rsidRPr="00452036">
              <w:rPr>
                <w:b/>
                <w:i/>
              </w:rPr>
              <w:t>ECB annual report critizised the strong inflation of the past years, yet managed to avoid mentioning monetary inflation, i.e. the excessive increase of money supply compared to the economic growth in goods and services during the past decade, at least once as a predominant reason for the inflation surge, despite undisputable economic, mathematic and historic evidence for this causality;</w:t>
            </w:r>
          </w:p>
        </w:tc>
      </w:tr>
    </w:tbl>
    <w:p w14:paraId="6E0863A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2E3CD04" w14:textId="77777777" w:rsidR="00C50BBC" w:rsidRPr="00452036" w:rsidRDefault="000774C7">
      <w:r w:rsidRPr="00452036">
        <w:rPr>
          <w:rStyle w:val="HideTWBExt"/>
        </w:rPr>
        <w:t>&lt;/Amend&gt;</w:t>
      </w:r>
    </w:p>
    <w:p w14:paraId="083CFA1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44</w:t>
      </w:r>
      <w:r w:rsidRPr="00452036">
        <w:rPr>
          <w:rStyle w:val="HideTWBExt"/>
        </w:rPr>
        <w:t>&lt;/NumAm&gt;</w:t>
      </w:r>
    </w:p>
    <w:p w14:paraId="2652B320"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DAE8EA4" w14:textId="77777777" w:rsidR="00C50BBC" w:rsidRPr="00452036" w:rsidRDefault="000774C7">
      <w:pPr>
        <w:pStyle w:val="NormalBold"/>
      </w:pPr>
      <w:r w:rsidRPr="00452036">
        <w:rPr>
          <w:rStyle w:val="HideTWBExt"/>
          <w:b w:val="0"/>
        </w:rPr>
        <w:t>&lt;/RepeatBlock-By&gt;</w:t>
      </w:r>
    </w:p>
    <w:p w14:paraId="3CA3166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9E30D3" w14:textId="77777777" w:rsidR="00C50BBC" w:rsidRPr="00452036" w:rsidRDefault="000774C7">
      <w:pPr>
        <w:pStyle w:val="NormalBold"/>
      </w:pPr>
      <w:r w:rsidRPr="00452036">
        <w:rPr>
          <w:rStyle w:val="HideTWBExt"/>
        </w:rPr>
        <w:t>&lt;Article&gt;</w:t>
      </w:r>
      <w:r w:rsidRPr="00452036">
        <w:t>Recital F e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7A427FD" w14:textId="77777777">
        <w:trPr>
          <w:trHeight w:hRule="exact" w:val="240"/>
          <w:jc w:val="center"/>
        </w:trPr>
        <w:tc>
          <w:tcPr>
            <w:tcW w:w="9752" w:type="dxa"/>
            <w:gridSpan w:val="2"/>
            <w:tcBorders>
              <w:top w:val="nil"/>
              <w:left w:val="nil"/>
              <w:bottom w:val="nil"/>
              <w:right w:val="nil"/>
            </w:tcBorders>
          </w:tcPr>
          <w:p w14:paraId="6AC3E139" w14:textId="77777777" w:rsidR="00C50BBC" w:rsidRPr="00452036" w:rsidRDefault="00C50BBC"/>
        </w:tc>
      </w:tr>
      <w:tr w:rsidR="00C50BBC" w:rsidRPr="00452036" w14:paraId="389E34D9" w14:textId="77777777">
        <w:trPr>
          <w:trHeight w:val="240"/>
          <w:jc w:val="center"/>
        </w:trPr>
        <w:tc>
          <w:tcPr>
            <w:tcW w:w="4876" w:type="dxa"/>
            <w:tcBorders>
              <w:top w:val="nil"/>
              <w:left w:val="nil"/>
              <w:bottom w:val="nil"/>
              <w:right w:val="nil"/>
            </w:tcBorders>
          </w:tcPr>
          <w:p w14:paraId="6F9EFE6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192D265" w14:textId="77777777" w:rsidR="00C50BBC" w:rsidRPr="00452036" w:rsidRDefault="000774C7">
            <w:pPr>
              <w:pStyle w:val="AmColumnHeading"/>
            </w:pPr>
            <w:r w:rsidRPr="00452036">
              <w:t>Amendment</w:t>
            </w:r>
          </w:p>
        </w:tc>
      </w:tr>
      <w:tr w:rsidR="00C50BBC" w:rsidRPr="00452036" w14:paraId="101CEC68" w14:textId="77777777">
        <w:trPr>
          <w:jc w:val="center"/>
        </w:trPr>
        <w:tc>
          <w:tcPr>
            <w:tcW w:w="4876" w:type="dxa"/>
            <w:tcBorders>
              <w:top w:val="nil"/>
              <w:left w:val="nil"/>
              <w:bottom w:val="nil"/>
              <w:right w:val="nil"/>
            </w:tcBorders>
          </w:tcPr>
          <w:p w14:paraId="285E3F9A" w14:textId="77777777" w:rsidR="00C50BBC" w:rsidRPr="00452036" w:rsidRDefault="00C50BBC">
            <w:pPr>
              <w:pStyle w:val="Normal6a"/>
            </w:pPr>
          </w:p>
        </w:tc>
        <w:tc>
          <w:tcPr>
            <w:tcW w:w="4876" w:type="dxa"/>
            <w:tcBorders>
              <w:top w:val="nil"/>
              <w:left w:val="nil"/>
              <w:bottom w:val="nil"/>
              <w:right w:val="nil"/>
            </w:tcBorders>
          </w:tcPr>
          <w:p w14:paraId="42BAB775" w14:textId="77777777" w:rsidR="00C50BBC" w:rsidRPr="00452036" w:rsidRDefault="000774C7">
            <w:pPr>
              <w:pStyle w:val="Normal6a"/>
            </w:pPr>
            <w:r w:rsidRPr="00452036">
              <w:rPr>
                <w:b/>
                <w:i/>
              </w:rPr>
              <w:t>F e.</w:t>
            </w:r>
            <w:r w:rsidRPr="00452036">
              <w:tab/>
            </w:r>
            <w:r w:rsidRPr="00452036">
              <w:rPr>
                <w:b/>
                <w:i/>
              </w:rPr>
              <w:t xml:space="preserve">whereas in our monetary system there is a general connection between property prices and </w:t>
            </w:r>
            <w:r w:rsidRPr="00452036">
              <w:rPr>
                <w:b/>
                <w:i/>
              </w:rPr>
              <w:t>excessive growth in the money supply, as property serves as a versatile form of investment for large financial players, since it is suitable collateral for further borrowing;</w:t>
            </w:r>
          </w:p>
        </w:tc>
      </w:tr>
    </w:tbl>
    <w:p w14:paraId="40A610A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DD972FE" w14:textId="77777777" w:rsidR="00C50BBC" w:rsidRPr="00452036" w:rsidRDefault="000774C7">
      <w:r w:rsidRPr="00452036">
        <w:rPr>
          <w:rStyle w:val="HideTWBExt"/>
        </w:rPr>
        <w:t>&lt;/Amend&gt;</w:t>
      </w:r>
    </w:p>
    <w:p w14:paraId="5A1D471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45</w:t>
      </w:r>
      <w:r w:rsidRPr="00452036">
        <w:rPr>
          <w:rStyle w:val="HideTWBExt"/>
        </w:rPr>
        <w:t>&lt;/NumAm&gt;</w:t>
      </w:r>
    </w:p>
    <w:p w14:paraId="303C84B6"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CBC07AC" w14:textId="77777777" w:rsidR="00C50BBC" w:rsidRPr="00452036" w:rsidRDefault="000774C7">
      <w:pPr>
        <w:pStyle w:val="NormalBold"/>
      </w:pPr>
      <w:r w:rsidRPr="00452036">
        <w:rPr>
          <w:rStyle w:val="HideTWBExt"/>
          <w:b w:val="0"/>
        </w:rPr>
        <w:t>&lt;/RepeatBlock-By&gt;</w:t>
      </w:r>
    </w:p>
    <w:p w14:paraId="747F04E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7EB432B" w14:textId="77777777" w:rsidR="00C50BBC" w:rsidRPr="00452036" w:rsidRDefault="000774C7">
      <w:pPr>
        <w:pStyle w:val="NormalBold"/>
      </w:pPr>
      <w:r w:rsidRPr="00452036">
        <w:rPr>
          <w:rStyle w:val="HideTWBExt"/>
        </w:rPr>
        <w:t>&lt;Article&gt;</w:t>
      </w:r>
      <w:r w:rsidRPr="00452036">
        <w:t>Recital F f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4011412" w14:textId="77777777">
        <w:trPr>
          <w:trHeight w:hRule="exact" w:val="240"/>
          <w:jc w:val="center"/>
        </w:trPr>
        <w:tc>
          <w:tcPr>
            <w:tcW w:w="9752" w:type="dxa"/>
            <w:gridSpan w:val="2"/>
            <w:tcBorders>
              <w:top w:val="nil"/>
              <w:left w:val="nil"/>
              <w:bottom w:val="nil"/>
              <w:right w:val="nil"/>
            </w:tcBorders>
          </w:tcPr>
          <w:p w14:paraId="277CA635" w14:textId="77777777" w:rsidR="00C50BBC" w:rsidRPr="00452036" w:rsidRDefault="00C50BBC"/>
        </w:tc>
      </w:tr>
      <w:tr w:rsidR="00C50BBC" w:rsidRPr="00452036" w14:paraId="679F5B5A" w14:textId="77777777">
        <w:trPr>
          <w:trHeight w:val="240"/>
          <w:jc w:val="center"/>
        </w:trPr>
        <w:tc>
          <w:tcPr>
            <w:tcW w:w="4876" w:type="dxa"/>
            <w:tcBorders>
              <w:top w:val="nil"/>
              <w:left w:val="nil"/>
              <w:bottom w:val="nil"/>
              <w:right w:val="nil"/>
            </w:tcBorders>
          </w:tcPr>
          <w:p w14:paraId="686BE80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EB2421F" w14:textId="77777777" w:rsidR="00C50BBC" w:rsidRPr="00452036" w:rsidRDefault="000774C7">
            <w:pPr>
              <w:pStyle w:val="AmColumnHeading"/>
            </w:pPr>
            <w:r w:rsidRPr="00452036">
              <w:t>Amendment</w:t>
            </w:r>
          </w:p>
        </w:tc>
      </w:tr>
      <w:tr w:rsidR="00C50BBC" w:rsidRPr="00452036" w14:paraId="5DFC889C" w14:textId="77777777">
        <w:trPr>
          <w:jc w:val="center"/>
        </w:trPr>
        <w:tc>
          <w:tcPr>
            <w:tcW w:w="4876" w:type="dxa"/>
            <w:tcBorders>
              <w:top w:val="nil"/>
              <w:left w:val="nil"/>
              <w:bottom w:val="nil"/>
              <w:right w:val="nil"/>
            </w:tcBorders>
          </w:tcPr>
          <w:p w14:paraId="67807F75" w14:textId="77777777" w:rsidR="00C50BBC" w:rsidRPr="00452036" w:rsidRDefault="00C50BBC">
            <w:pPr>
              <w:pStyle w:val="Normal6a"/>
            </w:pPr>
          </w:p>
        </w:tc>
        <w:tc>
          <w:tcPr>
            <w:tcW w:w="4876" w:type="dxa"/>
            <w:tcBorders>
              <w:top w:val="nil"/>
              <w:left w:val="nil"/>
              <w:bottom w:val="nil"/>
              <w:right w:val="nil"/>
            </w:tcBorders>
          </w:tcPr>
          <w:p w14:paraId="47A69DB2" w14:textId="77777777" w:rsidR="00C50BBC" w:rsidRPr="00452036" w:rsidRDefault="000774C7">
            <w:pPr>
              <w:pStyle w:val="Normal6a"/>
            </w:pPr>
            <w:r w:rsidRPr="00452036">
              <w:rPr>
                <w:b/>
                <w:i/>
              </w:rPr>
              <w:t>F f.</w:t>
            </w:r>
            <w:r w:rsidRPr="00452036">
              <w:tab/>
            </w:r>
            <w:r w:rsidRPr="00452036">
              <w:rPr>
                <w:b/>
                <w:i/>
              </w:rPr>
              <w:t xml:space="preserve">whereas the escalating debt situation of the USA and the </w:t>
            </w:r>
            <w:r w:rsidRPr="00452036">
              <w:rPr>
                <w:b/>
                <w:i/>
              </w:rPr>
              <w:t>reduction of trade settled in Dollars as well as the reduction of US securities held by several states, led to a situation where the USA can no longer export its debt via the Dollar easily without undermining the international value of the Dollar and this has led the USA increasingly to look for opportunities to create more and artificial demand for the Dollar as well as US securities;</w:t>
            </w:r>
          </w:p>
        </w:tc>
      </w:tr>
    </w:tbl>
    <w:p w14:paraId="3C11A56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C046839" w14:textId="77777777" w:rsidR="00C50BBC" w:rsidRPr="00452036" w:rsidRDefault="000774C7">
      <w:r w:rsidRPr="00452036">
        <w:rPr>
          <w:rStyle w:val="HideTWBExt"/>
        </w:rPr>
        <w:t>&lt;/Amend&gt;</w:t>
      </w:r>
    </w:p>
    <w:p w14:paraId="201EFE7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46</w:t>
      </w:r>
      <w:r w:rsidRPr="00452036">
        <w:rPr>
          <w:rStyle w:val="HideTWBExt"/>
        </w:rPr>
        <w:t>&lt;/NumAm&gt;</w:t>
      </w:r>
    </w:p>
    <w:p w14:paraId="6014F811"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F7D800A" w14:textId="77777777" w:rsidR="00C50BBC" w:rsidRPr="00452036" w:rsidRDefault="000774C7">
      <w:pPr>
        <w:pStyle w:val="NormalBold"/>
      </w:pPr>
      <w:r w:rsidRPr="00452036">
        <w:rPr>
          <w:rStyle w:val="HideTWBExt"/>
          <w:b w:val="0"/>
        </w:rPr>
        <w:t>&lt;/RepeatBlock-By&gt;</w:t>
      </w:r>
    </w:p>
    <w:p w14:paraId="2CA5CDA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FCE9D0F" w14:textId="77777777" w:rsidR="00C50BBC" w:rsidRPr="00452036" w:rsidRDefault="000774C7">
      <w:pPr>
        <w:pStyle w:val="NormalBold"/>
      </w:pPr>
      <w:r w:rsidRPr="00452036">
        <w:rPr>
          <w:rStyle w:val="HideTWBExt"/>
        </w:rPr>
        <w:t>&lt;Article&gt;</w:t>
      </w:r>
      <w:r w:rsidRPr="00452036">
        <w:t>Recital F g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8F28301" w14:textId="77777777">
        <w:trPr>
          <w:trHeight w:hRule="exact" w:val="240"/>
          <w:jc w:val="center"/>
        </w:trPr>
        <w:tc>
          <w:tcPr>
            <w:tcW w:w="9752" w:type="dxa"/>
            <w:gridSpan w:val="2"/>
            <w:tcBorders>
              <w:top w:val="nil"/>
              <w:left w:val="nil"/>
              <w:bottom w:val="nil"/>
              <w:right w:val="nil"/>
            </w:tcBorders>
          </w:tcPr>
          <w:p w14:paraId="646C4727" w14:textId="77777777" w:rsidR="00C50BBC" w:rsidRPr="00452036" w:rsidRDefault="00C50BBC"/>
        </w:tc>
      </w:tr>
      <w:tr w:rsidR="00C50BBC" w:rsidRPr="00452036" w14:paraId="3D124CF0" w14:textId="77777777">
        <w:trPr>
          <w:trHeight w:val="240"/>
          <w:jc w:val="center"/>
        </w:trPr>
        <w:tc>
          <w:tcPr>
            <w:tcW w:w="4876" w:type="dxa"/>
            <w:tcBorders>
              <w:top w:val="nil"/>
              <w:left w:val="nil"/>
              <w:bottom w:val="nil"/>
              <w:right w:val="nil"/>
            </w:tcBorders>
          </w:tcPr>
          <w:p w14:paraId="7A987D0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70244B2" w14:textId="77777777" w:rsidR="00C50BBC" w:rsidRPr="00452036" w:rsidRDefault="000774C7">
            <w:pPr>
              <w:pStyle w:val="AmColumnHeading"/>
            </w:pPr>
            <w:r w:rsidRPr="00452036">
              <w:t>Amendment</w:t>
            </w:r>
          </w:p>
        </w:tc>
      </w:tr>
      <w:tr w:rsidR="00C50BBC" w:rsidRPr="00452036" w14:paraId="34E53A01" w14:textId="77777777">
        <w:trPr>
          <w:jc w:val="center"/>
        </w:trPr>
        <w:tc>
          <w:tcPr>
            <w:tcW w:w="4876" w:type="dxa"/>
            <w:tcBorders>
              <w:top w:val="nil"/>
              <w:left w:val="nil"/>
              <w:bottom w:val="nil"/>
              <w:right w:val="nil"/>
            </w:tcBorders>
          </w:tcPr>
          <w:p w14:paraId="021E58BA" w14:textId="77777777" w:rsidR="00C50BBC" w:rsidRPr="00452036" w:rsidRDefault="00C50BBC">
            <w:pPr>
              <w:pStyle w:val="Normal6a"/>
            </w:pPr>
          </w:p>
        </w:tc>
        <w:tc>
          <w:tcPr>
            <w:tcW w:w="4876" w:type="dxa"/>
            <w:tcBorders>
              <w:top w:val="nil"/>
              <w:left w:val="nil"/>
              <w:bottom w:val="nil"/>
              <w:right w:val="nil"/>
            </w:tcBorders>
          </w:tcPr>
          <w:p w14:paraId="613E7A43" w14:textId="77777777" w:rsidR="00C50BBC" w:rsidRPr="00452036" w:rsidRDefault="000774C7">
            <w:pPr>
              <w:pStyle w:val="Normal6a"/>
            </w:pPr>
            <w:r w:rsidRPr="00452036">
              <w:rPr>
                <w:b/>
                <w:i/>
              </w:rPr>
              <w:t>F g.</w:t>
            </w:r>
            <w:r w:rsidRPr="00452036">
              <w:tab/>
            </w:r>
            <w:r w:rsidRPr="00452036">
              <w:rPr>
                <w:b/>
                <w:i/>
              </w:rPr>
              <w:t xml:space="preserve">whereas the average debt-to-GDP ratio in the eurozone is substantially above the 60% as defined by </w:t>
            </w:r>
            <w:r w:rsidRPr="00452036">
              <w:rPr>
                <w:b/>
                <w:i/>
              </w:rPr>
              <w:t>the Convergence criteria and the deficit spending of several member states, also due to the national escape clause, is equally in serious violation to the 3% deficit rule, which will foreseeably affect member states´ sovereign bond interest rates;</w:t>
            </w:r>
          </w:p>
        </w:tc>
      </w:tr>
    </w:tbl>
    <w:p w14:paraId="58EF04C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4979DB6" w14:textId="77777777" w:rsidR="00C50BBC" w:rsidRPr="00452036" w:rsidRDefault="000774C7">
      <w:r w:rsidRPr="00452036">
        <w:rPr>
          <w:rStyle w:val="HideTWBExt"/>
        </w:rPr>
        <w:t>&lt;/Amend&gt;</w:t>
      </w:r>
    </w:p>
    <w:p w14:paraId="278A314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47</w:t>
      </w:r>
      <w:r w:rsidRPr="00452036">
        <w:rPr>
          <w:rStyle w:val="HideTWBExt"/>
        </w:rPr>
        <w:t>&lt;/NumAm&gt;</w:t>
      </w:r>
    </w:p>
    <w:p w14:paraId="7B912251"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09DE801B" w14:textId="77777777" w:rsidR="00C50BBC" w:rsidRPr="00452036" w:rsidRDefault="000774C7">
      <w:pPr>
        <w:pStyle w:val="NormalBold"/>
      </w:pPr>
      <w:r w:rsidRPr="00452036">
        <w:rPr>
          <w:rStyle w:val="HideTWBExt"/>
          <w:b w:val="0"/>
        </w:rPr>
        <w:t>&lt;/RepeatBlock-By&gt;</w:t>
      </w:r>
    </w:p>
    <w:p w14:paraId="37E536E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F77B3AC" w14:textId="77777777" w:rsidR="00C50BBC" w:rsidRPr="00452036" w:rsidRDefault="000774C7">
      <w:pPr>
        <w:pStyle w:val="NormalBold"/>
      </w:pPr>
      <w:r w:rsidRPr="00452036">
        <w:rPr>
          <w:rStyle w:val="HideTWBExt"/>
        </w:rPr>
        <w:t>&lt;Article&gt;</w:t>
      </w:r>
      <w:r w:rsidRPr="00452036">
        <w:t>Paragraph 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AE06965" w14:textId="77777777">
        <w:trPr>
          <w:trHeight w:hRule="exact" w:val="240"/>
          <w:jc w:val="center"/>
        </w:trPr>
        <w:tc>
          <w:tcPr>
            <w:tcW w:w="9752" w:type="dxa"/>
            <w:gridSpan w:val="2"/>
            <w:tcBorders>
              <w:top w:val="nil"/>
              <w:left w:val="nil"/>
              <w:bottom w:val="nil"/>
              <w:right w:val="nil"/>
            </w:tcBorders>
          </w:tcPr>
          <w:p w14:paraId="5E34CE6F" w14:textId="77777777" w:rsidR="00C50BBC" w:rsidRPr="00452036" w:rsidRDefault="00C50BBC"/>
        </w:tc>
      </w:tr>
      <w:tr w:rsidR="00C50BBC" w:rsidRPr="00452036" w14:paraId="1BC6C55B" w14:textId="77777777">
        <w:trPr>
          <w:trHeight w:val="240"/>
          <w:jc w:val="center"/>
        </w:trPr>
        <w:tc>
          <w:tcPr>
            <w:tcW w:w="4876" w:type="dxa"/>
            <w:tcBorders>
              <w:top w:val="nil"/>
              <w:left w:val="nil"/>
              <w:bottom w:val="nil"/>
              <w:right w:val="nil"/>
            </w:tcBorders>
          </w:tcPr>
          <w:p w14:paraId="7E37FED6"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45384BF5" w14:textId="77777777" w:rsidR="00C50BBC" w:rsidRPr="00452036" w:rsidRDefault="000774C7">
            <w:pPr>
              <w:pStyle w:val="AmColumnHeading"/>
            </w:pPr>
            <w:r w:rsidRPr="00452036">
              <w:t>Amendment</w:t>
            </w:r>
          </w:p>
        </w:tc>
      </w:tr>
      <w:tr w:rsidR="00C50BBC" w:rsidRPr="00452036" w14:paraId="54BC2E6E" w14:textId="77777777">
        <w:trPr>
          <w:jc w:val="center"/>
        </w:trPr>
        <w:tc>
          <w:tcPr>
            <w:tcW w:w="4876" w:type="dxa"/>
            <w:tcBorders>
              <w:top w:val="nil"/>
              <w:left w:val="nil"/>
              <w:bottom w:val="nil"/>
              <w:right w:val="nil"/>
            </w:tcBorders>
          </w:tcPr>
          <w:p w14:paraId="338DF53F" w14:textId="77777777" w:rsidR="00C50BBC" w:rsidRPr="00452036" w:rsidRDefault="000774C7">
            <w:pPr>
              <w:pStyle w:val="Normal6a"/>
            </w:pPr>
            <w:r w:rsidRPr="00452036">
              <w:t>1.</w:t>
            </w:r>
            <w:r w:rsidRPr="00452036">
              <w:tab/>
              <w:t>Recuerda que el artículo 127 del TFUE establece que «el objetivo principal del Sistema Europeo de Bancos Centrales, denominado en lo sucesivo "SEBC", será mantener la estabilidad de precios. Sin perjuicio de este objetivo, el SEBC apoyará las políticas económicas generales de la Unión con el fin de contribuir a la realización de los objetivos de la Unión establecidos en el artículo 3 del Tratado de la Unión Europea. El SEBC actuará con arreglo al principio de una economía de mercado abierta y de libre comp</w:t>
            </w:r>
            <w:r w:rsidRPr="00452036">
              <w:t>etencia, fomentando una eficiente asignación de recursos de conformidad con los principios expuestos en el artículo 119.»;</w:t>
            </w:r>
          </w:p>
        </w:tc>
        <w:tc>
          <w:tcPr>
            <w:tcW w:w="4876" w:type="dxa"/>
            <w:tcBorders>
              <w:top w:val="nil"/>
              <w:left w:val="nil"/>
              <w:bottom w:val="nil"/>
              <w:right w:val="nil"/>
            </w:tcBorders>
          </w:tcPr>
          <w:p w14:paraId="68064CC6" w14:textId="77777777" w:rsidR="00C50BBC" w:rsidRPr="00452036" w:rsidRDefault="000774C7">
            <w:pPr>
              <w:pStyle w:val="Normal6a"/>
            </w:pPr>
            <w:r w:rsidRPr="00452036">
              <w:t>1.</w:t>
            </w:r>
            <w:r w:rsidRPr="00452036">
              <w:tab/>
            </w:r>
            <w:r w:rsidRPr="00452036">
              <w:t>Recuerda que el artículo 127 del TFUE establece que «el objetivo principal del Sistema Europeo de Bancos Centrales, denominado en lo sucesivo "SEBC", será mantener la estabilidad de precios. Sin perjuicio de este objetivo, el SEBC apoyará las políticas económicas generales de la Unión con el fin de contribuir a la realización de los objetivos de la Unión establecidos en el artículo 3 del Tratado de la Unión Europea. El SEBC actuará con arreglo al principio de una economía de mercado abierta y de libre compe</w:t>
            </w:r>
            <w:r w:rsidRPr="00452036">
              <w:t xml:space="preserve">tencia, fomentando una eficiente asignación de recursos de conformidad con los principios expuestos en el artículo 119.»; </w:t>
            </w:r>
            <w:r w:rsidRPr="00452036">
              <w:rPr>
                <w:b/>
                <w:i/>
              </w:rPr>
              <w:t>recuerda que el objetivo principal no puede verse afectado por objetivos secundarios;</w:t>
            </w:r>
          </w:p>
        </w:tc>
      </w:tr>
    </w:tbl>
    <w:p w14:paraId="524E1E6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19F06913" w14:textId="77777777" w:rsidR="00C50BBC" w:rsidRPr="00452036" w:rsidRDefault="000774C7">
      <w:r w:rsidRPr="00452036">
        <w:rPr>
          <w:rStyle w:val="HideTWBExt"/>
        </w:rPr>
        <w:t>&lt;/Amend&gt;</w:t>
      </w:r>
    </w:p>
    <w:p w14:paraId="36FBBEB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48</w:t>
      </w:r>
      <w:r w:rsidRPr="00452036">
        <w:rPr>
          <w:rStyle w:val="HideTWBExt"/>
        </w:rPr>
        <w:t>&lt;/NumAm&gt;</w:t>
      </w:r>
    </w:p>
    <w:p w14:paraId="72D050E3" w14:textId="77777777" w:rsidR="00C50BBC" w:rsidRPr="00452036" w:rsidRDefault="000774C7">
      <w:pPr>
        <w:pStyle w:val="NormalBold"/>
      </w:pPr>
      <w:r w:rsidRPr="00452036">
        <w:rPr>
          <w:rStyle w:val="HideTWBExt"/>
          <w:b w:val="0"/>
        </w:rPr>
        <w:t>&lt;RepeatBlock-By&gt;&lt;Members&gt;</w:t>
      </w:r>
      <w:r w:rsidRPr="00452036">
        <w:t>Sirpa Pietikäinen</w:t>
      </w:r>
      <w:r w:rsidRPr="00452036">
        <w:rPr>
          <w:rStyle w:val="HideTWBExt"/>
          <w:b w:val="0"/>
        </w:rPr>
        <w:t>&lt;/Members&gt;</w:t>
      </w:r>
    </w:p>
    <w:p w14:paraId="3CBC0F93" w14:textId="77777777" w:rsidR="00C50BBC" w:rsidRPr="00452036" w:rsidRDefault="000774C7">
      <w:pPr>
        <w:pStyle w:val="NormalBold"/>
      </w:pPr>
      <w:r w:rsidRPr="00452036">
        <w:rPr>
          <w:rStyle w:val="HideTWBExt"/>
          <w:b w:val="0"/>
        </w:rPr>
        <w:t>&lt;/RepeatBlock-By&gt;</w:t>
      </w:r>
    </w:p>
    <w:p w14:paraId="15AE3EA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8A6C571" w14:textId="77777777" w:rsidR="00C50BBC" w:rsidRPr="00452036" w:rsidRDefault="000774C7">
      <w:pPr>
        <w:pStyle w:val="NormalBold"/>
      </w:pPr>
      <w:r w:rsidRPr="00452036">
        <w:rPr>
          <w:rStyle w:val="HideTWBExt"/>
        </w:rPr>
        <w:t>&lt;Article&gt;</w:t>
      </w:r>
      <w:r w:rsidRPr="00452036">
        <w:t>Paragraph 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5A5166B" w14:textId="77777777">
        <w:trPr>
          <w:trHeight w:hRule="exact" w:val="240"/>
          <w:jc w:val="center"/>
        </w:trPr>
        <w:tc>
          <w:tcPr>
            <w:tcW w:w="9752" w:type="dxa"/>
            <w:gridSpan w:val="2"/>
            <w:tcBorders>
              <w:top w:val="nil"/>
              <w:left w:val="nil"/>
              <w:bottom w:val="nil"/>
              <w:right w:val="nil"/>
            </w:tcBorders>
          </w:tcPr>
          <w:p w14:paraId="10F1570C" w14:textId="77777777" w:rsidR="00C50BBC" w:rsidRPr="00452036" w:rsidRDefault="00C50BBC"/>
        </w:tc>
      </w:tr>
      <w:tr w:rsidR="00C50BBC" w:rsidRPr="00452036" w14:paraId="232975F8" w14:textId="77777777">
        <w:trPr>
          <w:trHeight w:val="240"/>
          <w:jc w:val="center"/>
        </w:trPr>
        <w:tc>
          <w:tcPr>
            <w:tcW w:w="4876" w:type="dxa"/>
            <w:tcBorders>
              <w:top w:val="nil"/>
              <w:left w:val="nil"/>
              <w:bottom w:val="nil"/>
              <w:right w:val="nil"/>
            </w:tcBorders>
          </w:tcPr>
          <w:p w14:paraId="7959BD0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2B6355A" w14:textId="77777777" w:rsidR="00C50BBC" w:rsidRPr="00452036" w:rsidRDefault="000774C7">
            <w:pPr>
              <w:pStyle w:val="AmColumnHeading"/>
            </w:pPr>
            <w:r w:rsidRPr="00452036">
              <w:t>Amendment</w:t>
            </w:r>
          </w:p>
        </w:tc>
      </w:tr>
      <w:tr w:rsidR="00C50BBC" w:rsidRPr="00452036" w14:paraId="143156BD" w14:textId="77777777">
        <w:trPr>
          <w:jc w:val="center"/>
        </w:trPr>
        <w:tc>
          <w:tcPr>
            <w:tcW w:w="4876" w:type="dxa"/>
            <w:tcBorders>
              <w:top w:val="nil"/>
              <w:left w:val="nil"/>
              <w:bottom w:val="nil"/>
              <w:right w:val="nil"/>
            </w:tcBorders>
          </w:tcPr>
          <w:p w14:paraId="089F6E63" w14:textId="77777777" w:rsidR="00C50BBC" w:rsidRPr="00452036" w:rsidRDefault="000774C7">
            <w:pPr>
              <w:pStyle w:val="Normal6a"/>
            </w:pPr>
            <w:r w:rsidRPr="00452036">
              <w:t>1.</w:t>
            </w:r>
            <w:r w:rsidRPr="00452036">
              <w:tab/>
              <w:t xml:space="preserve">Recalls that Article 127 TFEU </w:t>
            </w:r>
            <w:r w:rsidRPr="00452036">
              <w:t>states that ‘the primary objective of the European System of Central Banks (ESCB) shall be to maintain price stability. Without prejudice to the objective of price stability, the ESCB shall support the general economic policies in the Union with a view to contributing to the achievement of the objectives of the Union as laid down in Article 3 of the Treaty on European Union. The ESCB shall act in accordance with the principle of an open market economy with free competition, favouring an efficient allocation</w:t>
            </w:r>
            <w:r w:rsidRPr="00452036">
              <w:t xml:space="preserve"> of resources, and in compliance with the principles set out in Article 119.’;</w:t>
            </w:r>
          </w:p>
        </w:tc>
        <w:tc>
          <w:tcPr>
            <w:tcW w:w="4876" w:type="dxa"/>
            <w:tcBorders>
              <w:top w:val="nil"/>
              <w:left w:val="nil"/>
              <w:bottom w:val="nil"/>
              <w:right w:val="nil"/>
            </w:tcBorders>
          </w:tcPr>
          <w:p w14:paraId="675A746D" w14:textId="77777777" w:rsidR="00C50BBC" w:rsidRPr="00452036" w:rsidRDefault="000774C7">
            <w:pPr>
              <w:pStyle w:val="Normal6a"/>
            </w:pPr>
            <w:r w:rsidRPr="00452036">
              <w:t>1.</w:t>
            </w:r>
            <w:r w:rsidRPr="00452036">
              <w:tab/>
              <w:t xml:space="preserve">Recalls that Article 127 TFEU states that ‘the primary objective of the European System of Central Banks (ESCB) shall be to maintain price stability. Without prejudice to the objective of price stability, the ESCB shall support the general economic policies in the Union with a view to contributing to the achievement of the objectives of the Union as laid down in Article 3 of the Treaty on European Union </w:t>
            </w:r>
            <w:r w:rsidRPr="00452036">
              <w:rPr>
                <w:b/>
                <w:i/>
              </w:rPr>
              <w:t>as well as to better answer the acute and upcoming challenges</w:t>
            </w:r>
            <w:r w:rsidRPr="00452036">
              <w:t>. The ESCB shall act in accordance with the</w:t>
            </w:r>
            <w:r w:rsidRPr="00452036">
              <w:t xml:space="preserve"> principle of an open market economy with free competition, favouring an efficient allocation of resources, and in compliance with the principles set out in Article 119.’;</w:t>
            </w:r>
          </w:p>
        </w:tc>
      </w:tr>
    </w:tbl>
    <w:p w14:paraId="43D93BA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FD2F2FF" w14:textId="77777777" w:rsidR="00C50BBC" w:rsidRPr="00452036" w:rsidRDefault="000774C7">
      <w:r w:rsidRPr="00452036">
        <w:rPr>
          <w:rStyle w:val="HideTWBExt"/>
        </w:rPr>
        <w:t>&lt;/Amend&gt;</w:t>
      </w:r>
    </w:p>
    <w:p w14:paraId="5AC125B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49</w:t>
      </w:r>
      <w:r w:rsidRPr="00452036">
        <w:rPr>
          <w:rStyle w:val="HideTWBExt"/>
        </w:rPr>
        <w:t>&lt;/NumAm&gt;</w:t>
      </w:r>
    </w:p>
    <w:p w14:paraId="3ED0815F"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5FFFF393" w14:textId="77777777" w:rsidR="00C50BBC" w:rsidRPr="00452036" w:rsidRDefault="000774C7">
      <w:pPr>
        <w:pStyle w:val="NormalBold"/>
      </w:pPr>
      <w:r w:rsidRPr="00452036">
        <w:rPr>
          <w:rStyle w:val="HideTWBExt"/>
          <w:b w:val="0"/>
        </w:rPr>
        <w:t>&lt;/RepeatBlock-By&gt;</w:t>
      </w:r>
    </w:p>
    <w:p w14:paraId="793034FA"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496D4E36" w14:textId="77777777" w:rsidR="00C50BBC" w:rsidRPr="00452036" w:rsidRDefault="000774C7">
      <w:pPr>
        <w:pStyle w:val="NormalBold"/>
      </w:pPr>
      <w:r w:rsidRPr="00452036">
        <w:rPr>
          <w:rStyle w:val="HideTWBExt"/>
        </w:rPr>
        <w:t>&lt;Article&gt;</w:t>
      </w:r>
      <w:r w:rsidRPr="00452036">
        <w:t>Paragraph 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755B749" w14:textId="77777777">
        <w:trPr>
          <w:trHeight w:hRule="exact" w:val="240"/>
          <w:jc w:val="center"/>
        </w:trPr>
        <w:tc>
          <w:tcPr>
            <w:tcW w:w="9752" w:type="dxa"/>
            <w:gridSpan w:val="2"/>
            <w:tcBorders>
              <w:top w:val="nil"/>
              <w:left w:val="nil"/>
              <w:bottom w:val="nil"/>
              <w:right w:val="nil"/>
            </w:tcBorders>
          </w:tcPr>
          <w:p w14:paraId="015E3CF8" w14:textId="77777777" w:rsidR="00C50BBC" w:rsidRPr="00452036" w:rsidRDefault="00C50BBC"/>
        </w:tc>
      </w:tr>
      <w:tr w:rsidR="00C50BBC" w:rsidRPr="00452036" w14:paraId="2FF02CAC" w14:textId="77777777">
        <w:trPr>
          <w:trHeight w:val="240"/>
          <w:jc w:val="center"/>
        </w:trPr>
        <w:tc>
          <w:tcPr>
            <w:tcW w:w="4876" w:type="dxa"/>
            <w:tcBorders>
              <w:top w:val="nil"/>
              <w:left w:val="nil"/>
              <w:bottom w:val="nil"/>
              <w:right w:val="nil"/>
            </w:tcBorders>
          </w:tcPr>
          <w:p w14:paraId="4E65200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88B3801" w14:textId="77777777" w:rsidR="00C50BBC" w:rsidRPr="00452036" w:rsidRDefault="000774C7">
            <w:pPr>
              <w:pStyle w:val="AmColumnHeading"/>
            </w:pPr>
            <w:r w:rsidRPr="00452036">
              <w:t>Amendment</w:t>
            </w:r>
          </w:p>
        </w:tc>
      </w:tr>
      <w:tr w:rsidR="00C50BBC" w:rsidRPr="00452036" w14:paraId="31718ECF" w14:textId="77777777">
        <w:trPr>
          <w:jc w:val="center"/>
        </w:trPr>
        <w:tc>
          <w:tcPr>
            <w:tcW w:w="4876" w:type="dxa"/>
            <w:tcBorders>
              <w:top w:val="nil"/>
              <w:left w:val="nil"/>
              <w:bottom w:val="nil"/>
              <w:right w:val="nil"/>
            </w:tcBorders>
          </w:tcPr>
          <w:p w14:paraId="2BEE7FB4" w14:textId="77777777" w:rsidR="00C50BBC" w:rsidRPr="00452036" w:rsidRDefault="00C50BBC">
            <w:pPr>
              <w:pStyle w:val="Normal6a"/>
            </w:pPr>
          </w:p>
        </w:tc>
        <w:tc>
          <w:tcPr>
            <w:tcW w:w="4876" w:type="dxa"/>
            <w:tcBorders>
              <w:top w:val="nil"/>
              <w:left w:val="nil"/>
              <w:bottom w:val="nil"/>
              <w:right w:val="nil"/>
            </w:tcBorders>
          </w:tcPr>
          <w:p w14:paraId="77A5DF39" w14:textId="77777777" w:rsidR="00C50BBC" w:rsidRPr="00452036" w:rsidRDefault="000774C7">
            <w:pPr>
              <w:pStyle w:val="Normal6a"/>
            </w:pPr>
            <w:r w:rsidRPr="00452036">
              <w:rPr>
                <w:b/>
                <w:i/>
              </w:rPr>
              <w:t>1 a.</w:t>
            </w:r>
            <w:r w:rsidRPr="00452036">
              <w:tab/>
            </w:r>
            <w:r w:rsidRPr="00452036">
              <w:rPr>
                <w:b/>
                <w:i/>
              </w:rPr>
              <w:t xml:space="preserve">Recalls that monetary and fiscal policies are complementary tools that must be closely coordinated, especially during systemic crises, to </w:t>
            </w:r>
            <w:r w:rsidRPr="00452036">
              <w:rPr>
                <w:b/>
                <w:i/>
              </w:rPr>
              <w:t>effectively support price stability and economic growth. Notes that credible, medium-term-oriented fiscal policies improve monetary transmission and reduce the risk of fiscal dominance; Ultimately, monetary and fiscal policies are complements, not substitutes;</w:t>
            </w:r>
          </w:p>
        </w:tc>
      </w:tr>
    </w:tbl>
    <w:p w14:paraId="6C8073D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6E8D460" w14:textId="77777777" w:rsidR="00C50BBC" w:rsidRPr="00452036" w:rsidRDefault="000774C7">
      <w:r w:rsidRPr="00452036">
        <w:rPr>
          <w:rStyle w:val="HideTWBExt"/>
        </w:rPr>
        <w:t>&lt;/Amend&gt;</w:t>
      </w:r>
    </w:p>
    <w:p w14:paraId="7D28359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50</w:t>
      </w:r>
      <w:r w:rsidRPr="00452036">
        <w:rPr>
          <w:rStyle w:val="HideTWBExt"/>
        </w:rPr>
        <w:t>&lt;/NumAm&gt;</w:t>
      </w:r>
    </w:p>
    <w:p w14:paraId="0A9E114C"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6D0A3FE3" w14:textId="77777777" w:rsidR="00C50BBC" w:rsidRPr="00452036" w:rsidRDefault="000774C7">
      <w:pPr>
        <w:pStyle w:val="NormalBold"/>
      </w:pPr>
      <w:r w:rsidRPr="00452036">
        <w:rPr>
          <w:rStyle w:val="HideTWBExt"/>
          <w:b w:val="0"/>
        </w:rPr>
        <w:t>&lt;/RepeatBlock-By&gt;</w:t>
      </w:r>
    </w:p>
    <w:p w14:paraId="3D41D8E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22B166C" w14:textId="77777777" w:rsidR="00C50BBC" w:rsidRPr="00452036" w:rsidRDefault="000774C7">
      <w:pPr>
        <w:pStyle w:val="NormalBold"/>
      </w:pPr>
      <w:r w:rsidRPr="00452036">
        <w:rPr>
          <w:rStyle w:val="HideTWBExt"/>
        </w:rPr>
        <w:t>&lt;Article&gt;</w:t>
      </w:r>
      <w:r w:rsidRPr="00452036">
        <w:t>Paragraph 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E3875C7" w14:textId="77777777">
        <w:trPr>
          <w:trHeight w:hRule="exact" w:val="240"/>
          <w:jc w:val="center"/>
        </w:trPr>
        <w:tc>
          <w:tcPr>
            <w:tcW w:w="9752" w:type="dxa"/>
            <w:gridSpan w:val="2"/>
            <w:tcBorders>
              <w:top w:val="nil"/>
              <w:left w:val="nil"/>
              <w:bottom w:val="nil"/>
              <w:right w:val="nil"/>
            </w:tcBorders>
          </w:tcPr>
          <w:p w14:paraId="6A07F46A" w14:textId="77777777" w:rsidR="00C50BBC" w:rsidRPr="00452036" w:rsidRDefault="00C50BBC"/>
        </w:tc>
      </w:tr>
      <w:tr w:rsidR="00C50BBC" w:rsidRPr="00452036" w14:paraId="2D293F55" w14:textId="77777777">
        <w:trPr>
          <w:trHeight w:val="240"/>
          <w:jc w:val="center"/>
        </w:trPr>
        <w:tc>
          <w:tcPr>
            <w:tcW w:w="4876" w:type="dxa"/>
            <w:tcBorders>
              <w:top w:val="nil"/>
              <w:left w:val="nil"/>
              <w:bottom w:val="nil"/>
              <w:right w:val="nil"/>
            </w:tcBorders>
          </w:tcPr>
          <w:p w14:paraId="670B2304"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14B347C" w14:textId="77777777" w:rsidR="00C50BBC" w:rsidRPr="00452036" w:rsidRDefault="000774C7">
            <w:pPr>
              <w:pStyle w:val="AmColumnHeading"/>
            </w:pPr>
            <w:r w:rsidRPr="00452036">
              <w:t>Amendment</w:t>
            </w:r>
          </w:p>
        </w:tc>
      </w:tr>
      <w:tr w:rsidR="00C50BBC" w:rsidRPr="00452036" w14:paraId="19086D1D" w14:textId="77777777">
        <w:trPr>
          <w:jc w:val="center"/>
        </w:trPr>
        <w:tc>
          <w:tcPr>
            <w:tcW w:w="4876" w:type="dxa"/>
            <w:tcBorders>
              <w:top w:val="nil"/>
              <w:left w:val="nil"/>
              <w:bottom w:val="nil"/>
              <w:right w:val="nil"/>
            </w:tcBorders>
          </w:tcPr>
          <w:p w14:paraId="226F61E5" w14:textId="77777777" w:rsidR="00C50BBC" w:rsidRPr="00452036" w:rsidRDefault="000774C7">
            <w:pPr>
              <w:pStyle w:val="Normal6a"/>
            </w:pPr>
            <w:r w:rsidRPr="00452036">
              <w:t>2.</w:t>
            </w:r>
            <w:r w:rsidRPr="00452036">
              <w:tab/>
              <w:t>Destaca que la independencia estatutaria del BCE, establecida en los Tratados, es un requisito previo para el cumplimiento del mandato que se le ha encomendado de mantener la estabilidad de precios;</w:t>
            </w:r>
          </w:p>
        </w:tc>
        <w:tc>
          <w:tcPr>
            <w:tcW w:w="4876" w:type="dxa"/>
            <w:tcBorders>
              <w:top w:val="nil"/>
              <w:left w:val="nil"/>
              <w:bottom w:val="nil"/>
              <w:right w:val="nil"/>
            </w:tcBorders>
          </w:tcPr>
          <w:p w14:paraId="260B42A5" w14:textId="77777777" w:rsidR="00C50BBC" w:rsidRPr="00452036" w:rsidRDefault="000774C7">
            <w:pPr>
              <w:pStyle w:val="Normal6a"/>
            </w:pPr>
            <w:r w:rsidRPr="00452036">
              <w:t>2.</w:t>
            </w:r>
            <w:r w:rsidRPr="00452036">
              <w:tab/>
              <w:t xml:space="preserve">Destaca que la </w:t>
            </w:r>
            <w:r w:rsidRPr="00452036">
              <w:t>independencia estatutaria del BCE, establecida en los Tratados, es un requisito previo para el cumplimiento del mandato que se le ha encomendado de mantener la estabilidad de precios;</w:t>
            </w:r>
            <w:r w:rsidRPr="00452036">
              <w:rPr>
                <w:b/>
                <w:i/>
              </w:rPr>
              <w:t> recuerda que dicho objetivo debe alcanzarse sin injerencias políticas, respetando plenamente la autonomía institucional y funcional del Banco, sin perjuicio de su obligación de rendir cuentas conforme a los Tratados;</w:t>
            </w:r>
          </w:p>
        </w:tc>
      </w:tr>
    </w:tbl>
    <w:p w14:paraId="734EBBB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2E842E94" w14:textId="77777777" w:rsidR="00C50BBC" w:rsidRPr="00452036" w:rsidRDefault="000774C7">
      <w:r w:rsidRPr="00452036">
        <w:rPr>
          <w:rStyle w:val="HideTWBExt"/>
        </w:rPr>
        <w:t>&lt;/Amend&gt;</w:t>
      </w:r>
    </w:p>
    <w:p w14:paraId="1FFBA82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51</w:t>
      </w:r>
      <w:r w:rsidRPr="00452036">
        <w:rPr>
          <w:rStyle w:val="HideTWBExt"/>
        </w:rPr>
        <w:t>&lt;/NumAm&gt;</w:t>
      </w:r>
    </w:p>
    <w:p w14:paraId="146F99F8"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8728DD9" w14:textId="77777777" w:rsidR="00C50BBC" w:rsidRPr="00452036" w:rsidRDefault="000774C7">
      <w:pPr>
        <w:pStyle w:val="NormalBold"/>
      </w:pPr>
      <w:r w:rsidRPr="00452036">
        <w:rPr>
          <w:rStyle w:val="HideTWBExt"/>
          <w:b w:val="0"/>
        </w:rPr>
        <w:t>&lt;/RepeatBlock-By&gt;</w:t>
      </w:r>
    </w:p>
    <w:p w14:paraId="7DB86DA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752DBB6" w14:textId="77777777" w:rsidR="00C50BBC" w:rsidRPr="00452036" w:rsidRDefault="000774C7">
      <w:pPr>
        <w:pStyle w:val="NormalBold"/>
      </w:pPr>
      <w:r w:rsidRPr="00452036">
        <w:rPr>
          <w:rStyle w:val="HideTWBExt"/>
        </w:rPr>
        <w:t>&lt;Article&gt;</w:t>
      </w:r>
      <w:r w:rsidRPr="00452036">
        <w:t>Paragraph 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9D1B014" w14:textId="77777777">
        <w:trPr>
          <w:trHeight w:hRule="exact" w:val="240"/>
          <w:jc w:val="center"/>
        </w:trPr>
        <w:tc>
          <w:tcPr>
            <w:tcW w:w="9752" w:type="dxa"/>
            <w:gridSpan w:val="2"/>
            <w:tcBorders>
              <w:top w:val="nil"/>
              <w:left w:val="nil"/>
              <w:bottom w:val="nil"/>
              <w:right w:val="nil"/>
            </w:tcBorders>
          </w:tcPr>
          <w:p w14:paraId="30C39256" w14:textId="77777777" w:rsidR="00C50BBC" w:rsidRPr="00452036" w:rsidRDefault="00C50BBC"/>
        </w:tc>
      </w:tr>
      <w:tr w:rsidR="00C50BBC" w:rsidRPr="00452036" w14:paraId="189958C4" w14:textId="77777777">
        <w:trPr>
          <w:trHeight w:val="240"/>
          <w:jc w:val="center"/>
        </w:trPr>
        <w:tc>
          <w:tcPr>
            <w:tcW w:w="4876" w:type="dxa"/>
            <w:tcBorders>
              <w:top w:val="nil"/>
              <w:left w:val="nil"/>
              <w:bottom w:val="nil"/>
              <w:right w:val="nil"/>
            </w:tcBorders>
          </w:tcPr>
          <w:p w14:paraId="5C5CCA0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EBE60ED" w14:textId="77777777" w:rsidR="00C50BBC" w:rsidRPr="00452036" w:rsidRDefault="000774C7">
            <w:pPr>
              <w:pStyle w:val="AmColumnHeading"/>
            </w:pPr>
            <w:r w:rsidRPr="00452036">
              <w:t>Amendment</w:t>
            </w:r>
          </w:p>
        </w:tc>
      </w:tr>
      <w:tr w:rsidR="00C50BBC" w:rsidRPr="00452036" w14:paraId="615D83C4" w14:textId="77777777">
        <w:trPr>
          <w:jc w:val="center"/>
        </w:trPr>
        <w:tc>
          <w:tcPr>
            <w:tcW w:w="4876" w:type="dxa"/>
            <w:tcBorders>
              <w:top w:val="nil"/>
              <w:left w:val="nil"/>
              <w:bottom w:val="nil"/>
              <w:right w:val="nil"/>
            </w:tcBorders>
          </w:tcPr>
          <w:p w14:paraId="4DEF03A3" w14:textId="77777777" w:rsidR="00C50BBC" w:rsidRPr="00452036" w:rsidRDefault="000774C7">
            <w:pPr>
              <w:pStyle w:val="Normal6a"/>
            </w:pPr>
            <w:r w:rsidRPr="00452036">
              <w:t>2.</w:t>
            </w:r>
            <w:r w:rsidRPr="00452036">
              <w:tab/>
              <w:t xml:space="preserve">Underlines that the statutory independence of the ECB, as laid down in the Treaties, is a </w:t>
            </w:r>
            <w:r w:rsidRPr="00452036">
              <w:t>prerequisite for it to fulfil its mandate of maintaining price stability;</w:t>
            </w:r>
          </w:p>
        </w:tc>
        <w:tc>
          <w:tcPr>
            <w:tcW w:w="4876" w:type="dxa"/>
            <w:tcBorders>
              <w:top w:val="nil"/>
              <w:left w:val="nil"/>
              <w:bottom w:val="nil"/>
              <w:right w:val="nil"/>
            </w:tcBorders>
          </w:tcPr>
          <w:p w14:paraId="656B530A" w14:textId="77777777" w:rsidR="00C50BBC" w:rsidRPr="00452036" w:rsidRDefault="000774C7">
            <w:pPr>
              <w:pStyle w:val="Normal6a"/>
            </w:pPr>
            <w:r w:rsidRPr="00452036">
              <w:t>2.</w:t>
            </w:r>
            <w:r w:rsidRPr="00452036">
              <w:tab/>
              <w:t xml:space="preserve">Underlines that the statutory independence of the ECB, as laid down in the Treaties, is a prerequisite for it to fulfil its mandate of maintaining price stability; </w:t>
            </w:r>
            <w:r w:rsidRPr="00452036">
              <w:rPr>
                <w:b/>
                <w:i/>
              </w:rPr>
              <w:t>criticises the fact that the ECB relies exclusively on a subordinate of the Commission to obtain various essential data for its monetary policy, as this raises some doubts regarding practical independence;</w:t>
            </w:r>
          </w:p>
        </w:tc>
      </w:tr>
    </w:tbl>
    <w:p w14:paraId="5B94EDF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78F410" w14:textId="77777777" w:rsidR="00C50BBC" w:rsidRPr="00452036" w:rsidRDefault="000774C7">
      <w:r w:rsidRPr="00452036">
        <w:rPr>
          <w:rStyle w:val="HideTWBExt"/>
        </w:rPr>
        <w:t>&lt;/Amend&gt;</w:t>
      </w:r>
    </w:p>
    <w:p w14:paraId="6A380EE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52</w:t>
      </w:r>
      <w:r w:rsidRPr="00452036">
        <w:rPr>
          <w:rStyle w:val="HideTWBExt"/>
        </w:rPr>
        <w:t>&lt;/NumAm&gt;</w:t>
      </w:r>
    </w:p>
    <w:p w14:paraId="039FE4B9"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281640E9" w14:textId="77777777" w:rsidR="00C50BBC" w:rsidRPr="00452036" w:rsidRDefault="000774C7">
      <w:pPr>
        <w:pStyle w:val="NormalBold"/>
      </w:pPr>
      <w:r w:rsidRPr="00452036">
        <w:rPr>
          <w:rStyle w:val="HideTWBExt"/>
          <w:b w:val="0"/>
        </w:rPr>
        <w:t>&lt;/RepeatBlock-By&gt;</w:t>
      </w:r>
    </w:p>
    <w:p w14:paraId="78C4EAD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572C6F3" w14:textId="77777777" w:rsidR="00C50BBC" w:rsidRPr="00452036" w:rsidRDefault="000774C7">
      <w:pPr>
        <w:pStyle w:val="NormalBold"/>
      </w:pPr>
      <w:r w:rsidRPr="00452036">
        <w:rPr>
          <w:rStyle w:val="HideTWBExt"/>
        </w:rPr>
        <w:t>&lt;Article&gt;</w:t>
      </w:r>
      <w:r w:rsidRPr="00452036">
        <w:t>Paragraph 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7C80CAD" w14:textId="77777777">
        <w:trPr>
          <w:trHeight w:hRule="exact" w:val="240"/>
          <w:jc w:val="center"/>
        </w:trPr>
        <w:tc>
          <w:tcPr>
            <w:tcW w:w="9752" w:type="dxa"/>
            <w:gridSpan w:val="2"/>
            <w:tcBorders>
              <w:top w:val="nil"/>
              <w:left w:val="nil"/>
              <w:bottom w:val="nil"/>
              <w:right w:val="nil"/>
            </w:tcBorders>
          </w:tcPr>
          <w:p w14:paraId="0F4727A1" w14:textId="77777777" w:rsidR="00C50BBC" w:rsidRPr="00452036" w:rsidRDefault="00C50BBC"/>
        </w:tc>
      </w:tr>
      <w:tr w:rsidR="00C50BBC" w:rsidRPr="00452036" w14:paraId="41688388" w14:textId="77777777">
        <w:trPr>
          <w:trHeight w:val="240"/>
          <w:jc w:val="center"/>
        </w:trPr>
        <w:tc>
          <w:tcPr>
            <w:tcW w:w="4876" w:type="dxa"/>
            <w:tcBorders>
              <w:top w:val="nil"/>
              <w:left w:val="nil"/>
              <w:bottom w:val="nil"/>
              <w:right w:val="nil"/>
            </w:tcBorders>
          </w:tcPr>
          <w:p w14:paraId="109B23B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AB6C9CD" w14:textId="77777777" w:rsidR="00C50BBC" w:rsidRPr="00452036" w:rsidRDefault="000774C7">
            <w:pPr>
              <w:pStyle w:val="AmColumnHeading"/>
            </w:pPr>
            <w:r w:rsidRPr="00452036">
              <w:t>Amendment</w:t>
            </w:r>
          </w:p>
        </w:tc>
      </w:tr>
      <w:tr w:rsidR="00C50BBC" w:rsidRPr="00452036" w14:paraId="63ABFAA1" w14:textId="77777777">
        <w:trPr>
          <w:jc w:val="center"/>
        </w:trPr>
        <w:tc>
          <w:tcPr>
            <w:tcW w:w="4876" w:type="dxa"/>
            <w:tcBorders>
              <w:top w:val="nil"/>
              <w:left w:val="nil"/>
              <w:bottom w:val="nil"/>
              <w:right w:val="nil"/>
            </w:tcBorders>
          </w:tcPr>
          <w:p w14:paraId="618ACBE0" w14:textId="77777777" w:rsidR="00C50BBC" w:rsidRPr="00452036" w:rsidRDefault="000774C7">
            <w:pPr>
              <w:pStyle w:val="Normal6a"/>
            </w:pPr>
            <w:r w:rsidRPr="00452036">
              <w:t>2.</w:t>
            </w:r>
            <w:r w:rsidRPr="00452036">
              <w:tab/>
              <w:t xml:space="preserve">Underlines that the statutory independence of the ECB, as laid down in the Treaties, is a prerequisite for it to fulfil its </w:t>
            </w:r>
            <w:r w:rsidRPr="00452036">
              <w:rPr>
                <w:b/>
                <w:i/>
              </w:rPr>
              <w:t>mandate</w:t>
            </w:r>
            <w:r w:rsidRPr="00452036">
              <w:t xml:space="preserve"> of maintaining price stability;</w:t>
            </w:r>
          </w:p>
        </w:tc>
        <w:tc>
          <w:tcPr>
            <w:tcW w:w="4876" w:type="dxa"/>
            <w:tcBorders>
              <w:top w:val="nil"/>
              <w:left w:val="nil"/>
              <w:bottom w:val="nil"/>
              <w:right w:val="nil"/>
            </w:tcBorders>
          </w:tcPr>
          <w:p w14:paraId="24BC378E" w14:textId="77777777" w:rsidR="00C50BBC" w:rsidRPr="00452036" w:rsidRDefault="000774C7">
            <w:pPr>
              <w:pStyle w:val="Normal6a"/>
            </w:pPr>
            <w:r w:rsidRPr="00452036">
              <w:t>2.</w:t>
            </w:r>
            <w:r w:rsidRPr="00452036">
              <w:tab/>
              <w:t xml:space="preserve">Underlines that the statutory independence of the ECB, as laid down in the Treaties, is a prerequisite for it to fulfil its </w:t>
            </w:r>
            <w:r w:rsidRPr="00452036">
              <w:rPr>
                <w:b/>
                <w:i/>
              </w:rPr>
              <w:t>legally binding mandates</w:t>
            </w:r>
            <w:r w:rsidRPr="00452036">
              <w:t xml:space="preserve"> of maintaining price stability </w:t>
            </w:r>
            <w:r w:rsidRPr="00452036">
              <w:rPr>
                <w:b/>
                <w:i/>
              </w:rPr>
              <w:t>and support the general economic policies in the Union</w:t>
            </w:r>
            <w:r w:rsidRPr="00452036">
              <w:t>;</w:t>
            </w:r>
          </w:p>
        </w:tc>
      </w:tr>
    </w:tbl>
    <w:p w14:paraId="57BAED9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939CAC4" w14:textId="77777777" w:rsidR="00C50BBC" w:rsidRPr="00452036" w:rsidRDefault="000774C7">
      <w:r w:rsidRPr="00452036">
        <w:rPr>
          <w:rStyle w:val="HideTWBExt"/>
        </w:rPr>
        <w:t>&lt;/Amend&gt;</w:t>
      </w:r>
    </w:p>
    <w:p w14:paraId="7924A64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53</w:t>
      </w:r>
      <w:r w:rsidRPr="00452036">
        <w:rPr>
          <w:rStyle w:val="HideTWBExt"/>
        </w:rPr>
        <w:t>&lt;/NumAm&gt;</w:t>
      </w:r>
    </w:p>
    <w:p w14:paraId="0E0BF346"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7B80731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9CCD93C" w14:textId="77777777" w:rsidR="00C50BBC" w:rsidRPr="00452036" w:rsidRDefault="000774C7">
      <w:pPr>
        <w:pStyle w:val="NormalBold"/>
      </w:pPr>
      <w:r w:rsidRPr="00452036">
        <w:rPr>
          <w:rStyle w:val="HideTWBExt"/>
          <w:b w:val="0"/>
        </w:rPr>
        <w:t>&lt;/RepeatBlock-By&gt;</w:t>
      </w:r>
    </w:p>
    <w:p w14:paraId="12B6812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E8685E4" w14:textId="77777777" w:rsidR="00C50BBC" w:rsidRPr="00452036" w:rsidRDefault="000774C7">
      <w:pPr>
        <w:pStyle w:val="NormalBold"/>
      </w:pPr>
      <w:r w:rsidRPr="00452036">
        <w:rPr>
          <w:rStyle w:val="HideTWBExt"/>
        </w:rPr>
        <w:t>&lt;Article&gt;</w:t>
      </w:r>
      <w:r w:rsidRPr="00452036">
        <w:t>Paragraph 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0113D41" w14:textId="77777777">
        <w:trPr>
          <w:trHeight w:hRule="exact" w:val="240"/>
          <w:jc w:val="center"/>
        </w:trPr>
        <w:tc>
          <w:tcPr>
            <w:tcW w:w="9752" w:type="dxa"/>
            <w:gridSpan w:val="2"/>
            <w:tcBorders>
              <w:top w:val="nil"/>
              <w:left w:val="nil"/>
              <w:bottom w:val="nil"/>
              <w:right w:val="nil"/>
            </w:tcBorders>
          </w:tcPr>
          <w:p w14:paraId="09CB8746" w14:textId="77777777" w:rsidR="00C50BBC" w:rsidRPr="00452036" w:rsidRDefault="00C50BBC"/>
        </w:tc>
      </w:tr>
      <w:tr w:rsidR="00C50BBC" w:rsidRPr="00452036" w14:paraId="28E64AC8" w14:textId="77777777">
        <w:trPr>
          <w:trHeight w:val="240"/>
          <w:jc w:val="center"/>
        </w:trPr>
        <w:tc>
          <w:tcPr>
            <w:tcW w:w="4876" w:type="dxa"/>
            <w:tcBorders>
              <w:top w:val="nil"/>
              <w:left w:val="nil"/>
              <w:bottom w:val="nil"/>
              <w:right w:val="nil"/>
            </w:tcBorders>
          </w:tcPr>
          <w:p w14:paraId="1067C2A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7A2500F" w14:textId="77777777" w:rsidR="00C50BBC" w:rsidRPr="00452036" w:rsidRDefault="000774C7">
            <w:pPr>
              <w:pStyle w:val="AmColumnHeading"/>
            </w:pPr>
            <w:r w:rsidRPr="00452036">
              <w:t>Amendment</w:t>
            </w:r>
          </w:p>
        </w:tc>
      </w:tr>
      <w:tr w:rsidR="00C50BBC" w:rsidRPr="00452036" w14:paraId="11B8B877" w14:textId="77777777">
        <w:trPr>
          <w:jc w:val="center"/>
        </w:trPr>
        <w:tc>
          <w:tcPr>
            <w:tcW w:w="4876" w:type="dxa"/>
            <w:tcBorders>
              <w:top w:val="nil"/>
              <w:left w:val="nil"/>
              <w:bottom w:val="nil"/>
              <w:right w:val="nil"/>
            </w:tcBorders>
          </w:tcPr>
          <w:p w14:paraId="25CFB3E6" w14:textId="77777777" w:rsidR="00C50BBC" w:rsidRPr="00452036" w:rsidRDefault="000774C7">
            <w:pPr>
              <w:pStyle w:val="Normal6a"/>
            </w:pPr>
            <w:r w:rsidRPr="00452036">
              <w:t>2.</w:t>
            </w:r>
            <w:r w:rsidRPr="00452036">
              <w:tab/>
            </w:r>
            <w:r w:rsidRPr="00452036">
              <w:t>Underlines that the statutory independence of the ECB</w:t>
            </w:r>
            <w:r w:rsidRPr="00452036">
              <w:rPr>
                <w:b/>
                <w:i/>
              </w:rPr>
              <w:t>, as</w:t>
            </w:r>
            <w:r w:rsidRPr="00452036">
              <w:t xml:space="preserve"> laid down in the Treaties</w:t>
            </w:r>
            <w:r w:rsidRPr="00452036">
              <w:rPr>
                <w:b/>
                <w:i/>
              </w:rPr>
              <w:t>, is a prerequisite for it to fulfil its mandate of maintaining price stability</w:t>
            </w:r>
            <w:r w:rsidRPr="00452036">
              <w:t>;</w:t>
            </w:r>
          </w:p>
        </w:tc>
        <w:tc>
          <w:tcPr>
            <w:tcW w:w="4876" w:type="dxa"/>
            <w:tcBorders>
              <w:top w:val="nil"/>
              <w:left w:val="nil"/>
              <w:bottom w:val="nil"/>
              <w:right w:val="nil"/>
            </w:tcBorders>
          </w:tcPr>
          <w:p w14:paraId="2C353ED8" w14:textId="77777777" w:rsidR="00C50BBC" w:rsidRPr="00452036" w:rsidRDefault="000774C7">
            <w:pPr>
              <w:pStyle w:val="Normal6a"/>
            </w:pPr>
            <w:r w:rsidRPr="00452036">
              <w:t>2.</w:t>
            </w:r>
            <w:r w:rsidRPr="00452036">
              <w:tab/>
              <w:t xml:space="preserve">Underlines that the statutory independence of the ECB </w:t>
            </w:r>
            <w:r w:rsidRPr="00452036">
              <w:rPr>
                <w:b/>
                <w:i/>
              </w:rPr>
              <w:t>is</w:t>
            </w:r>
            <w:r w:rsidRPr="00452036">
              <w:t xml:space="preserve"> laid down in the Treaties;</w:t>
            </w:r>
          </w:p>
        </w:tc>
      </w:tr>
    </w:tbl>
    <w:p w14:paraId="7689787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2DF086F" w14:textId="77777777" w:rsidR="00C50BBC" w:rsidRPr="00452036" w:rsidRDefault="000774C7">
      <w:r w:rsidRPr="00452036">
        <w:rPr>
          <w:rStyle w:val="HideTWBExt"/>
        </w:rPr>
        <w:t>&lt;/Amend&gt;</w:t>
      </w:r>
    </w:p>
    <w:p w14:paraId="11533B6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54</w:t>
      </w:r>
      <w:r w:rsidRPr="00452036">
        <w:rPr>
          <w:rStyle w:val="HideTWBExt"/>
        </w:rPr>
        <w:t>&lt;/NumAm&gt;</w:t>
      </w:r>
    </w:p>
    <w:p w14:paraId="411AB748"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38F62F5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5782921D" w14:textId="77777777" w:rsidR="00C50BBC" w:rsidRPr="00452036" w:rsidRDefault="000774C7">
      <w:pPr>
        <w:pStyle w:val="NormalBold"/>
      </w:pPr>
      <w:r w:rsidRPr="00452036">
        <w:rPr>
          <w:rStyle w:val="HideTWBExt"/>
          <w:b w:val="0"/>
        </w:rPr>
        <w:t>&lt;/RepeatBlock-By&gt;</w:t>
      </w:r>
    </w:p>
    <w:p w14:paraId="472C524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A5C5ACA" w14:textId="77777777" w:rsidR="00C50BBC" w:rsidRPr="00452036" w:rsidRDefault="000774C7">
      <w:pPr>
        <w:pStyle w:val="NormalBold"/>
      </w:pPr>
      <w:r w:rsidRPr="00452036">
        <w:rPr>
          <w:rStyle w:val="HideTWBExt"/>
        </w:rPr>
        <w:t>&lt;Article&gt;</w:t>
      </w:r>
      <w:r w:rsidRPr="00452036">
        <w:t>Paragraph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F60E4AF" w14:textId="77777777">
        <w:trPr>
          <w:trHeight w:hRule="exact" w:val="240"/>
          <w:jc w:val="center"/>
        </w:trPr>
        <w:tc>
          <w:tcPr>
            <w:tcW w:w="9752" w:type="dxa"/>
            <w:gridSpan w:val="2"/>
            <w:tcBorders>
              <w:top w:val="nil"/>
              <w:left w:val="nil"/>
              <w:bottom w:val="nil"/>
              <w:right w:val="nil"/>
            </w:tcBorders>
          </w:tcPr>
          <w:p w14:paraId="14139C53" w14:textId="77777777" w:rsidR="00C50BBC" w:rsidRPr="00452036" w:rsidRDefault="00C50BBC"/>
        </w:tc>
      </w:tr>
      <w:tr w:rsidR="00C50BBC" w:rsidRPr="00452036" w14:paraId="51BE1AB9" w14:textId="77777777">
        <w:trPr>
          <w:trHeight w:val="240"/>
          <w:jc w:val="center"/>
        </w:trPr>
        <w:tc>
          <w:tcPr>
            <w:tcW w:w="4876" w:type="dxa"/>
            <w:tcBorders>
              <w:top w:val="nil"/>
              <w:left w:val="nil"/>
              <w:bottom w:val="nil"/>
              <w:right w:val="nil"/>
            </w:tcBorders>
          </w:tcPr>
          <w:p w14:paraId="5331E0D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B8AAA90" w14:textId="77777777" w:rsidR="00C50BBC" w:rsidRPr="00452036" w:rsidRDefault="000774C7">
            <w:pPr>
              <w:pStyle w:val="AmColumnHeading"/>
            </w:pPr>
            <w:r w:rsidRPr="00452036">
              <w:t>Amendment</w:t>
            </w:r>
          </w:p>
        </w:tc>
      </w:tr>
      <w:tr w:rsidR="00C50BBC" w:rsidRPr="00452036" w14:paraId="59660A5F" w14:textId="77777777">
        <w:trPr>
          <w:jc w:val="center"/>
        </w:trPr>
        <w:tc>
          <w:tcPr>
            <w:tcW w:w="4876" w:type="dxa"/>
            <w:tcBorders>
              <w:top w:val="nil"/>
              <w:left w:val="nil"/>
              <w:bottom w:val="nil"/>
              <w:right w:val="nil"/>
            </w:tcBorders>
          </w:tcPr>
          <w:p w14:paraId="0513FED5" w14:textId="77777777" w:rsidR="00C50BBC" w:rsidRPr="00452036" w:rsidRDefault="000774C7">
            <w:pPr>
              <w:pStyle w:val="Normal6a"/>
            </w:pPr>
            <w:r w:rsidRPr="00452036">
              <w:t>3.</w:t>
            </w:r>
            <w:r w:rsidRPr="00452036">
              <w:tab/>
              <w:t>Highlights that the ECB is accountable to Parliament; stresses that the ECB must take decisions to fulfil its mandate without political interference;</w:t>
            </w:r>
          </w:p>
        </w:tc>
        <w:tc>
          <w:tcPr>
            <w:tcW w:w="4876" w:type="dxa"/>
            <w:tcBorders>
              <w:top w:val="nil"/>
              <w:left w:val="nil"/>
              <w:bottom w:val="nil"/>
              <w:right w:val="nil"/>
            </w:tcBorders>
          </w:tcPr>
          <w:p w14:paraId="6B23D9C3" w14:textId="77777777" w:rsidR="00C50BBC" w:rsidRPr="00452036" w:rsidRDefault="000774C7">
            <w:pPr>
              <w:pStyle w:val="Normal6a"/>
            </w:pPr>
            <w:r w:rsidRPr="00452036">
              <w:t>3.</w:t>
            </w:r>
            <w:r w:rsidRPr="00452036">
              <w:tab/>
              <w:t xml:space="preserve">Highlights that </w:t>
            </w:r>
            <w:r w:rsidRPr="00452036">
              <w:t>the ECB is accountable to Parliament</w:t>
            </w:r>
            <w:r w:rsidRPr="00452036">
              <w:rPr>
                <w:b/>
                <w:i/>
              </w:rPr>
              <w:t>; welcomes in this regard the European Parliament decision of 1 June 2023 on the arrangements in the form of an exchange of letters between the European Parliament and the ECB on structuring the practices for interaction in the area of central banking; calls on the ECB and national central banks to further engage with national parliaments</w:t>
            </w:r>
            <w:r w:rsidRPr="00452036">
              <w:t xml:space="preserve">; stresses that the ECB must take decisions to fulfil its mandate without political interference </w:t>
            </w:r>
            <w:r w:rsidRPr="00452036">
              <w:rPr>
                <w:b/>
                <w:i/>
              </w:rPr>
              <w:t xml:space="preserve">and free from any conflict of interest </w:t>
            </w:r>
            <w:r w:rsidRPr="00452036">
              <w:rPr>
                <w:b/>
                <w:i/>
              </w:rPr>
              <w:t>with commercial banks</w:t>
            </w:r>
            <w:r w:rsidRPr="00452036">
              <w:t>;</w:t>
            </w:r>
          </w:p>
        </w:tc>
      </w:tr>
    </w:tbl>
    <w:p w14:paraId="3AA8B42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142D9B" w14:textId="77777777" w:rsidR="00C50BBC" w:rsidRPr="00452036" w:rsidRDefault="000774C7">
      <w:r w:rsidRPr="00452036">
        <w:rPr>
          <w:rStyle w:val="HideTWBExt"/>
        </w:rPr>
        <w:t>&lt;/Amend&gt;</w:t>
      </w:r>
    </w:p>
    <w:p w14:paraId="222693A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55</w:t>
      </w:r>
      <w:r w:rsidRPr="00452036">
        <w:rPr>
          <w:rStyle w:val="HideTWBExt"/>
        </w:rPr>
        <w:t>&lt;/NumAm&gt;</w:t>
      </w:r>
    </w:p>
    <w:p w14:paraId="3CFB9A14"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1B52C962" w14:textId="77777777" w:rsidR="00C50BBC" w:rsidRPr="00452036" w:rsidRDefault="000774C7">
      <w:pPr>
        <w:pStyle w:val="NormalBold"/>
      </w:pPr>
      <w:r w:rsidRPr="00452036">
        <w:rPr>
          <w:rStyle w:val="HideTWBExt"/>
          <w:b w:val="0"/>
        </w:rPr>
        <w:t>&lt;/RepeatBlock-By&gt;</w:t>
      </w:r>
    </w:p>
    <w:p w14:paraId="52047F7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19A7097" w14:textId="77777777" w:rsidR="00C50BBC" w:rsidRPr="00452036" w:rsidRDefault="000774C7">
      <w:pPr>
        <w:pStyle w:val="NormalBold"/>
      </w:pPr>
      <w:r w:rsidRPr="00452036">
        <w:rPr>
          <w:rStyle w:val="HideTWBExt"/>
        </w:rPr>
        <w:t>&lt;Article&gt;</w:t>
      </w:r>
      <w:r w:rsidRPr="00452036">
        <w:t>Paragraph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F10A342" w14:textId="77777777">
        <w:trPr>
          <w:trHeight w:hRule="exact" w:val="240"/>
          <w:jc w:val="center"/>
        </w:trPr>
        <w:tc>
          <w:tcPr>
            <w:tcW w:w="9752" w:type="dxa"/>
            <w:gridSpan w:val="2"/>
            <w:tcBorders>
              <w:top w:val="nil"/>
              <w:left w:val="nil"/>
              <w:bottom w:val="nil"/>
              <w:right w:val="nil"/>
            </w:tcBorders>
          </w:tcPr>
          <w:p w14:paraId="6CDE1676" w14:textId="77777777" w:rsidR="00C50BBC" w:rsidRPr="00452036" w:rsidRDefault="00C50BBC"/>
        </w:tc>
      </w:tr>
      <w:tr w:rsidR="00C50BBC" w:rsidRPr="00452036" w14:paraId="467FA264" w14:textId="77777777">
        <w:trPr>
          <w:trHeight w:val="240"/>
          <w:jc w:val="center"/>
        </w:trPr>
        <w:tc>
          <w:tcPr>
            <w:tcW w:w="4876" w:type="dxa"/>
            <w:tcBorders>
              <w:top w:val="nil"/>
              <w:left w:val="nil"/>
              <w:bottom w:val="nil"/>
              <w:right w:val="nil"/>
            </w:tcBorders>
          </w:tcPr>
          <w:p w14:paraId="5C53CE2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6188A55" w14:textId="77777777" w:rsidR="00C50BBC" w:rsidRPr="00452036" w:rsidRDefault="000774C7">
            <w:pPr>
              <w:pStyle w:val="AmColumnHeading"/>
            </w:pPr>
            <w:r w:rsidRPr="00452036">
              <w:t>Amendment</w:t>
            </w:r>
          </w:p>
        </w:tc>
      </w:tr>
      <w:tr w:rsidR="00C50BBC" w:rsidRPr="00452036" w14:paraId="07CE3AC6" w14:textId="77777777">
        <w:trPr>
          <w:jc w:val="center"/>
        </w:trPr>
        <w:tc>
          <w:tcPr>
            <w:tcW w:w="4876" w:type="dxa"/>
            <w:tcBorders>
              <w:top w:val="nil"/>
              <w:left w:val="nil"/>
              <w:bottom w:val="nil"/>
              <w:right w:val="nil"/>
            </w:tcBorders>
          </w:tcPr>
          <w:p w14:paraId="2985A30E" w14:textId="77777777" w:rsidR="00C50BBC" w:rsidRPr="00452036" w:rsidRDefault="000774C7">
            <w:pPr>
              <w:pStyle w:val="Normal6a"/>
            </w:pPr>
            <w:r w:rsidRPr="00452036">
              <w:t>3.</w:t>
            </w:r>
            <w:r w:rsidRPr="00452036">
              <w:tab/>
              <w:t xml:space="preserve">Highlights that the ECB is accountable to Parliament; stresses that the ECB must take decisions to fulfil its </w:t>
            </w:r>
            <w:r w:rsidRPr="00452036">
              <w:t>mandate without political interference;</w:t>
            </w:r>
          </w:p>
        </w:tc>
        <w:tc>
          <w:tcPr>
            <w:tcW w:w="4876" w:type="dxa"/>
            <w:tcBorders>
              <w:top w:val="nil"/>
              <w:left w:val="nil"/>
              <w:bottom w:val="nil"/>
              <w:right w:val="nil"/>
            </w:tcBorders>
          </w:tcPr>
          <w:p w14:paraId="06CD29EE" w14:textId="77777777" w:rsidR="00C50BBC" w:rsidRPr="00452036" w:rsidRDefault="000774C7">
            <w:pPr>
              <w:pStyle w:val="Normal6a"/>
            </w:pPr>
            <w:r w:rsidRPr="00452036">
              <w:t>3.</w:t>
            </w:r>
            <w:r w:rsidRPr="00452036">
              <w:tab/>
              <w:t xml:space="preserve">Highlights that the ECB is accountable to Parliament; stresses that the ECB must take decisions to fulfil its mandate without political interference; </w:t>
            </w:r>
            <w:r w:rsidRPr="00452036">
              <w:rPr>
                <w:b/>
                <w:i/>
              </w:rPr>
              <w:t>Highlights that central bank independence should be accompanied by a corresponding level of accountability. Notes that central banks should be autonomous but not isolated;</w:t>
            </w:r>
          </w:p>
        </w:tc>
      </w:tr>
    </w:tbl>
    <w:p w14:paraId="0DB170F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B47353A" w14:textId="77777777" w:rsidR="00C50BBC" w:rsidRPr="00452036" w:rsidRDefault="000774C7">
      <w:r w:rsidRPr="00452036">
        <w:rPr>
          <w:rStyle w:val="HideTWBExt"/>
        </w:rPr>
        <w:t>&lt;/Amend&gt;</w:t>
      </w:r>
    </w:p>
    <w:p w14:paraId="25D1E43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56</w:t>
      </w:r>
      <w:r w:rsidRPr="00452036">
        <w:rPr>
          <w:rStyle w:val="HideTWBExt"/>
        </w:rPr>
        <w:t>&lt;/NumAm&gt;</w:t>
      </w:r>
    </w:p>
    <w:p w14:paraId="002BD17E"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2C109043" w14:textId="77777777" w:rsidR="00C50BBC" w:rsidRPr="00452036" w:rsidRDefault="000774C7">
      <w:pPr>
        <w:pStyle w:val="NormalBold"/>
      </w:pPr>
      <w:r w:rsidRPr="00452036">
        <w:rPr>
          <w:rStyle w:val="HideTWBExt"/>
          <w:b w:val="0"/>
        </w:rPr>
        <w:t>&lt;/RepeatBlock-By&gt;</w:t>
      </w:r>
    </w:p>
    <w:p w14:paraId="127B2AB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A237911" w14:textId="77777777" w:rsidR="00C50BBC" w:rsidRPr="00452036" w:rsidRDefault="000774C7">
      <w:pPr>
        <w:pStyle w:val="NormalBold"/>
      </w:pPr>
      <w:r w:rsidRPr="00452036">
        <w:rPr>
          <w:rStyle w:val="HideTWBExt"/>
        </w:rPr>
        <w:t>&lt;Article&gt;</w:t>
      </w:r>
      <w:r w:rsidRPr="00452036">
        <w:t>Paragraph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28321F5" w14:textId="77777777">
        <w:trPr>
          <w:trHeight w:hRule="exact" w:val="240"/>
          <w:jc w:val="center"/>
        </w:trPr>
        <w:tc>
          <w:tcPr>
            <w:tcW w:w="9752" w:type="dxa"/>
            <w:gridSpan w:val="2"/>
            <w:tcBorders>
              <w:top w:val="nil"/>
              <w:left w:val="nil"/>
              <w:bottom w:val="nil"/>
              <w:right w:val="nil"/>
            </w:tcBorders>
          </w:tcPr>
          <w:p w14:paraId="5DE843EF" w14:textId="77777777" w:rsidR="00C50BBC" w:rsidRPr="00452036" w:rsidRDefault="00C50BBC"/>
        </w:tc>
      </w:tr>
      <w:tr w:rsidR="00C50BBC" w:rsidRPr="00452036" w14:paraId="10A21B51" w14:textId="77777777">
        <w:trPr>
          <w:trHeight w:val="240"/>
          <w:jc w:val="center"/>
        </w:trPr>
        <w:tc>
          <w:tcPr>
            <w:tcW w:w="4876" w:type="dxa"/>
            <w:tcBorders>
              <w:top w:val="nil"/>
              <w:left w:val="nil"/>
              <w:bottom w:val="nil"/>
              <w:right w:val="nil"/>
            </w:tcBorders>
          </w:tcPr>
          <w:p w14:paraId="6BBA90B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F4DA439" w14:textId="77777777" w:rsidR="00C50BBC" w:rsidRPr="00452036" w:rsidRDefault="000774C7">
            <w:pPr>
              <w:pStyle w:val="AmColumnHeading"/>
            </w:pPr>
            <w:r w:rsidRPr="00452036">
              <w:t>Amendment</w:t>
            </w:r>
          </w:p>
        </w:tc>
      </w:tr>
      <w:tr w:rsidR="00C50BBC" w:rsidRPr="00452036" w14:paraId="07803E50" w14:textId="77777777">
        <w:trPr>
          <w:jc w:val="center"/>
        </w:trPr>
        <w:tc>
          <w:tcPr>
            <w:tcW w:w="4876" w:type="dxa"/>
            <w:tcBorders>
              <w:top w:val="nil"/>
              <w:left w:val="nil"/>
              <w:bottom w:val="nil"/>
              <w:right w:val="nil"/>
            </w:tcBorders>
          </w:tcPr>
          <w:p w14:paraId="35FEA89A" w14:textId="77777777" w:rsidR="00C50BBC" w:rsidRPr="00452036" w:rsidRDefault="000774C7">
            <w:pPr>
              <w:pStyle w:val="Normal6a"/>
            </w:pPr>
            <w:r w:rsidRPr="00452036">
              <w:t>3.</w:t>
            </w:r>
            <w:r w:rsidRPr="00452036">
              <w:tab/>
              <w:t xml:space="preserve">Highlights that the ECB is accountable to Parliament; stresses that the ECB must take decisions to fulfil its </w:t>
            </w:r>
            <w:r w:rsidRPr="00452036">
              <w:t>mandate without political interference;</w:t>
            </w:r>
          </w:p>
        </w:tc>
        <w:tc>
          <w:tcPr>
            <w:tcW w:w="4876" w:type="dxa"/>
            <w:tcBorders>
              <w:top w:val="nil"/>
              <w:left w:val="nil"/>
              <w:bottom w:val="nil"/>
              <w:right w:val="nil"/>
            </w:tcBorders>
          </w:tcPr>
          <w:p w14:paraId="0596DBF0" w14:textId="77777777" w:rsidR="00C50BBC" w:rsidRPr="00452036" w:rsidRDefault="000774C7">
            <w:pPr>
              <w:pStyle w:val="Normal6a"/>
            </w:pPr>
            <w:r w:rsidRPr="00452036">
              <w:t>3.</w:t>
            </w:r>
            <w:r w:rsidRPr="00452036">
              <w:tab/>
              <w:t>Highlights that the ECB is accountable to Parliament</w:t>
            </w:r>
            <w:r w:rsidRPr="00452036">
              <w:rPr>
                <w:b/>
                <w:i/>
              </w:rPr>
              <w:t>, as a lack of price stability is primarily to the detriment of the people of the eurozone</w:t>
            </w:r>
            <w:r w:rsidRPr="00452036">
              <w:t xml:space="preserve">; stresses that the ECB must take decisions to fulfil its </w:t>
            </w:r>
            <w:r w:rsidRPr="00452036">
              <w:t>mandate without political interference;</w:t>
            </w:r>
          </w:p>
        </w:tc>
      </w:tr>
    </w:tbl>
    <w:p w14:paraId="5DE3386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F7FA92" w14:textId="77777777" w:rsidR="00C50BBC" w:rsidRPr="00452036" w:rsidRDefault="000774C7">
      <w:r w:rsidRPr="00452036">
        <w:rPr>
          <w:rStyle w:val="HideTWBExt"/>
        </w:rPr>
        <w:t>&lt;/Amend&gt;</w:t>
      </w:r>
    </w:p>
    <w:p w14:paraId="7454987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57</w:t>
      </w:r>
      <w:r w:rsidRPr="00452036">
        <w:rPr>
          <w:rStyle w:val="HideTWBExt"/>
        </w:rPr>
        <w:t>&lt;/NumAm&gt;</w:t>
      </w:r>
    </w:p>
    <w:p w14:paraId="6C6AF183"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5DC02367" w14:textId="77777777" w:rsidR="00C50BBC" w:rsidRPr="00452036" w:rsidRDefault="000774C7">
      <w:pPr>
        <w:pStyle w:val="NormalBold"/>
      </w:pPr>
      <w:r w:rsidRPr="00452036">
        <w:rPr>
          <w:rStyle w:val="HideTWBExt"/>
          <w:b w:val="0"/>
        </w:rPr>
        <w:t>&lt;/RepeatBlock-By&gt;</w:t>
      </w:r>
    </w:p>
    <w:p w14:paraId="2F1B072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AEE29C0" w14:textId="77777777" w:rsidR="00C50BBC" w:rsidRPr="00452036" w:rsidRDefault="000774C7">
      <w:pPr>
        <w:pStyle w:val="NormalBold"/>
      </w:pPr>
      <w:r w:rsidRPr="00452036">
        <w:rPr>
          <w:rStyle w:val="HideTWBExt"/>
        </w:rPr>
        <w:t>&lt;Article&gt;</w:t>
      </w:r>
      <w:r w:rsidRPr="00452036">
        <w:t>Paragraph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7BA9F8B" w14:textId="77777777">
        <w:trPr>
          <w:trHeight w:hRule="exact" w:val="240"/>
          <w:jc w:val="center"/>
        </w:trPr>
        <w:tc>
          <w:tcPr>
            <w:tcW w:w="9752" w:type="dxa"/>
            <w:gridSpan w:val="2"/>
            <w:tcBorders>
              <w:top w:val="nil"/>
              <w:left w:val="nil"/>
              <w:bottom w:val="nil"/>
              <w:right w:val="nil"/>
            </w:tcBorders>
          </w:tcPr>
          <w:p w14:paraId="5DC488A2" w14:textId="77777777" w:rsidR="00C50BBC" w:rsidRPr="00452036" w:rsidRDefault="00C50BBC"/>
        </w:tc>
      </w:tr>
      <w:tr w:rsidR="00C50BBC" w:rsidRPr="00452036" w14:paraId="2B6ABCE7" w14:textId="77777777">
        <w:trPr>
          <w:trHeight w:val="240"/>
          <w:jc w:val="center"/>
        </w:trPr>
        <w:tc>
          <w:tcPr>
            <w:tcW w:w="4876" w:type="dxa"/>
            <w:tcBorders>
              <w:top w:val="nil"/>
              <w:left w:val="nil"/>
              <w:bottom w:val="nil"/>
              <w:right w:val="nil"/>
            </w:tcBorders>
          </w:tcPr>
          <w:p w14:paraId="2D87788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127B580" w14:textId="77777777" w:rsidR="00C50BBC" w:rsidRPr="00452036" w:rsidRDefault="000774C7">
            <w:pPr>
              <w:pStyle w:val="AmColumnHeading"/>
            </w:pPr>
            <w:r w:rsidRPr="00452036">
              <w:t>Amendment</w:t>
            </w:r>
          </w:p>
        </w:tc>
      </w:tr>
      <w:tr w:rsidR="00C50BBC" w:rsidRPr="00452036" w14:paraId="7FC820A3" w14:textId="77777777">
        <w:trPr>
          <w:jc w:val="center"/>
        </w:trPr>
        <w:tc>
          <w:tcPr>
            <w:tcW w:w="4876" w:type="dxa"/>
            <w:tcBorders>
              <w:top w:val="nil"/>
              <w:left w:val="nil"/>
              <w:bottom w:val="nil"/>
              <w:right w:val="nil"/>
            </w:tcBorders>
          </w:tcPr>
          <w:p w14:paraId="38DDB5BF" w14:textId="77777777" w:rsidR="00C50BBC" w:rsidRPr="00452036" w:rsidRDefault="000774C7">
            <w:pPr>
              <w:pStyle w:val="Normal6a"/>
            </w:pPr>
            <w:r w:rsidRPr="00452036">
              <w:t>3.</w:t>
            </w:r>
            <w:r w:rsidRPr="00452036">
              <w:tab/>
              <w:t>Destaca que el BCE es responsable ante el Parlamento; subraya que el BCE debe tomar decisiones para cumplir su mandato sin injerencias políticas;</w:t>
            </w:r>
          </w:p>
        </w:tc>
        <w:tc>
          <w:tcPr>
            <w:tcW w:w="4876" w:type="dxa"/>
            <w:tcBorders>
              <w:top w:val="nil"/>
              <w:left w:val="nil"/>
              <w:bottom w:val="nil"/>
              <w:right w:val="nil"/>
            </w:tcBorders>
          </w:tcPr>
          <w:p w14:paraId="2C923355" w14:textId="77777777" w:rsidR="00C50BBC" w:rsidRPr="00452036" w:rsidRDefault="000774C7">
            <w:pPr>
              <w:pStyle w:val="Normal6a"/>
            </w:pPr>
            <w:r w:rsidRPr="00452036">
              <w:t>3.</w:t>
            </w:r>
            <w:r w:rsidRPr="00452036">
              <w:tab/>
            </w:r>
            <w:r w:rsidRPr="00452036">
              <w:t xml:space="preserve">Destaca que el BCE es responsable ante el Parlamento; subraya que el BCE debe tomar decisiones </w:t>
            </w:r>
            <w:r w:rsidRPr="00452036">
              <w:rPr>
                <w:b/>
                <w:i/>
              </w:rPr>
              <w:t>de manera plenamente independiente</w:t>
            </w:r>
            <w:r w:rsidRPr="00452036">
              <w:t xml:space="preserve"> para cumplir su mandato </w:t>
            </w:r>
            <w:r w:rsidRPr="00452036">
              <w:rPr>
                <w:b/>
                <w:i/>
              </w:rPr>
              <w:t>de mantener la estabilidad de precios,</w:t>
            </w:r>
            <w:r w:rsidRPr="00452036">
              <w:t xml:space="preserve"> sin injerencias políticas;</w:t>
            </w:r>
          </w:p>
        </w:tc>
      </w:tr>
    </w:tbl>
    <w:p w14:paraId="3B99087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78E6DC26" w14:textId="77777777" w:rsidR="00C50BBC" w:rsidRPr="00452036" w:rsidRDefault="000774C7">
      <w:r w:rsidRPr="00452036">
        <w:rPr>
          <w:rStyle w:val="HideTWBExt"/>
        </w:rPr>
        <w:t>&lt;/Amend&gt;</w:t>
      </w:r>
    </w:p>
    <w:p w14:paraId="4B98A7F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58</w:t>
      </w:r>
      <w:r w:rsidRPr="00452036">
        <w:rPr>
          <w:rStyle w:val="HideTWBExt"/>
        </w:rPr>
        <w:t>&lt;/NumAm&gt;</w:t>
      </w:r>
    </w:p>
    <w:p w14:paraId="3A70D333"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156319E8" w14:textId="77777777" w:rsidR="00C50BBC" w:rsidRPr="00452036" w:rsidRDefault="000774C7">
      <w:pPr>
        <w:pStyle w:val="NormalBold"/>
      </w:pPr>
      <w:r w:rsidRPr="00452036">
        <w:rPr>
          <w:rStyle w:val="HideTWBExt"/>
          <w:b w:val="0"/>
        </w:rPr>
        <w:t>&lt;/RepeatBlock-By&gt;</w:t>
      </w:r>
    </w:p>
    <w:p w14:paraId="15E58C9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2500069" w14:textId="77777777" w:rsidR="00C50BBC" w:rsidRPr="00452036" w:rsidRDefault="000774C7">
      <w:pPr>
        <w:pStyle w:val="NormalBold"/>
      </w:pPr>
      <w:r w:rsidRPr="00452036">
        <w:rPr>
          <w:rStyle w:val="HideTWBExt"/>
        </w:rPr>
        <w:t>&lt;Article&gt;</w:t>
      </w:r>
      <w:r w:rsidRPr="00452036">
        <w:t>Paragraph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EEDEAFC" w14:textId="77777777">
        <w:trPr>
          <w:trHeight w:hRule="exact" w:val="240"/>
          <w:jc w:val="center"/>
        </w:trPr>
        <w:tc>
          <w:tcPr>
            <w:tcW w:w="9752" w:type="dxa"/>
            <w:gridSpan w:val="2"/>
            <w:tcBorders>
              <w:top w:val="nil"/>
              <w:left w:val="nil"/>
              <w:bottom w:val="nil"/>
              <w:right w:val="nil"/>
            </w:tcBorders>
          </w:tcPr>
          <w:p w14:paraId="722C7769" w14:textId="77777777" w:rsidR="00C50BBC" w:rsidRPr="00452036" w:rsidRDefault="00C50BBC"/>
        </w:tc>
      </w:tr>
      <w:tr w:rsidR="00C50BBC" w:rsidRPr="00452036" w14:paraId="70C8BACF" w14:textId="77777777">
        <w:trPr>
          <w:trHeight w:val="240"/>
          <w:jc w:val="center"/>
        </w:trPr>
        <w:tc>
          <w:tcPr>
            <w:tcW w:w="4876" w:type="dxa"/>
            <w:tcBorders>
              <w:top w:val="nil"/>
              <w:left w:val="nil"/>
              <w:bottom w:val="nil"/>
              <w:right w:val="nil"/>
            </w:tcBorders>
          </w:tcPr>
          <w:p w14:paraId="785C987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352F68A" w14:textId="77777777" w:rsidR="00C50BBC" w:rsidRPr="00452036" w:rsidRDefault="000774C7">
            <w:pPr>
              <w:pStyle w:val="AmColumnHeading"/>
            </w:pPr>
            <w:r w:rsidRPr="00452036">
              <w:t>Amendment</w:t>
            </w:r>
          </w:p>
        </w:tc>
      </w:tr>
      <w:tr w:rsidR="00C50BBC" w:rsidRPr="00452036" w14:paraId="4A508C69" w14:textId="77777777">
        <w:trPr>
          <w:jc w:val="center"/>
        </w:trPr>
        <w:tc>
          <w:tcPr>
            <w:tcW w:w="4876" w:type="dxa"/>
            <w:tcBorders>
              <w:top w:val="nil"/>
              <w:left w:val="nil"/>
              <w:bottom w:val="nil"/>
              <w:right w:val="nil"/>
            </w:tcBorders>
          </w:tcPr>
          <w:p w14:paraId="5FB39D9E" w14:textId="77777777" w:rsidR="00C50BBC" w:rsidRPr="00452036" w:rsidRDefault="000774C7">
            <w:pPr>
              <w:pStyle w:val="Normal6a"/>
            </w:pPr>
            <w:r w:rsidRPr="00452036">
              <w:t>3.</w:t>
            </w:r>
            <w:r w:rsidRPr="00452036">
              <w:tab/>
            </w:r>
            <w:r w:rsidRPr="00452036">
              <w:t>Highlights that the ECB is accountable to Parliament; stresses that the ECB must take decisions to fulfil its mandate without political interference;</w:t>
            </w:r>
          </w:p>
        </w:tc>
        <w:tc>
          <w:tcPr>
            <w:tcW w:w="4876" w:type="dxa"/>
            <w:tcBorders>
              <w:top w:val="nil"/>
              <w:left w:val="nil"/>
              <w:bottom w:val="nil"/>
              <w:right w:val="nil"/>
            </w:tcBorders>
          </w:tcPr>
          <w:p w14:paraId="08B2B182" w14:textId="77777777" w:rsidR="00C50BBC" w:rsidRPr="00452036" w:rsidRDefault="000774C7">
            <w:pPr>
              <w:pStyle w:val="Normal6a"/>
            </w:pPr>
            <w:r w:rsidRPr="00452036">
              <w:t>3.</w:t>
            </w:r>
            <w:r w:rsidRPr="00452036">
              <w:tab/>
              <w:t xml:space="preserve">Highlights that the ECB is accountable to Parliament; stresses that the ECB must take decisions to fulfil its mandate without political interference </w:t>
            </w:r>
            <w:r w:rsidRPr="00452036">
              <w:rPr>
                <w:b/>
                <w:i/>
              </w:rPr>
              <w:t>and without interfering in politics</w:t>
            </w:r>
            <w:r w:rsidRPr="00452036">
              <w:t>;</w:t>
            </w:r>
          </w:p>
        </w:tc>
      </w:tr>
    </w:tbl>
    <w:p w14:paraId="0F277D3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8FBCED1" w14:textId="77777777" w:rsidR="00C50BBC" w:rsidRPr="00452036" w:rsidRDefault="000774C7">
      <w:r w:rsidRPr="00452036">
        <w:rPr>
          <w:rStyle w:val="HideTWBExt"/>
        </w:rPr>
        <w:t>&lt;/Amend&gt;</w:t>
      </w:r>
    </w:p>
    <w:p w14:paraId="6F3A235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59</w:t>
      </w:r>
      <w:r w:rsidRPr="00452036">
        <w:rPr>
          <w:rStyle w:val="HideTWBExt"/>
        </w:rPr>
        <w:t>&lt;/NumAm&gt;</w:t>
      </w:r>
    </w:p>
    <w:p w14:paraId="246A5404"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E25D2BB" w14:textId="77777777" w:rsidR="00C50BBC" w:rsidRPr="00452036" w:rsidRDefault="000774C7">
      <w:pPr>
        <w:pStyle w:val="NormalBold"/>
      </w:pPr>
      <w:r w:rsidRPr="00452036">
        <w:rPr>
          <w:rStyle w:val="HideTWBExt"/>
          <w:b w:val="0"/>
        </w:rPr>
        <w:t>&lt;/RepeatBlock-By&gt;</w:t>
      </w:r>
    </w:p>
    <w:p w14:paraId="2C120908"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4AF13B1E" w14:textId="77777777" w:rsidR="00C50BBC" w:rsidRPr="00452036" w:rsidRDefault="000774C7">
      <w:pPr>
        <w:pStyle w:val="NormalBold"/>
      </w:pPr>
      <w:r w:rsidRPr="00452036">
        <w:rPr>
          <w:rStyle w:val="HideTWBExt"/>
        </w:rPr>
        <w:t>&lt;Article&gt;</w:t>
      </w:r>
      <w:r w:rsidRPr="00452036">
        <w:t>Paragraph 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817D3DB" w14:textId="77777777">
        <w:trPr>
          <w:trHeight w:hRule="exact" w:val="240"/>
          <w:jc w:val="center"/>
        </w:trPr>
        <w:tc>
          <w:tcPr>
            <w:tcW w:w="9752" w:type="dxa"/>
            <w:gridSpan w:val="2"/>
            <w:tcBorders>
              <w:top w:val="nil"/>
              <w:left w:val="nil"/>
              <w:bottom w:val="nil"/>
              <w:right w:val="nil"/>
            </w:tcBorders>
          </w:tcPr>
          <w:p w14:paraId="2375C51E" w14:textId="77777777" w:rsidR="00C50BBC" w:rsidRPr="00452036" w:rsidRDefault="00C50BBC"/>
        </w:tc>
      </w:tr>
      <w:tr w:rsidR="00C50BBC" w:rsidRPr="00452036" w14:paraId="1D01B8D4" w14:textId="77777777">
        <w:trPr>
          <w:trHeight w:val="240"/>
          <w:jc w:val="center"/>
        </w:trPr>
        <w:tc>
          <w:tcPr>
            <w:tcW w:w="4876" w:type="dxa"/>
            <w:tcBorders>
              <w:top w:val="nil"/>
              <w:left w:val="nil"/>
              <w:bottom w:val="nil"/>
              <w:right w:val="nil"/>
            </w:tcBorders>
          </w:tcPr>
          <w:p w14:paraId="45276F1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4DDD359" w14:textId="77777777" w:rsidR="00C50BBC" w:rsidRPr="00452036" w:rsidRDefault="000774C7">
            <w:pPr>
              <w:pStyle w:val="AmColumnHeading"/>
            </w:pPr>
            <w:r w:rsidRPr="00452036">
              <w:t>Amendment</w:t>
            </w:r>
          </w:p>
        </w:tc>
      </w:tr>
      <w:tr w:rsidR="00C50BBC" w:rsidRPr="00452036" w14:paraId="08D9ED58" w14:textId="77777777">
        <w:trPr>
          <w:jc w:val="center"/>
        </w:trPr>
        <w:tc>
          <w:tcPr>
            <w:tcW w:w="4876" w:type="dxa"/>
            <w:tcBorders>
              <w:top w:val="nil"/>
              <w:left w:val="nil"/>
              <w:bottom w:val="nil"/>
              <w:right w:val="nil"/>
            </w:tcBorders>
          </w:tcPr>
          <w:p w14:paraId="661C5908" w14:textId="77777777" w:rsidR="00C50BBC" w:rsidRPr="00452036" w:rsidRDefault="000774C7">
            <w:pPr>
              <w:pStyle w:val="Normal6a"/>
            </w:pPr>
            <w:r w:rsidRPr="00452036">
              <w:t>4.</w:t>
            </w:r>
            <w:r w:rsidRPr="00452036">
              <w:tab/>
              <w:t>Notes the importance of transparency for accountability; invites the ECB to make efforts to enhance instruments that improve transparency, such as benchmarks, insights in its model-based assumptions and the Governing Council’s assessments of inflation developments;</w:t>
            </w:r>
          </w:p>
        </w:tc>
        <w:tc>
          <w:tcPr>
            <w:tcW w:w="4876" w:type="dxa"/>
            <w:tcBorders>
              <w:top w:val="nil"/>
              <w:left w:val="nil"/>
              <w:bottom w:val="nil"/>
              <w:right w:val="nil"/>
            </w:tcBorders>
          </w:tcPr>
          <w:p w14:paraId="689074B3" w14:textId="77777777" w:rsidR="00C50BBC" w:rsidRPr="00452036" w:rsidRDefault="000774C7">
            <w:pPr>
              <w:pStyle w:val="Normal6a"/>
            </w:pPr>
            <w:r w:rsidRPr="00452036">
              <w:t>4.</w:t>
            </w:r>
            <w:r w:rsidRPr="00452036">
              <w:tab/>
            </w:r>
            <w:r w:rsidRPr="00452036">
              <w:t xml:space="preserve">Notes the importance of transparency for accountability; invites the ECB to make efforts to enhance instruments that improve transparency, such as benchmarks, insights in its model-based assumptions and the Governing Council’s assessments of inflation developments; </w:t>
            </w:r>
            <w:r w:rsidRPr="00452036">
              <w:rPr>
                <w:b/>
                <w:i/>
              </w:rPr>
              <w:t xml:space="preserve">calls for the continuous publication of detailed documentation on the creation, calibration and modification of its economic forecasting models, as these are indirectly of great public impact and interest and showed repeated deficiencies as well </w:t>
            </w:r>
            <w:r w:rsidRPr="00452036">
              <w:rPr>
                <w:b/>
                <w:i/>
              </w:rPr>
              <w:t>as excessive optimism for the support of expansionary monetary policy;</w:t>
            </w:r>
          </w:p>
        </w:tc>
      </w:tr>
    </w:tbl>
    <w:p w14:paraId="2B72F52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4349FA1" w14:textId="77777777" w:rsidR="00C50BBC" w:rsidRPr="00452036" w:rsidRDefault="000774C7">
      <w:r w:rsidRPr="00452036">
        <w:rPr>
          <w:rStyle w:val="HideTWBExt"/>
        </w:rPr>
        <w:t>&lt;/Amend&gt;</w:t>
      </w:r>
    </w:p>
    <w:p w14:paraId="21DCCCF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60</w:t>
      </w:r>
      <w:r w:rsidRPr="00452036">
        <w:rPr>
          <w:rStyle w:val="HideTWBExt"/>
        </w:rPr>
        <w:t>&lt;/NumAm&gt;</w:t>
      </w:r>
    </w:p>
    <w:p w14:paraId="2EB0D629" w14:textId="77777777" w:rsidR="00C50BBC" w:rsidRPr="00452036" w:rsidRDefault="000774C7">
      <w:pPr>
        <w:pStyle w:val="NormalBold"/>
      </w:pPr>
      <w:r w:rsidRPr="00452036">
        <w:rPr>
          <w:rStyle w:val="HideTWBExt"/>
          <w:b w:val="0"/>
        </w:rPr>
        <w:t>&lt;RepeatBlock-By&gt;&lt;Members&gt;</w:t>
      </w:r>
      <w:r w:rsidRPr="00452036">
        <w:t>Gerben-Jan Gerbrandy</w:t>
      </w:r>
      <w:r w:rsidRPr="00452036">
        <w:rPr>
          <w:rStyle w:val="HideTWBExt"/>
          <w:b w:val="0"/>
        </w:rPr>
        <w:t>&lt;/Members&gt;</w:t>
      </w:r>
    </w:p>
    <w:p w14:paraId="5114AAFA" w14:textId="77777777" w:rsidR="00C50BBC" w:rsidRPr="00452036" w:rsidRDefault="000774C7">
      <w:pPr>
        <w:pStyle w:val="NormalBold"/>
      </w:pPr>
      <w:r w:rsidRPr="00452036">
        <w:rPr>
          <w:rStyle w:val="HideTWBExt"/>
          <w:b w:val="0"/>
        </w:rPr>
        <w:t>&lt;/RepeatBlock-By&gt;</w:t>
      </w:r>
    </w:p>
    <w:p w14:paraId="20F0089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3878066" w14:textId="77777777" w:rsidR="00C50BBC" w:rsidRPr="00452036" w:rsidRDefault="000774C7">
      <w:pPr>
        <w:pStyle w:val="NormalBold"/>
      </w:pPr>
      <w:r w:rsidRPr="00452036">
        <w:rPr>
          <w:rStyle w:val="HideTWBExt"/>
        </w:rPr>
        <w:t>&lt;Article&gt;</w:t>
      </w:r>
      <w:r w:rsidRPr="00452036">
        <w:t>Paragraph 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CAA5BC" w14:textId="77777777">
        <w:trPr>
          <w:trHeight w:hRule="exact" w:val="240"/>
          <w:jc w:val="center"/>
        </w:trPr>
        <w:tc>
          <w:tcPr>
            <w:tcW w:w="9752" w:type="dxa"/>
            <w:gridSpan w:val="2"/>
            <w:tcBorders>
              <w:top w:val="nil"/>
              <w:left w:val="nil"/>
              <w:bottom w:val="nil"/>
              <w:right w:val="nil"/>
            </w:tcBorders>
          </w:tcPr>
          <w:p w14:paraId="70558B37" w14:textId="77777777" w:rsidR="00C50BBC" w:rsidRPr="00452036" w:rsidRDefault="00C50BBC"/>
        </w:tc>
      </w:tr>
      <w:tr w:rsidR="00C50BBC" w:rsidRPr="00452036" w14:paraId="3FEB69D5" w14:textId="77777777">
        <w:trPr>
          <w:trHeight w:val="240"/>
          <w:jc w:val="center"/>
        </w:trPr>
        <w:tc>
          <w:tcPr>
            <w:tcW w:w="4876" w:type="dxa"/>
            <w:tcBorders>
              <w:top w:val="nil"/>
              <w:left w:val="nil"/>
              <w:bottom w:val="nil"/>
              <w:right w:val="nil"/>
            </w:tcBorders>
          </w:tcPr>
          <w:p w14:paraId="2544CE6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BAE11BD" w14:textId="77777777" w:rsidR="00C50BBC" w:rsidRPr="00452036" w:rsidRDefault="000774C7">
            <w:pPr>
              <w:pStyle w:val="AmColumnHeading"/>
            </w:pPr>
            <w:r w:rsidRPr="00452036">
              <w:t>Amendment</w:t>
            </w:r>
          </w:p>
        </w:tc>
      </w:tr>
      <w:tr w:rsidR="00C50BBC" w:rsidRPr="00452036" w14:paraId="072E474F" w14:textId="77777777">
        <w:trPr>
          <w:jc w:val="center"/>
        </w:trPr>
        <w:tc>
          <w:tcPr>
            <w:tcW w:w="4876" w:type="dxa"/>
            <w:tcBorders>
              <w:top w:val="nil"/>
              <w:left w:val="nil"/>
              <w:bottom w:val="nil"/>
              <w:right w:val="nil"/>
            </w:tcBorders>
          </w:tcPr>
          <w:p w14:paraId="4547F8FB" w14:textId="77777777" w:rsidR="00C50BBC" w:rsidRPr="00452036" w:rsidRDefault="000774C7">
            <w:pPr>
              <w:pStyle w:val="Normal6a"/>
            </w:pPr>
            <w:r w:rsidRPr="00452036">
              <w:t>4.</w:t>
            </w:r>
            <w:r w:rsidRPr="00452036">
              <w:tab/>
              <w:t xml:space="preserve">Notes the importance of transparency for accountability; invites the ECB to make efforts to enhance instruments that improve transparency, such as benchmarks, </w:t>
            </w:r>
            <w:r w:rsidRPr="00452036">
              <w:t>insights in its model-based assumptions and the Governing Council’s assessments of inflation developments;</w:t>
            </w:r>
          </w:p>
        </w:tc>
        <w:tc>
          <w:tcPr>
            <w:tcW w:w="4876" w:type="dxa"/>
            <w:tcBorders>
              <w:top w:val="nil"/>
              <w:left w:val="nil"/>
              <w:bottom w:val="nil"/>
              <w:right w:val="nil"/>
            </w:tcBorders>
          </w:tcPr>
          <w:p w14:paraId="75277E89" w14:textId="77777777" w:rsidR="00C50BBC" w:rsidRPr="00452036" w:rsidRDefault="000774C7">
            <w:pPr>
              <w:pStyle w:val="Normal6a"/>
            </w:pPr>
            <w:r w:rsidRPr="00452036">
              <w:t>4.</w:t>
            </w:r>
            <w:r w:rsidRPr="00452036">
              <w:tab/>
              <w:t xml:space="preserve">Notes the importance of transparency for accountability; invites the ECB to make efforts to enhance instruments that improve transparency, such as benchmarks, insights in its model-based assumptions and the Governing Council’s assessments of inflation developments; </w:t>
            </w:r>
            <w:r w:rsidRPr="00452036">
              <w:rPr>
                <w:b/>
                <w:i/>
              </w:rPr>
              <w:t>invites the ECB to reinclude a chapter in its annual report dedicated to how the ECB has interpreted and implemented its secondary objectives;</w:t>
            </w:r>
          </w:p>
        </w:tc>
      </w:tr>
    </w:tbl>
    <w:p w14:paraId="157246C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C1289D9" w14:textId="77777777" w:rsidR="00C50BBC" w:rsidRPr="00452036" w:rsidRDefault="000774C7">
      <w:r w:rsidRPr="00452036">
        <w:rPr>
          <w:rStyle w:val="HideTWBExt"/>
        </w:rPr>
        <w:t>&lt;/Amend&gt;</w:t>
      </w:r>
    </w:p>
    <w:p w14:paraId="4E3F3B3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61</w:t>
      </w:r>
      <w:r w:rsidRPr="00452036">
        <w:rPr>
          <w:rStyle w:val="HideTWBExt"/>
        </w:rPr>
        <w:t>&lt;/NumAm&gt;</w:t>
      </w:r>
    </w:p>
    <w:p w14:paraId="6ACEE68C"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1E6F6C97" w14:textId="77777777" w:rsidR="00C50BBC" w:rsidRPr="00452036" w:rsidRDefault="000774C7">
      <w:pPr>
        <w:pStyle w:val="NormalBold"/>
      </w:pPr>
      <w:r w:rsidRPr="00452036">
        <w:rPr>
          <w:rStyle w:val="HideTWBExt"/>
          <w:b w:val="0"/>
        </w:rPr>
        <w:t>&lt;/RepeatBlock-By&gt;</w:t>
      </w:r>
    </w:p>
    <w:p w14:paraId="33A5ADB4"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7605ABDA" w14:textId="77777777" w:rsidR="00C50BBC" w:rsidRPr="00452036" w:rsidRDefault="000774C7">
      <w:pPr>
        <w:pStyle w:val="NormalBold"/>
      </w:pPr>
      <w:r w:rsidRPr="00452036">
        <w:rPr>
          <w:rStyle w:val="HideTWBExt"/>
        </w:rPr>
        <w:t>&lt;Article&gt;</w:t>
      </w:r>
      <w:r w:rsidRPr="00452036">
        <w:t>Paragraph 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01544D2" w14:textId="77777777">
        <w:trPr>
          <w:trHeight w:hRule="exact" w:val="240"/>
          <w:jc w:val="center"/>
        </w:trPr>
        <w:tc>
          <w:tcPr>
            <w:tcW w:w="9752" w:type="dxa"/>
            <w:gridSpan w:val="2"/>
            <w:tcBorders>
              <w:top w:val="nil"/>
              <w:left w:val="nil"/>
              <w:bottom w:val="nil"/>
              <w:right w:val="nil"/>
            </w:tcBorders>
          </w:tcPr>
          <w:p w14:paraId="529EC5C0" w14:textId="77777777" w:rsidR="00C50BBC" w:rsidRPr="00452036" w:rsidRDefault="00C50BBC"/>
        </w:tc>
      </w:tr>
      <w:tr w:rsidR="00C50BBC" w:rsidRPr="00452036" w14:paraId="6F7EBD4B" w14:textId="77777777">
        <w:trPr>
          <w:trHeight w:val="240"/>
          <w:jc w:val="center"/>
        </w:trPr>
        <w:tc>
          <w:tcPr>
            <w:tcW w:w="4876" w:type="dxa"/>
            <w:tcBorders>
              <w:top w:val="nil"/>
              <w:left w:val="nil"/>
              <w:bottom w:val="nil"/>
              <w:right w:val="nil"/>
            </w:tcBorders>
          </w:tcPr>
          <w:p w14:paraId="3AFDFF9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D43DCE9" w14:textId="77777777" w:rsidR="00C50BBC" w:rsidRPr="00452036" w:rsidRDefault="000774C7">
            <w:pPr>
              <w:pStyle w:val="AmColumnHeading"/>
            </w:pPr>
            <w:r w:rsidRPr="00452036">
              <w:t>Amendment</w:t>
            </w:r>
          </w:p>
        </w:tc>
      </w:tr>
      <w:tr w:rsidR="00C50BBC" w:rsidRPr="00452036" w14:paraId="77B800A3" w14:textId="77777777">
        <w:trPr>
          <w:jc w:val="center"/>
        </w:trPr>
        <w:tc>
          <w:tcPr>
            <w:tcW w:w="4876" w:type="dxa"/>
            <w:tcBorders>
              <w:top w:val="nil"/>
              <w:left w:val="nil"/>
              <w:bottom w:val="nil"/>
              <w:right w:val="nil"/>
            </w:tcBorders>
          </w:tcPr>
          <w:p w14:paraId="6C30E09A" w14:textId="77777777" w:rsidR="00C50BBC" w:rsidRPr="00452036" w:rsidRDefault="000774C7">
            <w:pPr>
              <w:pStyle w:val="Normal6a"/>
            </w:pPr>
            <w:r w:rsidRPr="00452036">
              <w:t>4.</w:t>
            </w:r>
            <w:r w:rsidRPr="00452036">
              <w:tab/>
              <w:t xml:space="preserve">Notes the importance of transparency for accountability; invites the ECB to make efforts to enhance instruments that improve transparency, such as </w:t>
            </w:r>
            <w:r w:rsidRPr="00452036">
              <w:t>benchmarks, insights in its model-based assumptions and the Governing Council’s assessments of inflation developments;</w:t>
            </w:r>
          </w:p>
        </w:tc>
        <w:tc>
          <w:tcPr>
            <w:tcW w:w="4876" w:type="dxa"/>
            <w:tcBorders>
              <w:top w:val="nil"/>
              <w:left w:val="nil"/>
              <w:bottom w:val="nil"/>
              <w:right w:val="nil"/>
            </w:tcBorders>
          </w:tcPr>
          <w:p w14:paraId="2A25659D" w14:textId="77777777" w:rsidR="00C50BBC" w:rsidRPr="00452036" w:rsidRDefault="000774C7">
            <w:pPr>
              <w:pStyle w:val="Normal6a"/>
            </w:pPr>
            <w:r w:rsidRPr="00452036">
              <w:t>4.</w:t>
            </w:r>
            <w:r w:rsidRPr="00452036">
              <w:tab/>
              <w:t xml:space="preserve">Notes the importance of transparency for accountability </w:t>
            </w:r>
            <w:r w:rsidRPr="00452036">
              <w:rPr>
                <w:b/>
                <w:i/>
              </w:rPr>
              <w:t>and that strong institutional design and accountability mechanisms are necessary</w:t>
            </w:r>
            <w:r w:rsidRPr="00452036">
              <w:t>; invites the ECB to make efforts to enhance instruments that improve transparency, such as benchmarks, insights in its model-based assumptions and the Governing Council’s assessments of inflation developments;</w:t>
            </w:r>
          </w:p>
        </w:tc>
      </w:tr>
    </w:tbl>
    <w:p w14:paraId="68FD6DC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D69D2E5" w14:textId="77777777" w:rsidR="00C50BBC" w:rsidRPr="00452036" w:rsidRDefault="000774C7">
      <w:r w:rsidRPr="00452036">
        <w:rPr>
          <w:rStyle w:val="HideTWBExt"/>
        </w:rPr>
        <w:t>&lt;/Amend&gt;</w:t>
      </w:r>
    </w:p>
    <w:p w14:paraId="3FCC865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62</w:t>
      </w:r>
      <w:r w:rsidRPr="00452036">
        <w:rPr>
          <w:rStyle w:val="HideTWBExt"/>
        </w:rPr>
        <w:t>&lt;/NumAm&gt;</w:t>
      </w:r>
    </w:p>
    <w:p w14:paraId="244A87B5"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5A44E4E6" w14:textId="77777777" w:rsidR="00C50BBC" w:rsidRPr="00452036" w:rsidRDefault="000774C7">
      <w:pPr>
        <w:pStyle w:val="NormalBold"/>
      </w:pPr>
      <w:r w:rsidRPr="00452036">
        <w:rPr>
          <w:rStyle w:val="HideTWBExt"/>
          <w:b w:val="0"/>
        </w:rPr>
        <w:t>&lt;/RepeatBlock-By&gt;</w:t>
      </w:r>
    </w:p>
    <w:p w14:paraId="200E239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9786877" w14:textId="77777777" w:rsidR="00C50BBC" w:rsidRPr="00452036" w:rsidRDefault="000774C7">
      <w:pPr>
        <w:pStyle w:val="NormalBold"/>
      </w:pPr>
      <w:r w:rsidRPr="00452036">
        <w:rPr>
          <w:rStyle w:val="HideTWBExt"/>
        </w:rPr>
        <w:t>&lt;Article&gt;</w:t>
      </w:r>
      <w:r w:rsidRPr="00452036">
        <w:t>Paragraph 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2C259B5" w14:textId="77777777">
        <w:trPr>
          <w:trHeight w:hRule="exact" w:val="240"/>
          <w:jc w:val="center"/>
        </w:trPr>
        <w:tc>
          <w:tcPr>
            <w:tcW w:w="9752" w:type="dxa"/>
            <w:gridSpan w:val="2"/>
            <w:tcBorders>
              <w:top w:val="nil"/>
              <w:left w:val="nil"/>
              <w:bottom w:val="nil"/>
              <w:right w:val="nil"/>
            </w:tcBorders>
          </w:tcPr>
          <w:p w14:paraId="7B4C8CCC" w14:textId="77777777" w:rsidR="00C50BBC" w:rsidRPr="00452036" w:rsidRDefault="00C50BBC"/>
        </w:tc>
      </w:tr>
      <w:tr w:rsidR="00C50BBC" w:rsidRPr="00452036" w14:paraId="2B1DBB67" w14:textId="77777777">
        <w:trPr>
          <w:trHeight w:val="240"/>
          <w:jc w:val="center"/>
        </w:trPr>
        <w:tc>
          <w:tcPr>
            <w:tcW w:w="4876" w:type="dxa"/>
            <w:tcBorders>
              <w:top w:val="nil"/>
              <w:left w:val="nil"/>
              <w:bottom w:val="nil"/>
              <w:right w:val="nil"/>
            </w:tcBorders>
          </w:tcPr>
          <w:p w14:paraId="34F8484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3FA79C1" w14:textId="77777777" w:rsidR="00C50BBC" w:rsidRPr="00452036" w:rsidRDefault="000774C7">
            <w:pPr>
              <w:pStyle w:val="AmColumnHeading"/>
            </w:pPr>
            <w:r w:rsidRPr="00452036">
              <w:t>Amendment</w:t>
            </w:r>
          </w:p>
        </w:tc>
      </w:tr>
      <w:tr w:rsidR="00C50BBC" w:rsidRPr="00452036" w14:paraId="02B66396" w14:textId="77777777">
        <w:trPr>
          <w:jc w:val="center"/>
        </w:trPr>
        <w:tc>
          <w:tcPr>
            <w:tcW w:w="4876" w:type="dxa"/>
            <w:tcBorders>
              <w:top w:val="nil"/>
              <w:left w:val="nil"/>
              <w:bottom w:val="nil"/>
              <w:right w:val="nil"/>
            </w:tcBorders>
          </w:tcPr>
          <w:p w14:paraId="2EAB338A" w14:textId="77777777" w:rsidR="00C50BBC" w:rsidRPr="00452036" w:rsidRDefault="00C50BBC">
            <w:pPr>
              <w:pStyle w:val="Normal6a"/>
            </w:pPr>
          </w:p>
        </w:tc>
        <w:tc>
          <w:tcPr>
            <w:tcW w:w="4876" w:type="dxa"/>
            <w:tcBorders>
              <w:top w:val="nil"/>
              <w:left w:val="nil"/>
              <w:bottom w:val="nil"/>
              <w:right w:val="nil"/>
            </w:tcBorders>
          </w:tcPr>
          <w:p w14:paraId="78E4F5CB" w14:textId="77777777" w:rsidR="00C50BBC" w:rsidRPr="00452036" w:rsidRDefault="000774C7">
            <w:pPr>
              <w:pStyle w:val="Normal6a"/>
            </w:pPr>
            <w:r w:rsidRPr="00452036">
              <w:rPr>
                <w:b/>
                <w:i/>
              </w:rPr>
              <w:t>4 a.</w:t>
            </w:r>
            <w:r w:rsidRPr="00452036">
              <w:tab/>
            </w:r>
            <w:r w:rsidRPr="00452036">
              <w:rPr>
                <w:b/>
                <w:i/>
              </w:rPr>
              <w:t xml:space="preserve">Welcomes the enhanced institutional cooperation between the ECB and the European Parliament ( Interinstitutional Agreement (IIA) for supervisory activities and exchange of letters regarding </w:t>
            </w:r>
            <w:r w:rsidRPr="00452036">
              <w:rPr>
                <w:b/>
                <w:i/>
              </w:rPr>
              <w:t>central banking area ), as well as the shared commitment to further strengthen accountability and transparency. Calls for continued discussions in ECON Committee on expanding thematic hearings, improving public access to ECB responses, and exploring additional forms of institutional cooperation. Notes that the ECB and the European Parliament have expanded thematic hearings, including those focused on the digital euro project;</w:t>
            </w:r>
          </w:p>
        </w:tc>
      </w:tr>
    </w:tbl>
    <w:p w14:paraId="2A17284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5708A14" w14:textId="77777777" w:rsidR="00C50BBC" w:rsidRPr="00452036" w:rsidRDefault="000774C7">
      <w:r w:rsidRPr="00452036">
        <w:rPr>
          <w:rStyle w:val="HideTWBExt"/>
        </w:rPr>
        <w:t>&lt;/Amend&gt;</w:t>
      </w:r>
    </w:p>
    <w:p w14:paraId="596DF5C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63</w:t>
      </w:r>
      <w:r w:rsidRPr="00452036">
        <w:rPr>
          <w:rStyle w:val="HideTWBExt"/>
        </w:rPr>
        <w:t>&lt;/NumAm&gt;</w:t>
      </w:r>
    </w:p>
    <w:p w14:paraId="6A7AF5A9"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0A2F45D7" w14:textId="77777777" w:rsidR="00C50BBC" w:rsidRPr="00452036" w:rsidRDefault="000774C7">
      <w:pPr>
        <w:pStyle w:val="NormalBold"/>
      </w:pPr>
      <w:r w:rsidRPr="00452036">
        <w:rPr>
          <w:rStyle w:val="HideTWBExt"/>
          <w:b w:val="0"/>
        </w:rPr>
        <w:t>&lt;/RepeatBlock-By&gt;</w:t>
      </w:r>
    </w:p>
    <w:p w14:paraId="5296FCB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56A718C" w14:textId="77777777" w:rsidR="00C50BBC" w:rsidRPr="00452036" w:rsidRDefault="000774C7">
      <w:pPr>
        <w:pStyle w:val="NormalBold"/>
      </w:pPr>
      <w:r w:rsidRPr="00452036">
        <w:rPr>
          <w:rStyle w:val="HideTWBExt"/>
        </w:rPr>
        <w:t>&lt;Article&gt;</w:t>
      </w:r>
      <w:r w:rsidRPr="00452036">
        <w:t>Paragraph 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9DC32EB" w14:textId="77777777">
        <w:trPr>
          <w:trHeight w:hRule="exact" w:val="240"/>
          <w:jc w:val="center"/>
        </w:trPr>
        <w:tc>
          <w:tcPr>
            <w:tcW w:w="9752" w:type="dxa"/>
            <w:gridSpan w:val="2"/>
            <w:tcBorders>
              <w:top w:val="nil"/>
              <w:left w:val="nil"/>
              <w:bottom w:val="nil"/>
              <w:right w:val="nil"/>
            </w:tcBorders>
          </w:tcPr>
          <w:p w14:paraId="5F92B2A4" w14:textId="77777777" w:rsidR="00C50BBC" w:rsidRPr="00452036" w:rsidRDefault="00C50BBC"/>
        </w:tc>
      </w:tr>
      <w:tr w:rsidR="00C50BBC" w:rsidRPr="00452036" w14:paraId="555D431B" w14:textId="77777777">
        <w:trPr>
          <w:trHeight w:val="240"/>
          <w:jc w:val="center"/>
        </w:trPr>
        <w:tc>
          <w:tcPr>
            <w:tcW w:w="4876" w:type="dxa"/>
            <w:tcBorders>
              <w:top w:val="nil"/>
              <w:left w:val="nil"/>
              <w:bottom w:val="nil"/>
              <w:right w:val="nil"/>
            </w:tcBorders>
          </w:tcPr>
          <w:p w14:paraId="2F9A261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7B3BCC2" w14:textId="77777777" w:rsidR="00C50BBC" w:rsidRPr="00452036" w:rsidRDefault="000774C7">
            <w:pPr>
              <w:pStyle w:val="AmColumnHeading"/>
            </w:pPr>
            <w:r w:rsidRPr="00452036">
              <w:t>Amendment</w:t>
            </w:r>
          </w:p>
        </w:tc>
      </w:tr>
      <w:tr w:rsidR="00C50BBC" w:rsidRPr="00452036" w14:paraId="66AEBA74" w14:textId="77777777">
        <w:trPr>
          <w:jc w:val="center"/>
        </w:trPr>
        <w:tc>
          <w:tcPr>
            <w:tcW w:w="4876" w:type="dxa"/>
            <w:tcBorders>
              <w:top w:val="nil"/>
              <w:left w:val="nil"/>
              <w:bottom w:val="nil"/>
              <w:right w:val="nil"/>
            </w:tcBorders>
          </w:tcPr>
          <w:p w14:paraId="75E43A79" w14:textId="77777777" w:rsidR="00C50BBC" w:rsidRPr="00452036" w:rsidRDefault="00C50BBC">
            <w:pPr>
              <w:pStyle w:val="Normal6a"/>
            </w:pPr>
          </w:p>
        </w:tc>
        <w:tc>
          <w:tcPr>
            <w:tcW w:w="4876" w:type="dxa"/>
            <w:tcBorders>
              <w:top w:val="nil"/>
              <w:left w:val="nil"/>
              <w:bottom w:val="nil"/>
              <w:right w:val="nil"/>
            </w:tcBorders>
          </w:tcPr>
          <w:p w14:paraId="4FA421BA" w14:textId="77777777" w:rsidR="00C50BBC" w:rsidRPr="00452036" w:rsidRDefault="000774C7">
            <w:pPr>
              <w:pStyle w:val="Normal6a"/>
            </w:pPr>
            <w:r w:rsidRPr="00452036">
              <w:rPr>
                <w:b/>
                <w:i/>
              </w:rPr>
              <w:t>4 a.</w:t>
            </w:r>
            <w:r w:rsidRPr="00452036">
              <w:tab/>
            </w:r>
            <w:r w:rsidRPr="00452036">
              <w:rPr>
                <w:b/>
                <w:i/>
              </w:rPr>
              <w:t xml:space="preserve">Calls on the ECB to enhance the analytical </w:t>
            </w:r>
            <w:r w:rsidRPr="00452036">
              <w:rPr>
                <w:b/>
                <w:i/>
              </w:rPr>
              <w:t>transparency of its monetary policy by publishing regular assessments of how its decisions contribute to the Union’s broader objectives under Article 3 TEU, including sustainable growth, cohesion, and balanced economic development; invites the ECB to communicate more systematically on how its instruments interact with fiscal and structural policies across Member States;</w:t>
            </w:r>
          </w:p>
        </w:tc>
      </w:tr>
    </w:tbl>
    <w:p w14:paraId="5833E4D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9DEA069" w14:textId="77777777" w:rsidR="00C50BBC" w:rsidRPr="00452036" w:rsidRDefault="000774C7">
      <w:r w:rsidRPr="00452036">
        <w:rPr>
          <w:rStyle w:val="HideTWBExt"/>
        </w:rPr>
        <w:t>&lt;/Amend&gt;</w:t>
      </w:r>
    </w:p>
    <w:p w14:paraId="4CBCBE9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64</w:t>
      </w:r>
      <w:r w:rsidRPr="00452036">
        <w:rPr>
          <w:rStyle w:val="HideTWBExt"/>
        </w:rPr>
        <w:t>&lt;/NumAm&gt;</w:t>
      </w:r>
    </w:p>
    <w:p w14:paraId="7FE8E758" w14:textId="77777777" w:rsidR="00C50BBC" w:rsidRPr="00452036" w:rsidRDefault="000774C7">
      <w:pPr>
        <w:pStyle w:val="NormalBold"/>
      </w:pPr>
      <w:r w:rsidRPr="00452036">
        <w:rPr>
          <w:rStyle w:val="HideTWBExt"/>
          <w:b w:val="0"/>
        </w:rPr>
        <w:t>&lt;RepeatBlock-By&gt;&lt;Members&gt;</w:t>
      </w:r>
      <w:r w:rsidRPr="00452036">
        <w:t>Sirpa Pietikäinen</w:t>
      </w:r>
      <w:r w:rsidRPr="00452036">
        <w:rPr>
          <w:rStyle w:val="HideTWBExt"/>
          <w:b w:val="0"/>
        </w:rPr>
        <w:t>&lt;/Members&gt;</w:t>
      </w:r>
    </w:p>
    <w:p w14:paraId="25000D29" w14:textId="77777777" w:rsidR="00C50BBC" w:rsidRPr="00452036" w:rsidRDefault="000774C7">
      <w:pPr>
        <w:pStyle w:val="NormalBold"/>
      </w:pPr>
      <w:r w:rsidRPr="00452036">
        <w:rPr>
          <w:rStyle w:val="HideTWBExt"/>
          <w:b w:val="0"/>
        </w:rPr>
        <w:t>&lt;/RepeatBlock-By&gt;</w:t>
      </w:r>
    </w:p>
    <w:p w14:paraId="0E05B0D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B5E04DF"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45BDF9F" w14:textId="77777777">
        <w:trPr>
          <w:trHeight w:hRule="exact" w:val="240"/>
          <w:jc w:val="center"/>
        </w:trPr>
        <w:tc>
          <w:tcPr>
            <w:tcW w:w="9752" w:type="dxa"/>
            <w:gridSpan w:val="2"/>
            <w:tcBorders>
              <w:top w:val="nil"/>
              <w:left w:val="nil"/>
              <w:bottom w:val="nil"/>
              <w:right w:val="nil"/>
            </w:tcBorders>
          </w:tcPr>
          <w:p w14:paraId="30ED8D8B" w14:textId="77777777" w:rsidR="00C50BBC" w:rsidRPr="00452036" w:rsidRDefault="00C50BBC"/>
        </w:tc>
      </w:tr>
      <w:tr w:rsidR="00C50BBC" w:rsidRPr="00452036" w14:paraId="38E1AB8C" w14:textId="77777777">
        <w:trPr>
          <w:trHeight w:val="240"/>
          <w:jc w:val="center"/>
        </w:trPr>
        <w:tc>
          <w:tcPr>
            <w:tcW w:w="4876" w:type="dxa"/>
            <w:tcBorders>
              <w:top w:val="nil"/>
              <w:left w:val="nil"/>
              <w:bottom w:val="nil"/>
              <w:right w:val="nil"/>
            </w:tcBorders>
          </w:tcPr>
          <w:p w14:paraId="739E8D3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49D12A9" w14:textId="77777777" w:rsidR="00C50BBC" w:rsidRPr="00452036" w:rsidRDefault="000774C7">
            <w:pPr>
              <w:pStyle w:val="AmColumnHeading"/>
            </w:pPr>
            <w:r w:rsidRPr="00452036">
              <w:t>Amendment</w:t>
            </w:r>
          </w:p>
        </w:tc>
      </w:tr>
      <w:tr w:rsidR="00C50BBC" w:rsidRPr="00452036" w14:paraId="1DAFD025" w14:textId="77777777">
        <w:trPr>
          <w:jc w:val="center"/>
        </w:trPr>
        <w:tc>
          <w:tcPr>
            <w:tcW w:w="4876" w:type="dxa"/>
            <w:tcBorders>
              <w:top w:val="nil"/>
              <w:left w:val="nil"/>
              <w:bottom w:val="nil"/>
              <w:right w:val="nil"/>
            </w:tcBorders>
          </w:tcPr>
          <w:p w14:paraId="447EDEA5" w14:textId="77777777" w:rsidR="00C50BBC" w:rsidRPr="00452036" w:rsidRDefault="000774C7">
            <w:pPr>
              <w:pStyle w:val="Normal6a"/>
            </w:pPr>
            <w:r w:rsidRPr="00452036">
              <w:rPr>
                <w:b/>
                <w:i/>
              </w:rPr>
              <w:t>5.</w:t>
            </w:r>
            <w:r w:rsidRPr="00452036">
              <w:tab/>
            </w:r>
            <w:r w:rsidRPr="00452036">
              <w:rPr>
                <w:b/>
                <w:i/>
              </w:rPr>
              <w:t>Emphasises that political independence requires that the ECB refrain from taking political actions;</w:t>
            </w:r>
          </w:p>
        </w:tc>
        <w:tc>
          <w:tcPr>
            <w:tcW w:w="4876" w:type="dxa"/>
            <w:tcBorders>
              <w:top w:val="nil"/>
              <w:left w:val="nil"/>
              <w:bottom w:val="nil"/>
              <w:right w:val="nil"/>
            </w:tcBorders>
          </w:tcPr>
          <w:p w14:paraId="5230300A" w14:textId="77777777" w:rsidR="00C50BBC" w:rsidRPr="00452036" w:rsidRDefault="000774C7">
            <w:pPr>
              <w:pStyle w:val="Normal6a"/>
            </w:pPr>
            <w:r w:rsidRPr="00452036">
              <w:rPr>
                <w:b/>
                <w:i/>
              </w:rPr>
              <w:t>deleted</w:t>
            </w:r>
          </w:p>
        </w:tc>
      </w:tr>
    </w:tbl>
    <w:p w14:paraId="7CD0CD1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159E225" w14:textId="77777777" w:rsidR="00C50BBC" w:rsidRPr="00452036" w:rsidRDefault="000774C7">
      <w:r w:rsidRPr="00452036">
        <w:rPr>
          <w:rStyle w:val="HideTWBExt"/>
        </w:rPr>
        <w:t>&lt;/Amend&gt;</w:t>
      </w:r>
    </w:p>
    <w:p w14:paraId="2045952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65</w:t>
      </w:r>
      <w:r w:rsidRPr="00452036">
        <w:rPr>
          <w:rStyle w:val="HideTWBExt"/>
        </w:rPr>
        <w:t>&lt;/NumAm&gt;</w:t>
      </w:r>
    </w:p>
    <w:p w14:paraId="28781924"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22694C5A" w14:textId="77777777" w:rsidR="00C50BBC" w:rsidRPr="00452036" w:rsidRDefault="000774C7">
      <w:pPr>
        <w:pStyle w:val="NormalBold"/>
      </w:pPr>
      <w:r w:rsidRPr="00452036">
        <w:rPr>
          <w:rStyle w:val="HideTWBExt"/>
          <w:b w:val="0"/>
        </w:rPr>
        <w:t>&lt;/RepeatBlock-By&gt;</w:t>
      </w:r>
    </w:p>
    <w:p w14:paraId="3CA2DD1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F09286E"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6806648" w14:textId="77777777">
        <w:trPr>
          <w:trHeight w:hRule="exact" w:val="240"/>
          <w:jc w:val="center"/>
        </w:trPr>
        <w:tc>
          <w:tcPr>
            <w:tcW w:w="9752" w:type="dxa"/>
            <w:gridSpan w:val="2"/>
            <w:tcBorders>
              <w:top w:val="nil"/>
              <w:left w:val="nil"/>
              <w:bottom w:val="nil"/>
              <w:right w:val="nil"/>
            </w:tcBorders>
          </w:tcPr>
          <w:p w14:paraId="2D60D2B6" w14:textId="77777777" w:rsidR="00C50BBC" w:rsidRPr="00452036" w:rsidRDefault="00C50BBC"/>
        </w:tc>
      </w:tr>
      <w:tr w:rsidR="00C50BBC" w:rsidRPr="00452036" w14:paraId="28CD3B52" w14:textId="77777777">
        <w:trPr>
          <w:trHeight w:val="240"/>
          <w:jc w:val="center"/>
        </w:trPr>
        <w:tc>
          <w:tcPr>
            <w:tcW w:w="4876" w:type="dxa"/>
            <w:tcBorders>
              <w:top w:val="nil"/>
              <w:left w:val="nil"/>
              <w:bottom w:val="nil"/>
              <w:right w:val="nil"/>
            </w:tcBorders>
          </w:tcPr>
          <w:p w14:paraId="36E0D40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325AAB" w14:textId="77777777" w:rsidR="00C50BBC" w:rsidRPr="00452036" w:rsidRDefault="000774C7">
            <w:pPr>
              <w:pStyle w:val="AmColumnHeading"/>
            </w:pPr>
            <w:r w:rsidRPr="00452036">
              <w:t>Amendment</w:t>
            </w:r>
          </w:p>
        </w:tc>
      </w:tr>
      <w:tr w:rsidR="00C50BBC" w:rsidRPr="00452036" w14:paraId="546580F9" w14:textId="77777777">
        <w:trPr>
          <w:jc w:val="center"/>
        </w:trPr>
        <w:tc>
          <w:tcPr>
            <w:tcW w:w="4876" w:type="dxa"/>
            <w:tcBorders>
              <w:top w:val="nil"/>
              <w:left w:val="nil"/>
              <w:bottom w:val="nil"/>
              <w:right w:val="nil"/>
            </w:tcBorders>
          </w:tcPr>
          <w:p w14:paraId="64699386" w14:textId="77777777" w:rsidR="00C50BBC" w:rsidRPr="00452036" w:rsidRDefault="000774C7">
            <w:pPr>
              <w:pStyle w:val="Normal6a"/>
            </w:pPr>
            <w:r w:rsidRPr="00452036">
              <w:rPr>
                <w:b/>
                <w:i/>
              </w:rPr>
              <w:t>5.</w:t>
            </w:r>
            <w:r w:rsidRPr="00452036">
              <w:tab/>
            </w:r>
            <w:r w:rsidRPr="00452036">
              <w:rPr>
                <w:b/>
                <w:i/>
              </w:rPr>
              <w:t>Emphasises that political independence requires that the ECB refrain from taking political actions;</w:t>
            </w:r>
          </w:p>
        </w:tc>
        <w:tc>
          <w:tcPr>
            <w:tcW w:w="4876" w:type="dxa"/>
            <w:tcBorders>
              <w:top w:val="nil"/>
              <w:left w:val="nil"/>
              <w:bottom w:val="nil"/>
              <w:right w:val="nil"/>
            </w:tcBorders>
          </w:tcPr>
          <w:p w14:paraId="414D7A9C" w14:textId="77777777" w:rsidR="00C50BBC" w:rsidRPr="00452036" w:rsidRDefault="000774C7">
            <w:pPr>
              <w:pStyle w:val="Normal6a"/>
            </w:pPr>
            <w:r w:rsidRPr="00452036">
              <w:rPr>
                <w:b/>
                <w:i/>
              </w:rPr>
              <w:t>deleted</w:t>
            </w:r>
          </w:p>
        </w:tc>
      </w:tr>
    </w:tbl>
    <w:p w14:paraId="5511A32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0ADE392" w14:textId="77777777" w:rsidR="00C50BBC" w:rsidRPr="00452036" w:rsidRDefault="000774C7">
      <w:r w:rsidRPr="00452036">
        <w:rPr>
          <w:rStyle w:val="HideTWBExt"/>
        </w:rPr>
        <w:t>&lt;/Amend&gt;</w:t>
      </w:r>
    </w:p>
    <w:p w14:paraId="4A0012E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66</w:t>
      </w:r>
      <w:r w:rsidRPr="00452036">
        <w:rPr>
          <w:rStyle w:val="HideTWBExt"/>
        </w:rPr>
        <w:t>&lt;/NumAm&gt;</w:t>
      </w:r>
    </w:p>
    <w:p w14:paraId="7FE32BD1"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914FEB1" w14:textId="77777777" w:rsidR="00C50BBC" w:rsidRPr="00452036" w:rsidRDefault="000774C7">
      <w:pPr>
        <w:pStyle w:val="NormalBold"/>
      </w:pPr>
      <w:r w:rsidRPr="00452036">
        <w:rPr>
          <w:rStyle w:val="HideTWBExt"/>
          <w:b w:val="0"/>
        </w:rPr>
        <w:t>&lt;/RepeatBlock-By&gt;</w:t>
      </w:r>
    </w:p>
    <w:p w14:paraId="457B994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1B31AFF"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3C9B76E" w14:textId="77777777">
        <w:trPr>
          <w:trHeight w:hRule="exact" w:val="240"/>
          <w:jc w:val="center"/>
        </w:trPr>
        <w:tc>
          <w:tcPr>
            <w:tcW w:w="9752" w:type="dxa"/>
            <w:gridSpan w:val="2"/>
            <w:tcBorders>
              <w:top w:val="nil"/>
              <w:left w:val="nil"/>
              <w:bottom w:val="nil"/>
              <w:right w:val="nil"/>
            </w:tcBorders>
          </w:tcPr>
          <w:p w14:paraId="3F1F6DF2" w14:textId="77777777" w:rsidR="00C50BBC" w:rsidRPr="00452036" w:rsidRDefault="00C50BBC"/>
        </w:tc>
      </w:tr>
      <w:tr w:rsidR="00C50BBC" w:rsidRPr="00452036" w14:paraId="3AA66732" w14:textId="77777777">
        <w:trPr>
          <w:trHeight w:val="240"/>
          <w:jc w:val="center"/>
        </w:trPr>
        <w:tc>
          <w:tcPr>
            <w:tcW w:w="4876" w:type="dxa"/>
            <w:tcBorders>
              <w:top w:val="nil"/>
              <w:left w:val="nil"/>
              <w:bottom w:val="nil"/>
              <w:right w:val="nil"/>
            </w:tcBorders>
          </w:tcPr>
          <w:p w14:paraId="5C8EBA9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9A406C" w14:textId="77777777" w:rsidR="00C50BBC" w:rsidRPr="00452036" w:rsidRDefault="000774C7">
            <w:pPr>
              <w:pStyle w:val="AmColumnHeading"/>
            </w:pPr>
            <w:r w:rsidRPr="00452036">
              <w:t>Amendment</w:t>
            </w:r>
          </w:p>
        </w:tc>
      </w:tr>
      <w:tr w:rsidR="00C50BBC" w:rsidRPr="00452036" w14:paraId="3102727C" w14:textId="77777777">
        <w:trPr>
          <w:jc w:val="center"/>
        </w:trPr>
        <w:tc>
          <w:tcPr>
            <w:tcW w:w="4876" w:type="dxa"/>
            <w:tcBorders>
              <w:top w:val="nil"/>
              <w:left w:val="nil"/>
              <w:bottom w:val="nil"/>
              <w:right w:val="nil"/>
            </w:tcBorders>
          </w:tcPr>
          <w:p w14:paraId="1CD1BB96" w14:textId="77777777" w:rsidR="00C50BBC" w:rsidRPr="00452036" w:rsidRDefault="000774C7">
            <w:pPr>
              <w:pStyle w:val="Normal6a"/>
            </w:pPr>
            <w:r w:rsidRPr="00452036">
              <w:t>5.</w:t>
            </w:r>
            <w:r w:rsidRPr="00452036">
              <w:tab/>
              <w:t xml:space="preserve">Emphasises that political </w:t>
            </w:r>
            <w:r w:rsidRPr="00452036">
              <w:t>independence requires that the ECB refrain from taking political actions;</w:t>
            </w:r>
          </w:p>
        </w:tc>
        <w:tc>
          <w:tcPr>
            <w:tcW w:w="4876" w:type="dxa"/>
            <w:tcBorders>
              <w:top w:val="nil"/>
              <w:left w:val="nil"/>
              <w:bottom w:val="nil"/>
              <w:right w:val="nil"/>
            </w:tcBorders>
          </w:tcPr>
          <w:p w14:paraId="35163BD7" w14:textId="77777777" w:rsidR="00C50BBC" w:rsidRPr="00452036" w:rsidRDefault="000774C7">
            <w:pPr>
              <w:pStyle w:val="Normal6a"/>
            </w:pPr>
            <w:r w:rsidRPr="00452036">
              <w:t>5.</w:t>
            </w:r>
            <w:r w:rsidRPr="00452036">
              <w:tab/>
              <w:t xml:space="preserve">Emphasises that political independence requires that the ECB refrain from taking political actions; </w:t>
            </w:r>
            <w:r w:rsidRPr="00452036">
              <w:rPr>
                <w:b/>
                <w:i/>
              </w:rPr>
              <w:t>reiterates that the economic rationale behind Article 123 TFEU and Article 21 of the Statute of the ESCB and of the ECB is to prohibit the central bank from being used, directly or indirectly, to finance excessive government spending by Member States on the basis of political objectives; calls on the ECB to inform Parliament whether there already have been discussions within the board of the ECB to renew a f</w:t>
            </w:r>
            <w:r w:rsidRPr="00452036">
              <w:rPr>
                <w:b/>
                <w:i/>
              </w:rPr>
              <w:t>uture asset purchase programme in order to counteract possible increases in interest rates of sovereign bonds caused by the current excessive spending of several Member States and the national escape clause;</w:t>
            </w:r>
          </w:p>
        </w:tc>
      </w:tr>
    </w:tbl>
    <w:p w14:paraId="45EECE8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769FFB" w14:textId="77777777" w:rsidR="00C50BBC" w:rsidRPr="00452036" w:rsidRDefault="000774C7">
      <w:r w:rsidRPr="00452036">
        <w:rPr>
          <w:rStyle w:val="HideTWBExt"/>
        </w:rPr>
        <w:t>&lt;/Amend&gt;</w:t>
      </w:r>
    </w:p>
    <w:p w14:paraId="62E4593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67</w:t>
      </w:r>
      <w:r w:rsidRPr="00452036">
        <w:rPr>
          <w:rStyle w:val="HideTWBExt"/>
        </w:rPr>
        <w:t>&lt;/NumAm&gt;</w:t>
      </w:r>
    </w:p>
    <w:p w14:paraId="6D3E9420"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14C57BF9" w14:textId="77777777" w:rsidR="00C50BBC" w:rsidRPr="00452036" w:rsidRDefault="000774C7">
      <w:pPr>
        <w:pStyle w:val="NormalBold"/>
      </w:pPr>
      <w:r w:rsidRPr="00452036">
        <w:rPr>
          <w:rStyle w:val="HideTWBExt"/>
          <w:b w:val="0"/>
        </w:rPr>
        <w:t>&lt;/RepeatBlock-By&gt;</w:t>
      </w:r>
    </w:p>
    <w:p w14:paraId="7731CC1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C70210B"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11C7625" w14:textId="77777777">
        <w:trPr>
          <w:trHeight w:hRule="exact" w:val="240"/>
          <w:jc w:val="center"/>
        </w:trPr>
        <w:tc>
          <w:tcPr>
            <w:tcW w:w="9752" w:type="dxa"/>
            <w:gridSpan w:val="2"/>
            <w:tcBorders>
              <w:top w:val="nil"/>
              <w:left w:val="nil"/>
              <w:bottom w:val="nil"/>
              <w:right w:val="nil"/>
            </w:tcBorders>
          </w:tcPr>
          <w:p w14:paraId="04B078F1" w14:textId="77777777" w:rsidR="00C50BBC" w:rsidRPr="00452036" w:rsidRDefault="00C50BBC"/>
        </w:tc>
      </w:tr>
      <w:tr w:rsidR="00C50BBC" w:rsidRPr="00452036" w14:paraId="33B89FB0" w14:textId="77777777">
        <w:trPr>
          <w:trHeight w:val="240"/>
          <w:jc w:val="center"/>
        </w:trPr>
        <w:tc>
          <w:tcPr>
            <w:tcW w:w="4876" w:type="dxa"/>
            <w:tcBorders>
              <w:top w:val="nil"/>
              <w:left w:val="nil"/>
              <w:bottom w:val="nil"/>
              <w:right w:val="nil"/>
            </w:tcBorders>
          </w:tcPr>
          <w:p w14:paraId="3BED0C9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008913E" w14:textId="77777777" w:rsidR="00C50BBC" w:rsidRPr="00452036" w:rsidRDefault="000774C7">
            <w:pPr>
              <w:pStyle w:val="AmColumnHeading"/>
            </w:pPr>
            <w:r w:rsidRPr="00452036">
              <w:t>Amendment</w:t>
            </w:r>
          </w:p>
        </w:tc>
      </w:tr>
      <w:tr w:rsidR="00C50BBC" w:rsidRPr="00452036" w14:paraId="1D5D43FC" w14:textId="77777777">
        <w:trPr>
          <w:jc w:val="center"/>
        </w:trPr>
        <w:tc>
          <w:tcPr>
            <w:tcW w:w="4876" w:type="dxa"/>
            <w:tcBorders>
              <w:top w:val="nil"/>
              <w:left w:val="nil"/>
              <w:bottom w:val="nil"/>
              <w:right w:val="nil"/>
            </w:tcBorders>
          </w:tcPr>
          <w:p w14:paraId="4CD2E433" w14:textId="77777777" w:rsidR="00C50BBC" w:rsidRPr="00452036" w:rsidRDefault="000774C7">
            <w:pPr>
              <w:pStyle w:val="Normal6a"/>
            </w:pPr>
            <w:r w:rsidRPr="00452036">
              <w:t>5.</w:t>
            </w:r>
            <w:r w:rsidRPr="00452036">
              <w:tab/>
              <w:t xml:space="preserve">Emphasises that </w:t>
            </w:r>
            <w:r w:rsidRPr="00452036">
              <w:rPr>
                <w:b/>
                <w:i/>
              </w:rPr>
              <w:t>political</w:t>
            </w:r>
            <w:r w:rsidRPr="00452036">
              <w:t xml:space="preserve"> independence </w:t>
            </w:r>
            <w:r w:rsidRPr="00452036">
              <w:rPr>
                <w:b/>
                <w:i/>
              </w:rPr>
              <w:t>requires</w:t>
            </w:r>
            <w:r w:rsidRPr="00452036">
              <w:t xml:space="preserve"> that the ECB </w:t>
            </w:r>
            <w:r w:rsidRPr="00452036">
              <w:rPr>
                <w:b/>
                <w:i/>
              </w:rPr>
              <w:t>refrain from taking political actions</w:t>
            </w:r>
            <w:r w:rsidRPr="00452036">
              <w:t>;</w:t>
            </w:r>
          </w:p>
        </w:tc>
        <w:tc>
          <w:tcPr>
            <w:tcW w:w="4876" w:type="dxa"/>
            <w:tcBorders>
              <w:top w:val="nil"/>
              <w:left w:val="nil"/>
              <w:bottom w:val="nil"/>
              <w:right w:val="nil"/>
            </w:tcBorders>
          </w:tcPr>
          <w:p w14:paraId="51895A62" w14:textId="77777777" w:rsidR="00C50BBC" w:rsidRPr="00452036" w:rsidRDefault="000774C7">
            <w:pPr>
              <w:pStyle w:val="Normal6a"/>
            </w:pPr>
            <w:r w:rsidRPr="00452036">
              <w:t>5.</w:t>
            </w:r>
            <w:r w:rsidRPr="00452036">
              <w:tab/>
              <w:t xml:space="preserve">Emphasises that </w:t>
            </w:r>
            <w:r w:rsidRPr="00452036">
              <w:rPr>
                <w:b/>
                <w:i/>
              </w:rPr>
              <w:t>the European Central Bank’s</w:t>
            </w:r>
            <w:r w:rsidRPr="00452036">
              <w:t xml:space="preserve"> independence</w:t>
            </w:r>
            <w:r w:rsidRPr="00452036">
              <w:rPr>
                <w:b/>
                <w:i/>
              </w:rPr>
              <w:t xml:space="preserve">, as enshrined in Article 130 TFEU, must be </w:t>
            </w:r>
            <w:r w:rsidRPr="00452036">
              <w:rPr>
                <w:b/>
                <w:i/>
              </w:rPr>
              <w:t>strictly respected and applied in all circumstances, ensuring that neither Union institutions nor national governments seek to influence its decision-making ; at the same time, stresses</w:t>
            </w:r>
            <w:r w:rsidRPr="00452036">
              <w:t xml:space="preserve"> that the ECB </w:t>
            </w:r>
            <w:r w:rsidRPr="00452036">
              <w:rPr>
                <w:b/>
                <w:i/>
              </w:rPr>
              <w:t>should remain responsive to the evolving economic, environmental and social context of the Union</w:t>
            </w:r>
            <w:r w:rsidRPr="00452036">
              <w:t xml:space="preserve">; </w:t>
            </w:r>
            <w:r w:rsidRPr="00452036">
              <w:rPr>
                <w:b/>
                <w:i/>
              </w:rPr>
              <w:t>calls for stronger dialogue between the ECB and Parliament to ensure that monetary decisions are consistent with the Union’s long-term competitiveness and resilience objectives;</w:t>
            </w:r>
          </w:p>
        </w:tc>
      </w:tr>
    </w:tbl>
    <w:p w14:paraId="1E05E0F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294CD21" w14:textId="77777777" w:rsidR="00C50BBC" w:rsidRPr="00452036" w:rsidRDefault="000774C7">
      <w:r w:rsidRPr="00452036">
        <w:rPr>
          <w:rStyle w:val="HideTWBExt"/>
        </w:rPr>
        <w:t>&lt;/Amend&gt;</w:t>
      </w:r>
    </w:p>
    <w:p w14:paraId="018E63E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68</w:t>
      </w:r>
      <w:r w:rsidRPr="00452036">
        <w:rPr>
          <w:rStyle w:val="HideTWBExt"/>
        </w:rPr>
        <w:t>&lt;/NumAm&gt;</w:t>
      </w:r>
    </w:p>
    <w:p w14:paraId="4E9C3504"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59AAC3F4" w14:textId="77777777" w:rsidR="00C50BBC" w:rsidRPr="00452036" w:rsidRDefault="000774C7">
      <w:pPr>
        <w:pStyle w:val="NormalBold"/>
      </w:pPr>
      <w:r w:rsidRPr="00452036">
        <w:rPr>
          <w:rStyle w:val="HideTWBExt"/>
          <w:b w:val="0"/>
        </w:rPr>
        <w:t>&lt;/RepeatBlock-By&gt;</w:t>
      </w:r>
    </w:p>
    <w:p w14:paraId="072C435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820BA1F"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077013" w14:textId="77777777">
        <w:trPr>
          <w:trHeight w:hRule="exact" w:val="240"/>
          <w:jc w:val="center"/>
        </w:trPr>
        <w:tc>
          <w:tcPr>
            <w:tcW w:w="9752" w:type="dxa"/>
            <w:gridSpan w:val="2"/>
            <w:tcBorders>
              <w:top w:val="nil"/>
              <w:left w:val="nil"/>
              <w:bottom w:val="nil"/>
              <w:right w:val="nil"/>
            </w:tcBorders>
          </w:tcPr>
          <w:p w14:paraId="2A911CB7" w14:textId="77777777" w:rsidR="00C50BBC" w:rsidRPr="00452036" w:rsidRDefault="00C50BBC"/>
        </w:tc>
      </w:tr>
      <w:tr w:rsidR="00C50BBC" w:rsidRPr="00452036" w14:paraId="6247211E" w14:textId="77777777">
        <w:trPr>
          <w:trHeight w:val="240"/>
          <w:jc w:val="center"/>
        </w:trPr>
        <w:tc>
          <w:tcPr>
            <w:tcW w:w="4876" w:type="dxa"/>
            <w:tcBorders>
              <w:top w:val="nil"/>
              <w:left w:val="nil"/>
              <w:bottom w:val="nil"/>
              <w:right w:val="nil"/>
            </w:tcBorders>
          </w:tcPr>
          <w:p w14:paraId="6463495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0017089" w14:textId="77777777" w:rsidR="00C50BBC" w:rsidRPr="00452036" w:rsidRDefault="000774C7">
            <w:pPr>
              <w:pStyle w:val="AmColumnHeading"/>
            </w:pPr>
            <w:r w:rsidRPr="00452036">
              <w:t>Amendment</w:t>
            </w:r>
          </w:p>
        </w:tc>
      </w:tr>
      <w:tr w:rsidR="00C50BBC" w:rsidRPr="00452036" w14:paraId="459B4D9F" w14:textId="77777777">
        <w:trPr>
          <w:jc w:val="center"/>
        </w:trPr>
        <w:tc>
          <w:tcPr>
            <w:tcW w:w="4876" w:type="dxa"/>
            <w:tcBorders>
              <w:top w:val="nil"/>
              <w:left w:val="nil"/>
              <w:bottom w:val="nil"/>
              <w:right w:val="nil"/>
            </w:tcBorders>
          </w:tcPr>
          <w:p w14:paraId="5DCE6492" w14:textId="77777777" w:rsidR="00C50BBC" w:rsidRPr="00452036" w:rsidRDefault="000774C7">
            <w:pPr>
              <w:pStyle w:val="Normal6a"/>
            </w:pPr>
            <w:r w:rsidRPr="00452036">
              <w:t>5.</w:t>
            </w:r>
            <w:r w:rsidRPr="00452036">
              <w:tab/>
            </w:r>
            <w:r w:rsidRPr="00452036">
              <w:t xml:space="preserve">Hace hincapié en que la independencia política exige que el BCE se abstenga de adoptar </w:t>
            </w:r>
            <w:r w:rsidRPr="00452036">
              <w:rPr>
                <w:b/>
                <w:i/>
              </w:rPr>
              <w:t>medidas</w:t>
            </w:r>
            <w:r w:rsidRPr="00452036">
              <w:t xml:space="preserve"> políticas;</w:t>
            </w:r>
          </w:p>
        </w:tc>
        <w:tc>
          <w:tcPr>
            <w:tcW w:w="4876" w:type="dxa"/>
            <w:tcBorders>
              <w:top w:val="nil"/>
              <w:left w:val="nil"/>
              <w:bottom w:val="nil"/>
              <w:right w:val="nil"/>
            </w:tcBorders>
          </w:tcPr>
          <w:p w14:paraId="51F52BBA" w14:textId="77777777" w:rsidR="00C50BBC" w:rsidRPr="00452036" w:rsidRDefault="000774C7">
            <w:pPr>
              <w:pStyle w:val="Normal6a"/>
            </w:pPr>
            <w:r w:rsidRPr="00452036">
              <w:t>5.</w:t>
            </w:r>
            <w:r w:rsidRPr="00452036">
              <w:tab/>
            </w:r>
            <w:r w:rsidRPr="00452036">
              <w:t xml:space="preserve">Hace hincapié en que la independencia política exige que el BCE se abstenga de adoptar </w:t>
            </w:r>
            <w:r w:rsidRPr="00452036">
              <w:rPr>
                <w:b/>
                <w:i/>
              </w:rPr>
              <w:t>decisiones motivadas por consideraciones</w:t>
            </w:r>
            <w:r w:rsidRPr="00452036">
              <w:t xml:space="preserve"> políticas</w:t>
            </w:r>
            <w:r w:rsidRPr="00452036">
              <w:rPr>
                <w:b/>
                <w:i/>
              </w:rPr>
              <w:t>, garantizando que su actuación se base exclusivamente en criterios técnicos y económicos</w:t>
            </w:r>
            <w:r w:rsidRPr="00452036">
              <w:t>;</w:t>
            </w:r>
          </w:p>
        </w:tc>
      </w:tr>
    </w:tbl>
    <w:p w14:paraId="71FD987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28CDEC10" w14:textId="77777777" w:rsidR="00C50BBC" w:rsidRPr="00452036" w:rsidRDefault="000774C7">
      <w:r w:rsidRPr="00452036">
        <w:rPr>
          <w:rStyle w:val="HideTWBExt"/>
        </w:rPr>
        <w:t>&lt;/Amend&gt;</w:t>
      </w:r>
    </w:p>
    <w:p w14:paraId="7EE5E08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69</w:t>
      </w:r>
      <w:r w:rsidRPr="00452036">
        <w:rPr>
          <w:rStyle w:val="HideTWBExt"/>
        </w:rPr>
        <w:t>&lt;/NumAm&gt;</w:t>
      </w:r>
    </w:p>
    <w:p w14:paraId="53E37628" w14:textId="77777777" w:rsidR="00C50BBC" w:rsidRPr="00452036" w:rsidRDefault="000774C7">
      <w:pPr>
        <w:pStyle w:val="NormalBold"/>
      </w:pPr>
      <w:r w:rsidRPr="00452036">
        <w:rPr>
          <w:rStyle w:val="HideTWBExt"/>
          <w:b w:val="0"/>
        </w:rPr>
        <w:t>&lt;RepeatBlock-By&gt;&lt;Members&gt;</w:t>
      </w:r>
      <w:r w:rsidRPr="00452036">
        <w:t>Anouk Van Brug, Engin Eroglu, Ľudovít Ódor</w:t>
      </w:r>
      <w:r w:rsidRPr="00452036">
        <w:rPr>
          <w:rStyle w:val="HideTWBExt"/>
          <w:b w:val="0"/>
        </w:rPr>
        <w:t>&lt;/Members&gt;</w:t>
      </w:r>
    </w:p>
    <w:p w14:paraId="5838B193" w14:textId="77777777" w:rsidR="00C50BBC" w:rsidRPr="00452036" w:rsidRDefault="000774C7">
      <w:pPr>
        <w:pStyle w:val="NormalBold"/>
      </w:pPr>
      <w:r w:rsidRPr="00452036">
        <w:rPr>
          <w:rStyle w:val="HideTWBExt"/>
          <w:b w:val="0"/>
        </w:rPr>
        <w:t>&lt;/RepeatBlock-By&gt;</w:t>
      </w:r>
    </w:p>
    <w:p w14:paraId="1201347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3466776"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32B93A4" w14:textId="77777777">
        <w:trPr>
          <w:trHeight w:hRule="exact" w:val="240"/>
          <w:jc w:val="center"/>
        </w:trPr>
        <w:tc>
          <w:tcPr>
            <w:tcW w:w="9752" w:type="dxa"/>
            <w:gridSpan w:val="2"/>
            <w:tcBorders>
              <w:top w:val="nil"/>
              <w:left w:val="nil"/>
              <w:bottom w:val="nil"/>
              <w:right w:val="nil"/>
            </w:tcBorders>
          </w:tcPr>
          <w:p w14:paraId="4EFBF67A" w14:textId="77777777" w:rsidR="00C50BBC" w:rsidRPr="00452036" w:rsidRDefault="00C50BBC"/>
        </w:tc>
      </w:tr>
      <w:tr w:rsidR="00C50BBC" w:rsidRPr="00452036" w14:paraId="3973391F" w14:textId="77777777">
        <w:trPr>
          <w:trHeight w:val="240"/>
          <w:jc w:val="center"/>
        </w:trPr>
        <w:tc>
          <w:tcPr>
            <w:tcW w:w="4876" w:type="dxa"/>
            <w:tcBorders>
              <w:top w:val="nil"/>
              <w:left w:val="nil"/>
              <w:bottom w:val="nil"/>
              <w:right w:val="nil"/>
            </w:tcBorders>
          </w:tcPr>
          <w:p w14:paraId="29CBD4F1"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0BB4FDA4" w14:textId="77777777" w:rsidR="00C50BBC" w:rsidRPr="00452036" w:rsidRDefault="000774C7">
            <w:pPr>
              <w:pStyle w:val="AmColumnHeading"/>
            </w:pPr>
            <w:r w:rsidRPr="00452036">
              <w:t>Amendment</w:t>
            </w:r>
          </w:p>
        </w:tc>
      </w:tr>
      <w:tr w:rsidR="00C50BBC" w:rsidRPr="00452036" w14:paraId="45940469" w14:textId="77777777">
        <w:trPr>
          <w:jc w:val="center"/>
        </w:trPr>
        <w:tc>
          <w:tcPr>
            <w:tcW w:w="4876" w:type="dxa"/>
            <w:tcBorders>
              <w:top w:val="nil"/>
              <w:left w:val="nil"/>
              <w:bottom w:val="nil"/>
              <w:right w:val="nil"/>
            </w:tcBorders>
          </w:tcPr>
          <w:p w14:paraId="14632B1D" w14:textId="77777777" w:rsidR="00C50BBC" w:rsidRPr="00452036" w:rsidRDefault="000774C7">
            <w:pPr>
              <w:pStyle w:val="Normal6a"/>
            </w:pPr>
            <w:r w:rsidRPr="00452036">
              <w:t>5.</w:t>
            </w:r>
            <w:r w:rsidRPr="00452036">
              <w:tab/>
              <w:t xml:space="preserve">Emphasises </w:t>
            </w:r>
            <w:r w:rsidRPr="00452036">
              <w:rPr>
                <w:b/>
                <w:i/>
              </w:rPr>
              <w:t>that</w:t>
            </w:r>
            <w:r w:rsidRPr="00452036">
              <w:t xml:space="preserve"> political independence requires that the ECB refrain from taking political actions;</w:t>
            </w:r>
          </w:p>
        </w:tc>
        <w:tc>
          <w:tcPr>
            <w:tcW w:w="4876" w:type="dxa"/>
            <w:tcBorders>
              <w:top w:val="nil"/>
              <w:left w:val="nil"/>
              <w:bottom w:val="nil"/>
              <w:right w:val="nil"/>
            </w:tcBorders>
          </w:tcPr>
          <w:p w14:paraId="3B79AAA3" w14:textId="77777777" w:rsidR="00C50BBC" w:rsidRPr="00452036" w:rsidRDefault="000774C7">
            <w:pPr>
              <w:pStyle w:val="Normal6a"/>
            </w:pPr>
            <w:r w:rsidRPr="00452036">
              <w:t>5.</w:t>
            </w:r>
            <w:r w:rsidRPr="00452036">
              <w:tab/>
              <w:t xml:space="preserve">Emphasises </w:t>
            </w:r>
            <w:r w:rsidRPr="00452036">
              <w:rPr>
                <w:b/>
                <w:i/>
              </w:rPr>
              <w:t>the importance of the ECB's</w:t>
            </w:r>
            <w:r w:rsidRPr="00452036">
              <w:t xml:space="preserve"> political </w:t>
            </w:r>
            <w:r w:rsidRPr="00452036">
              <w:rPr>
                <w:b/>
                <w:i/>
              </w:rPr>
              <w:t>independence as a cornerstone of monetary policy; stresses that</w:t>
            </w:r>
            <w:r w:rsidRPr="00452036">
              <w:t xml:space="preserve"> independence requires that the ECB refrain from taking political actions;</w:t>
            </w:r>
          </w:p>
        </w:tc>
      </w:tr>
    </w:tbl>
    <w:p w14:paraId="5A79F7C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42359A6" w14:textId="77777777" w:rsidR="00C50BBC" w:rsidRPr="00452036" w:rsidRDefault="000774C7">
      <w:r w:rsidRPr="00452036">
        <w:rPr>
          <w:rStyle w:val="HideTWBExt"/>
        </w:rPr>
        <w:t>&lt;/Amend&gt;</w:t>
      </w:r>
    </w:p>
    <w:p w14:paraId="2B32EC4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70</w:t>
      </w:r>
      <w:r w:rsidRPr="00452036">
        <w:rPr>
          <w:rStyle w:val="HideTWBExt"/>
        </w:rPr>
        <w:t>&lt;/NumAm&gt;</w:t>
      </w:r>
    </w:p>
    <w:p w14:paraId="5BA02C4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2ACE6AC5"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4BE2C109" w14:textId="77777777" w:rsidR="00C50BBC" w:rsidRPr="00452036" w:rsidRDefault="000774C7">
      <w:pPr>
        <w:pStyle w:val="NormalBold"/>
      </w:pPr>
      <w:r w:rsidRPr="00452036">
        <w:rPr>
          <w:rStyle w:val="HideTWBExt"/>
          <w:b w:val="0"/>
        </w:rPr>
        <w:t>&lt;/RepeatBlock-By&gt;</w:t>
      </w:r>
    </w:p>
    <w:p w14:paraId="55145C5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9269EC4"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ED3BD33" w14:textId="77777777">
        <w:trPr>
          <w:trHeight w:hRule="exact" w:val="240"/>
          <w:jc w:val="center"/>
        </w:trPr>
        <w:tc>
          <w:tcPr>
            <w:tcW w:w="9752" w:type="dxa"/>
            <w:gridSpan w:val="2"/>
            <w:tcBorders>
              <w:top w:val="nil"/>
              <w:left w:val="nil"/>
              <w:bottom w:val="nil"/>
              <w:right w:val="nil"/>
            </w:tcBorders>
          </w:tcPr>
          <w:p w14:paraId="29A58B0A" w14:textId="77777777" w:rsidR="00C50BBC" w:rsidRPr="00452036" w:rsidRDefault="00C50BBC"/>
        </w:tc>
      </w:tr>
      <w:tr w:rsidR="00C50BBC" w:rsidRPr="00452036" w14:paraId="48A7F428" w14:textId="77777777">
        <w:trPr>
          <w:trHeight w:val="240"/>
          <w:jc w:val="center"/>
        </w:trPr>
        <w:tc>
          <w:tcPr>
            <w:tcW w:w="4876" w:type="dxa"/>
            <w:tcBorders>
              <w:top w:val="nil"/>
              <w:left w:val="nil"/>
              <w:bottom w:val="nil"/>
              <w:right w:val="nil"/>
            </w:tcBorders>
          </w:tcPr>
          <w:p w14:paraId="2C0E1AB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42348AD" w14:textId="77777777" w:rsidR="00C50BBC" w:rsidRPr="00452036" w:rsidRDefault="000774C7">
            <w:pPr>
              <w:pStyle w:val="AmColumnHeading"/>
            </w:pPr>
            <w:r w:rsidRPr="00452036">
              <w:t>Amendment</w:t>
            </w:r>
          </w:p>
        </w:tc>
      </w:tr>
      <w:tr w:rsidR="00C50BBC" w:rsidRPr="00452036" w14:paraId="5FC143FD" w14:textId="77777777">
        <w:trPr>
          <w:jc w:val="center"/>
        </w:trPr>
        <w:tc>
          <w:tcPr>
            <w:tcW w:w="4876" w:type="dxa"/>
            <w:tcBorders>
              <w:top w:val="nil"/>
              <w:left w:val="nil"/>
              <w:bottom w:val="nil"/>
              <w:right w:val="nil"/>
            </w:tcBorders>
          </w:tcPr>
          <w:p w14:paraId="6E4E7E2B" w14:textId="77777777" w:rsidR="00C50BBC" w:rsidRPr="00452036" w:rsidRDefault="000774C7">
            <w:pPr>
              <w:pStyle w:val="Normal6a"/>
            </w:pPr>
            <w:r w:rsidRPr="00452036">
              <w:t>5.</w:t>
            </w:r>
            <w:r w:rsidRPr="00452036">
              <w:tab/>
              <w:t xml:space="preserve">Emphasises that </w:t>
            </w:r>
            <w:r w:rsidRPr="00452036">
              <w:rPr>
                <w:b/>
                <w:i/>
              </w:rPr>
              <w:t>political</w:t>
            </w:r>
            <w:r w:rsidRPr="00452036">
              <w:t xml:space="preserve"> independence </w:t>
            </w:r>
            <w:r w:rsidRPr="00452036">
              <w:rPr>
                <w:b/>
                <w:i/>
              </w:rPr>
              <w:t>requires that the ECB refrain from taking political actions</w:t>
            </w:r>
            <w:r w:rsidRPr="00452036">
              <w:t>;</w:t>
            </w:r>
          </w:p>
        </w:tc>
        <w:tc>
          <w:tcPr>
            <w:tcW w:w="4876" w:type="dxa"/>
            <w:tcBorders>
              <w:top w:val="nil"/>
              <w:left w:val="nil"/>
              <w:bottom w:val="nil"/>
              <w:right w:val="nil"/>
            </w:tcBorders>
          </w:tcPr>
          <w:p w14:paraId="544B1714" w14:textId="77777777" w:rsidR="00C50BBC" w:rsidRPr="00452036" w:rsidRDefault="000774C7">
            <w:pPr>
              <w:pStyle w:val="Normal6a"/>
            </w:pPr>
            <w:r w:rsidRPr="00452036">
              <w:t>5.</w:t>
            </w:r>
            <w:r w:rsidRPr="00452036">
              <w:tab/>
            </w:r>
            <w:r w:rsidRPr="00452036">
              <w:t xml:space="preserve">Emphasises that </w:t>
            </w:r>
            <w:r w:rsidRPr="00452036">
              <w:rPr>
                <w:b/>
                <w:i/>
              </w:rPr>
              <w:t>the ECB’s</w:t>
            </w:r>
            <w:r w:rsidRPr="00452036">
              <w:t xml:space="preserve"> independence </w:t>
            </w:r>
            <w:r w:rsidRPr="00452036">
              <w:rPr>
                <w:b/>
                <w:i/>
              </w:rPr>
              <w:t>is to be interpreted in accordance with Article 130 of the Treaty on the Functioning of the European Union (TFEU)</w:t>
            </w:r>
            <w:r w:rsidRPr="00452036">
              <w:t>;</w:t>
            </w:r>
          </w:p>
        </w:tc>
      </w:tr>
    </w:tbl>
    <w:p w14:paraId="145A261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17315E4" w14:textId="77777777" w:rsidR="00C50BBC" w:rsidRPr="00452036" w:rsidRDefault="000774C7">
      <w:r w:rsidRPr="00452036">
        <w:rPr>
          <w:rStyle w:val="HideTWBExt"/>
        </w:rPr>
        <w:t>&lt;/Amend&gt;</w:t>
      </w:r>
    </w:p>
    <w:p w14:paraId="171BC31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71</w:t>
      </w:r>
      <w:r w:rsidRPr="00452036">
        <w:rPr>
          <w:rStyle w:val="HideTWBExt"/>
        </w:rPr>
        <w:t>&lt;/NumAm&gt;</w:t>
      </w:r>
    </w:p>
    <w:p w14:paraId="1F190FF8" w14:textId="77777777" w:rsidR="00C50BBC" w:rsidRPr="00452036" w:rsidRDefault="000774C7">
      <w:pPr>
        <w:pStyle w:val="NormalBold"/>
      </w:pPr>
      <w:r w:rsidRPr="00452036">
        <w:rPr>
          <w:rStyle w:val="HideTWBExt"/>
          <w:b w:val="0"/>
        </w:rPr>
        <w:t>&lt;RepeatBlock-By&gt;&lt;Members&gt;</w:t>
      </w:r>
      <w:r w:rsidRPr="00452036">
        <w:t>Dirk Gotink</w:t>
      </w:r>
      <w:r w:rsidRPr="00452036">
        <w:rPr>
          <w:rStyle w:val="HideTWBExt"/>
          <w:b w:val="0"/>
        </w:rPr>
        <w:t>&lt;/Members&gt;</w:t>
      </w:r>
    </w:p>
    <w:p w14:paraId="1F866E2B" w14:textId="77777777" w:rsidR="00C50BBC" w:rsidRPr="00452036" w:rsidRDefault="000774C7">
      <w:pPr>
        <w:pStyle w:val="NormalBold"/>
      </w:pPr>
      <w:r w:rsidRPr="00452036">
        <w:rPr>
          <w:rStyle w:val="HideTWBExt"/>
          <w:b w:val="0"/>
        </w:rPr>
        <w:t>&lt;/RepeatBlock-By&gt;</w:t>
      </w:r>
    </w:p>
    <w:p w14:paraId="033D2FA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D58FC51"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CD339A7" w14:textId="77777777">
        <w:trPr>
          <w:trHeight w:hRule="exact" w:val="240"/>
          <w:jc w:val="center"/>
        </w:trPr>
        <w:tc>
          <w:tcPr>
            <w:tcW w:w="9752" w:type="dxa"/>
            <w:gridSpan w:val="2"/>
            <w:tcBorders>
              <w:top w:val="nil"/>
              <w:left w:val="nil"/>
              <w:bottom w:val="nil"/>
              <w:right w:val="nil"/>
            </w:tcBorders>
          </w:tcPr>
          <w:p w14:paraId="39D49E8C" w14:textId="77777777" w:rsidR="00C50BBC" w:rsidRPr="00452036" w:rsidRDefault="00C50BBC"/>
        </w:tc>
      </w:tr>
      <w:tr w:rsidR="00C50BBC" w:rsidRPr="00452036" w14:paraId="5385D642" w14:textId="77777777">
        <w:trPr>
          <w:trHeight w:val="240"/>
          <w:jc w:val="center"/>
        </w:trPr>
        <w:tc>
          <w:tcPr>
            <w:tcW w:w="4876" w:type="dxa"/>
            <w:tcBorders>
              <w:top w:val="nil"/>
              <w:left w:val="nil"/>
              <w:bottom w:val="nil"/>
              <w:right w:val="nil"/>
            </w:tcBorders>
          </w:tcPr>
          <w:p w14:paraId="3E57788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CB6FFF3" w14:textId="77777777" w:rsidR="00C50BBC" w:rsidRPr="00452036" w:rsidRDefault="000774C7">
            <w:pPr>
              <w:pStyle w:val="AmColumnHeading"/>
            </w:pPr>
            <w:r w:rsidRPr="00452036">
              <w:t>Amendment</w:t>
            </w:r>
          </w:p>
        </w:tc>
      </w:tr>
      <w:tr w:rsidR="00C50BBC" w:rsidRPr="00452036" w14:paraId="1401B191" w14:textId="77777777">
        <w:trPr>
          <w:jc w:val="center"/>
        </w:trPr>
        <w:tc>
          <w:tcPr>
            <w:tcW w:w="4876" w:type="dxa"/>
            <w:tcBorders>
              <w:top w:val="nil"/>
              <w:left w:val="nil"/>
              <w:bottom w:val="nil"/>
              <w:right w:val="nil"/>
            </w:tcBorders>
          </w:tcPr>
          <w:p w14:paraId="507978AB" w14:textId="77777777" w:rsidR="00C50BBC" w:rsidRPr="00452036" w:rsidRDefault="000774C7">
            <w:pPr>
              <w:pStyle w:val="Normal6a"/>
            </w:pPr>
            <w:r w:rsidRPr="00452036">
              <w:t>5.</w:t>
            </w:r>
            <w:r w:rsidRPr="00452036">
              <w:tab/>
            </w:r>
            <w:r w:rsidRPr="00452036">
              <w:t xml:space="preserve">Emphasises that political independence requires that the ECB refrain from taking </w:t>
            </w:r>
            <w:r w:rsidRPr="00452036">
              <w:rPr>
                <w:b/>
                <w:i/>
              </w:rPr>
              <w:t>political</w:t>
            </w:r>
            <w:r w:rsidRPr="00452036">
              <w:t xml:space="preserve"> actions;</w:t>
            </w:r>
          </w:p>
        </w:tc>
        <w:tc>
          <w:tcPr>
            <w:tcW w:w="4876" w:type="dxa"/>
            <w:tcBorders>
              <w:top w:val="nil"/>
              <w:left w:val="nil"/>
              <w:bottom w:val="nil"/>
              <w:right w:val="nil"/>
            </w:tcBorders>
          </w:tcPr>
          <w:p w14:paraId="5F171807" w14:textId="77777777" w:rsidR="00C50BBC" w:rsidRPr="00452036" w:rsidRDefault="000774C7">
            <w:pPr>
              <w:pStyle w:val="Normal6a"/>
            </w:pPr>
            <w:r w:rsidRPr="00452036">
              <w:t>5.</w:t>
            </w:r>
            <w:r w:rsidRPr="00452036">
              <w:tab/>
            </w:r>
            <w:r w:rsidRPr="00452036">
              <w:t xml:space="preserve">Emphasises that political independence requires that the ECB refrain from taking </w:t>
            </w:r>
            <w:r w:rsidRPr="00452036">
              <w:rPr>
                <w:b/>
                <w:i/>
              </w:rPr>
              <w:t>politically motivated</w:t>
            </w:r>
            <w:r w:rsidRPr="00452036">
              <w:t xml:space="preserve"> actions;</w:t>
            </w:r>
          </w:p>
        </w:tc>
      </w:tr>
    </w:tbl>
    <w:p w14:paraId="2005C62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89025D5" w14:textId="77777777" w:rsidR="00C50BBC" w:rsidRPr="00452036" w:rsidRDefault="000774C7">
      <w:r w:rsidRPr="00452036">
        <w:rPr>
          <w:rStyle w:val="HideTWBExt"/>
        </w:rPr>
        <w:t>&lt;/Amend&gt;</w:t>
      </w:r>
    </w:p>
    <w:p w14:paraId="6D08176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72</w:t>
      </w:r>
      <w:r w:rsidRPr="00452036">
        <w:rPr>
          <w:rStyle w:val="HideTWBExt"/>
        </w:rPr>
        <w:t>&lt;/NumAm&gt;</w:t>
      </w:r>
    </w:p>
    <w:p w14:paraId="6A77692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020A75DC"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658273A" w14:textId="77777777" w:rsidR="00C50BBC" w:rsidRPr="00452036" w:rsidRDefault="000774C7">
      <w:pPr>
        <w:pStyle w:val="NormalBold"/>
      </w:pPr>
      <w:r w:rsidRPr="00452036">
        <w:rPr>
          <w:rStyle w:val="HideTWBExt"/>
          <w:b w:val="0"/>
        </w:rPr>
        <w:t>&lt;/RepeatBlock-By&gt;</w:t>
      </w:r>
    </w:p>
    <w:p w14:paraId="5EE5BFA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F64382" w14:textId="77777777" w:rsidR="00C50BBC" w:rsidRPr="00452036" w:rsidRDefault="000774C7">
      <w:pPr>
        <w:pStyle w:val="NormalBold"/>
      </w:pPr>
      <w:r w:rsidRPr="00452036">
        <w:rPr>
          <w:rStyle w:val="HideTWBExt"/>
        </w:rPr>
        <w:t>&lt;Article&gt;</w:t>
      </w:r>
      <w:r w:rsidRPr="00452036">
        <w:t>Paragraph 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D0487F1" w14:textId="77777777">
        <w:trPr>
          <w:trHeight w:hRule="exact" w:val="240"/>
          <w:jc w:val="center"/>
        </w:trPr>
        <w:tc>
          <w:tcPr>
            <w:tcW w:w="9752" w:type="dxa"/>
            <w:gridSpan w:val="2"/>
            <w:tcBorders>
              <w:top w:val="nil"/>
              <w:left w:val="nil"/>
              <w:bottom w:val="nil"/>
              <w:right w:val="nil"/>
            </w:tcBorders>
          </w:tcPr>
          <w:p w14:paraId="3888A3E6" w14:textId="77777777" w:rsidR="00C50BBC" w:rsidRPr="00452036" w:rsidRDefault="00C50BBC"/>
        </w:tc>
      </w:tr>
      <w:tr w:rsidR="00C50BBC" w:rsidRPr="00452036" w14:paraId="1547EC5C" w14:textId="77777777">
        <w:trPr>
          <w:trHeight w:val="240"/>
          <w:jc w:val="center"/>
        </w:trPr>
        <w:tc>
          <w:tcPr>
            <w:tcW w:w="4876" w:type="dxa"/>
            <w:tcBorders>
              <w:top w:val="nil"/>
              <w:left w:val="nil"/>
              <w:bottom w:val="nil"/>
              <w:right w:val="nil"/>
            </w:tcBorders>
          </w:tcPr>
          <w:p w14:paraId="61E01D2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DCAB9D4" w14:textId="77777777" w:rsidR="00C50BBC" w:rsidRPr="00452036" w:rsidRDefault="000774C7">
            <w:pPr>
              <w:pStyle w:val="AmColumnHeading"/>
            </w:pPr>
            <w:r w:rsidRPr="00452036">
              <w:t>Amendment</w:t>
            </w:r>
          </w:p>
        </w:tc>
      </w:tr>
      <w:tr w:rsidR="00C50BBC" w:rsidRPr="00452036" w14:paraId="529FBCF7" w14:textId="77777777">
        <w:trPr>
          <w:jc w:val="center"/>
        </w:trPr>
        <w:tc>
          <w:tcPr>
            <w:tcW w:w="4876" w:type="dxa"/>
            <w:tcBorders>
              <w:top w:val="nil"/>
              <w:left w:val="nil"/>
              <w:bottom w:val="nil"/>
              <w:right w:val="nil"/>
            </w:tcBorders>
          </w:tcPr>
          <w:p w14:paraId="03434018" w14:textId="77777777" w:rsidR="00C50BBC" w:rsidRPr="00452036" w:rsidRDefault="000774C7">
            <w:pPr>
              <w:pStyle w:val="Normal6a"/>
            </w:pPr>
            <w:r w:rsidRPr="00452036">
              <w:t>5.</w:t>
            </w:r>
            <w:r w:rsidRPr="00452036">
              <w:tab/>
            </w:r>
            <w:r w:rsidRPr="00452036">
              <w:t xml:space="preserve">Emphasises that political independence </w:t>
            </w:r>
            <w:r w:rsidRPr="00452036">
              <w:rPr>
                <w:b/>
                <w:i/>
              </w:rPr>
              <w:t>requires that</w:t>
            </w:r>
            <w:r w:rsidRPr="00452036">
              <w:t xml:space="preserve"> the ECB </w:t>
            </w:r>
            <w:r w:rsidRPr="00452036">
              <w:rPr>
                <w:b/>
                <w:i/>
              </w:rPr>
              <w:t>refrain from taking political actions</w:t>
            </w:r>
            <w:r w:rsidRPr="00452036">
              <w:t>;</w:t>
            </w:r>
          </w:p>
        </w:tc>
        <w:tc>
          <w:tcPr>
            <w:tcW w:w="4876" w:type="dxa"/>
            <w:tcBorders>
              <w:top w:val="nil"/>
              <w:left w:val="nil"/>
              <w:bottom w:val="nil"/>
              <w:right w:val="nil"/>
            </w:tcBorders>
          </w:tcPr>
          <w:p w14:paraId="45FE94D0" w14:textId="77777777" w:rsidR="00C50BBC" w:rsidRPr="00452036" w:rsidRDefault="000774C7">
            <w:pPr>
              <w:pStyle w:val="Normal6a"/>
            </w:pPr>
            <w:r w:rsidRPr="00452036">
              <w:t>5.</w:t>
            </w:r>
            <w:r w:rsidRPr="00452036">
              <w:tab/>
              <w:t xml:space="preserve">Emphasises that </w:t>
            </w:r>
            <w:r w:rsidRPr="00452036">
              <w:rPr>
                <w:b/>
                <w:i/>
              </w:rPr>
              <w:t>the</w:t>
            </w:r>
            <w:r w:rsidRPr="00452036">
              <w:t xml:space="preserve"> political independence </w:t>
            </w:r>
            <w:r w:rsidRPr="00452036">
              <w:rPr>
                <w:b/>
                <w:i/>
              </w:rPr>
              <w:t>of</w:t>
            </w:r>
            <w:r w:rsidRPr="00452036">
              <w:t xml:space="preserve"> the ECB </w:t>
            </w:r>
            <w:r w:rsidRPr="00452036">
              <w:rPr>
                <w:b/>
                <w:i/>
              </w:rPr>
              <w:t>is enshrined in Article 130 TFEU</w:t>
            </w:r>
            <w:r w:rsidRPr="00452036">
              <w:t>;</w:t>
            </w:r>
          </w:p>
        </w:tc>
      </w:tr>
    </w:tbl>
    <w:p w14:paraId="5521328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9D8830" w14:textId="77777777" w:rsidR="00C50BBC" w:rsidRPr="00452036" w:rsidRDefault="000774C7">
      <w:r w:rsidRPr="00452036">
        <w:rPr>
          <w:rStyle w:val="HideTWBExt"/>
        </w:rPr>
        <w:t>&lt;/Amend&gt;</w:t>
      </w:r>
    </w:p>
    <w:p w14:paraId="377E9D6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73</w:t>
      </w:r>
      <w:r w:rsidRPr="00452036">
        <w:rPr>
          <w:rStyle w:val="HideTWBExt"/>
        </w:rPr>
        <w:t>&lt;/NumAm&gt;</w:t>
      </w:r>
    </w:p>
    <w:p w14:paraId="0F68B3DD"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3EC8D10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39086FD5" w14:textId="77777777" w:rsidR="00C50BBC" w:rsidRPr="00452036" w:rsidRDefault="000774C7">
      <w:pPr>
        <w:pStyle w:val="NormalBold"/>
      </w:pPr>
      <w:r w:rsidRPr="00452036">
        <w:rPr>
          <w:rStyle w:val="HideTWBExt"/>
          <w:b w:val="0"/>
        </w:rPr>
        <w:t>&lt;/RepeatBlock-By&gt;</w:t>
      </w:r>
    </w:p>
    <w:p w14:paraId="13B71A3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2768A85" w14:textId="77777777" w:rsidR="00C50BBC" w:rsidRPr="00452036" w:rsidRDefault="000774C7">
      <w:pPr>
        <w:pStyle w:val="NormalBold"/>
      </w:pPr>
      <w:r w:rsidRPr="00452036">
        <w:rPr>
          <w:rStyle w:val="HideTWBExt"/>
        </w:rPr>
        <w:t>&lt;Article&gt;</w:t>
      </w:r>
      <w:r w:rsidRPr="00452036">
        <w:t>Paragraph 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2E0EA2B" w14:textId="77777777">
        <w:trPr>
          <w:trHeight w:hRule="exact" w:val="240"/>
          <w:jc w:val="center"/>
        </w:trPr>
        <w:tc>
          <w:tcPr>
            <w:tcW w:w="9752" w:type="dxa"/>
            <w:gridSpan w:val="2"/>
            <w:tcBorders>
              <w:top w:val="nil"/>
              <w:left w:val="nil"/>
              <w:bottom w:val="nil"/>
              <w:right w:val="nil"/>
            </w:tcBorders>
          </w:tcPr>
          <w:p w14:paraId="48AD13E4" w14:textId="77777777" w:rsidR="00C50BBC" w:rsidRPr="00452036" w:rsidRDefault="00C50BBC"/>
        </w:tc>
      </w:tr>
      <w:tr w:rsidR="00C50BBC" w:rsidRPr="00452036" w14:paraId="0CAA29F7" w14:textId="77777777">
        <w:trPr>
          <w:trHeight w:val="240"/>
          <w:jc w:val="center"/>
        </w:trPr>
        <w:tc>
          <w:tcPr>
            <w:tcW w:w="4876" w:type="dxa"/>
            <w:tcBorders>
              <w:top w:val="nil"/>
              <w:left w:val="nil"/>
              <w:bottom w:val="nil"/>
              <w:right w:val="nil"/>
            </w:tcBorders>
          </w:tcPr>
          <w:p w14:paraId="79845360" w14:textId="77777777" w:rsidR="00C50BBC" w:rsidRPr="00452036" w:rsidRDefault="000774C7">
            <w:pPr>
              <w:pStyle w:val="AmColumnHeading"/>
            </w:pPr>
            <w:r w:rsidRPr="00452036">
              <w:t xml:space="preserve">Motion </w:t>
            </w:r>
            <w:r w:rsidRPr="00452036">
              <w:t>for a resolution</w:t>
            </w:r>
          </w:p>
        </w:tc>
        <w:tc>
          <w:tcPr>
            <w:tcW w:w="4876" w:type="dxa"/>
            <w:tcBorders>
              <w:top w:val="nil"/>
              <w:left w:val="nil"/>
              <w:bottom w:val="nil"/>
              <w:right w:val="nil"/>
            </w:tcBorders>
          </w:tcPr>
          <w:p w14:paraId="647F8F52" w14:textId="77777777" w:rsidR="00C50BBC" w:rsidRPr="00452036" w:rsidRDefault="000774C7">
            <w:pPr>
              <w:pStyle w:val="AmColumnHeading"/>
            </w:pPr>
            <w:r w:rsidRPr="00452036">
              <w:t>Amendment</w:t>
            </w:r>
          </w:p>
        </w:tc>
      </w:tr>
      <w:tr w:rsidR="00C50BBC" w:rsidRPr="00452036" w14:paraId="7CC94921" w14:textId="77777777">
        <w:trPr>
          <w:jc w:val="center"/>
        </w:trPr>
        <w:tc>
          <w:tcPr>
            <w:tcW w:w="4876" w:type="dxa"/>
            <w:tcBorders>
              <w:top w:val="nil"/>
              <w:left w:val="nil"/>
              <w:bottom w:val="nil"/>
              <w:right w:val="nil"/>
            </w:tcBorders>
          </w:tcPr>
          <w:p w14:paraId="77188ECA" w14:textId="77777777" w:rsidR="00C50BBC" w:rsidRPr="00452036" w:rsidRDefault="00C50BBC">
            <w:pPr>
              <w:pStyle w:val="Normal6a"/>
            </w:pPr>
          </w:p>
        </w:tc>
        <w:tc>
          <w:tcPr>
            <w:tcW w:w="4876" w:type="dxa"/>
            <w:tcBorders>
              <w:top w:val="nil"/>
              <w:left w:val="nil"/>
              <w:bottom w:val="nil"/>
              <w:right w:val="nil"/>
            </w:tcBorders>
          </w:tcPr>
          <w:p w14:paraId="042AE614" w14:textId="77777777" w:rsidR="00C50BBC" w:rsidRPr="00452036" w:rsidRDefault="000774C7">
            <w:pPr>
              <w:pStyle w:val="Normal6a"/>
            </w:pPr>
            <w:r w:rsidRPr="00452036">
              <w:rPr>
                <w:b/>
                <w:i/>
              </w:rPr>
              <w:t>5 a.</w:t>
            </w:r>
            <w:r w:rsidRPr="00452036">
              <w:tab/>
            </w:r>
            <w:r w:rsidRPr="00452036">
              <w:rPr>
                <w:b/>
                <w:i/>
              </w:rPr>
              <w:t>Welcomes the ECB’s acknowledgment that its secondary objectives are a “duty, not an option”; calls for greater transparency in how the ECB integrates its secondary objectives into its policy decisions; invites the ECB to address a specific chapter in its annual report outlining how it has identified economic policies in the EU as relevant or not for its secondary objectives; further acknowledges the ECB’s legal analysis of the ECB’s primary and secondary mandate and the relevance of Article 121 TFEU in thi</w:t>
            </w:r>
            <w:r w:rsidRPr="00452036">
              <w:rPr>
                <w:b/>
                <w:i/>
              </w:rPr>
              <w:t>s context;</w:t>
            </w:r>
          </w:p>
        </w:tc>
      </w:tr>
    </w:tbl>
    <w:p w14:paraId="51077C3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734FBF6" w14:textId="77777777" w:rsidR="00C50BBC" w:rsidRPr="00452036" w:rsidRDefault="000774C7">
      <w:r w:rsidRPr="00452036">
        <w:rPr>
          <w:rStyle w:val="HideTWBExt"/>
        </w:rPr>
        <w:t>&lt;/Amend&gt;</w:t>
      </w:r>
    </w:p>
    <w:p w14:paraId="36B2C5C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74</w:t>
      </w:r>
      <w:r w:rsidRPr="00452036">
        <w:rPr>
          <w:rStyle w:val="HideTWBExt"/>
        </w:rPr>
        <w:t>&lt;/NumAm&gt;</w:t>
      </w:r>
    </w:p>
    <w:p w14:paraId="0359A8EE" w14:textId="77777777" w:rsidR="00C50BBC" w:rsidRPr="00452036" w:rsidRDefault="000774C7">
      <w:pPr>
        <w:pStyle w:val="NormalBold"/>
      </w:pPr>
      <w:r w:rsidRPr="00452036">
        <w:rPr>
          <w:rStyle w:val="HideTWBExt"/>
          <w:b w:val="0"/>
        </w:rPr>
        <w:t>&lt;RepeatBlock-By&gt;&lt;Members&gt;</w:t>
      </w:r>
      <w:r w:rsidRPr="00452036">
        <w:t>Jonás Fernández</w:t>
      </w:r>
      <w:r w:rsidRPr="00452036">
        <w:rPr>
          <w:rStyle w:val="HideTWBExt"/>
          <w:b w:val="0"/>
        </w:rPr>
        <w:t>&lt;/Members&gt;</w:t>
      </w:r>
    </w:p>
    <w:p w14:paraId="21B252D5" w14:textId="77777777" w:rsidR="00C50BBC" w:rsidRPr="00452036" w:rsidRDefault="000774C7">
      <w:pPr>
        <w:pStyle w:val="NormalBold"/>
      </w:pPr>
      <w:r w:rsidRPr="00452036">
        <w:rPr>
          <w:rStyle w:val="HideTWBExt"/>
          <w:b w:val="0"/>
        </w:rPr>
        <w:t>&lt;/RepeatBlock-By&gt;</w:t>
      </w:r>
    </w:p>
    <w:p w14:paraId="51207AD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6154C31" w14:textId="77777777" w:rsidR="00C50BBC" w:rsidRPr="00452036" w:rsidRDefault="000774C7">
      <w:pPr>
        <w:pStyle w:val="NormalBold"/>
      </w:pPr>
      <w:r w:rsidRPr="00452036">
        <w:rPr>
          <w:rStyle w:val="HideTWBExt"/>
        </w:rPr>
        <w:t>&lt;Article&gt;</w:t>
      </w:r>
      <w:r w:rsidRPr="00452036">
        <w:t>Paragraph 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5C6908C" w14:textId="77777777">
        <w:trPr>
          <w:trHeight w:hRule="exact" w:val="240"/>
          <w:jc w:val="center"/>
        </w:trPr>
        <w:tc>
          <w:tcPr>
            <w:tcW w:w="9752" w:type="dxa"/>
            <w:gridSpan w:val="2"/>
            <w:tcBorders>
              <w:top w:val="nil"/>
              <w:left w:val="nil"/>
              <w:bottom w:val="nil"/>
              <w:right w:val="nil"/>
            </w:tcBorders>
          </w:tcPr>
          <w:p w14:paraId="5A18D595" w14:textId="77777777" w:rsidR="00C50BBC" w:rsidRPr="00452036" w:rsidRDefault="00C50BBC"/>
        </w:tc>
      </w:tr>
      <w:tr w:rsidR="00C50BBC" w:rsidRPr="00452036" w14:paraId="4E6A5AB4" w14:textId="77777777">
        <w:trPr>
          <w:trHeight w:val="240"/>
          <w:jc w:val="center"/>
        </w:trPr>
        <w:tc>
          <w:tcPr>
            <w:tcW w:w="4876" w:type="dxa"/>
            <w:tcBorders>
              <w:top w:val="nil"/>
              <w:left w:val="nil"/>
              <w:bottom w:val="nil"/>
              <w:right w:val="nil"/>
            </w:tcBorders>
          </w:tcPr>
          <w:p w14:paraId="2DA3EF0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516954D" w14:textId="77777777" w:rsidR="00C50BBC" w:rsidRPr="00452036" w:rsidRDefault="000774C7">
            <w:pPr>
              <w:pStyle w:val="AmColumnHeading"/>
            </w:pPr>
            <w:r w:rsidRPr="00452036">
              <w:t>Amendment</w:t>
            </w:r>
          </w:p>
        </w:tc>
      </w:tr>
      <w:tr w:rsidR="00C50BBC" w:rsidRPr="00452036" w14:paraId="0FEC41B6" w14:textId="77777777">
        <w:trPr>
          <w:jc w:val="center"/>
        </w:trPr>
        <w:tc>
          <w:tcPr>
            <w:tcW w:w="4876" w:type="dxa"/>
            <w:tcBorders>
              <w:top w:val="nil"/>
              <w:left w:val="nil"/>
              <w:bottom w:val="nil"/>
              <w:right w:val="nil"/>
            </w:tcBorders>
          </w:tcPr>
          <w:p w14:paraId="612679EA" w14:textId="77777777" w:rsidR="00C50BBC" w:rsidRPr="00452036" w:rsidRDefault="00C50BBC">
            <w:pPr>
              <w:pStyle w:val="Normal6a"/>
            </w:pPr>
          </w:p>
        </w:tc>
        <w:tc>
          <w:tcPr>
            <w:tcW w:w="4876" w:type="dxa"/>
            <w:tcBorders>
              <w:top w:val="nil"/>
              <w:left w:val="nil"/>
              <w:bottom w:val="nil"/>
              <w:right w:val="nil"/>
            </w:tcBorders>
          </w:tcPr>
          <w:p w14:paraId="1C1FEDA3" w14:textId="77777777" w:rsidR="00C50BBC" w:rsidRPr="00452036" w:rsidRDefault="000774C7">
            <w:pPr>
              <w:pStyle w:val="Normal6a"/>
            </w:pPr>
            <w:r w:rsidRPr="00452036">
              <w:rPr>
                <w:b/>
                <w:i/>
              </w:rPr>
              <w:t>5 a.</w:t>
            </w:r>
            <w:r w:rsidRPr="00452036">
              <w:tab/>
            </w:r>
            <w:r w:rsidRPr="00452036">
              <w:rPr>
                <w:b/>
                <w:i/>
              </w:rPr>
              <w:t xml:space="preserve">Requests that the ECB refrain from using social media, whether through its institutional accounts or the personal accounts of Executive Board members managed by the ECB, to post </w:t>
            </w:r>
            <w:r w:rsidRPr="00452036">
              <w:rPr>
                <w:b/>
                <w:i/>
              </w:rPr>
              <w:t>content unrelated to the ECB’s mandate as established in the Treaty, given the risks such activity poses to the perception of the ECB’s independence as a result of an excess of comments unrelated to its primary and secondary objectives;</w:t>
            </w:r>
          </w:p>
        </w:tc>
      </w:tr>
    </w:tbl>
    <w:p w14:paraId="75A19F2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462C826" w14:textId="77777777" w:rsidR="00C50BBC" w:rsidRPr="00452036" w:rsidRDefault="000774C7">
      <w:r w:rsidRPr="00452036">
        <w:rPr>
          <w:rStyle w:val="HideTWBExt"/>
        </w:rPr>
        <w:t>&lt;/Amend&gt;</w:t>
      </w:r>
    </w:p>
    <w:p w14:paraId="6CA529C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75</w:t>
      </w:r>
      <w:r w:rsidRPr="00452036">
        <w:rPr>
          <w:rStyle w:val="HideTWBExt"/>
        </w:rPr>
        <w:t>&lt;/NumAm&gt;</w:t>
      </w:r>
    </w:p>
    <w:p w14:paraId="173FA3B0" w14:textId="77777777" w:rsidR="00C50BBC" w:rsidRPr="00452036" w:rsidRDefault="000774C7">
      <w:pPr>
        <w:pStyle w:val="NormalBold"/>
      </w:pPr>
      <w:r w:rsidRPr="00452036">
        <w:rPr>
          <w:rStyle w:val="HideTWBExt"/>
          <w:b w:val="0"/>
        </w:rPr>
        <w:t>&lt;RepeatBlock-By&gt;&lt;Members&gt;</w:t>
      </w:r>
      <w:r w:rsidRPr="00452036">
        <w:t>Irene Tinagli, Jonás Fernández</w:t>
      </w:r>
      <w:r w:rsidRPr="00452036">
        <w:rPr>
          <w:rStyle w:val="HideTWBExt"/>
          <w:b w:val="0"/>
        </w:rPr>
        <w:t>&lt;/Members&gt;</w:t>
      </w:r>
    </w:p>
    <w:p w14:paraId="7F775101" w14:textId="77777777" w:rsidR="00C50BBC" w:rsidRPr="00452036" w:rsidRDefault="000774C7">
      <w:pPr>
        <w:pStyle w:val="NormalBold"/>
      </w:pPr>
      <w:r w:rsidRPr="00452036">
        <w:rPr>
          <w:rStyle w:val="HideTWBExt"/>
          <w:b w:val="0"/>
        </w:rPr>
        <w:t>&lt;/RepeatBlock-By&gt;</w:t>
      </w:r>
    </w:p>
    <w:p w14:paraId="1F6B8AC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BB8A2A0" w14:textId="77777777" w:rsidR="00C50BBC" w:rsidRPr="00452036" w:rsidRDefault="000774C7">
      <w:pPr>
        <w:pStyle w:val="NormalBold"/>
      </w:pPr>
      <w:r w:rsidRPr="00452036">
        <w:rPr>
          <w:rStyle w:val="HideTWBExt"/>
        </w:rPr>
        <w:t>&lt;Article&gt;</w:t>
      </w:r>
      <w:r w:rsidRPr="00452036">
        <w:t>Paragraph 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5BF91A4" w14:textId="77777777">
        <w:trPr>
          <w:trHeight w:hRule="exact" w:val="240"/>
          <w:jc w:val="center"/>
        </w:trPr>
        <w:tc>
          <w:tcPr>
            <w:tcW w:w="9752" w:type="dxa"/>
            <w:gridSpan w:val="2"/>
            <w:tcBorders>
              <w:top w:val="nil"/>
              <w:left w:val="nil"/>
              <w:bottom w:val="nil"/>
              <w:right w:val="nil"/>
            </w:tcBorders>
          </w:tcPr>
          <w:p w14:paraId="7543D141" w14:textId="77777777" w:rsidR="00C50BBC" w:rsidRPr="00452036" w:rsidRDefault="00C50BBC"/>
        </w:tc>
      </w:tr>
      <w:tr w:rsidR="00C50BBC" w:rsidRPr="00452036" w14:paraId="20BEFF72" w14:textId="77777777">
        <w:trPr>
          <w:trHeight w:val="240"/>
          <w:jc w:val="center"/>
        </w:trPr>
        <w:tc>
          <w:tcPr>
            <w:tcW w:w="4876" w:type="dxa"/>
            <w:tcBorders>
              <w:top w:val="nil"/>
              <w:left w:val="nil"/>
              <w:bottom w:val="nil"/>
              <w:right w:val="nil"/>
            </w:tcBorders>
          </w:tcPr>
          <w:p w14:paraId="61431120"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64F4DC94" w14:textId="77777777" w:rsidR="00C50BBC" w:rsidRPr="00452036" w:rsidRDefault="000774C7">
            <w:pPr>
              <w:pStyle w:val="AmColumnHeading"/>
            </w:pPr>
            <w:r w:rsidRPr="00452036">
              <w:t>Amendment</w:t>
            </w:r>
          </w:p>
        </w:tc>
      </w:tr>
      <w:tr w:rsidR="00C50BBC" w:rsidRPr="00452036" w14:paraId="3E1395AA" w14:textId="77777777">
        <w:trPr>
          <w:jc w:val="center"/>
        </w:trPr>
        <w:tc>
          <w:tcPr>
            <w:tcW w:w="4876" w:type="dxa"/>
            <w:tcBorders>
              <w:top w:val="nil"/>
              <w:left w:val="nil"/>
              <w:bottom w:val="nil"/>
              <w:right w:val="nil"/>
            </w:tcBorders>
          </w:tcPr>
          <w:p w14:paraId="5A5A7E8C" w14:textId="77777777" w:rsidR="00C50BBC" w:rsidRPr="00452036" w:rsidRDefault="00C50BBC">
            <w:pPr>
              <w:pStyle w:val="Normal6a"/>
            </w:pPr>
          </w:p>
        </w:tc>
        <w:tc>
          <w:tcPr>
            <w:tcW w:w="4876" w:type="dxa"/>
            <w:tcBorders>
              <w:top w:val="nil"/>
              <w:left w:val="nil"/>
              <w:bottom w:val="nil"/>
              <w:right w:val="nil"/>
            </w:tcBorders>
          </w:tcPr>
          <w:p w14:paraId="5CB59B4C" w14:textId="77777777" w:rsidR="00C50BBC" w:rsidRPr="00452036" w:rsidRDefault="000774C7">
            <w:pPr>
              <w:pStyle w:val="Normal6a"/>
            </w:pPr>
            <w:r w:rsidRPr="00452036">
              <w:rPr>
                <w:b/>
                <w:i/>
              </w:rPr>
              <w:t>5 a.</w:t>
            </w:r>
            <w:r w:rsidRPr="00452036">
              <w:tab/>
            </w:r>
            <w:r w:rsidRPr="00452036">
              <w:rPr>
                <w:b/>
                <w:i/>
              </w:rPr>
              <w:t>Notes that the ECB’s 2025 strategy review reaffirmed the centrality of communication and transparency as key instruments of monetary policy; encourages the ECB to further enhance its interaction with the public through accessible and inclusive communication formats, while maintaining clarity and consistency in its messages to financial markets and citizens alike;</w:t>
            </w:r>
          </w:p>
        </w:tc>
      </w:tr>
    </w:tbl>
    <w:p w14:paraId="1061798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6809AB9" w14:textId="77777777" w:rsidR="00C50BBC" w:rsidRPr="00452036" w:rsidRDefault="000774C7">
      <w:r w:rsidRPr="00452036">
        <w:rPr>
          <w:rStyle w:val="HideTWBExt"/>
        </w:rPr>
        <w:t>&lt;/Amend&gt;</w:t>
      </w:r>
    </w:p>
    <w:p w14:paraId="0EBC5AC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76</w:t>
      </w:r>
      <w:r w:rsidRPr="00452036">
        <w:rPr>
          <w:rStyle w:val="HideTWBExt"/>
        </w:rPr>
        <w:t>&lt;/NumAm&gt;</w:t>
      </w:r>
    </w:p>
    <w:p w14:paraId="6AF3B7F8" w14:textId="77777777" w:rsidR="00C50BBC" w:rsidRPr="00452036" w:rsidRDefault="000774C7">
      <w:pPr>
        <w:pStyle w:val="NormalBold"/>
      </w:pPr>
      <w:r w:rsidRPr="00452036">
        <w:rPr>
          <w:rStyle w:val="HideTWBExt"/>
          <w:b w:val="0"/>
        </w:rPr>
        <w:t>&lt;RepeatBlock-By&gt;&lt;Members&gt;</w:t>
      </w:r>
      <w:r w:rsidRPr="00452036">
        <w:t xml:space="preserve">Rada </w:t>
      </w:r>
      <w:r w:rsidRPr="00452036">
        <w:t>Laykova</w:t>
      </w:r>
      <w:r w:rsidRPr="00452036">
        <w:rPr>
          <w:rStyle w:val="HideTWBExt"/>
          <w:b w:val="0"/>
        </w:rPr>
        <w:t>&lt;/Members&gt;</w:t>
      </w:r>
    </w:p>
    <w:p w14:paraId="22E594F7" w14:textId="77777777" w:rsidR="00C50BBC" w:rsidRPr="00452036" w:rsidRDefault="000774C7">
      <w:pPr>
        <w:pStyle w:val="NormalBold"/>
      </w:pPr>
      <w:r w:rsidRPr="00452036">
        <w:rPr>
          <w:rStyle w:val="HideTWBExt"/>
          <w:b w:val="0"/>
        </w:rPr>
        <w:t>&lt;/RepeatBlock-By&gt;</w:t>
      </w:r>
    </w:p>
    <w:p w14:paraId="5C90828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ED2541" w14:textId="77777777" w:rsidR="00C50BBC" w:rsidRPr="00452036" w:rsidRDefault="000774C7">
      <w:pPr>
        <w:pStyle w:val="NormalBold"/>
      </w:pPr>
      <w:r w:rsidRPr="00452036">
        <w:rPr>
          <w:rStyle w:val="HideTWBExt"/>
        </w:rPr>
        <w:t>&lt;Article&gt;</w:t>
      </w:r>
      <w:r w:rsidRPr="00452036">
        <w:t>Paragraph 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126BF81" w14:textId="77777777">
        <w:trPr>
          <w:trHeight w:hRule="exact" w:val="240"/>
          <w:jc w:val="center"/>
        </w:trPr>
        <w:tc>
          <w:tcPr>
            <w:tcW w:w="9752" w:type="dxa"/>
            <w:gridSpan w:val="2"/>
            <w:tcBorders>
              <w:top w:val="nil"/>
              <w:left w:val="nil"/>
              <w:bottom w:val="nil"/>
              <w:right w:val="nil"/>
            </w:tcBorders>
          </w:tcPr>
          <w:p w14:paraId="5ABAF3C5" w14:textId="77777777" w:rsidR="00C50BBC" w:rsidRPr="00452036" w:rsidRDefault="00C50BBC"/>
        </w:tc>
      </w:tr>
      <w:tr w:rsidR="00C50BBC" w:rsidRPr="00452036" w14:paraId="7684AF8E" w14:textId="77777777">
        <w:trPr>
          <w:trHeight w:val="240"/>
          <w:jc w:val="center"/>
        </w:trPr>
        <w:tc>
          <w:tcPr>
            <w:tcW w:w="4876" w:type="dxa"/>
            <w:tcBorders>
              <w:top w:val="nil"/>
              <w:left w:val="nil"/>
              <w:bottom w:val="nil"/>
              <w:right w:val="nil"/>
            </w:tcBorders>
          </w:tcPr>
          <w:p w14:paraId="568DAA2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3C48DE8" w14:textId="77777777" w:rsidR="00C50BBC" w:rsidRPr="00452036" w:rsidRDefault="000774C7">
            <w:pPr>
              <w:pStyle w:val="AmColumnHeading"/>
            </w:pPr>
            <w:r w:rsidRPr="00452036">
              <w:t>Amendment</w:t>
            </w:r>
          </w:p>
        </w:tc>
      </w:tr>
      <w:tr w:rsidR="00C50BBC" w:rsidRPr="00452036" w14:paraId="6402FBE2" w14:textId="77777777">
        <w:trPr>
          <w:jc w:val="center"/>
        </w:trPr>
        <w:tc>
          <w:tcPr>
            <w:tcW w:w="4876" w:type="dxa"/>
            <w:tcBorders>
              <w:top w:val="nil"/>
              <w:left w:val="nil"/>
              <w:bottom w:val="nil"/>
              <w:right w:val="nil"/>
            </w:tcBorders>
          </w:tcPr>
          <w:p w14:paraId="5B4FD637" w14:textId="77777777" w:rsidR="00C50BBC" w:rsidRPr="00452036" w:rsidRDefault="00C50BBC">
            <w:pPr>
              <w:pStyle w:val="Normal6a"/>
            </w:pPr>
          </w:p>
        </w:tc>
        <w:tc>
          <w:tcPr>
            <w:tcW w:w="4876" w:type="dxa"/>
            <w:tcBorders>
              <w:top w:val="nil"/>
              <w:left w:val="nil"/>
              <w:bottom w:val="nil"/>
              <w:right w:val="nil"/>
            </w:tcBorders>
          </w:tcPr>
          <w:p w14:paraId="20D9F118" w14:textId="77777777" w:rsidR="00C50BBC" w:rsidRPr="00452036" w:rsidRDefault="000774C7">
            <w:pPr>
              <w:pStyle w:val="Normal6a"/>
            </w:pPr>
            <w:r w:rsidRPr="00452036">
              <w:rPr>
                <w:b/>
                <w:i/>
              </w:rPr>
              <w:t>5 a.</w:t>
            </w:r>
            <w:r w:rsidRPr="00452036">
              <w:tab/>
            </w:r>
            <w:r w:rsidRPr="00452036">
              <w:rPr>
                <w:b/>
                <w:i/>
              </w:rPr>
              <w:t xml:space="preserve">Strongly recommends decentralisation of its sources of macroeconomic input data, as well as </w:t>
            </w:r>
            <w:r w:rsidRPr="00452036">
              <w:rPr>
                <w:b/>
                <w:i/>
              </w:rPr>
              <w:t>the creation and use of intrinsic means for the continuous monitoring of potential systematic problems with such data, since it is so crucial for the formulation of its monetary policy and the monitoring of its primary objective;</w:t>
            </w:r>
          </w:p>
        </w:tc>
      </w:tr>
    </w:tbl>
    <w:p w14:paraId="618608F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E128282" w14:textId="77777777" w:rsidR="00C50BBC" w:rsidRPr="00452036" w:rsidRDefault="000774C7">
      <w:r w:rsidRPr="00452036">
        <w:rPr>
          <w:rStyle w:val="HideTWBExt"/>
        </w:rPr>
        <w:t>&lt;/Amend&gt;</w:t>
      </w:r>
    </w:p>
    <w:p w14:paraId="5725977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77</w:t>
      </w:r>
      <w:r w:rsidRPr="00452036">
        <w:rPr>
          <w:rStyle w:val="HideTWBExt"/>
        </w:rPr>
        <w:t>&lt;/NumAm&gt;</w:t>
      </w:r>
    </w:p>
    <w:p w14:paraId="58304270"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4E71A1D9" w14:textId="77777777" w:rsidR="00C50BBC" w:rsidRPr="00452036" w:rsidRDefault="000774C7">
      <w:pPr>
        <w:pStyle w:val="NormalBold"/>
      </w:pPr>
      <w:r w:rsidRPr="00452036">
        <w:rPr>
          <w:rStyle w:val="HideTWBExt"/>
          <w:b w:val="0"/>
        </w:rPr>
        <w:t>&lt;/RepeatBlock-By&gt;</w:t>
      </w:r>
    </w:p>
    <w:p w14:paraId="785ACF8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ED87C1B" w14:textId="77777777" w:rsidR="00C50BBC" w:rsidRPr="00452036" w:rsidRDefault="000774C7">
      <w:pPr>
        <w:pStyle w:val="NormalBold"/>
      </w:pPr>
      <w:r w:rsidRPr="00452036">
        <w:rPr>
          <w:rStyle w:val="HideTWBExt"/>
        </w:rPr>
        <w:t>&lt;Article&gt;</w:t>
      </w:r>
      <w:r w:rsidRPr="00452036">
        <w:t>Paragraph 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40B251D" w14:textId="77777777">
        <w:trPr>
          <w:trHeight w:hRule="exact" w:val="240"/>
          <w:jc w:val="center"/>
        </w:trPr>
        <w:tc>
          <w:tcPr>
            <w:tcW w:w="9752" w:type="dxa"/>
            <w:gridSpan w:val="2"/>
            <w:tcBorders>
              <w:top w:val="nil"/>
              <w:left w:val="nil"/>
              <w:bottom w:val="nil"/>
              <w:right w:val="nil"/>
            </w:tcBorders>
          </w:tcPr>
          <w:p w14:paraId="621E00A2" w14:textId="77777777" w:rsidR="00C50BBC" w:rsidRPr="00452036" w:rsidRDefault="00C50BBC"/>
        </w:tc>
      </w:tr>
      <w:tr w:rsidR="00C50BBC" w:rsidRPr="00452036" w14:paraId="0C68A306" w14:textId="77777777">
        <w:trPr>
          <w:trHeight w:val="240"/>
          <w:jc w:val="center"/>
        </w:trPr>
        <w:tc>
          <w:tcPr>
            <w:tcW w:w="4876" w:type="dxa"/>
            <w:tcBorders>
              <w:top w:val="nil"/>
              <w:left w:val="nil"/>
              <w:bottom w:val="nil"/>
              <w:right w:val="nil"/>
            </w:tcBorders>
          </w:tcPr>
          <w:p w14:paraId="2A9B905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CFD4C66" w14:textId="77777777" w:rsidR="00C50BBC" w:rsidRPr="00452036" w:rsidRDefault="000774C7">
            <w:pPr>
              <w:pStyle w:val="AmColumnHeading"/>
            </w:pPr>
            <w:r w:rsidRPr="00452036">
              <w:t>Amendment</w:t>
            </w:r>
          </w:p>
        </w:tc>
      </w:tr>
      <w:tr w:rsidR="00C50BBC" w:rsidRPr="00452036" w14:paraId="313652A5" w14:textId="77777777">
        <w:trPr>
          <w:jc w:val="center"/>
        </w:trPr>
        <w:tc>
          <w:tcPr>
            <w:tcW w:w="4876" w:type="dxa"/>
            <w:tcBorders>
              <w:top w:val="nil"/>
              <w:left w:val="nil"/>
              <w:bottom w:val="nil"/>
              <w:right w:val="nil"/>
            </w:tcBorders>
          </w:tcPr>
          <w:p w14:paraId="2542D8F9" w14:textId="77777777" w:rsidR="00C50BBC" w:rsidRPr="00452036" w:rsidRDefault="00C50BBC">
            <w:pPr>
              <w:pStyle w:val="Normal6a"/>
            </w:pPr>
          </w:p>
        </w:tc>
        <w:tc>
          <w:tcPr>
            <w:tcW w:w="4876" w:type="dxa"/>
            <w:tcBorders>
              <w:top w:val="nil"/>
              <w:left w:val="nil"/>
              <w:bottom w:val="nil"/>
              <w:right w:val="nil"/>
            </w:tcBorders>
          </w:tcPr>
          <w:p w14:paraId="108AA05A" w14:textId="77777777" w:rsidR="00C50BBC" w:rsidRPr="00452036" w:rsidRDefault="000774C7">
            <w:pPr>
              <w:pStyle w:val="Normal6a"/>
            </w:pPr>
            <w:r w:rsidRPr="00452036">
              <w:rPr>
                <w:b/>
                <w:i/>
              </w:rPr>
              <w:t>5 a.</w:t>
            </w:r>
            <w:r w:rsidRPr="00452036">
              <w:tab/>
            </w:r>
            <w:r w:rsidRPr="00452036">
              <w:rPr>
                <w:b/>
                <w:i/>
              </w:rPr>
              <w:t>Welcomes the ECB’s acknowledgment that its secondary objectives are a “duty, not an option”</w:t>
            </w:r>
            <w:r w:rsidRPr="00452036">
              <w:rPr>
                <w:b/>
                <w:i/>
                <w:vertAlign w:val="superscript"/>
              </w:rPr>
              <w:t>1a</w:t>
            </w:r>
            <w:r w:rsidRPr="00452036">
              <w:rPr>
                <w:b/>
                <w:i/>
              </w:rPr>
              <w:t xml:space="preserve"> ; Calls for greater transparency in how the ECB integrates its secondary objectives into its policy decisions, including through a dedicated section in its annual report;</w:t>
            </w:r>
          </w:p>
        </w:tc>
      </w:tr>
      <w:tr w:rsidR="00C50BBC" w:rsidRPr="00452036" w14:paraId="4BF98327" w14:textId="77777777">
        <w:trPr>
          <w:jc w:val="center"/>
        </w:trPr>
        <w:tc>
          <w:tcPr>
            <w:tcW w:w="4876" w:type="dxa"/>
            <w:tcBorders>
              <w:top w:val="nil"/>
              <w:left w:val="nil"/>
              <w:bottom w:val="nil"/>
              <w:right w:val="nil"/>
            </w:tcBorders>
          </w:tcPr>
          <w:p w14:paraId="0C0D5564" w14:textId="77777777" w:rsidR="00C50BBC" w:rsidRPr="00452036" w:rsidRDefault="00C50BBC"/>
        </w:tc>
        <w:tc>
          <w:tcPr>
            <w:tcW w:w="4876" w:type="dxa"/>
            <w:tcBorders>
              <w:top w:val="nil"/>
              <w:left w:val="nil"/>
              <w:bottom w:val="nil"/>
              <w:right w:val="nil"/>
            </w:tcBorders>
          </w:tcPr>
          <w:p w14:paraId="7691A1CF" w14:textId="77777777" w:rsidR="00C50BBC" w:rsidRPr="00452036" w:rsidRDefault="000774C7">
            <w:pPr>
              <w:pStyle w:val="Normal6a"/>
            </w:pPr>
            <w:r w:rsidRPr="00452036">
              <w:rPr>
                <w:b/>
                <w:i/>
              </w:rPr>
              <w:t>_________________</w:t>
            </w:r>
          </w:p>
        </w:tc>
      </w:tr>
      <w:tr w:rsidR="00C50BBC" w:rsidRPr="00452036" w14:paraId="1E13CB88" w14:textId="77777777">
        <w:trPr>
          <w:jc w:val="center"/>
        </w:trPr>
        <w:tc>
          <w:tcPr>
            <w:tcW w:w="4876" w:type="dxa"/>
            <w:tcBorders>
              <w:top w:val="nil"/>
              <w:left w:val="nil"/>
              <w:bottom w:val="nil"/>
              <w:right w:val="nil"/>
            </w:tcBorders>
          </w:tcPr>
          <w:p w14:paraId="3E2939DF" w14:textId="77777777" w:rsidR="00C50BBC" w:rsidRPr="00452036" w:rsidRDefault="00C50BBC"/>
        </w:tc>
        <w:tc>
          <w:tcPr>
            <w:tcW w:w="4876" w:type="dxa"/>
            <w:tcBorders>
              <w:top w:val="nil"/>
              <w:left w:val="nil"/>
              <w:bottom w:val="nil"/>
              <w:right w:val="nil"/>
            </w:tcBorders>
          </w:tcPr>
          <w:p w14:paraId="4E9DFD86" w14:textId="77777777" w:rsidR="00C50BBC" w:rsidRPr="00452036" w:rsidRDefault="000774C7">
            <w:pPr>
              <w:pStyle w:val="Normal6a"/>
            </w:pPr>
            <w:r w:rsidRPr="00452036">
              <w:rPr>
                <w:b/>
                <w:i/>
                <w:vertAlign w:val="superscript"/>
              </w:rPr>
              <w:t>1a</w:t>
            </w:r>
            <w:r w:rsidRPr="00452036">
              <w:t xml:space="preserve"> </w:t>
            </w:r>
            <w:r w:rsidRPr="00452036">
              <w:rPr>
                <w:b/>
                <w:i/>
              </w:rPr>
              <w:t>Frank Elderson, Member of the Executive Board of the ECB ( opinion piece Le Monde/FAZ ) 13 February 2021</w:t>
            </w:r>
          </w:p>
        </w:tc>
      </w:tr>
    </w:tbl>
    <w:p w14:paraId="7873EFA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2BEC6CC" w14:textId="77777777" w:rsidR="00C50BBC" w:rsidRPr="00452036" w:rsidRDefault="000774C7">
      <w:r w:rsidRPr="00452036">
        <w:rPr>
          <w:rStyle w:val="HideTWBExt"/>
        </w:rPr>
        <w:t>&lt;/Amend&gt;</w:t>
      </w:r>
    </w:p>
    <w:p w14:paraId="3BDD38D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78</w:t>
      </w:r>
      <w:r w:rsidRPr="00452036">
        <w:rPr>
          <w:rStyle w:val="HideTWBExt"/>
        </w:rPr>
        <w:t>&lt;/NumAm&gt;</w:t>
      </w:r>
    </w:p>
    <w:p w14:paraId="30DA0A1D"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37C2BFFF" w14:textId="77777777" w:rsidR="00C50BBC" w:rsidRPr="00452036" w:rsidRDefault="000774C7">
      <w:pPr>
        <w:pStyle w:val="NormalBold"/>
      </w:pPr>
      <w:r w:rsidRPr="00452036">
        <w:rPr>
          <w:rStyle w:val="HideTWBExt"/>
          <w:b w:val="0"/>
        </w:rPr>
        <w:t>&lt;/RepeatBlock-By&gt;</w:t>
      </w:r>
    </w:p>
    <w:p w14:paraId="454C5BB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D67A9FE" w14:textId="77777777" w:rsidR="00C50BBC" w:rsidRPr="00452036" w:rsidRDefault="000774C7">
      <w:pPr>
        <w:pStyle w:val="NormalBold"/>
      </w:pPr>
      <w:r w:rsidRPr="00452036">
        <w:rPr>
          <w:rStyle w:val="HideTWBExt"/>
        </w:rPr>
        <w:t>&lt;Article&gt;</w:t>
      </w:r>
      <w:r w:rsidRPr="00452036">
        <w:t>Paragraph 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AF17CB5" w14:textId="77777777">
        <w:trPr>
          <w:trHeight w:hRule="exact" w:val="240"/>
          <w:jc w:val="center"/>
        </w:trPr>
        <w:tc>
          <w:tcPr>
            <w:tcW w:w="9752" w:type="dxa"/>
            <w:gridSpan w:val="2"/>
            <w:tcBorders>
              <w:top w:val="nil"/>
              <w:left w:val="nil"/>
              <w:bottom w:val="nil"/>
              <w:right w:val="nil"/>
            </w:tcBorders>
          </w:tcPr>
          <w:p w14:paraId="2CF12A53" w14:textId="77777777" w:rsidR="00C50BBC" w:rsidRPr="00452036" w:rsidRDefault="00C50BBC"/>
        </w:tc>
      </w:tr>
      <w:tr w:rsidR="00C50BBC" w:rsidRPr="00452036" w14:paraId="5BCD7E32" w14:textId="77777777">
        <w:trPr>
          <w:trHeight w:val="240"/>
          <w:jc w:val="center"/>
        </w:trPr>
        <w:tc>
          <w:tcPr>
            <w:tcW w:w="4876" w:type="dxa"/>
            <w:tcBorders>
              <w:top w:val="nil"/>
              <w:left w:val="nil"/>
              <w:bottom w:val="nil"/>
              <w:right w:val="nil"/>
            </w:tcBorders>
          </w:tcPr>
          <w:p w14:paraId="5D49FB5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A3B9B9B" w14:textId="77777777" w:rsidR="00C50BBC" w:rsidRPr="00452036" w:rsidRDefault="000774C7">
            <w:pPr>
              <w:pStyle w:val="AmColumnHeading"/>
            </w:pPr>
            <w:r w:rsidRPr="00452036">
              <w:t>Amendment</w:t>
            </w:r>
          </w:p>
        </w:tc>
      </w:tr>
      <w:tr w:rsidR="00C50BBC" w:rsidRPr="00452036" w14:paraId="3D94F4B1" w14:textId="77777777">
        <w:trPr>
          <w:jc w:val="center"/>
        </w:trPr>
        <w:tc>
          <w:tcPr>
            <w:tcW w:w="4876" w:type="dxa"/>
            <w:tcBorders>
              <w:top w:val="nil"/>
              <w:left w:val="nil"/>
              <w:bottom w:val="nil"/>
              <w:right w:val="nil"/>
            </w:tcBorders>
          </w:tcPr>
          <w:p w14:paraId="756F2BC9" w14:textId="77777777" w:rsidR="00C50BBC" w:rsidRPr="00452036" w:rsidRDefault="00C50BBC">
            <w:pPr>
              <w:pStyle w:val="Normal6a"/>
            </w:pPr>
          </w:p>
        </w:tc>
        <w:tc>
          <w:tcPr>
            <w:tcW w:w="4876" w:type="dxa"/>
            <w:tcBorders>
              <w:top w:val="nil"/>
              <w:left w:val="nil"/>
              <w:bottom w:val="nil"/>
              <w:right w:val="nil"/>
            </w:tcBorders>
          </w:tcPr>
          <w:p w14:paraId="44EFC63D" w14:textId="77777777" w:rsidR="00C50BBC" w:rsidRPr="00452036" w:rsidRDefault="000774C7">
            <w:pPr>
              <w:pStyle w:val="Normal6a"/>
            </w:pPr>
            <w:r w:rsidRPr="00452036">
              <w:rPr>
                <w:b/>
                <w:i/>
              </w:rPr>
              <w:t>5 a.</w:t>
            </w:r>
            <w:r w:rsidRPr="00452036">
              <w:tab/>
            </w:r>
            <w:r w:rsidRPr="00452036">
              <w:rPr>
                <w:b/>
                <w:i/>
              </w:rPr>
              <w:t xml:space="preserve">Calls on the ECB to increase transparency particularly regarding its increasingly interventionist monetary policies, which risk undermining market signals, creating distortions, and </w:t>
            </w:r>
            <w:r w:rsidRPr="00452036">
              <w:rPr>
                <w:b/>
                <w:i/>
              </w:rPr>
              <w:t>contributing to the misallocation of resources;</w:t>
            </w:r>
          </w:p>
        </w:tc>
      </w:tr>
    </w:tbl>
    <w:p w14:paraId="167BFEA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DE5D431" w14:textId="77777777" w:rsidR="00C50BBC" w:rsidRPr="00452036" w:rsidRDefault="000774C7">
      <w:r w:rsidRPr="00452036">
        <w:rPr>
          <w:rStyle w:val="HideTWBExt"/>
        </w:rPr>
        <w:t>&lt;/Amend&gt;</w:t>
      </w:r>
    </w:p>
    <w:p w14:paraId="650A2F1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79</w:t>
      </w:r>
      <w:r w:rsidRPr="00452036">
        <w:rPr>
          <w:rStyle w:val="HideTWBExt"/>
        </w:rPr>
        <w:t>&lt;/NumAm&gt;</w:t>
      </w:r>
    </w:p>
    <w:p w14:paraId="52BE9180"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73E0C226" w14:textId="77777777" w:rsidR="00C50BBC" w:rsidRPr="00452036" w:rsidRDefault="000774C7">
      <w:pPr>
        <w:pStyle w:val="NormalBold"/>
      </w:pPr>
      <w:r w:rsidRPr="00452036">
        <w:rPr>
          <w:rStyle w:val="HideTWBExt"/>
          <w:b w:val="0"/>
        </w:rPr>
        <w:t>&lt;/RepeatBlock-By&gt;</w:t>
      </w:r>
    </w:p>
    <w:p w14:paraId="1085262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F15E48F" w14:textId="77777777" w:rsidR="00C50BBC" w:rsidRPr="00452036" w:rsidRDefault="000774C7">
      <w:pPr>
        <w:pStyle w:val="NormalBold"/>
      </w:pPr>
      <w:r w:rsidRPr="00452036">
        <w:rPr>
          <w:rStyle w:val="HideTWBExt"/>
        </w:rPr>
        <w:t>&lt;Article&gt;</w:t>
      </w:r>
      <w:r w:rsidRPr="00452036">
        <w:t>Paragraph 5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DD4A1B6" w14:textId="77777777">
        <w:trPr>
          <w:trHeight w:hRule="exact" w:val="240"/>
          <w:jc w:val="center"/>
        </w:trPr>
        <w:tc>
          <w:tcPr>
            <w:tcW w:w="9752" w:type="dxa"/>
            <w:gridSpan w:val="2"/>
            <w:tcBorders>
              <w:top w:val="nil"/>
              <w:left w:val="nil"/>
              <w:bottom w:val="nil"/>
              <w:right w:val="nil"/>
            </w:tcBorders>
          </w:tcPr>
          <w:p w14:paraId="65EE30D7" w14:textId="77777777" w:rsidR="00C50BBC" w:rsidRPr="00452036" w:rsidRDefault="00C50BBC"/>
        </w:tc>
      </w:tr>
      <w:tr w:rsidR="00C50BBC" w:rsidRPr="00452036" w14:paraId="39B96B0B" w14:textId="77777777">
        <w:trPr>
          <w:trHeight w:val="240"/>
          <w:jc w:val="center"/>
        </w:trPr>
        <w:tc>
          <w:tcPr>
            <w:tcW w:w="4876" w:type="dxa"/>
            <w:tcBorders>
              <w:top w:val="nil"/>
              <w:left w:val="nil"/>
              <w:bottom w:val="nil"/>
              <w:right w:val="nil"/>
            </w:tcBorders>
          </w:tcPr>
          <w:p w14:paraId="614CBBC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7CB9FAC" w14:textId="77777777" w:rsidR="00C50BBC" w:rsidRPr="00452036" w:rsidRDefault="000774C7">
            <w:pPr>
              <w:pStyle w:val="AmColumnHeading"/>
            </w:pPr>
            <w:r w:rsidRPr="00452036">
              <w:t>Amendment</w:t>
            </w:r>
          </w:p>
        </w:tc>
      </w:tr>
      <w:tr w:rsidR="00C50BBC" w:rsidRPr="00452036" w14:paraId="6182491B" w14:textId="77777777">
        <w:trPr>
          <w:jc w:val="center"/>
        </w:trPr>
        <w:tc>
          <w:tcPr>
            <w:tcW w:w="4876" w:type="dxa"/>
            <w:tcBorders>
              <w:top w:val="nil"/>
              <w:left w:val="nil"/>
              <w:bottom w:val="nil"/>
              <w:right w:val="nil"/>
            </w:tcBorders>
          </w:tcPr>
          <w:p w14:paraId="194C4B82" w14:textId="77777777" w:rsidR="00C50BBC" w:rsidRPr="00452036" w:rsidRDefault="00C50BBC">
            <w:pPr>
              <w:pStyle w:val="Normal6a"/>
            </w:pPr>
          </w:p>
        </w:tc>
        <w:tc>
          <w:tcPr>
            <w:tcW w:w="4876" w:type="dxa"/>
            <w:tcBorders>
              <w:top w:val="nil"/>
              <w:left w:val="nil"/>
              <w:bottom w:val="nil"/>
              <w:right w:val="nil"/>
            </w:tcBorders>
          </w:tcPr>
          <w:p w14:paraId="1EF96AC8" w14:textId="77777777" w:rsidR="00C50BBC" w:rsidRPr="00452036" w:rsidRDefault="000774C7">
            <w:pPr>
              <w:pStyle w:val="Normal6a"/>
            </w:pPr>
            <w:r w:rsidRPr="00452036">
              <w:rPr>
                <w:b/>
                <w:i/>
              </w:rPr>
              <w:t>5 b.</w:t>
            </w:r>
            <w:r w:rsidRPr="00452036">
              <w:tab/>
            </w:r>
            <w:r w:rsidRPr="00452036">
              <w:rPr>
                <w:b/>
                <w:i/>
              </w:rPr>
              <w:t xml:space="preserve">Points out the statistical possibility and necessity, after more than two decades, of reviewing Eurostat's key annual macroeconomic data by comparing the compounded annual </w:t>
            </w:r>
            <w:r w:rsidRPr="00452036">
              <w:rPr>
                <w:b/>
                <w:i/>
              </w:rPr>
              <w:t>macroeconomic growth and inflation data from a long time series with respective data of defined start and end points from various other sources in order to identify problems, systematic distortions or errors; stresses that errors or bias in annual data are difficult to detect, but if a consistent or systematic bias or errors exist, this would become apparent over such longer periods; calls on the ECB to carry out such statistical investigations and checks to ensure that it is steering the eurozone with an u</w:t>
            </w:r>
            <w:r w:rsidRPr="00452036">
              <w:rPr>
                <w:b/>
                <w:i/>
              </w:rPr>
              <w:t>nbiased compass;</w:t>
            </w:r>
          </w:p>
        </w:tc>
      </w:tr>
    </w:tbl>
    <w:p w14:paraId="5E3B717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97CC836" w14:textId="77777777" w:rsidR="00C50BBC" w:rsidRPr="00452036" w:rsidRDefault="000774C7">
      <w:r w:rsidRPr="00452036">
        <w:rPr>
          <w:rStyle w:val="HideTWBExt"/>
        </w:rPr>
        <w:t>&lt;/Amend&gt;</w:t>
      </w:r>
    </w:p>
    <w:p w14:paraId="33197B4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80</w:t>
      </w:r>
      <w:r w:rsidRPr="00452036">
        <w:rPr>
          <w:rStyle w:val="HideTWBExt"/>
        </w:rPr>
        <w:t>&lt;/NumAm&gt;</w:t>
      </w:r>
    </w:p>
    <w:p w14:paraId="739A834B"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09ABB8CE" w14:textId="77777777" w:rsidR="00C50BBC" w:rsidRPr="00452036" w:rsidRDefault="000774C7">
      <w:pPr>
        <w:pStyle w:val="NormalBold"/>
      </w:pPr>
      <w:r w:rsidRPr="00452036">
        <w:rPr>
          <w:rStyle w:val="HideTWBExt"/>
          <w:b w:val="0"/>
        </w:rPr>
        <w:t>&lt;/RepeatBlock-By&gt;</w:t>
      </w:r>
    </w:p>
    <w:p w14:paraId="1BDD615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6EB6042" w14:textId="77777777" w:rsidR="00C50BBC" w:rsidRPr="00452036" w:rsidRDefault="000774C7">
      <w:pPr>
        <w:pStyle w:val="NormalBold"/>
      </w:pPr>
      <w:r w:rsidRPr="00452036">
        <w:rPr>
          <w:rStyle w:val="HideTWBExt"/>
        </w:rPr>
        <w:t>&lt;Article&gt;</w:t>
      </w:r>
      <w:r w:rsidRPr="00452036">
        <w:t>Paragraph 5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0B936D5" w14:textId="77777777">
        <w:trPr>
          <w:trHeight w:hRule="exact" w:val="240"/>
          <w:jc w:val="center"/>
        </w:trPr>
        <w:tc>
          <w:tcPr>
            <w:tcW w:w="9752" w:type="dxa"/>
            <w:gridSpan w:val="2"/>
            <w:tcBorders>
              <w:top w:val="nil"/>
              <w:left w:val="nil"/>
              <w:bottom w:val="nil"/>
              <w:right w:val="nil"/>
            </w:tcBorders>
          </w:tcPr>
          <w:p w14:paraId="5ED872CE" w14:textId="77777777" w:rsidR="00C50BBC" w:rsidRPr="00452036" w:rsidRDefault="00C50BBC"/>
        </w:tc>
      </w:tr>
      <w:tr w:rsidR="00C50BBC" w:rsidRPr="00452036" w14:paraId="14A95787" w14:textId="77777777">
        <w:trPr>
          <w:trHeight w:val="240"/>
          <w:jc w:val="center"/>
        </w:trPr>
        <w:tc>
          <w:tcPr>
            <w:tcW w:w="4876" w:type="dxa"/>
            <w:tcBorders>
              <w:top w:val="nil"/>
              <w:left w:val="nil"/>
              <w:bottom w:val="nil"/>
              <w:right w:val="nil"/>
            </w:tcBorders>
          </w:tcPr>
          <w:p w14:paraId="4C7955B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5DAC44B" w14:textId="77777777" w:rsidR="00C50BBC" w:rsidRPr="00452036" w:rsidRDefault="000774C7">
            <w:pPr>
              <w:pStyle w:val="AmColumnHeading"/>
            </w:pPr>
            <w:r w:rsidRPr="00452036">
              <w:t>Amendment</w:t>
            </w:r>
          </w:p>
        </w:tc>
      </w:tr>
      <w:tr w:rsidR="00C50BBC" w:rsidRPr="00452036" w14:paraId="0EC2E4B1" w14:textId="77777777">
        <w:trPr>
          <w:jc w:val="center"/>
        </w:trPr>
        <w:tc>
          <w:tcPr>
            <w:tcW w:w="4876" w:type="dxa"/>
            <w:tcBorders>
              <w:top w:val="nil"/>
              <w:left w:val="nil"/>
              <w:bottom w:val="nil"/>
              <w:right w:val="nil"/>
            </w:tcBorders>
          </w:tcPr>
          <w:p w14:paraId="3F8F8732" w14:textId="77777777" w:rsidR="00C50BBC" w:rsidRPr="00452036" w:rsidRDefault="00C50BBC">
            <w:pPr>
              <w:pStyle w:val="Normal6a"/>
            </w:pPr>
          </w:p>
        </w:tc>
        <w:tc>
          <w:tcPr>
            <w:tcW w:w="4876" w:type="dxa"/>
            <w:tcBorders>
              <w:top w:val="nil"/>
              <w:left w:val="nil"/>
              <w:bottom w:val="nil"/>
              <w:right w:val="nil"/>
            </w:tcBorders>
          </w:tcPr>
          <w:p w14:paraId="00426900" w14:textId="77777777" w:rsidR="00C50BBC" w:rsidRPr="00452036" w:rsidRDefault="000774C7">
            <w:pPr>
              <w:pStyle w:val="Normal6a"/>
            </w:pPr>
            <w:r w:rsidRPr="00452036">
              <w:rPr>
                <w:b/>
                <w:i/>
              </w:rPr>
              <w:t>5 b.</w:t>
            </w:r>
            <w:r w:rsidRPr="00452036">
              <w:tab/>
            </w:r>
            <w:r w:rsidRPr="00452036">
              <w:rPr>
                <w:b/>
                <w:i/>
              </w:rPr>
              <w:t xml:space="preserve">Calls for the Annual Report to include an assessment of how current interest rate levels affect the efficiency and outcomes of strategic EU priorities and </w:t>
            </w:r>
            <w:r w:rsidRPr="00452036">
              <w:rPr>
                <w:b/>
                <w:i/>
              </w:rPr>
              <w:t>investments. Emphasizes the importance of evaluating the interaction between monetary conditions and the performance of these key initiatives to ensure effective policy coordination;</w:t>
            </w:r>
          </w:p>
        </w:tc>
      </w:tr>
    </w:tbl>
    <w:p w14:paraId="65CC1CE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27E1135" w14:textId="77777777" w:rsidR="00C50BBC" w:rsidRPr="00452036" w:rsidRDefault="000774C7">
      <w:r w:rsidRPr="00452036">
        <w:rPr>
          <w:rStyle w:val="HideTWBExt"/>
        </w:rPr>
        <w:t>&lt;/Amend&gt;</w:t>
      </w:r>
    </w:p>
    <w:p w14:paraId="1967064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81</w:t>
      </w:r>
      <w:r w:rsidRPr="00452036">
        <w:rPr>
          <w:rStyle w:val="HideTWBExt"/>
        </w:rPr>
        <w:t>&lt;/NumAm&gt;</w:t>
      </w:r>
    </w:p>
    <w:p w14:paraId="2067C9F3"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8BB3D0D" w14:textId="77777777" w:rsidR="00C50BBC" w:rsidRPr="00452036" w:rsidRDefault="000774C7">
      <w:pPr>
        <w:pStyle w:val="NormalBold"/>
      </w:pPr>
      <w:r w:rsidRPr="00452036">
        <w:rPr>
          <w:rStyle w:val="HideTWBExt"/>
          <w:b w:val="0"/>
        </w:rPr>
        <w:t>&lt;/RepeatBlock-By&gt;</w:t>
      </w:r>
    </w:p>
    <w:p w14:paraId="52220A6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EF58307" w14:textId="77777777" w:rsidR="00C50BBC" w:rsidRPr="00452036" w:rsidRDefault="000774C7">
      <w:pPr>
        <w:pStyle w:val="NormalBold"/>
      </w:pPr>
      <w:r w:rsidRPr="00452036">
        <w:rPr>
          <w:rStyle w:val="HideTWBExt"/>
        </w:rPr>
        <w:t>&lt;Article&gt;</w:t>
      </w:r>
      <w:r w:rsidRPr="00452036">
        <w:t>Paragraph 5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33E9FDC" w14:textId="77777777">
        <w:trPr>
          <w:trHeight w:hRule="exact" w:val="240"/>
          <w:jc w:val="center"/>
        </w:trPr>
        <w:tc>
          <w:tcPr>
            <w:tcW w:w="9752" w:type="dxa"/>
            <w:gridSpan w:val="2"/>
            <w:tcBorders>
              <w:top w:val="nil"/>
              <w:left w:val="nil"/>
              <w:bottom w:val="nil"/>
              <w:right w:val="nil"/>
            </w:tcBorders>
          </w:tcPr>
          <w:p w14:paraId="2BB0A88B" w14:textId="77777777" w:rsidR="00C50BBC" w:rsidRPr="00452036" w:rsidRDefault="00C50BBC"/>
        </w:tc>
      </w:tr>
      <w:tr w:rsidR="00C50BBC" w:rsidRPr="00452036" w14:paraId="484DFE73" w14:textId="77777777">
        <w:trPr>
          <w:trHeight w:val="240"/>
          <w:jc w:val="center"/>
        </w:trPr>
        <w:tc>
          <w:tcPr>
            <w:tcW w:w="4876" w:type="dxa"/>
            <w:tcBorders>
              <w:top w:val="nil"/>
              <w:left w:val="nil"/>
              <w:bottom w:val="nil"/>
              <w:right w:val="nil"/>
            </w:tcBorders>
          </w:tcPr>
          <w:p w14:paraId="048779B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C551D32" w14:textId="77777777" w:rsidR="00C50BBC" w:rsidRPr="00452036" w:rsidRDefault="000774C7">
            <w:pPr>
              <w:pStyle w:val="AmColumnHeading"/>
            </w:pPr>
            <w:r w:rsidRPr="00452036">
              <w:t>Amendment</w:t>
            </w:r>
          </w:p>
        </w:tc>
      </w:tr>
      <w:tr w:rsidR="00C50BBC" w:rsidRPr="00452036" w14:paraId="27758875" w14:textId="77777777">
        <w:trPr>
          <w:jc w:val="center"/>
        </w:trPr>
        <w:tc>
          <w:tcPr>
            <w:tcW w:w="4876" w:type="dxa"/>
            <w:tcBorders>
              <w:top w:val="nil"/>
              <w:left w:val="nil"/>
              <w:bottom w:val="nil"/>
              <w:right w:val="nil"/>
            </w:tcBorders>
          </w:tcPr>
          <w:p w14:paraId="73276235" w14:textId="77777777" w:rsidR="00C50BBC" w:rsidRPr="00452036" w:rsidRDefault="00C50BBC">
            <w:pPr>
              <w:pStyle w:val="Normal6a"/>
            </w:pPr>
          </w:p>
        </w:tc>
        <w:tc>
          <w:tcPr>
            <w:tcW w:w="4876" w:type="dxa"/>
            <w:tcBorders>
              <w:top w:val="nil"/>
              <w:left w:val="nil"/>
              <w:bottom w:val="nil"/>
              <w:right w:val="nil"/>
            </w:tcBorders>
          </w:tcPr>
          <w:p w14:paraId="48EF82B0" w14:textId="77777777" w:rsidR="00C50BBC" w:rsidRPr="00452036" w:rsidRDefault="000774C7">
            <w:pPr>
              <w:pStyle w:val="Normal6a"/>
            </w:pPr>
            <w:r w:rsidRPr="00452036">
              <w:rPr>
                <w:b/>
                <w:i/>
              </w:rPr>
              <w:t>5 c.</w:t>
            </w:r>
            <w:r w:rsidRPr="00452036">
              <w:tab/>
            </w:r>
            <w:r w:rsidRPr="00452036">
              <w:rPr>
                <w:b/>
                <w:i/>
              </w:rPr>
              <w:t xml:space="preserve">Emphasises that the subpar performance of ECB´s </w:t>
            </w:r>
            <w:r w:rsidRPr="00452036">
              <w:rPr>
                <w:b/>
                <w:i/>
              </w:rPr>
              <w:t>macroeconomic forecast models, especially their price stability and economic growth optimism, might also be related to the use of systematically skewed macroeconomic data of the past, as these models are generally calibrated using past data;</w:t>
            </w:r>
          </w:p>
        </w:tc>
      </w:tr>
    </w:tbl>
    <w:p w14:paraId="6300C74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FE988F2" w14:textId="77777777" w:rsidR="00C50BBC" w:rsidRPr="00452036" w:rsidRDefault="000774C7">
      <w:r w:rsidRPr="00452036">
        <w:rPr>
          <w:rStyle w:val="HideTWBExt"/>
        </w:rPr>
        <w:t>&lt;/Amend&gt;</w:t>
      </w:r>
    </w:p>
    <w:p w14:paraId="2D376E7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82</w:t>
      </w:r>
      <w:r w:rsidRPr="00452036">
        <w:rPr>
          <w:rStyle w:val="HideTWBExt"/>
        </w:rPr>
        <w:t>&lt;/NumAm&gt;</w:t>
      </w:r>
    </w:p>
    <w:p w14:paraId="42951701"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6CA06A69" w14:textId="77777777" w:rsidR="00C50BBC" w:rsidRPr="00452036" w:rsidRDefault="000774C7">
      <w:pPr>
        <w:pStyle w:val="NormalBold"/>
      </w:pPr>
      <w:r w:rsidRPr="00452036">
        <w:rPr>
          <w:rStyle w:val="HideTWBExt"/>
          <w:b w:val="0"/>
        </w:rPr>
        <w:t>&lt;/RepeatBlock-By&gt;</w:t>
      </w:r>
    </w:p>
    <w:p w14:paraId="611F314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4B38496"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441E1F2" w14:textId="77777777">
        <w:trPr>
          <w:trHeight w:hRule="exact" w:val="240"/>
          <w:jc w:val="center"/>
        </w:trPr>
        <w:tc>
          <w:tcPr>
            <w:tcW w:w="9752" w:type="dxa"/>
            <w:gridSpan w:val="2"/>
            <w:tcBorders>
              <w:top w:val="nil"/>
              <w:left w:val="nil"/>
              <w:bottom w:val="nil"/>
              <w:right w:val="nil"/>
            </w:tcBorders>
          </w:tcPr>
          <w:p w14:paraId="75F21CA5" w14:textId="77777777" w:rsidR="00C50BBC" w:rsidRPr="00452036" w:rsidRDefault="00C50BBC"/>
        </w:tc>
      </w:tr>
      <w:tr w:rsidR="00C50BBC" w:rsidRPr="00452036" w14:paraId="695780DB" w14:textId="77777777">
        <w:trPr>
          <w:trHeight w:val="240"/>
          <w:jc w:val="center"/>
        </w:trPr>
        <w:tc>
          <w:tcPr>
            <w:tcW w:w="4876" w:type="dxa"/>
            <w:tcBorders>
              <w:top w:val="nil"/>
              <w:left w:val="nil"/>
              <w:bottom w:val="nil"/>
              <w:right w:val="nil"/>
            </w:tcBorders>
          </w:tcPr>
          <w:p w14:paraId="4E85F26E"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03B246EC" w14:textId="77777777" w:rsidR="00C50BBC" w:rsidRPr="00452036" w:rsidRDefault="000774C7">
            <w:pPr>
              <w:pStyle w:val="AmColumnHeading"/>
            </w:pPr>
            <w:r w:rsidRPr="00452036">
              <w:t>Amendment</w:t>
            </w:r>
          </w:p>
        </w:tc>
      </w:tr>
      <w:tr w:rsidR="00C50BBC" w:rsidRPr="00452036" w14:paraId="6A55CC1D" w14:textId="77777777">
        <w:trPr>
          <w:jc w:val="center"/>
        </w:trPr>
        <w:tc>
          <w:tcPr>
            <w:tcW w:w="4876" w:type="dxa"/>
            <w:tcBorders>
              <w:top w:val="nil"/>
              <w:left w:val="nil"/>
              <w:bottom w:val="nil"/>
              <w:right w:val="nil"/>
            </w:tcBorders>
          </w:tcPr>
          <w:p w14:paraId="5CF74971" w14:textId="77777777" w:rsidR="00C50BBC" w:rsidRPr="00452036" w:rsidRDefault="000774C7">
            <w:pPr>
              <w:pStyle w:val="Normal6a"/>
            </w:pPr>
            <w:r w:rsidRPr="00452036">
              <w:t>6.</w:t>
            </w:r>
            <w:r w:rsidRPr="00452036">
              <w:tab/>
            </w:r>
            <w:r w:rsidRPr="00452036">
              <w:t xml:space="preserve">Destaca el objetivo principal del BCE de mantener la estabilidad de precios, que es una condición previa para el crecimiento </w:t>
            </w:r>
            <w:r w:rsidRPr="00452036">
              <w:rPr>
                <w:b/>
                <w:i/>
              </w:rPr>
              <w:t>y</w:t>
            </w:r>
            <w:r w:rsidRPr="00452036">
              <w:t xml:space="preserve"> la estabilidad económica;</w:t>
            </w:r>
          </w:p>
        </w:tc>
        <w:tc>
          <w:tcPr>
            <w:tcW w:w="4876" w:type="dxa"/>
            <w:tcBorders>
              <w:top w:val="nil"/>
              <w:left w:val="nil"/>
              <w:bottom w:val="nil"/>
              <w:right w:val="nil"/>
            </w:tcBorders>
          </w:tcPr>
          <w:p w14:paraId="15C965DF" w14:textId="77777777" w:rsidR="00C50BBC" w:rsidRPr="00452036" w:rsidRDefault="000774C7">
            <w:pPr>
              <w:pStyle w:val="Normal6a"/>
            </w:pPr>
            <w:r w:rsidRPr="00452036">
              <w:t>6.</w:t>
            </w:r>
            <w:r w:rsidRPr="00452036">
              <w:tab/>
              <w:t xml:space="preserve">Destaca el objetivo principal del BCE de mantener la estabilidad de precios, que es una condición previa para </w:t>
            </w:r>
            <w:r w:rsidRPr="00452036">
              <w:rPr>
                <w:b/>
                <w:i/>
              </w:rPr>
              <w:t>que el BCE cumpla su mandato de apoyar las políticas económicas generales de la Unión, como</w:t>
            </w:r>
            <w:r w:rsidRPr="00452036">
              <w:t xml:space="preserve"> el crecimiento</w:t>
            </w:r>
            <w:r w:rsidRPr="00452036">
              <w:rPr>
                <w:b/>
                <w:i/>
              </w:rPr>
              <w:t>,</w:t>
            </w:r>
            <w:r w:rsidRPr="00452036">
              <w:t xml:space="preserve"> la estabilidad económica</w:t>
            </w:r>
            <w:r w:rsidRPr="00452036">
              <w:rPr>
                <w:b/>
                <w:i/>
              </w:rPr>
              <w:t>, el respeto a la economía de mercado y a la libre competencia, tendente al pleno empleo, la cohesión económica, social y territorial, la coordinación de la política monetaria y el buen funcionamiento de las finanzas públicas</w:t>
            </w:r>
            <w:r w:rsidRPr="00452036">
              <w:t>;</w:t>
            </w:r>
          </w:p>
        </w:tc>
      </w:tr>
    </w:tbl>
    <w:p w14:paraId="788465E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0A4621F1" w14:textId="77777777" w:rsidR="00C50BBC" w:rsidRPr="00452036" w:rsidRDefault="000774C7">
      <w:r w:rsidRPr="00452036">
        <w:rPr>
          <w:rStyle w:val="HideTWBExt"/>
        </w:rPr>
        <w:t>&lt;/Amend&gt;</w:t>
      </w:r>
    </w:p>
    <w:p w14:paraId="3F90D7E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83</w:t>
      </w:r>
      <w:r w:rsidRPr="00452036">
        <w:rPr>
          <w:rStyle w:val="HideTWBExt"/>
        </w:rPr>
        <w:t>&lt;/NumAm&gt;</w:t>
      </w:r>
    </w:p>
    <w:p w14:paraId="32B82325"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5D2914F0" w14:textId="77777777" w:rsidR="00C50BBC" w:rsidRPr="00452036" w:rsidRDefault="000774C7">
      <w:pPr>
        <w:pStyle w:val="NormalBold"/>
      </w:pPr>
      <w:r w:rsidRPr="00452036">
        <w:rPr>
          <w:rStyle w:val="HideTWBExt"/>
          <w:b w:val="0"/>
        </w:rPr>
        <w:t>&lt;/RepeatBlock-By&gt;</w:t>
      </w:r>
    </w:p>
    <w:p w14:paraId="0C15148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FC0601F"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B2EB52" w14:textId="77777777">
        <w:trPr>
          <w:trHeight w:hRule="exact" w:val="240"/>
          <w:jc w:val="center"/>
        </w:trPr>
        <w:tc>
          <w:tcPr>
            <w:tcW w:w="9752" w:type="dxa"/>
            <w:gridSpan w:val="2"/>
            <w:tcBorders>
              <w:top w:val="nil"/>
              <w:left w:val="nil"/>
              <w:bottom w:val="nil"/>
              <w:right w:val="nil"/>
            </w:tcBorders>
          </w:tcPr>
          <w:p w14:paraId="32345523" w14:textId="77777777" w:rsidR="00C50BBC" w:rsidRPr="00452036" w:rsidRDefault="00C50BBC"/>
        </w:tc>
      </w:tr>
      <w:tr w:rsidR="00C50BBC" w:rsidRPr="00452036" w14:paraId="1E0984DA" w14:textId="77777777">
        <w:trPr>
          <w:trHeight w:val="240"/>
          <w:jc w:val="center"/>
        </w:trPr>
        <w:tc>
          <w:tcPr>
            <w:tcW w:w="4876" w:type="dxa"/>
            <w:tcBorders>
              <w:top w:val="nil"/>
              <w:left w:val="nil"/>
              <w:bottom w:val="nil"/>
              <w:right w:val="nil"/>
            </w:tcBorders>
          </w:tcPr>
          <w:p w14:paraId="16FA66D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F47BC24" w14:textId="77777777" w:rsidR="00C50BBC" w:rsidRPr="00452036" w:rsidRDefault="000774C7">
            <w:pPr>
              <w:pStyle w:val="AmColumnHeading"/>
            </w:pPr>
            <w:r w:rsidRPr="00452036">
              <w:t>Amendment</w:t>
            </w:r>
          </w:p>
        </w:tc>
      </w:tr>
      <w:tr w:rsidR="00C50BBC" w:rsidRPr="00452036" w14:paraId="597029C4" w14:textId="77777777">
        <w:trPr>
          <w:jc w:val="center"/>
        </w:trPr>
        <w:tc>
          <w:tcPr>
            <w:tcW w:w="4876" w:type="dxa"/>
            <w:tcBorders>
              <w:top w:val="nil"/>
              <w:left w:val="nil"/>
              <w:bottom w:val="nil"/>
              <w:right w:val="nil"/>
            </w:tcBorders>
          </w:tcPr>
          <w:p w14:paraId="6E3A5584" w14:textId="77777777" w:rsidR="00C50BBC" w:rsidRPr="00452036" w:rsidRDefault="000774C7">
            <w:pPr>
              <w:pStyle w:val="Normal6a"/>
            </w:pPr>
            <w:r w:rsidRPr="00452036">
              <w:t>6.</w:t>
            </w:r>
            <w:r w:rsidRPr="00452036">
              <w:tab/>
            </w:r>
            <w:r w:rsidRPr="00452036">
              <w:rPr>
                <w:b/>
                <w:i/>
              </w:rPr>
              <w:t>Highlights the ECB’s</w:t>
            </w:r>
            <w:r w:rsidRPr="00452036">
              <w:t xml:space="preserve"> primary objective </w:t>
            </w:r>
            <w:r w:rsidRPr="00452036">
              <w:rPr>
                <w:b/>
                <w:i/>
              </w:rPr>
              <w:t>of</w:t>
            </w:r>
            <w:r w:rsidRPr="00452036">
              <w:t xml:space="preserve"> maintaining price stability, which is a precondition for growth </w:t>
            </w:r>
            <w:r w:rsidRPr="00452036">
              <w:rPr>
                <w:b/>
                <w:i/>
              </w:rPr>
              <w:t>and</w:t>
            </w:r>
            <w:r w:rsidRPr="00452036">
              <w:t xml:space="preserve"> economic stability;</w:t>
            </w:r>
          </w:p>
        </w:tc>
        <w:tc>
          <w:tcPr>
            <w:tcW w:w="4876" w:type="dxa"/>
            <w:tcBorders>
              <w:top w:val="nil"/>
              <w:left w:val="nil"/>
              <w:bottom w:val="nil"/>
              <w:right w:val="nil"/>
            </w:tcBorders>
          </w:tcPr>
          <w:p w14:paraId="4EEF9D3E" w14:textId="77777777" w:rsidR="00C50BBC" w:rsidRPr="00452036" w:rsidRDefault="000774C7">
            <w:pPr>
              <w:pStyle w:val="Normal6a"/>
            </w:pPr>
            <w:r w:rsidRPr="00452036">
              <w:t>6.</w:t>
            </w:r>
            <w:r w:rsidRPr="00452036">
              <w:tab/>
            </w:r>
            <w:r w:rsidRPr="00452036">
              <w:rPr>
                <w:b/>
                <w:i/>
              </w:rPr>
              <w:t>Reiterates that ECB’s only</w:t>
            </w:r>
            <w:r w:rsidRPr="00452036">
              <w:t xml:space="preserve"> primary objective </w:t>
            </w:r>
            <w:r w:rsidRPr="00452036">
              <w:rPr>
                <w:b/>
                <w:i/>
              </w:rPr>
              <w:t>is</w:t>
            </w:r>
            <w:r w:rsidRPr="00452036">
              <w:t xml:space="preserve"> maintaining price stability, which is a precondition for growth</w:t>
            </w:r>
            <w:r w:rsidRPr="00452036">
              <w:rPr>
                <w:b/>
                <w:i/>
              </w:rPr>
              <w:t>,</w:t>
            </w:r>
            <w:r w:rsidRPr="00452036">
              <w:t xml:space="preserve"> economic stability </w:t>
            </w:r>
            <w:r w:rsidRPr="00452036">
              <w:rPr>
                <w:b/>
                <w:i/>
              </w:rPr>
              <w:t xml:space="preserve">as well as the protection of the people´s wealth and purchasing power in order to counter the </w:t>
            </w:r>
            <w:r w:rsidRPr="00452036">
              <w:rPr>
                <w:b/>
                <w:i/>
              </w:rPr>
              <w:t>cost-of-living crisis</w:t>
            </w:r>
            <w:r w:rsidRPr="00452036">
              <w:t>;</w:t>
            </w:r>
          </w:p>
        </w:tc>
      </w:tr>
    </w:tbl>
    <w:p w14:paraId="3EFF20A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C94F924" w14:textId="77777777" w:rsidR="00C50BBC" w:rsidRPr="00452036" w:rsidRDefault="000774C7">
      <w:r w:rsidRPr="00452036">
        <w:rPr>
          <w:rStyle w:val="HideTWBExt"/>
        </w:rPr>
        <w:t>&lt;/Amend&gt;</w:t>
      </w:r>
    </w:p>
    <w:p w14:paraId="5A26BCA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84</w:t>
      </w:r>
      <w:r w:rsidRPr="00452036">
        <w:rPr>
          <w:rStyle w:val="HideTWBExt"/>
        </w:rPr>
        <w:t>&lt;/NumAm&gt;</w:t>
      </w:r>
    </w:p>
    <w:p w14:paraId="1B2160EA"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6A8FB497" w14:textId="77777777" w:rsidR="00C50BBC" w:rsidRPr="00452036" w:rsidRDefault="000774C7">
      <w:pPr>
        <w:pStyle w:val="NormalBold"/>
      </w:pPr>
      <w:r w:rsidRPr="00452036">
        <w:rPr>
          <w:rStyle w:val="HideTWBExt"/>
          <w:b w:val="0"/>
        </w:rPr>
        <w:t>&lt;/RepeatBlock-By&gt;</w:t>
      </w:r>
    </w:p>
    <w:p w14:paraId="260FFEE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EB32CBA"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95C5C44" w14:textId="77777777">
        <w:trPr>
          <w:trHeight w:hRule="exact" w:val="240"/>
          <w:jc w:val="center"/>
        </w:trPr>
        <w:tc>
          <w:tcPr>
            <w:tcW w:w="9752" w:type="dxa"/>
            <w:gridSpan w:val="2"/>
            <w:tcBorders>
              <w:top w:val="nil"/>
              <w:left w:val="nil"/>
              <w:bottom w:val="nil"/>
              <w:right w:val="nil"/>
            </w:tcBorders>
          </w:tcPr>
          <w:p w14:paraId="4AC7AD9E" w14:textId="77777777" w:rsidR="00C50BBC" w:rsidRPr="00452036" w:rsidRDefault="00C50BBC"/>
        </w:tc>
      </w:tr>
      <w:tr w:rsidR="00C50BBC" w:rsidRPr="00452036" w14:paraId="0FA52A0C" w14:textId="77777777">
        <w:trPr>
          <w:trHeight w:val="240"/>
          <w:jc w:val="center"/>
        </w:trPr>
        <w:tc>
          <w:tcPr>
            <w:tcW w:w="4876" w:type="dxa"/>
            <w:tcBorders>
              <w:top w:val="nil"/>
              <w:left w:val="nil"/>
              <w:bottom w:val="nil"/>
              <w:right w:val="nil"/>
            </w:tcBorders>
          </w:tcPr>
          <w:p w14:paraId="174C7CB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C583990" w14:textId="77777777" w:rsidR="00C50BBC" w:rsidRPr="00452036" w:rsidRDefault="000774C7">
            <w:pPr>
              <w:pStyle w:val="AmColumnHeading"/>
            </w:pPr>
            <w:r w:rsidRPr="00452036">
              <w:t>Amendment</w:t>
            </w:r>
          </w:p>
        </w:tc>
      </w:tr>
      <w:tr w:rsidR="00C50BBC" w:rsidRPr="00452036" w14:paraId="12B59FE9" w14:textId="77777777">
        <w:trPr>
          <w:jc w:val="center"/>
        </w:trPr>
        <w:tc>
          <w:tcPr>
            <w:tcW w:w="4876" w:type="dxa"/>
            <w:tcBorders>
              <w:top w:val="nil"/>
              <w:left w:val="nil"/>
              <w:bottom w:val="nil"/>
              <w:right w:val="nil"/>
            </w:tcBorders>
          </w:tcPr>
          <w:p w14:paraId="4E4AD504" w14:textId="77777777" w:rsidR="00C50BBC" w:rsidRPr="00452036" w:rsidRDefault="000774C7">
            <w:pPr>
              <w:pStyle w:val="Normal6a"/>
            </w:pPr>
            <w:r w:rsidRPr="00452036">
              <w:t>6.</w:t>
            </w:r>
            <w:r w:rsidRPr="00452036">
              <w:tab/>
            </w:r>
            <w:r w:rsidRPr="00452036">
              <w:rPr>
                <w:b/>
                <w:i/>
              </w:rPr>
              <w:t>Highlights</w:t>
            </w:r>
            <w:r w:rsidRPr="00452036">
              <w:t xml:space="preserve"> the ECB’s primary objective of maintaining price stability</w:t>
            </w:r>
            <w:r w:rsidRPr="00452036">
              <w:rPr>
                <w:b/>
                <w:i/>
              </w:rPr>
              <w:t>, which is a precondition for growth and economic stability</w:t>
            </w:r>
            <w:r w:rsidRPr="00452036">
              <w:t>;</w:t>
            </w:r>
          </w:p>
        </w:tc>
        <w:tc>
          <w:tcPr>
            <w:tcW w:w="4876" w:type="dxa"/>
            <w:tcBorders>
              <w:top w:val="nil"/>
              <w:left w:val="nil"/>
              <w:bottom w:val="nil"/>
              <w:right w:val="nil"/>
            </w:tcBorders>
          </w:tcPr>
          <w:p w14:paraId="27DADF4F" w14:textId="77777777" w:rsidR="00C50BBC" w:rsidRPr="00452036" w:rsidRDefault="000774C7">
            <w:pPr>
              <w:pStyle w:val="Normal6a"/>
            </w:pPr>
            <w:r w:rsidRPr="00452036">
              <w:t>6.</w:t>
            </w:r>
            <w:r w:rsidRPr="00452036">
              <w:tab/>
            </w:r>
            <w:r w:rsidRPr="00452036">
              <w:rPr>
                <w:b/>
                <w:i/>
              </w:rPr>
              <w:t>Notes</w:t>
            </w:r>
            <w:r w:rsidRPr="00452036">
              <w:t xml:space="preserve"> the ECB’s primary objective of maintaining price stability;</w:t>
            </w:r>
          </w:p>
        </w:tc>
      </w:tr>
    </w:tbl>
    <w:p w14:paraId="5CC468B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F106DE" w14:textId="77777777" w:rsidR="00C50BBC" w:rsidRPr="00452036" w:rsidRDefault="000774C7">
      <w:r w:rsidRPr="00452036">
        <w:rPr>
          <w:rStyle w:val="HideTWBExt"/>
        </w:rPr>
        <w:t>&lt;/Amend&gt;</w:t>
      </w:r>
    </w:p>
    <w:p w14:paraId="3AA1782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85</w:t>
      </w:r>
      <w:r w:rsidRPr="00452036">
        <w:rPr>
          <w:rStyle w:val="HideTWBExt"/>
        </w:rPr>
        <w:t>&lt;/NumAm&gt;</w:t>
      </w:r>
    </w:p>
    <w:p w14:paraId="5F8BFDD5"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895CA0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573DC09" w14:textId="77777777" w:rsidR="00C50BBC" w:rsidRPr="00452036" w:rsidRDefault="000774C7">
      <w:pPr>
        <w:pStyle w:val="NormalBold"/>
      </w:pPr>
      <w:r w:rsidRPr="00452036">
        <w:rPr>
          <w:rStyle w:val="HideTWBExt"/>
          <w:b w:val="0"/>
        </w:rPr>
        <w:t>&lt;/RepeatBlock-By&gt;</w:t>
      </w:r>
    </w:p>
    <w:p w14:paraId="08CD244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0F59DEC"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225524" w14:textId="77777777">
        <w:trPr>
          <w:trHeight w:hRule="exact" w:val="240"/>
          <w:jc w:val="center"/>
        </w:trPr>
        <w:tc>
          <w:tcPr>
            <w:tcW w:w="9752" w:type="dxa"/>
            <w:gridSpan w:val="2"/>
            <w:tcBorders>
              <w:top w:val="nil"/>
              <w:left w:val="nil"/>
              <w:bottom w:val="nil"/>
              <w:right w:val="nil"/>
            </w:tcBorders>
          </w:tcPr>
          <w:p w14:paraId="29B83051" w14:textId="77777777" w:rsidR="00C50BBC" w:rsidRPr="00452036" w:rsidRDefault="00C50BBC"/>
        </w:tc>
      </w:tr>
      <w:tr w:rsidR="00C50BBC" w:rsidRPr="00452036" w14:paraId="57459CA3" w14:textId="77777777">
        <w:trPr>
          <w:trHeight w:val="240"/>
          <w:jc w:val="center"/>
        </w:trPr>
        <w:tc>
          <w:tcPr>
            <w:tcW w:w="4876" w:type="dxa"/>
            <w:tcBorders>
              <w:top w:val="nil"/>
              <w:left w:val="nil"/>
              <w:bottom w:val="nil"/>
              <w:right w:val="nil"/>
            </w:tcBorders>
          </w:tcPr>
          <w:p w14:paraId="3229050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B25A78" w14:textId="77777777" w:rsidR="00C50BBC" w:rsidRPr="00452036" w:rsidRDefault="000774C7">
            <w:pPr>
              <w:pStyle w:val="AmColumnHeading"/>
            </w:pPr>
            <w:r w:rsidRPr="00452036">
              <w:t>Amendment</w:t>
            </w:r>
          </w:p>
        </w:tc>
      </w:tr>
      <w:tr w:rsidR="00C50BBC" w:rsidRPr="00452036" w14:paraId="56314226" w14:textId="77777777">
        <w:trPr>
          <w:jc w:val="center"/>
        </w:trPr>
        <w:tc>
          <w:tcPr>
            <w:tcW w:w="4876" w:type="dxa"/>
            <w:tcBorders>
              <w:top w:val="nil"/>
              <w:left w:val="nil"/>
              <w:bottom w:val="nil"/>
              <w:right w:val="nil"/>
            </w:tcBorders>
          </w:tcPr>
          <w:p w14:paraId="2496FA66" w14:textId="77777777" w:rsidR="00C50BBC" w:rsidRPr="00452036" w:rsidRDefault="000774C7">
            <w:pPr>
              <w:pStyle w:val="Normal6a"/>
            </w:pPr>
            <w:r w:rsidRPr="00452036">
              <w:t>6.</w:t>
            </w:r>
            <w:r w:rsidRPr="00452036">
              <w:tab/>
              <w:t>Highlights the ECB’s primary objective of maintaining price stability</w:t>
            </w:r>
            <w:r w:rsidRPr="00452036">
              <w:rPr>
                <w:b/>
                <w:i/>
              </w:rPr>
              <w:t xml:space="preserve">, which is a precondition for growth </w:t>
            </w:r>
            <w:r w:rsidRPr="00452036">
              <w:rPr>
                <w:b/>
                <w:i/>
              </w:rPr>
              <w:t>and economic stability</w:t>
            </w:r>
            <w:r w:rsidRPr="00452036">
              <w:t>;</w:t>
            </w:r>
          </w:p>
        </w:tc>
        <w:tc>
          <w:tcPr>
            <w:tcW w:w="4876" w:type="dxa"/>
            <w:tcBorders>
              <w:top w:val="nil"/>
              <w:left w:val="nil"/>
              <w:bottom w:val="nil"/>
              <w:right w:val="nil"/>
            </w:tcBorders>
          </w:tcPr>
          <w:p w14:paraId="4F10E515" w14:textId="77777777" w:rsidR="00C50BBC" w:rsidRPr="00452036" w:rsidRDefault="000774C7">
            <w:pPr>
              <w:pStyle w:val="Normal6a"/>
            </w:pPr>
            <w:r w:rsidRPr="00452036">
              <w:t>6.</w:t>
            </w:r>
            <w:r w:rsidRPr="00452036">
              <w:tab/>
              <w:t>Highlights the ECB’s primary objective of maintaining price stability;</w:t>
            </w:r>
          </w:p>
        </w:tc>
      </w:tr>
    </w:tbl>
    <w:p w14:paraId="3AC39EB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DADD149" w14:textId="77777777" w:rsidR="00C50BBC" w:rsidRPr="00452036" w:rsidRDefault="000774C7">
      <w:r w:rsidRPr="00452036">
        <w:rPr>
          <w:rStyle w:val="HideTWBExt"/>
        </w:rPr>
        <w:t>&lt;/Amend&gt;</w:t>
      </w:r>
    </w:p>
    <w:p w14:paraId="1042DDC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86</w:t>
      </w:r>
      <w:r w:rsidRPr="00452036">
        <w:rPr>
          <w:rStyle w:val="HideTWBExt"/>
        </w:rPr>
        <w:t>&lt;/NumAm&gt;</w:t>
      </w:r>
    </w:p>
    <w:p w14:paraId="7043B3BF"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7053A204" w14:textId="77777777" w:rsidR="00C50BBC" w:rsidRPr="00452036" w:rsidRDefault="000774C7">
      <w:pPr>
        <w:pStyle w:val="NormalBold"/>
      </w:pPr>
      <w:r w:rsidRPr="00452036">
        <w:rPr>
          <w:rStyle w:val="HideTWBExt"/>
          <w:b w:val="0"/>
        </w:rPr>
        <w:t>&lt;/RepeatBlock-By&gt;</w:t>
      </w:r>
    </w:p>
    <w:p w14:paraId="537B689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06758EB"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391C9C4" w14:textId="77777777">
        <w:trPr>
          <w:trHeight w:hRule="exact" w:val="240"/>
          <w:jc w:val="center"/>
        </w:trPr>
        <w:tc>
          <w:tcPr>
            <w:tcW w:w="9752" w:type="dxa"/>
            <w:gridSpan w:val="2"/>
            <w:tcBorders>
              <w:top w:val="nil"/>
              <w:left w:val="nil"/>
              <w:bottom w:val="nil"/>
              <w:right w:val="nil"/>
            </w:tcBorders>
          </w:tcPr>
          <w:p w14:paraId="57CB0BD5" w14:textId="77777777" w:rsidR="00C50BBC" w:rsidRPr="00452036" w:rsidRDefault="00C50BBC"/>
        </w:tc>
      </w:tr>
      <w:tr w:rsidR="00C50BBC" w:rsidRPr="00452036" w14:paraId="3788FFB3" w14:textId="77777777">
        <w:trPr>
          <w:trHeight w:val="240"/>
          <w:jc w:val="center"/>
        </w:trPr>
        <w:tc>
          <w:tcPr>
            <w:tcW w:w="4876" w:type="dxa"/>
            <w:tcBorders>
              <w:top w:val="nil"/>
              <w:left w:val="nil"/>
              <w:bottom w:val="nil"/>
              <w:right w:val="nil"/>
            </w:tcBorders>
          </w:tcPr>
          <w:p w14:paraId="2AF6207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F4790C1" w14:textId="77777777" w:rsidR="00C50BBC" w:rsidRPr="00452036" w:rsidRDefault="000774C7">
            <w:pPr>
              <w:pStyle w:val="AmColumnHeading"/>
            </w:pPr>
            <w:r w:rsidRPr="00452036">
              <w:t>Amendment</w:t>
            </w:r>
          </w:p>
        </w:tc>
      </w:tr>
      <w:tr w:rsidR="00C50BBC" w:rsidRPr="00452036" w14:paraId="39943D25" w14:textId="77777777">
        <w:trPr>
          <w:jc w:val="center"/>
        </w:trPr>
        <w:tc>
          <w:tcPr>
            <w:tcW w:w="4876" w:type="dxa"/>
            <w:tcBorders>
              <w:top w:val="nil"/>
              <w:left w:val="nil"/>
              <w:bottom w:val="nil"/>
              <w:right w:val="nil"/>
            </w:tcBorders>
          </w:tcPr>
          <w:p w14:paraId="1DC649BA" w14:textId="77777777" w:rsidR="00C50BBC" w:rsidRPr="00452036" w:rsidRDefault="000774C7">
            <w:pPr>
              <w:pStyle w:val="Normal6a"/>
            </w:pPr>
            <w:r w:rsidRPr="00452036">
              <w:t>6.</w:t>
            </w:r>
            <w:r w:rsidRPr="00452036">
              <w:tab/>
              <w:t>Highlights the ECB’s primary objective of maintaining price stability, which is a precondition for growth and economic stability;</w:t>
            </w:r>
          </w:p>
        </w:tc>
        <w:tc>
          <w:tcPr>
            <w:tcW w:w="4876" w:type="dxa"/>
            <w:tcBorders>
              <w:top w:val="nil"/>
              <w:left w:val="nil"/>
              <w:bottom w:val="nil"/>
              <w:right w:val="nil"/>
            </w:tcBorders>
          </w:tcPr>
          <w:p w14:paraId="5B0713EC" w14:textId="77777777" w:rsidR="00C50BBC" w:rsidRPr="00452036" w:rsidRDefault="000774C7">
            <w:pPr>
              <w:pStyle w:val="Normal6a"/>
            </w:pPr>
            <w:r w:rsidRPr="00452036">
              <w:t>6.</w:t>
            </w:r>
            <w:r w:rsidRPr="00452036">
              <w:tab/>
              <w:t>Highlights the ECB’s primary objective of maintaining price stability, which is a precondition for growth</w:t>
            </w:r>
            <w:r w:rsidRPr="00452036">
              <w:rPr>
                <w:b/>
                <w:i/>
              </w:rPr>
              <w:t>, competitiveness</w:t>
            </w:r>
            <w:r w:rsidRPr="00452036">
              <w:t xml:space="preserve"> and economic stability;</w:t>
            </w:r>
          </w:p>
        </w:tc>
      </w:tr>
    </w:tbl>
    <w:p w14:paraId="06FA8A5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498D8AE" w14:textId="77777777" w:rsidR="00C50BBC" w:rsidRPr="00452036" w:rsidRDefault="000774C7">
      <w:r w:rsidRPr="00452036">
        <w:rPr>
          <w:rStyle w:val="HideTWBExt"/>
        </w:rPr>
        <w:t>&lt;/Amend&gt;</w:t>
      </w:r>
    </w:p>
    <w:p w14:paraId="06BD7F3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87</w:t>
      </w:r>
      <w:r w:rsidRPr="00452036">
        <w:rPr>
          <w:rStyle w:val="HideTWBExt"/>
        </w:rPr>
        <w:t>&lt;/NumAm&gt;</w:t>
      </w:r>
    </w:p>
    <w:p w14:paraId="2EC5A843"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6FD4D8EB" w14:textId="77777777" w:rsidR="00C50BBC" w:rsidRPr="00452036" w:rsidRDefault="000774C7">
      <w:pPr>
        <w:pStyle w:val="NormalBold"/>
      </w:pPr>
      <w:r w:rsidRPr="00452036">
        <w:rPr>
          <w:rStyle w:val="HideTWBExt"/>
          <w:b w:val="0"/>
        </w:rPr>
        <w:t>&lt;/RepeatBlock-By&gt;</w:t>
      </w:r>
    </w:p>
    <w:p w14:paraId="5392B39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E01A52A"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BBDD650" w14:textId="77777777">
        <w:trPr>
          <w:trHeight w:hRule="exact" w:val="240"/>
          <w:jc w:val="center"/>
        </w:trPr>
        <w:tc>
          <w:tcPr>
            <w:tcW w:w="9752" w:type="dxa"/>
            <w:gridSpan w:val="2"/>
            <w:tcBorders>
              <w:top w:val="nil"/>
              <w:left w:val="nil"/>
              <w:bottom w:val="nil"/>
              <w:right w:val="nil"/>
            </w:tcBorders>
          </w:tcPr>
          <w:p w14:paraId="602A2442" w14:textId="77777777" w:rsidR="00C50BBC" w:rsidRPr="00452036" w:rsidRDefault="00C50BBC"/>
        </w:tc>
      </w:tr>
      <w:tr w:rsidR="00C50BBC" w:rsidRPr="00452036" w14:paraId="1DF368DA" w14:textId="77777777">
        <w:trPr>
          <w:trHeight w:val="240"/>
          <w:jc w:val="center"/>
        </w:trPr>
        <w:tc>
          <w:tcPr>
            <w:tcW w:w="4876" w:type="dxa"/>
            <w:tcBorders>
              <w:top w:val="nil"/>
              <w:left w:val="nil"/>
              <w:bottom w:val="nil"/>
              <w:right w:val="nil"/>
            </w:tcBorders>
          </w:tcPr>
          <w:p w14:paraId="4CD388D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356869" w14:textId="77777777" w:rsidR="00C50BBC" w:rsidRPr="00452036" w:rsidRDefault="000774C7">
            <w:pPr>
              <w:pStyle w:val="AmColumnHeading"/>
            </w:pPr>
            <w:r w:rsidRPr="00452036">
              <w:t>Amendment</w:t>
            </w:r>
          </w:p>
        </w:tc>
      </w:tr>
      <w:tr w:rsidR="00C50BBC" w:rsidRPr="00452036" w14:paraId="32485EED" w14:textId="77777777">
        <w:trPr>
          <w:jc w:val="center"/>
        </w:trPr>
        <w:tc>
          <w:tcPr>
            <w:tcW w:w="4876" w:type="dxa"/>
            <w:tcBorders>
              <w:top w:val="nil"/>
              <w:left w:val="nil"/>
              <w:bottom w:val="nil"/>
              <w:right w:val="nil"/>
            </w:tcBorders>
          </w:tcPr>
          <w:p w14:paraId="1E0A2B78" w14:textId="77777777" w:rsidR="00C50BBC" w:rsidRPr="00452036" w:rsidRDefault="000774C7">
            <w:pPr>
              <w:pStyle w:val="Normal6a"/>
            </w:pPr>
            <w:r w:rsidRPr="00452036">
              <w:t>6.</w:t>
            </w:r>
            <w:r w:rsidRPr="00452036">
              <w:tab/>
              <w:t xml:space="preserve">Highlights the ECB’s primary objective of </w:t>
            </w:r>
            <w:r w:rsidRPr="00452036">
              <w:t>maintaining price stability, which is a precondition for growth and economic stability;</w:t>
            </w:r>
          </w:p>
        </w:tc>
        <w:tc>
          <w:tcPr>
            <w:tcW w:w="4876" w:type="dxa"/>
            <w:tcBorders>
              <w:top w:val="nil"/>
              <w:left w:val="nil"/>
              <w:bottom w:val="nil"/>
              <w:right w:val="nil"/>
            </w:tcBorders>
          </w:tcPr>
          <w:p w14:paraId="07325DE2" w14:textId="77777777" w:rsidR="00C50BBC" w:rsidRPr="00452036" w:rsidRDefault="000774C7">
            <w:pPr>
              <w:pStyle w:val="Normal6a"/>
            </w:pPr>
            <w:r w:rsidRPr="00452036">
              <w:t>6.</w:t>
            </w:r>
            <w:r w:rsidRPr="00452036">
              <w:tab/>
              <w:t xml:space="preserve">Highlights the ECB’s primary objective of maintaining price stability, which is a </w:t>
            </w:r>
            <w:r w:rsidRPr="00452036">
              <w:rPr>
                <w:b/>
                <w:i/>
              </w:rPr>
              <w:t>necessary</w:t>
            </w:r>
            <w:r w:rsidRPr="00452036">
              <w:t xml:space="preserve"> precondition for growth and economic stability;</w:t>
            </w:r>
          </w:p>
        </w:tc>
      </w:tr>
    </w:tbl>
    <w:p w14:paraId="1D6E69F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FE2ECBD" w14:textId="77777777" w:rsidR="00C50BBC" w:rsidRPr="00452036" w:rsidRDefault="000774C7">
      <w:r w:rsidRPr="00452036">
        <w:rPr>
          <w:rStyle w:val="HideTWBExt"/>
        </w:rPr>
        <w:t>&lt;/Amend&gt;</w:t>
      </w:r>
    </w:p>
    <w:p w14:paraId="2FA0CC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88</w:t>
      </w:r>
      <w:r w:rsidRPr="00452036">
        <w:rPr>
          <w:rStyle w:val="HideTWBExt"/>
        </w:rPr>
        <w:t>&lt;/NumAm&gt;</w:t>
      </w:r>
    </w:p>
    <w:p w14:paraId="46C898ED"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189FA899" w14:textId="77777777" w:rsidR="00C50BBC" w:rsidRPr="00452036" w:rsidRDefault="000774C7">
      <w:pPr>
        <w:pStyle w:val="NormalBold"/>
      </w:pPr>
      <w:r w:rsidRPr="00452036">
        <w:rPr>
          <w:rStyle w:val="HideTWBExt"/>
          <w:b w:val="0"/>
        </w:rPr>
        <w:t>&lt;/RepeatBlock-By&gt;</w:t>
      </w:r>
    </w:p>
    <w:p w14:paraId="4013A9A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D607516" w14:textId="77777777" w:rsidR="00C50BBC" w:rsidRPr="00452036" w:rsidRDefault="000774C7">
      <w:pPr>
        <w:pStyle w:val="NormalBold"/>
      </w:pPr>
      <w:r w:rsidRPr="00452036">
        <w:rPr>
          <w:rStyle w:val="HideTWBExt"/>
        </w:rPr>
        <w:t>&lt;Article&gt;</w:t>
      </w:r>
      <w:r w:rsidRPr="00452036">
        <w:t>Paragraph 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862C285" w14:textId="77777777">
        <w:trPr>
          <w:trHeight w:hRule="exact" w:val="240"/>
          <w:jc w:val="center"/>
        </w:trPr>
        <w:tc>
          <w:tcPr>
            <w:tcW w:w="9752" w:type="dxa"/>
            <w:gridSpan w:val="2"/>
            <w:tcBorders>
              <w:top w:val="nil"/>
              <w:left w:val="nil"/>
              <w:bottom w:val="nil"/>
              <w:right w:val="nil"/>
            </w:tcBorders>
          </w:tcPr>
          <w:p w14:paraId="0878ABC8" w14:textId="77777777" w:rsidR="00C50BBC" w:rsidRPr="00452036" w:rsidRDefault="00C50BBC"/>
        </w:tc>
      </w:tr>
      <w:tr w:rsidR="00C50BBC" w:rsidRPr="00452036" w14:paraId="088BBBF3" w14:textId="77777777">
        <w:trPr>
          <w:trHeight w:val="240"/>
          <w:jc w:val="center"/>
        </w:trPr>
        <w:tc>
          <w:tcPr>
            <w:tcW w:w="4876" w:type="dxa"/>
            <w:tcBorders>
              <w:top w:val="nil"/>
              <w:left w:val="nil"/>
              <w:bottom w:val="nil"/>
              <w:right w:val="nil"/>
            </w:tcBorders>
          </w:tcPr>
          <w:p w14:paraId="1FCD17E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A1A9325" w14:textId="77777777" w:rsidR="00C50BBC" w:rsidRPr="00452036" w:rsidRDefault="000774C7">
            <w:pPr>
              <w:pStyle w:val="AmColumnHeading"/>
            </w:pPr>
            <w:r w:rsidRPr="00452036">
              <w:t>Amendment</w:t>
            </w:r>
          </w:p>
        </w:tc>
      </w:tr>
      <w:tr w:rsidR="00C50BBC" w:rsidRPr="00452036" w14:paraId="28DC2CE1" w14:textId="77777777">
        <w:trPr>
          <w:jc w:val="center"/>
        </w:trPr>
        <w:tc>
          <w:tcPr>
            <w:tcW w:w="4876" w:type="dxa"/>
            <w:tcBorders>
              <w:top w:val="nil"/>
              <w:left w:val="nil"/>
              <w:bottom w:val="nil"/>
              <w:right w:val="nil"/>
            </w:tcBorders>
          </w:tcPr>
          <w:p w14:paraId="73B61405" w14:textId="77777777" w:rsidR="00C50BBC" w:rsidRPr="00452036" w:rsidRDefault="000774C7">
            <w:pPr>
              <w:pStyle w:val="Normal6a"/>
            </w:pPr>
            <w:r w:rsidRPr="00452036">
              <w:t>6.</w:t>
            </w:r>
            <w:r w:rsidRPr="00452036">
              <w:tab/>
            </w:r>
            <w:r w:rsidRPr="00452036">
              <w:rPr>
                <w:b/>
                <w:i/>
              </w:rPr>
              <w:t>Highlights</w:t>
            </w:r>
            <w:r w:rsidRPr="00452036">
              <w:t xml:space="preserve"> the ECB’s primary objective of maintaining price stability, which is </w:t>
            </w:r>
            <w:r w:rsidRPr="00452036">
              <w:rPr>
                <w:b/>
                <w:i/>
              </w:rPr>
              <w:t>a precondition</w:t>
            </w:r>
            <w:r w:rsidRPr="00452036">
              <w:t xml:space="preserve"> for growth and economic stability;</w:t>
            </w:r>
          </w:p>
        </w:tc>
        <w:tc>
          <w:tcPr>
            <w:tcW w:w="4876" w:type="dxa"/>
            <w:tcBorders>
              <w:top w:val="nil"/>
              <w:left w:val="nil"/>
              <w:bottom w:val="nil"/>
              <w:right w:val="nil"/>
            </w:tcBorders>
          </w:tcPr>
          <w:p w14:paraId="2B2AED3E" w14:textId="77777777" w:rsidR="00C50BBC" w:rsidRPr="00452036" w:rsidRDefault="000774C7">
            <w:pPr>
              <w:pStyle w:val="Normal6a"/>
            </w:pPr>
            <w:r w:rsidRPr="00452036">
              <w:t>6.</w:t>
            </w:r>
            <w:r w:rsidRPr="00452036">
              <w:tab/>
            </w:r>
            <w:r w:rsidRPr="00452036">
              <w:rPr>
                <w:b/>
                <w:i/>
              </w:rPr>
              <w:t>Notes</w:t>
            </w:r>
            <w:r w:rsidRPr="00452036">
              <w:t xml:space="preserve"> the ECB’s primary objective of maintaining price stability, which is </w:t>
            </w:r>
            <w:r w:rsidRPr="00452036">
              <w:rPr>
                <w:b/>
                <w:i/>
              </w:rPr>
              <w:t>one of the conditions</w:t>
            </w:r>
            <w:r w:rsidRPr="00452036">
              <w:t xml:space="preserve"> for growth and economic stability;</w:t>
            </w:r>
          </w:p>
        </w:tc>
      </w:tr>
    </w:tbl>
    <w:p w14:paraId="21B286E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8EE63F2" w14:textId="77777777" w:rsidR="00C50BBC" w:rsidRPr="00452036" w:rsidRDefault="000774C7">
      <w:r w:rsidRPr="00452036">
        <w:rPr>
          <w:rStyle w:val="HideTWBExt"/>
        </w:rPr>
        <w:t>&lt;/Amend&gt;</w:t>
      </w:r>
    </w:p>
    <w:p w14:paraId="4C7D29C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89</w:t>
      </w:r>
      <w:r w:rsidRPr="00452036">
        <w:rPr>
          <w:rStyle w:val="HideTWBExt"/>
        </w:rPr>
        <w:t>&lt;/NumAm&gt;</w:t>
      </w:r>
    </w:p>
    <w:p w14:paraId="78B9BD71" w14:textId="77777777" w:rsidR="00C50BBC" w:rsidRPr="00452036" w:rsidRDefault="000774C7">
      <w:pPr>
        <w:pStyle w:val="NormalBold"/>
      </w:pPr>
      <w:r w:rsidRPr="00452036">
        <w:rPr>
          <w:rStyle w:val="HideTWBExt"/>
          <w:b w:val="0"/>
        </w:rPr>
        <w:t>&lt;RepeatBlock-By&gt;&lt;Members&gt;</w:t>
      </w:r>
      <w:r w:rsidRPr="00452036">
        <w:t>Engin Eroglu</w:t>
      </w:r>
      <w:r w:rsidRPr="00452036">
        <w:rPr>
          <w:rStyle w:val="HideTWBExt"/>
          <w:b w:val="0"/>
        </w:rPr>
        <w:t>&lt;/Members&gt;</w:t>
      </w:r>
    </w:p>
    <w:p w14:paraId="08A590B0" w14:textId="77777777" w:rsidR="00C50BBC" w:rsidRPr="00452036" w:rsidRDefault="000774C7">
      <w:pPr>
        <w:pStyle w:val="NormalBold"/>
      </w:pPr>
      <w:r w:rsidRPr="00452036">
        <w:rPr>
          <w:rStyle w:val="HideTWBExt"/>
          <w:b w:val="0"/>
        </w:rPr>
        <w:t>&lt;/RepeatBlock-By&gt;</w:t>
      </w:r>
    </w:p>
    <w:p w14:paraId="52AC747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CFE0DB2" w14:textId="77777777" w:rsidR="00C50BBC" w:rsidRPr="00452036" w:rsidRDefault="000774C7">
      <w:pPr>
        <w:pStyle w:val="NormalBold"/>
      </w:pPr>
      <w:r w:rsidRPr="00452036">
        <w:rPr>
          <w:rStyle w:val="HideTWBExt"/>
        </w:rPr>
        <w:t>&lt;Article&gt;</w:t>
      </w:r>
      <w:r w:rsidRPr="00452036">
        <w:t>Paragraph 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98B6AE6" w14:textId="77777777">
        <w:trPr>
          <w:trHeight w:hRule="exact" w:val="240"/>
          <w:jc w:val="center"/>
        </w:trPr>
        <w:tc>
          <w:tcPr>
            <w:tcW w:w="9752" w:type="dxa"/>
            <w:gridSpan w:val="2"/>
            <w:tcBorders>
              <w:top w:val="nil"/>
              <w:left w:val="nil"/>
              <w:bottom w:val="nil"/>
              <w:right w:val="nil"/>
            </w:tcBorders>
          </w:tcPr>
          <w:p w14:paraId="79602C2B" w14:textId="77777777" w:rsidR="00C50BBC" w:rsidRPr="00452036" w:rsidRDefault="00C50BBC"/>
        </w:tc>
      </w:tr>
      <w:tr w:rsidR="00C50BBC" w:rsidRPr="00452036" w14:paraId="0BFEE0C3" w14:textId="77777777">
        <w:trPr>
          <w:trHeight w:val="240"/>
          <w:jc w:val="center"/>
        </w:trPr>
        <w:tc>
          <w:tcPr>
            <w:tcW w:w="4876" w:type="dxa"/>
            <w:tcBorders>
              <w:top w:val="nil"/>
              <w:left w:val="nil"/>
              <w:bottom w:val="nil"/>
              <w:right w:val="nil"/>
            </w:tcBorders>
          </w:tcPr>
          <w:p w14:paraId="7490EE5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7156CE1" w14:textId="77777777" w:rsidR="00C50BBC" w:rsidRPr="00452036" w:rsidRDefault="000774C7">
            <w:pPr>
              <w:pStyle w:val="AmColumnHeading"/>
            </w:pPr>
            <w:r w:rsidRPr="00452036">
              <w:t>Amendment</w:t>
            </w:r>
          </w:p>
        </w:tc>
      </w:tr>
      <w:tr w:rsidR="00C50BBC" w:rsidRPr="00452036" w14:paraId="3E557D4A" w14:textId="77777777">
        <w:trPr>
          <w:jc w:val="center"/>
        </w:trPr>
        <w:tc>
          <w:tcPr>
            <w:tcW w:w="4876" w:type="dxa"/>
            <w:tcBorders>
              <w:top w:val="nil"/>
              <w:left w:val="nil"/>
              <w:bottom w:val="nil"/>
              <w:right w:val="nil"/>
            </w:tcBorders>
          </w:tcPr>
          <w:p w14:paraId="4C015768" w14:textId="77777777" w:rsidR="00C50BBC" w:rsidRPr="00452036" w:rsidRDefault="00C50BBC">
            <w:pPr>
              <w:pStyle w:val="Normal6a"/>
            </w:pPr>
          </w:p>
        </w:tc>
        <w:tc>
          <w:tcPr>
            <w:tcW w:w="4876" w:type="dxa"/>
            <w:tcBorders>
              <w:top w:val="nil"/>
              <w:left w:val="nil"/>
              <w:bottom w:val="nil"/>
              <w:right w:val="nil"/>
            </w:tcBorders>
          </w:tcPr>
          <w:p w14:paraId="6A82FDF5" w14:textId="77777777" w:rsidR="00C50BBC" w:rsidRPr="00452036" w:rsidRDefault="000774C7">
            <w:pPr>
              <w:pStyle w:val="Normal6a"/>
            </w:pPr>
            <w:r w:rsidRPr="00452036">
              <w:rPr>
                <w:b/>
                <w:i/>
              </w:rPr>
              <w:t>6 a.</w:t>
            </w:r>
            <w:r w:rsidRPr="00452036">
              <w:tab/>
            </w:r>
            <w:r w:rsidRPr="00452036">
              <w:rPr>
                <w:b/>
                <w:i/>
              </w:rPr>
              <w:t xml:space="preserve">betont, dass geldpolitische Operationen grundsätzlich marktneutral durchgeführt werden sollten, um die in den Verträgen verankerte Unabhängigkeit der EZB zu gewährleisten und </w:t>
            </w:r>
            <w:r w:rsidRPr="00452036">
              <w:rPr>
                <w:b/>
                <w:i/>
              </w:rPr>
              <w:t>Marktverzerrungen zu vermeiden; ist der Auffassung, dass Abweichungen von der Marktneutralität das Vertrauen in die Unabhängigkeit der EZB beeinträchtigen können;</w:t>
            </w:r>
          </w:p>
        </w:tc>
      </w:tr>
    </w:tbl>
    <w:p w14:paraId="70B45F3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{DE}</w:t>
      </w:r>
      <w:r w:rsidRPr="00452036">
        <w:t>de</w:t>
      </w:r>
      <w:r w:rsidRPr="00452036">
        <w:rPr>
          <w:rStyle w:val="HideTWBExt"/>
        </w:rPr>
        <w:t>&lt;/Original&gt;</w:t>
      </w:r>
    </w:p>
    <w:p w14:paraId="52B4B670" w14:textId="77777777" w:rsidR="00C50BBC" w:rsidRPr="00452036" w:rsidRDefault="000774C7">
      <w:r w:rsidRPr="00452036">
        <w:rPr>
          <w:rStyle w:val="HideTWBExt"/>
        </w:rPr>
        <w:t>&lt;/Amend&gt;</w:t>
      </w:r>
    </w:p>
    <w:p w14:paraId="79C7C63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90</w:t>
      </w:r>
      <w:r w:rsidRPr="00452036">
        <w:rPr>
          <w:rStyle w:val="HideTWBExt"/>
        </w:rPr>
        <w:t>&lt;/NumAm&gt;</w:t>
      </w:r>
    </w:p>
    <w:p w14:paraId="000C42E4"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716ED1B5"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43700564" w14:textId="77777777" w:rsidR="00C50BBC" w:rsidRPr="00452036" w:rsidRDefault="000774C7">
      <w:pPr>
        <w:pStyle w:val="NormalBold"/>
      </w:pPr>
      <w:r w:rsidRPr="00452036">
        <w:rPr>
          <w:rStyle w:val="HideTWBExt"/>
          <w:b w:val="0"/>
        </w:rPr>
        <w:t>&lt;/RepeatBlock-By&gt;</w:t>
      </w:r>
    </w:p>
    <w:p w14:paraId="3B8B9F8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673BB7B" w14:textId="77777777" w:rsidR="00C50BBC" w:rsidRPr="00452036" w:rsidRDefault="000774C7">
      <w:pPr>
        <w:pStyle w:val="NormalBold"/>
      </w:pPr>
      <w:r w:rsidRPr="00452036">
        <w:rPr>
          <w:rStyle w:val="HideTWBExt"/>
        </w:rPr>
        <w:t>&lt;Article&gt;</w:t>
      </w:r>
      <w:r w:rsidRPr="00452036">
        <w:t>Paragraph 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68A22D6" w14:textId="77777777">
        <w:trPr>
          <w:trHeight w:hRule="exact" w:val="240"/>
          <w:jc w:val="center"/>
        </w:trPr>
        <w:tc>
          <w:tcPr>
            <w:tcW w:w="9752" w:type="dxa"/>
            <w:gridSpan w:val="2"/>
            <w:tcBorders>
              <w:top w:val="nil"/>
              <w:left w:val="nil"/>
              <w:bottom w:val="nil"/>
              <w:right w:val="nil"/>
            </w:tcBorders>
          </w:tcPr>
          <w:p w14:paraId="50EC5BCA" w14:textId="77777777" w:rsidR="00C50BBC" w:rsidRPr="00452036" w:rsidRDefault="00C50BBC"/>
        </w:tc>
      </w:tr>
      <w:tr w:rsidR="00C50BBC" w:rsidRPr="00452036" w14:paraId="0AA80BE6" w14:textId="77777777">
        <w:trPr>
          <w:trHeight w:val="240"/>
          <w:jc w:val="center"/>
        </w:trPr>
        <w:tc>
          <w:tcPr>
            <w:tcW w:w="4876" w:type="dxa"/>
            <w:tcBorders>
              <w:top w:val="nil"/>
              <w:left w:val="nil"/>
              <w:bottom w:val="nil"/>
              <w:right w:val="nil"/>
            </w:tcBorders>
          </w:tcPr>
          <w:p w14:paraId="4C67260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C2B0D40" w14:textId="77777777" w:rsidR="00C50BBC" w:rsidRPr="00452036" w:rsidRDefault="000774C7">
            <w:pPr>
              <w:pStyle w:val="AmColumnHeading"/>
            </w:pPr>
            <w:r w:rsidRPr="00452036">
              <w:t>Amendment</w:t>
            </w:r>
          </w:p>
        </w:tc>
      </w:tr>
      <w:tr w:rsidR="00C50BBC" w:rsidRPr="00452036" w14:paraId="002AC47D" w14:textId="77777777">
        <w:trPr>
          <w:jc w:val="center"/>
        </w:trPr>
        <w:tc>
          <w:tcPr>
            <w:tcW w:w="4876" w:type="dxa"/>
            <w:tcBorders>
              <w:top w:val="nil"/>
              <w:left w:val="nil"/>
              <w:bottom w:val="nil"/>
              <w:right w:val="nil"/>
            </w:tcBorders>
          </w:tcPr>
          <w:p w14:paraId="6BDD1A25" w14:textId="77777777" w:rsidR="00C50BBC" w:rsidRPr="00452036" w:rsidRDefault="00C50BBC">
            <w:pPr>
              <w:pStyle w:val="Normal6a"/>
            </w:pPr>
          </w:p>
        </w:tc>
        <w:tc>
          <w:tcPr>
            <w:tcW w:w="4876" w:type="dxa"/>
            <w:tcBorders>
              <w:top w:val="nil"/>
              <w:left w:val="nil"/>
              <w:bottom w:val="nil"/>
              <w:right w:val="nil"/>
            </w:tcBorders>
          </w:tcPr>
          <w:p w14:paraId="1C40E1FF" w14:textId="77777777" w:rsidR="00C50BBC" w:rsidRPr="00452036" w:rsidRDefault="000774C7">
            <w:pPr>
              <w:pStyle w:val="Normal6a"/>
            </w:pPr>
            <w:r w:rsidRPr="00452036">
              <w:rPr>
                <w:b/>
                <w:i/>
              </w:rPr>
              <w:t>6 a.</w:t>
            </w:r>
            <w:r w:rsidRPr="00452036">
              <w:tab/>
            </w:r>
            <w:r w:rsidRPr="00452036">
              <w:rPr>
                <w:b/>
                <w:i/>
              </w:rPr>
              <w:t xml:space="preserve">Notes that the </w:t>
            </w:r>
            <w:r w:rsidRPr="00452036">
              <w:rPr>
                <w:b/>
                <w:i/>
              </w:rPr>
              <w:t>annual inflation rate in the European Union was 2,6 per cent in September 2025; welcomes the fact inflation has eased considerably during recent years; recalls that in October 2022, the annual rate of inflation in the European Union was 11,5 per cent;</w:t>
            </w:r>
          </w:p>
        </w:tc>
      </w:tr>
    </w:tbl>
    <w:p w14:paraId="03C0A28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02750CA" w14:textId="77777777" w:rsidR="00C50BBC" w:rsidRPr="00452036" w:rsidRDefault="000774C7">
      <w:r w:rsidRPr="00452036">
        <w:rPr>
          <w:rStyle w:val="HideTWBExt"/>
        </w:rPr>
        <w:t>&lt;/Amend&gt;</w:t>
      </w:r>
    </w:p>
    <w:p w14:paraId="4F53050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91</w:t>
      </w:r>
      <w:r w:rsidRPr="00452036">
        <w:rPr>
          <w:rStyle w:val="HideTWBExt"/>
        </w:rPr>
        <w:t>&lt;/NumAm&gt;</w:t>
      </w:r>
    </w:p>
    <w:p w14:paraId="3EF48E36"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4700734D" w14:textId="77777777" w:rsidR="00C50BBC" w:rsidRPr="00452036" w:rsidRDefault="000774C7">
      <w:pPr>
        <w:pStyle w:val="NormalBold"/>
      </w:pPr>
      <w:r w:rsidRPr="00452036">
        <w:rPr>
          <w:rStyle w:val="HideTWBExt"/>
          <w:b w:val="0"/>
        </w:rPr>
        <w:t>&lt;/RepeatBlock-By&gt;</w:t>
      </w:r>
    </w:p>
    <w:p w14:paraId="775427F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28E0425" w14:textId="77777777" w:rsidR="00C50BBC" w:rsidRPr="00452036" w:rsidRDefault="000774C7">
      <w:pPr>
        <w:pStyle w:val="NormalBold"/>
      </w:pPr>
      <w:r w:rsidRPr="00452036">
        <w:rPr>
          <w:rStyle w:val="HideTWBExt"/>
        </w:rPr>
        <w:t>&lt;Article&gt;</w:t>
      </w:r>
      <w:r w:rsidRPr="00452036">
        <w:t>Paragraph 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860AA08" w14:textId="77777777">
        <w:trPr>
          <w:trHeight w:hRule="exact" w:val="240"/>
          <w:jc w:val="center"/>
        </w:trPr>
        <w:tc>
          <w:tcPr>
            <w:tcW w:w="9752" w:type="dxa"/>
            <w:gridSpan w:val="2"/>
            <w:tcBorders>
              <w:top w:val="nil"/>
              <w:left w:val="nil"/>
              <w:bottom w:val="nil"/>
              <w:right w:val="nil"/>
            </w:tcBorders>
          </w:tcPr>
          <w:p w14:paraId="4D420257" w14:textId="77777777" w:rsidR="00C50BBC" w:rsidRPr="00452036" w:rsidRDefault="00C50BBC"/>
        </w:tc>
      </w:tr>
      <w:tr w:rsidR="00C50BBC" w:rsidRPr="00452036" w14:paraId="7221C0A1" w14:textId="77777777">
        <w:trPr>
          <w:trHeight w:val="240"/>
          <w:jc w:val="center"/>
        </w:trPr>
        <w:tc>
          <w:tcPr>
            <w:tcW w:w="4876" w:type="dxa"/>
            <w:tcBorders>
              <w:top w:val="nil"/>
              <w:left w:val="nil"/>
              <w:bottom w:val="nil"/>
              <w:right w:val="nil"/>
            </w:tcBorders>
          </w:tcPr>
          <w:p w14:paraId="2F67DA5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E30D32A" w14:textId="77777777" w:rsidR="00C50BBC" w:rsidRPr="00452036" w:rsidRDefault="000774C7">
            <w:pPr>
              <w:pStyle w:val="AmColumnHeading"/>
            </w:pPr>
            <w:r w:rsidRPr="00452036">
              <w:t>Amendment</w:t>
            </w:r>
          </w:p>
        </w:tc>
      </w:tr>
      <w:tr w:rsidR="00C50BBC" w:rsidRPr="00452036" w14:paraId="644BB0EF" w14:textId="77777777">
        <w:trPr>
          <w:jc w:val="center"/>
        </w:trPr>
        <w:tc>
          <w:tcPr>
            <w:tcW w:w="4876" w:type="dxa"/>
            <w:tcBorders>
              <w:top w:val="nil"/>
              <w:left w:val="nil"/>
              <w:bottom w:val="nil"/>
              <w:right w:val="nil"/>
            </w:tcBorders>
          </w:tcPr>
          <w:p w14:paraId="13E7E08B" w14:textId="77777777" w:rsidR="00C50BBC" w:rsidRPr="00452036" w:rsidRDefault="00C50BBC">
            <w:pPr>
              <w:pStyle w:val="Normal6a"/>
            </w:pPr>
          </w:p>
        </w:tc>
        <w:tc>
          <w:tcPr>
            <w:tcW w:w="4876" w:type="dxa"/>
            <w:tcBorders>
              <w:top w:val="nil"/>
              <w:left w:val="nil"/>
              <w:bottom w:val="nil"/>
              <w:right w:val="nil"/>
            </w:tcBorders>
          </w:tcPr>
          <w:p w14:paraId="419DF84E" w14:textId="77777777" w:rsidR="00C50BBC" w:rsidRPr="00452036" w:rsidRDefault="000774C7">
            <w:pPr>
              <w:pStyle w:val="Normal6a"/>
            </w:pPr>
            <w:r w:rsidRPr="00452036">
              <w:rPr>
                <w:b/>
                <w:i/>
              </w:rPr>
              <w:t>6 a.</w:t>
            </w:r>
            <w:r w:rsidRPr="00452036">
              <w:tab/>
            </w:r>
            <w:r w:rsidRPr="00452036">
              <w:rPr>
                <w:b/>
                <w:i/>
              </w:rPr>
              <w:t xml:space="preserve">Stresses that sustainable growth, resilience and price stability cannot be achieved by monetary policy alone and that supportive and </w:t>
            </w:r>
            <w:r w:rsidRPr="00452036">
              <w:rPr>
                <w:b/>
                <w:i/>
              </w:rPr>
              <w:t>discretionary fiscal policy and socially balanced and productivity-enhancing reforms and investments are also necessary;</w:t>
            </w:r>
          </w:p>
        </w:tc>
      </w:tr>
    </w:tbl>
    <w:p w14:paraId="46CFB08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8B497AB" w14:textId="77777777" w:rsidR="00C50BBC" w:rsidRPr="00452036" w:rsidRDefault="000774C7">
      <w:r w:rsidRPr="00452036">
        <w:rPr>
          <w:rStyle w:val="HideTWBExt"/>
        </w:rPr>
        <w:t>&lt;/Amend&gt;</w:t>
      </w:r>
    </w:p>
    <w:p w14:paraId="332B466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92</w:t>
      </w:r>
      <w:r w:rsidRPr="00452036">
        <w:rPr>
          <w:rStyle w:val="HideTWBExt"/>
        </w:rPr>
        <w:t>&lt;/NumAm&gt;</w:t>
      </w:r>
    </w:p>
    <w:p w14:paraId="1E398C21"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20C1A13C" w14:textId="77777777" w:rsidR="00C50BBC" w:rsidRPr="00452036" w:rsidRDefault="000774C7">
      <w:pPr>
        <w:pStyle w:val="NormalBold"/>
      </w:pPr>
      <w:r w:rsidRPr="00452036">
        <w:rPr>
          <w:rStyle w:val="HideTWBExt"/>
          <w:b w:val="0"/>
        </w:rPr>
        <w:t>&lt;/RepeatBlock-By&gt;</w:t>
      </w:r>
    </w:p>
    <w:p w14:paraId="3F534D1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9C06FF2" w14:textId="77777777" w:rsidR="00C50BBC" w:rsidRPr="00452036" w:rsidRDefault="000774C7">
      <w:pPr>
        <w:pStyle w:val="NormalBold"/>
      </w:pPr>
      <w:r w:rsidRPr="00452036">
        <w:rPr>
          <w:rStyle w:val="HideTWBExt"/>
        </w:rPr>
        <w:t>&lt;Article&gt;</w:t>
      </w:r>
      <w:r w:rsidRPr="00452036">
        <w:t>Paragraph 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2A964E" w14:textId="77777777">
        <w:trPr>
          <w:trHeight w:hRule="exact" w:val="240"/>
          <w:jc w:val="center"/>
        </w:trPr>
        <w:tc>
          <w:tcPr>
            <w:tcW w:w="9752" w:type="dxa"/>
            <w:gridSpan w:val="2"/>
            <w:tcBorders>
              <w:top w:val="nil"/>
              <w:left w:val="nil"/>
              <w:bottom w:val="nil"/>
              <w:right w:val="nil"/>
            </w:tcBorders>
          </w:tcPr>
          <w:p w14:paraId="669390E5" w14:textId="77777777" w:rsidR="00C50BBC" w:rsidRPr="00452036" w:rsidRDefault="00C50BBC"/>
        </w:tc>
      </w:tr>
      <w:tr w:rsidR="00C50BBC" w:rsidRPr="00452036" w14:paraId="5D39ECA3" w14:textId="77777777">
        <w:trPr>
          <w:trHeight w:val="240"/>
          <w:jc w:val="center"/>
        </w:trPr>
        <w:tc>
          <w:tcPr>
            <w:tcW w:w="4876" w:type="dxa"/>
            <w:tcBorders>
              <w:top w:val="nil"/>
              <w:left w:val="nil"/>
              <w:bottom w:val="nil"/>
              <w:right w:val="nil"/>
            </w:tcBorders>
          </w:tcPr>
          <w:p w14:paraId="6AD5048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91A9E5C" w14:textId="77777777" w:rsidR="00C50BBC" w:rsidRPr="00452036" w:rsidRDefault="000774C7">
            <w:pPr>
              <w:pStyle w:val="AmColumnHeading"/>
            </w:pPr>
            <w:r w:rsidRPr="00452036">
              <w:t>Amendment</w:t>
            </w:r>
          </w:p>
        </w:tc>
      </w:tr>
      <w:tr w:rsidR="00C50BBC" w:rsidRPr="00452036" w14:paraId="59E51473" w14:textId="77777777">
        <w:trPr>
          <w:jc w:val="center"/>
        </w:trPr>
        <w:tc>
          <w:tcPr>
            <w:tcW w:w="4876" w:type="dxa"/>
            <w:tcBorders>
              <w:top w:val="nil"/>
              <w:left w:val="nil"/>
              <w:bottom w:val="nil"/>
              <w:right w:val="nil"/>
            </w:tcBorders>
          </w:tcPr>
          <w:p w14:paraId="1238126B" w14:textId="77777777" w:rsidR="00C50BBC" w:rsidRPr="00452036" w:rsidRDefault="00C50BBC">
            <w:pPr>
              <w:pStyle w:val="Normal6a"/>
            </w:pPr>
          </w:p>
        </w:tc>
        <w:tc>
          <w:tcPr>
            <w:tcW w:w="4876" w:type="dxa"/>
            <w:tcBorders>
              <w:top w:val="nil"/>
              <w:left w:val="nil"/>
              <w:bottom w:val="nil"/>
              <w:right w:val="nil"/>
            </w:tcBorders>
          </w:tcPr>
          <w:p w14:paraId="0C274740" w14:textId="77777777" w:rsidR="00C50BBC" w:rsidRPr="00452036" w:rsidRDefault="000774C7">
            <w:pPr>
              <w:pStyle w:val="Normal6a"/>
            </w:pPr>
            <w:r w:rsidRPr="00452036">
              <w:rPr>
                <w:b/>
                <w:i/>
              </w:rPr>
              <w:t>6 bis.</w:t>
            </w:r>
            <w:r w:rsidRPr="00452036">
              <w:tab/>
            </w:r>
            <w:r w:rsidRPr="00452036">
              <w:rPr>
                <w:b/>
                <w:i/>
              </w:rPr>
              <w:t xml:space="preserve">Recuerda que la estabilidad de precios es esencial para atraer inversiones, impulsar el </w:t>
            </w:r>
            <w:r w:rsidRPr="00452036">
              <w:rPr>
                <w:b/>
                <w:i/>
              </w:rPr>
              <w:t>crecimiento económico, la creación de empleo, el desarrollo de nuevos proyectos de inversión y contribuir a la prosperidad económica a largo plazo;</w:t>
            </w:r>
          </w:p>
        </w:tc>
      </w:tr>
    </w:tbl>
    <w:p w14:paraId="444E747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10D5E5C6" w14:textId="77777777" w:rsidR="00C50BBC" w:rsidRPr="00452036" w:rsidRDefault="000774C7">
      <w:r w:rsidRPr="00452036">
        <w:rPr>
          <w:rStyle w:val="HideTWBExt"/>
        </w:rPr>
        <w:t>&lt;/Amend&gt;</w:t>
      </w:r>
    </w:p>
    <w:p w14:paraId="78DCA4C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93</w:t>
      </w:r>
      <w:r w:rsidRPr="00452036">
        <w:rPr>
          <w:rStyle w:val="HideTWBExt"/>
        </w:rPr>
        <w:t>&lt;/NumAm&gt;</w:t>
      </w:r>
    </w:p>
    <w:p w14:paraId="43AA9447"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020738F2" w14:textId="77777777" w:rsidR="00C50BBC" w:rsidRPr="00452036" w:rsidRDefault="000774C7">
      <w:pPr>
        <w:pStyle w:val="NormalBold"/>
      </w:pPr>
      <w:r w:rsidRPr="00452036">
        <w:rPr>
          <w:rStyle w:val="HideTWBExt"/>
          <w:b w:val="0"/>
        </w:rPr>
        <w:t>&lt;/RepeatBlock-By&gt;</w:t>
      </w:r>
    </w:p>
    <w:p w14:paraId="6A20448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2F1B3C0" w14:textId="77777777" w:rsidR="00C50BBC" w:rsidRPr="00452036" w:rsidRDefault="000774C7">
      <w:pPr>
        <w:pStyle w:val="NormalBold"/>
      </w:pPr>
      <w:r w:rsidRPr="00452036">
        <w:rPr>
          <w:rStyle w:val="HideTWBExt"/>
        </w:rPr>
        <w:t>&lt;Article&gt;</w:t>
      </w:r>
      <w:r w:rsidRPr="00452036">
        <w:t>Paragraph 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B79F386" w14:textId="77777777">
        <w:trPr>
          <w:trHeight w:hRule="exact" w:val="240"/>
          <w:jc w:val="center"/>
        </w:trPr>
        <w:tc>
          <w:tcPr>
            <w:tcW w:w="9752" w:type="dxa"/>
            <w:gridSpan w:val="2"/>
            <w:tcBorders>
              <w:top w:val="nil"/>
              <w:left w:val="nil"/>
              <w:bottom w:val="nil"/>
              <w:right w:val="nil"/>
            </w:tcBorders>
          </w:tcPr>
          <w:p w14:paraId="3D89D33F" w14:textId="77777777" w:rsidR="00C50BBC" w:rsidRPr="00452036" w:rsidRDefault="00C50BBC"/>
        </w:tc>
      </w:tr>
      <w:tr w:rsidR="00C50BBC" w:rsidRPr="00452036" w14:paraId="77E388D6" w14:textId="77777777">
        <w:trPr>
          <w:trHeight w:val="240"/>
          <w:jc w:val="center"/>
        </w:trPr>
        <w:tc>
          <w:tcPr>
            <w:tcW w:w="4876" w:type="dxa"/>
            <w:tcBorders>
              <w:top w:val="nil"/>
              <w:left w:val="nil"/>
              <w:bottom w:val="nil"/>
              <w:right w:val="nil"/>
            </w:tcBorders>
          </w:tcPr>
          <w:p w14:paraId="40803B2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2699771" w14:textId="77777777" w:rsidR="00C50BBC" w:rsidRPr="00452036" w:rsidRDefault="000774C7">
            <w:pPr>
              <w:pStyle w:val="AmColumnHeading"/>
            </w:pPr>
            <w:r w:rsidRPr="00452036">
              <w:t>Amendment</w:t>
            </w:r>
          </w:p>
        </w:tc>
      </w:tr>
      <w:tr w:rsidR="00C50BBC" w:rsidRPr="00452036" w14:paraId="23FB55CD" w14:textId="77777777">
        <w:trPr>
          <w:jc w:val="center"/>
        </w:trPr>
        <w:tc>
          <w:tcPr>
            <w:tcW w:w="4876" w:type="dxa"/>
            <w:tcBorders>
              <w:top w:val="nil"/>
              <w:left w:val="nil"/>
              <w:bottom w:val="nil"/>
              <w:right w:val="nil"/>
            </w:tcBorders>
          </w:tcPr>
          <w:p w14:paraId="6F05822F" w14:textId="77777777" w:rsidR="00C50BBC" w:rsidRPr="00452036" w:rsidRDefault="00C50BBC">
            <w:pPr>
              <w:pStyle w:val="Normal6a"/>
            </w:pPr>
          </w:p>
        </w:tc>
        <w:tc>
          <w:tcPr>
            <w:tcW w:w="4876" w:type="dxa"/>
            <w:tcBorders>
              <w:top w:val="nil"/>
              <w:left w:val="nil"/>
              <w:bottom w:val="nil"/>
              <w:right w:val="nil"/>
            </w:tcBorders>
          </w:tcPr>
          <w:p w14:paraId="41603C6F" w14:textId="77777777" w:rsidR="00C50BBC" w:rsidRPr="00452036" w:rsidRDefault="000774C7">
            <w:pPr>
              <w:pStyle w:val="Normal6a"/>
            </w:pPr>
            <w:r w:rsidRPr="00452036">
              <w:rPr>
                <w:b/>
                <w:i/>
              </w:rPr>
              <w:t>6 a.</w:t>
            </w:r>
            <w:r w:rsidRPr="00452036">
              <w:tab/>
            </w:r>
            <w:r w:rsidRPr="00452036">
              <w:rPr>
                <w:b/>
                <w:i/>
              </w:rPr>
              <w:t xml:space="preserve">Welcomes the 2025 monetary policy strategy revision and encourages the ECB to </w:t>
            </w:r>
            <w:r w:rsidRPr="00452036">
              <w:rPr>
                <w:b/>
                <w:i/>
              </w:rPr>
              <w:t>periodically conduct such revisions;</w:t>
            </w:r>
          </w:p>
        </w:tc>
      </w:tr>
    </w:tbl>
    <w:p w14:paraId="7C176D6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9CC7FF4" w14:textId="77777777" w:rsidR="00C50BBC" w:rsidRPr="00452036" w:rsidRDefault="000774C7">
      <w:r w:rsidRPr="00452036">
        <w:rPr>
          <w:rStyle w:val="HideTWBExt"/>
        </w:rPr>
        <w:t>&lt;/Amend&gt;</w:t>
      </w:r>
    </w:p>
    <w:p w14:paraId="2555796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94</w:t>
      </w:r>
      <w:r w:rsidRPr="00452036">
        <w:rPr>
          <w:rStyle w:val="HideTWBExt"/>
        </w:rPr>
        <w:t>&lt;/NumAm&gt;</w:t>
      </w:r>
    </w:p>
    <w:p w14:paraId="5B1F1C03"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538296C0"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53DE20A9" w14:textId="77777777" w:rsidR="00C50BBC" w:rsidRPr="00452036" w:rsidRDefault="000774C7">
      <w:pPr>
        <w:pStyle w:val="NormalBold"/>
      </w:pPr>
      <w:r w:rsidRPr="00452036">
        <w:rPr>
          <w:rStyle w:val="HideTWBExt"/>
          <w:b w:val="0"/>
        </w:rPr>
        <w:t>&lt;/RepeatBlock-By&gt;</w:t>
      </w:r>
    </w:p>
    <w:p w14:paraId="0B97D63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B0238F3" w14:textId="77777777" w:rsidR="00C50BBC" w:rsidRPr="00452036" w:rsidRDefault="000774C7">
      <w:pPr>
        <w:pStyle w:val="NormalBold"/>
      </w:pPr>
      <w:r w:rsidRPr="00452036">
        <w:rPr>
          <w:rStyle w:val="HideTWBExt"/>
        </w:rPr>
        <w:t>&lt;Article&gt;</w:t>
      </w:r>
      <w:r w:rsidRPr="00452036">
        <w:t>Paragraph 6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CB4B61B" w14:textId="77777777">
        <w:trPr>
          <w:trHeight w:hRule="exact" w:val="240"/>
          <w:jc w:val="center"/>
        </w:trPr>
        <w:tc>
          <w:tcPr>
            <w:tcW w:w="9752" w:type="dxa"/>
            <w:gridSpan w:val="2"/>
            <w:tcBorders>
              <w:top w:val="nil"/>
              <w:left w:val="nil"/>
              <w:bottom w:val="nil"/>
              <w:right w:val="nil"/>
            </w:tcBorders>
          </w:tcPr>
          <w:p w14:paraId="7F4F9FDC" w14:textId="77777777" w:rsidR="00C50BBC" w:rsidRPr="00452036" w:rsidRDefault="00C50BBC"/>
        </w:tc>
      </w:tr>
      <w:tr w:rsidR="00C50BBC" w:rsidRPr="00452036" w14:paraId="464CE5A4" w14:textId="77777777">
        <w:trPr>
          <w:trHeight w:val="240"/>
          <w:jc w:val="center"/>
        </w:trPr>
        <w:tc>
          <w:tcPr>
            <w:tcW w:w="4876" w:type="dxa"/>
            <w:tcBorders>
              <w:top w:val="nil"/>
              <w:left w:val="nil"/>
              <w:bottom w:val="nil"/>
              <w:right w:val="nil"/>
            </w:tcBorders>
          </w:tcPr>
          <w:p w14:paraId="2BBAF4F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E546253" w14:textId="77777777" w:rsidR="00C50BBC" w:rsidRPr="00452036" w:rsidRDefault="000774C7">
            <w:pPr>
              <w:pStyle w:val="AmColumnHeading"/>
            </w:pPr>
            <w:r w:rsidRPr="00452036">
              <w:t>Amendment</w:t>
            </w:r>
          </w:p>
        </w:tc>
      </w:tr>
      <w:tr w:rsidR="00C50BBC" w:rsidRPr="00452036" w14:paraId="62B50405" w14:textId="77777777">
        <w:trPr>
          <w:jc w:val="center"/>
        </w:trPr>
        <w:tc>
          <w:tcPr>
            <w:tcW w:w="4876" w:type="dxa"/>
            <w:tcBorders>
              <w:top w:val="nil"/>
              <w:left w:val="nil"/>
              <w:bottom w:val="nil"/>
              <w:right w:val="nil"/>
            </w:tcBorders>
          </w:tcPr>
          <w:p w14:paraId="0F12961A" w14:textId="77777777" w:rsidR="00C50BBC" w:rsidRPr="00452036" w:rsidRDefault="00C50BBC">
            <w:pPr>
              <w:pStyle w:val="Normal6a"/>
            </w:pPr>
          </w:p>
        </w:tc>
        <w:tc>
          <w:tcPr>
            <w:tcW w:w="4876" w:type="dxa"/>
            <w:tcBorders>
              <w:top w:val="nil"/>
              <w:left w:val="nil"/>
              <w:bottom w:val="nil"/>
              <w:right w:val="nil"/>
            </w:tcBorders>
          </w:tcPr>
          <w:p w14:paraId="57152EE6" w14:textId="77777777" w:rsidR="00C50BBC" w:rsidRPr="00452036" w:rsidRDefault="000774C7">
            <w:pPr>
              <w:pStyle w:val="Normal6a"/>
            </w:pPr>
            <w:r w:rsidRPr="00452036">
              <w:rPr>
                <w:b/>
                <w:i/>
              </w:rPr>
              <w:t>6 b.</w:t>
            </w:r>
            <w:r w:rsidRPr="00452036">
              <w:tab/>
            </w:r>
            <w:r w:rsidRPr="00452036">
              <w:rPr>
                <w:b/>
                <w:i/>
              </w:rPr>
              <w:t xml:space="preserve">Expresses concern over the high cost of living, as food and energy prices have increased significantly in Europe since the COVID-19 pandemic; notes that, on average, the price of a meal in the euro area is one-third higher </w:t>
            </w:r>
            <w:r w:rsidRPr="00452036">
              <w:rPr>
                <w:b/>
                <w:i/>
                <w:vertAlign w:val="superscript"/>
              </w:rPr>
              <w:t>1a</w:t>
            </w:r>
            <w:r w:rsidRPr="00452036">
              <w:rPr>
                <w:b/>
                <w:i/>
              </w:rPr>
              <w:t xml:space="preserve"> than before the pandemic, affecting especially low-income households;</w:t>
            </w:r>
          </w:p>
        </w:tc>
      </w:tr>
      <w:tr w:rsidR="00C50BBC" w:rsidRPr="00452036" w14:paraId="71522F72" w14:textId="77777777">
        <w:trPr>
          <w:jc w:val="center"/>
        </w:trPr>
        <w:tc>
          <w:tcPr>
            <w:tcW w:w="4876" w:type="dxa"/>
            <w:tcBorders>
              <w:top w:val="nil"/>
              <w:left w:val="nil"/>
              <w:bottom w:val="nil"/>
              <w:right w:val="nil"/>
            </w:tcBorders>
          </w:tcPr>
          <w:p w14:paraId="5568252F" w14:textId="77777777" w:rsidR="00C50BBC" w:rsidRPr="00452036" w:rsidRDefault="00C50BBC"/>
        </w:tc>
        <w:tc>
          <w:tcPr>
            <w:tcW w:w="4876" w:type="dxa"/>
            <w:tcBorders>
              <w:top w:val="nil"/>
              <w:left w:val="nil"/>
              <w:bottom w:val="nil"/>
              <w:right w:val="nil"/>
            </w:tcBorders>
          </w:tcPr>
          <w:p w14:paraId="17674F19" w14:textId="77777777" w:rsidR="00C50BBC" w:rsidRPr="00452036" w:rsidRDefault="000774C7">
            <w:pPr>
              <w:pStyle w:val="Normal6a"/>
            </w:pPr>
            <w:r w:rsidRPr="00452036">
              <w:rPr>
                <w:b/>
                <w:i/>
              </w:rPr>
              <w:t>_________________</w:t>
            </w:r>
          </w:p>
        </w:tc>
      </w:tr>
      <w:tr w:rsidR="00C50BBC" w:rsidRPr="00452036" w14:paraId="165BC9FA" w14:textId="77777777">
        <w:trPr>
          <w:jc w:val="center"/>
        </w:trPr>
        <w:tc>
          <w:tcPr>
            <w:tcW w:w="4876" w:type="dxa"/>
            <w:tcBorders>
              <w:top w:val="nil"/>
              <w:left w:val="nil"/>
              <w:bottom w:val="nil"/>
              <w:right w:val="nil"/>
            </w:tcBorders>
          </w:tcPr>
          <w:p w14:paraId="78F31F8C" w14:textId="77777777" w:rsidR="00C50BBC" w:rsidRPr="00452036" w:rsidRDefault="00C50BBC"/>
        </w:tc>
        <w:tc>
          <w:tcPr>
            <w:tcW w:w="4876" w:type="dxa"/>
            <w:tcBorders>
              <w:top w:val="nil"/>
              <w:left w:val="nil"/>
              <w:bottom w:val="nil"/>
              <w:right w:val="nil"/>
            </w:tcBorders>
          </w:tcPr>
          <w:p w14:paraId="220E36DF" w14:textId="77777777" w:rsidR="00C50BBC" w:rsidRPr="00452036" w:rsidRDefault="000774C7">
            <w:pPr>
              <w:pStyle w:val="Normal6a"/>
            </w:pPr>
            <w:r w:rsidRPr="00452036">
              <w:rPr>
                <w:b/>
                <w:i/>
                <w:vertAlign w:val="superscript"/>
              </w:rPr>
              <w:t>1a</w:t>
            </w:r>
            <w:r w:rsidRPr="00452036">
              <w:t xml:space="preserve"> </w:t>
            </w:r>
            <w:r w:rsidRPr="00452036">
              <w:rPr>
                <w:b/>
                <w:i/>
              </w:rPr>
              <w:t>https://www.ecb.europa.eu/press/blog/date/2025/html/ecb.blog20250925~7fd65a388a.en.html</w:t>
            </w:r>
          </w:p>
        </w:tc>
      </w:tr>
    </w:tbl>
    <w:p w14:paraId="5A6041C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9C94857" w14:textId="77777777" w:rsidR="00C50BBC" w:rsidRPr="00452036" w:rsidRDefault="000774C7">
      <w:r w:rsidRPr="00452036">
        <w:rPr>
          <w:rStyle w:val="HideTWBExt"/>
        </w:rPr>
        <w:t>&lt;/Amend&gt;</w:t>
      </w:r>
    </w:p>
    <w:p w14:paraId="79E8F68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95</w:t>
      </w:r>
      <w:r w:rsidRPr="00452036">
        <w:rPr>
          <w:rStyle w:val="HideTWBExt"/>
        </w:rPr>
        <w:t>&lt;/NumAm&gt;</w:t>
      </w:r>
    </w:p>
    <w:p w14:paraId="7946EA2A"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30924BF6" w14:textId="77777777" w:rsidR="00C50BBC" w:rsidRPr="00452036" w:rsidRDefault="000774C7">
      <w:pPr>
        <w:pStyle w:val="NormalBold"/>
      </w:pPr>
      <w:r w:rsidRPr="00452036">
        <w:rPr>
          <w:rStyle w:val="HideTWBExt"/>
          <w:b w:val="0"/>
        </w:rPr>
        <w:t>&lt;/RepeatBlock-By&gt;</w:t>
      </w:r>
    </w:p>
    <w:p w14:paraId="7778FC3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7701694"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D7142AD" w14:textId="77777777">
        <w:trPr>
          <w:trHeight w:hRule="exact" w:val="240"/>
          <w:jc w:val="center"/>
        </w:trPr>
        <w:tc>
          <w:tcPr>
            <w:tcW w:w="9752" w:type="dxa"/>
            <w:gridSpan w:val="2"/>
            <w:tcBorders>
              <w:top w:val="nil"/>
              <w:left w:val="nil"/>
              <w:bottom w:val="nil"/>
              <w:right w:val="nil"/>
            </w:tcBorders>
          </w:tcPr>
          <w:p w14:paraId="221F14E4" w14:textId="77777777" w:rsidR="00C50BBC" w:rsidRPr="00452036" w:rsidRDefault="00C50BBC"/>
        </w:tc>
      </w:tr>
      <w:tr w:rsidR="00C50BBC" w:rsidRPr="00452036" w14:paraId="4B412EB8" w14:textId="77777777">
        <w:trPr>
          <w:trHeight w:val="240"/>
          <w:jc w:val="center"/>
        </w:trPr>
        <w:tc>
          <w:tcPr>
            <w:tcW w:w="4876" w:type="dxa"/>
            <w:tcBorders>
              <w:top w:val="nil"/>
              <w:left w:val="nil"/>
              <w:bottom w:val="nil"/>
              <w:right w:val="nil"/>
            </w:tcBorders>
          </w:tcPr>
          <w:p w14:paraId="1D17A42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F00C2E2" w14:textId="77777777" w:rsidR="00C50BBC" w:rsidRPr="00452036" w:rsidRDefault="000774C7">
            <w:pPr>
              <w:pStyle w:val="AmColumnHeading"/>
            </w:pPr>
            <w:r w:rsidRPr="00452036">
              <w:t>Amendment</w:t>
            </w:r>
          </w:p>
        </w:tc>
      </w:tr>
      <w:tr w:rsidR="00C50BBC" w:rsidRPr="00452036" w14:paraId="25490497" w14:textId="77777777">
        <w:trPr>
          <w:jc w:val="center"/>
        </w:trPr>
        <w:tc>
          <w:tcPr>
            <w:tcW w:w="4876" w:type="dxa"/>
            <w:tcBorders>
              <w:top w:val="nil"/>
              <w:left w:val="nil"/>
              <w:bottom w:val="nil"/>
              <w:right w:val="nil"/>
            </w:tcBorders>
          </w:tcPr>
          <w:p w14:paraId="1EAA21C9" w14:textId="77777777" w:rsidR="00C50BBC" w:rsidRPr="00452036" w:rsidRDefault="000774C7">
            <w:pPr>
              <w:pStyle w:val="Normal6a"/>
            </w:pPr>
            <w:r w:rsidRPr="00452036">
              <w:t>7.</w:t>
            </w:r>
            <w:r w:rsidRPr="00452036">
              <w:tab/>
            </w:r>
            <w:r w:rsidRPr="00452036">
              <w:t xml:space="preserve">Expresses concern at the high levels of inflation in recent years; </w:t>
            </w:r>
            <w:r w:rsidRPr="00452036">
              <w:rPr>
                <w:b/>
                <w:i/>
              </w:rPr>
              <w:t>notes</w:t>
            </w:r>
            <w:r w:rsidRPr="00452036">
              <w:t xml:space="preserve"> that the </w:t>
            </w:r>
            <w:r w:rsidRPr="00452036">
              <w:rPr>
                <w:b/>
                <w:i/>
              </w:rPr>
              <w:t>ECB reacted too slowly to the surge in inflation</w:t>
            </w:r>
            <w:r w:rsidRPr="00452036">
              <w:t>; invites the ECB to thoroughly assess the causes of these high levels of inflation;</w:t>
            </w:r>
          </w:p>
        </w:tc>
        <w:tc>
          <w:tcPr>
            <w:tcW w:w="4876" w:type="dxa"/>
            <w:tcBorders>
              <w:top w:val="nil"/>
              <w:left w:val="nil"/>
              <w:bottom w:val="nil"/>
              <w:right w:val="nil"/>
            </w:tcBorders>
          </w:tcPr>
          <w:p w14:paraId="7FDEE6CB" w14:textId="77777777" w:rsidR="00C50BBC" w:rsidRPr="00452036" w:rsidRDefault="000774C7">
            <w:pPr>
              <w:pStyle w:val="Normal6a"/>
            </w:pPr>
            <w:r w:rsidRPr="00452036">
              <w:t>7.</w:t>
            </w:r>
            <w:r w:rsidRPr="00452036">
              <w:tab/>
              <w:t xml:space="preserve">Expresses concern at the high levels of inflation in recent years; </w:t>
            </w:r>
            <w:r w:rsidRPr="00452036">
              <w:rPr>
                <w:b/>
                <w:i/>
              </w:rPr>
              <w:t>acknowledges, however,</w:t>
            </w:r>
            <w:r w:rsidRPr="00452036">
              <w:t xml:space="preserve"> that the </w:t>
            </w:r>
            <w:r w:rsidRPr="00452036">
              <w:rPr>
                <w:b/>
                <w:i/>
              </w:rPr>
              <w:t>2025 strategy review addressed this issue by clarifying the operational meaning of symmetry around the 2 % target, explicitly committing the Governing Council to respond “with appropriate force or persistence” to both undershooting and overshooting</w:t>
            </w:r>
            <w:r w:rsidRPr="00452036">
              <w:t>; invites the ECB to thoroughly assess the causes of these high levels of inflation;</w:t>
            </w:r>
          </w:p>
        </w:tc>
      </w:tr>
    </w:tbl>
    <w:p w14:paraId="7D41DEA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307D003" w14:textId="77777777" w:rsidR="00C50BBC" w:rsidRPr="00452036" w:rsidRDefault="000774C7">
      <w:r w:rsidRPr="00452036">
        <w:rPr>
          <w:rStyle w:val="HideTWBExt"/>
        </w:rPr>
        <w:t>&lt;/Amend&gt;</w:t>
      </w:r>
    </w:p>
    <w:p w14:paraId="3DC3DC0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96</w:t>
      </w:r>
      <w:r w:rsidRPr="00452036">
        <w:rPr>
          <w:rStyle w:val="HideTWBExt"/>
        </w:rPr>
        <w:t>&lt;/NumAm&gt;</w:t>
      </w:r>
    </w:p>
    <w:p w14:paraId="1DDCE9B0" w14:textId="77777777" w:rsidR="00C50BBC" w:rsidRPr="00452036" w:rsidRDefault="000774C7">
      <w:pPr>
        <w:pStyle w:val="NormalBold"/>
      </w:pPr>
      <w:r w:rsidRPr="00452036">
        <w:rPr>
          <w:rStyle w:val="HideTWBExt"/>
          <w:b w:val="0"/>
        </w:rPr>
        <w:t>&lt;RepeatBlock-By&gt;&lt;Members&gt;</w:t>
      </w:r>
      <w:r w:rsidRPr="00452036">
        <w:t xml:space="preserve">Auke </w:t>
      </w:r>
      <w:r w:rsidRPr="00452036">
        <w:t>Zijlstra</w:t>
      </w:r>
      <w:r w:rsidRPr="00452036">
        <w:rPr>
          <w:rStyle w:val="HideTWBExt"/>
          <w:b w:val="0"/>
        </w:rPr>
        <w:t>&lt;/Members&gt;</w:t>
      </w:r>
    </w:p>
    <w:p w14:paraId="3EFDC30E" w14:textId="77777777" w:rsidR="00C50BBC" w:rsidRPr="00452036" w:rsidRDefault="000774C7">
      <w:pPr>
        <w:pStyle w:val="NormalBold"/>
      </w:pPr>
      <w:r w:rsidRPr="00452036">
        <w:rPr>
          <w:rStyle w:val="HideTWBExt"/>
          <w:b w:val="0"/>
        </w:rPr>
        <w:t>&lt;/RepeatBlock-By&gt;</w:t>
      </w:r>
    </w:p>
    <w:p w14:paraId="2830B9D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0555692"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221F9CA" w14:textId="77777777">
        <w:trPr>
          <w:trHeight w:hRule="exact" w:val="240"/>
          <w:jc w:val="center"/>
        </w:trPr>
        <w:tc>
          <w:tcPr>
            <w:tcW w:w="9752" w:type="dxa"/>
            <w:gridSpan w:val="2"/>
            <w:tcBorders>
              <w:top w:val="nil"/>
              <w:left w:val="nil"/>
              <w:bottom w:val="nil"/>
              <w:right w:val="nil"/>
            </w:tcBorders>
          </w:tcPr>
          <w:p w14:paraId="14E72277" w14:textId="77777777" w:rsidR="00C50BBC" w:rsidRPr="00452036" w:rsidRDefault="00C50BBC"/>
        </w:tc>
      </w:tr>
      <w:tr w:rsidR="00C50BBC" w:rsidRPr="00452036" w14:paraId="28F3A698" w14:textId="77777777">
        <w:trPr>
          <w:trHeight w:val="240"/>
          <w:jc w:val="center"/>
        </w:trPr>
        <w:tc>
          <w:tcPr>
            <w:tcW w:w="4876" w:type="dxa"/>
            <w:tcBorders>
              <w:top w:val="nil"/>
              <w:left w:val="nil"/>
              <w:bottom w:val="nil"/>
              <w:right w:val="nil"/>
            </w:tcBorders>
          </w:tcPr>
          <w:p w14:paraId="6C78639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1919450" w14:textId="77777777" w:rsidR="00C50BBC" w:rsidRPr="00452036" w:rsidRDefault="000774C7">
            <w:pPr>
              <w:pStyle w:val="AmColumnHeading"/>
            </w:pPr>
            <w:r w:rsidRPr="00452036">
              <w:t>Amendment</w:t>
            </w:r>
          </w:p>
        </w:tc>
      </w:tr>
      <w:tr w:rsidR="00C50BBC" w:rsidRPr="00452036" w14:paraId="76D999BE" w14:textId="77777777">
        <w:trPr>
          <w:jc w:val="center"/>
        </w:trPr>
        <w:tc>
          <w:tcPr>
            <w:tcW w:w="4876" w:type="dxa"/>
            <w:tcBorders>
              <w:top w:val="nil"/>
              <w:left w:val="nil"/>
              <w:bottom w:val="nil"/>
              <w:right w:val="nil"/>
            </w:tcBorders>
          </w:tcPr>
          <w:p w14:paraId="264ACD6B" w14:textId="77777777" w:rsidR="00C50BBC" w:rsidRPr="00452036" w:rsidRDefault="000774C7">
            <w:pPr>
              <w:pStyle w:val="Normal6a"/>
            </w:pPr>
            <w:r w:rsidRPr="00452036">
              <w:t>7.</w:t>
            </w:r>
            <w:r w:rsidRPr="00452036">
              <w:tab/>
              <w:t>Expresses concern at the high levels of inflation in recent years</w:t>
            </w:r>
            <w:r w:rsidRPr="00452036">
              <w:rPr>
                <w:b/>
                <w:i/>
              </w:rPr>
              <w:t>; notes</w:t>
            </w:r>
            <w:r w:rsidRPr="00452036">
              <w:t xml:space="preserve"> that the ECB reacted too slowly to the surge in inflation</w:t>
            </w:r>
            <w:r w:rsidRPr="00452036">
              <w:rPr>
                <w:b/>
                <w:i/>
              </w:rPr>
              <w:t>; invites</w:t>
            </w:r>
            <w:r w:rsidRPr="00452036">
              <w:t xml:space="preserve"> the ECB to thoroughly assess the causes of these high levels of inflation;</w:t>
            </w:r>
          </w:p>
        </w:tc>
        <w:tc>
          <w:tcPr>
            <w:tcW w:w="4876" w:type="dxa"/>
            <w:tcBorders>
              <w:top w:val="nil"/>
              <w:left w:val="nil"/>
              <w:bottom w:val="nil"/>
              <w:right w:val="nil"/>
            </w:tcBorders>
          </w:tcPr>
          <w:p w14:paraId="1EB73E31" w14:textId="77777777" w:rsidR="00C50BBC" w:rsidRPr="00452036" w:rsidRDefault="000774C7">
            <w:pPr>
              <w:pStyle w:val="Normal6a"/>
            </w:pPr>
            <w:r w:rsidRPr="00452036">
              <w:t>7.</w:t>
            </w:r>
            <w:r w:rsidRPr="00452036">
              <w:tab/>
              <w:t>Expresses concern at the high levels of inflation in recent years</w:t>
            </w:r>
            <w:r w:rsidRPr="00452036">
              <w:rPr>
                <w:b/>
                <w:i/>
              </w:rPr>
              <w:t>, which constitutes a systemic failure of monetary policy; believes</w:t>
            </w:r>
            <w:r w:rsidRPr="00452036">
              <w:t xml:space="preserve"> that the ECB reacted too slowly to the surge in inflation</w:t>
            </w:r>
            <w:r w:rsidRPr="00452036">
              <w:rPr>
                <w:b/>
                <w:i/>
              </w:rPr>
              <w:t>, and that its policy framework has been reactive rather than anticipatory; urges</w:t>
            </w:r>
            <w:r w:rsidRPr="00452036">
              <w:t xml:space="preserve"> the ECB to thoroughly assess the causes of these high levels of inflation </w:t>
            </w:r>
            <w:r w:rsidRPr="00452036">
              <w:rPr>
                <w:b/>
                <w:i/>
              </w:rPr>
              <w:t>and the ineptitude of the ECB policies to deal with it</w:t>
            </w:r>
            <w:r w:rsidRPr="00452036">
              <w:t>;</w:t>
            </w:r>
          </w:p>
        </w:tc>
      </w:tr>
    </w:tbl>
    <w:p w14:paraId="14EBF3D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AF6C657" w14:textId="77777777" w:rsidR="00C50BBC" w:rsidRPr="00452036" w:rsidRDefault="000774C7">
      <w:r w:rsidRPr="00452036">
        <w:rPr>
          <w:rStyle w:val="HideTWBExt"/>
        </w:rPr>
        <w:t>&lt;/Amend&gt;</w:t>
      </w:r>
    </w:p>
    <w:p w14:paraId="2823D0C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97</w:t>
      </w:r>
      <w:r w:rsidRPr="00452036">
        <w:rPr>
          <w:rStyle w:val="HideTWBExt"/>
        </w:rPr>
        <w:t>&lt;/NumAm&gt;</w:t>
      </w:r>
    </w:p>
    <w:p w14:paraId="010CF541" w14:textId="77777777" w:rsidR="00C50BBC" w:rsidRPr="00452036" w:rsidRDefault="000774C7">
      <w:pPr>
        <w:pStyle w:val="NormalBold"/>
      </w:pPr>
      <w:r w:rsidRPr="00452036">
        <w:rPr>
          <w:rStyle w:val="HideTWBExt"/>
          <w:b w:val="0"/>
        </w:rPr>
        <w:t>&lt;RepeatBlock-By&gt;&lt;Members&gt;</w:t>
      </w:r>
      <w:r w:rsidRPr="00452036">
        <w:t>Gerben-Jan Gerbrandy</w:t>
      </w:r>
      <w:r w:rsidRPr="00452036">
        <w:rPr>
          <w:rStyle w:val="HideTWBExt"/>
          <w:b w:val="0"/>
        </w:rPr>
        <w:t>&lt;/Members&gt;</w:t>
      </w:r>
    </w:p>
    <w:p w14:paraId="6929705D" w14:textId="77777777" w:rsidR="00C50BBC" w:rsidRPr="00452036" w:rsidRDefault="000774C7">
      <w:pPr>
        <w:pStyle w:val="NormalBold"/>
      </w:pPr>
      <w:r w:rsidRPr="00452036">
        <w:rPr>
          <w:rStyle w:val="HideTWBExt"/>
          <w:b w:val="0"/>
        </w:rPr>
        <w:t>&lt;/RepeatBlock-By&gt;</w:t>
      </w:r>
    </w:p>
    <w:p w14:paraId="75C8910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A6FA3EA"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E168421" w14:textId="77777777">
        <w:trPr>
          <w:trHeight w:hRule="exact" w:val="240"/>
          <w:jc w:val="center"/>
        </w:trPr>
        <w:tc>
          <w:tcPr>
            <w:tcW w:w="9752" w:type="dxa"/>
            <w:gridSpan w:val="2"/>
            <w:tcBorders>
              <w:top w:val="nil"/>
              <w:left w:val="nil"/>
              <w:bottom w:val="nil"/>
              <w:right w:val="nil"/>
            </w:tcBorders>
          </w:tcPr>
          <w:p w14:paraId="17F005AD" w14:textId="77777777" w:rsidR="00C50BBC" w:rsidRPr="00452036" w:rsidRDefault="00C50BBC"/>
        </w:tc>
      </w:tr>
      <w:tr w:rsidR="00C50BBC" w:rsidRPr="00452036" w14:paraId="0C64CD11" w14:textId="77777777">
        <w:trPr>
          <w:trHeight w:val="240"/>
          <w:jc w:val="center"/>
        </w:trPr>
        <w:tc>
          <w:tcPr>
            <w:tcW w:w="4876" w:type="dxa"/>
            <w:tcBorders>
              <w:top w:val="nil"/>
              <w:left w:val="nil"/>
              <w:bottom w:val="nil"/>
              <w:right w:val="nil"/>
            </w:tcBorders>
          </w:tcPr>
          <w:p w14:paraId="70D7CE5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214A0AD" w14:textId="77777777" w:rsidR="00C50BBC" w:rsidRPr="00452036" w:rsidRDefault="000774C7">
            <w:pPr>
              <w:pStyle w:val="AmColumnHeading"/>
            </w:pPr>
            <w:r w:rsidRPr="00452036">
              <w:t>Amendment</w:t>
            </w:r>
          </w:p>
        </w:tc>
      </w:tr>
      <w:tr w:rsidR="00C50BBC" w:rsidRPr="00452036" w14:paraId="637C17B1" w14:textId="77777777">
        <w:trPr>
          <w:jc w:val="center"/>
        </w:trPr>
        <w:tc>
          <w:tcPr>
            <w:tcW w:w="4876" w:type="dxa"/>
            <w:tcBorders>
              <w:top w:val="nil"/>
              <w:left w:val="nil"/>
              <w:bottom w:val="nil"/>
              <w:right w:val="nil"/>
            </w:tcBorders>
          </w:tcPr>
          <w:p w14:paraId="121BABD8" w14:textId="77777777" w:rsidR="00C50BBC" w:rsidRPr="00452036" w:rsidRDefault="000774C7">
            <w:pPr>
              <w:pStyle w:val="Normal6a"/>
            </w:pPr>
            <w:r w:rsidRPr="00452036">
              <w:t>7.</w:t>
            </w:r>
            <w:r w:rsidRPr="00452036">
              <w:tab/>
              <w:t>Expresses concern at the high levels of inflation in recent years; notes that the ECB reacted too slowly to the surge in inflation; invites the ECB to thoroughly assess the causes of these high levels of inflation;</w:t>
            </w:r>
          </w:p>
        </w:tc>
        <w:tc>
          <w:tcPr>
            <w:tcW w:w="4876" w:type="dxa"/>
            <w:tcBorders>
              <w:top w:val="nil"/>
              <w:left w:val="nil"/>
              <w:bottom w:val="nil"/>
              <w:right w:val="nil"/>
            </w:tcBorders>
          </w:tcPr>
          <w:p w14:paraId="4A9C2674" w14:textId="77777777" w:rsidR="00C50BBC" w:rsidRPr="00452036" w:rsidRDefault="000774C7">
            <w:pPr>
              <w:pStyle w:val="Normal6a"/>
            </w:pPr>
            <w:r w:rsidRPr="00452036">
              <w:t>7.</w:t>
            </w:r>
            <w:r w:rsidRPr="00452036">
              <w:tab/>
            </w:r>
            <w:r w:rsidRPr="00452036">
              <w:t xml:space="preserve">Expresses concern at the high levels of inflation in recent years; notes that the ECB reacted too slowly to the surge in inflation; invites the ECB to thoroughly assess the causes of these high levels of inflation; </w:t>
            </w:r>
            <w:r w:rsidRPr="00452036">
              <w:rPr>
                <w:b/>
                <w:i/>
              </w:rPr>
              <w:t>observes that recent inflation was highly correlated with fossil fuel energy prices; notes the disinflationary effect of renewable energy technologies in this regard;</w:t>
            </w:r>
          </w:p>
        </w:tc>
      </w:tr>
    </w:tbl>
    <w:p w14:paraId="2AA5BC3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33163F1" w14:textId="77777777" w:rsidR="00C50BBC" w:rsidRPr="00452036" w:rsidRDefault="000774C7">
      <w:r w:rsidRPr="00452036">
        <w:rPr>
          <w:rStyle w:val="HideTWBExt"/>
        </w:rPr>
        <w:t>&lt;/Amend&gt;</w:t>
      </w:r>
    </w:p>
    <w:p w14:paraId="08D3DA9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98</w:t>
      </w:r>
      <w:r w:rsidRPr="00452036">
        <w:rPr>
          <w:rStyle w:val="HideTWBExt"/>
        </w:rPr>
        <w:t>&lt;/NumAm&gt;</w:t>
      </w:r>
    </w:p>
    <w:p w14:paraId="42766624"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53395A41" w14:textId="77777777" w:rsidR="00C50BBC" w:rsidRPr="00452036" w:rsidRDefault="000774C7">
      <w:pPr>
        <w:pStyle w:val="NormalBold"/>
      </w:pPr>
      <w:r w:rsidRPr="00452036">
        <w:rPr>
          <w:rStyle w:val="HideTWBExt"/>
          <w:b w:val="0"/>
        </w:rPr>
        <w:t>&lt;/RepeatBlock-By&gt;</w:t>
      </w:r>
    </w:p>
    <w:p w14:paraId="5A484E0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2E610ED"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6C4673C" w14:textId="77777777">
        <w:trPr>
          <w:trHeight w:hRule="exact" w:val="240"/>
          <w:jc w:val="center"/>
        </w:trPr>
        <w:tc>
          <w:tcPr>
            <w:tcW w:w="9752" w:type="dxa"/>
            <w:gridSpan w:val="2"/>
            <w:tcBorders>
              <w:top w:val="nil"/>
              <w:left w:val="nil"/>
              <w:bottom w:val="nil"/>
              <w:right w:val="nil"/>
            </w:tcBorders>
          </w:tcPr>
          <w:p w14:paraId="6F241848" w14:textId="77777777" w:rsidR="00C50BBC" w:rsidRPr="00452036" w:rsidRDefault="00C50BBC"/>
        </w:tc>
      </w:tr>
      <w:tr w:rsidR="00C50BBC" w:rsidRPr="00452036" w14:paraId="140CA7E4" w14:textId="77777777">
        <w:trPr>
          <w:trHeight w:val="240"/>
          <w:jc w:val="center"/>
        </w:trPr>
        <w:tc>
          <w:tcPr>
            <w:tcW w:w="4876" w:type="dxa"/>
            <w:tcBorders>
              <w:top w:val="nil"/>
              <w:left w:val="nil"/>
              <w:bottom w:val="nil"/>
              <w:right w:val="nil"/>
            </w:tcBorders>
          </w:tcPr>
          <w:p w14:paraId="47B943F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971F68F" w14:textId="77777777" w:rsidR="00C50BBC" w:rsidRPr="00452036" w:rsidRDefault="000774C7">
            <w:pPr>
              <w:pStyle w:val="AmColumnHeading"/>
            </w:pPr>
            <w:r w:rsidRPr="00452036">
              <w:t>Amendment</w:t>
            </w:r>
          </w:p>
        </w:tc>
      </w:tr>
      <w:tr w:rsidR="00C50BBC" w:rsidRPr="00452036" w14:paraId="15C90E3A" w14:textId="77777777">
        <w:trPr>
          <w:jc w:val="center"/>
        </w:trPr>
        <w:tc>
          <w:tcPr>
            <w:tcW w:w="4876" w:type="dxa"/>
            <w:tcBorders>
              <w:top w:val="nil"/>
              <w:left w:val="nil"/>
              <w:bottom w:val="nil"/>
              <w:right w:val="nil"/>
            </w:tcBorders>
          </w:tcPr>
          <w:p w14:paraId="4491846F" w14:textId="77777777" w:rsidR="00C50BBC" w:rsidRPr="00452036" w:rsidRDefault="000774C7">
            <w:pPr>
              <w:pStyle w:val="Normal6a"/>
            </w:pPr>
            <w:r w:rsidRPr="00452036">
              <w:t>7.</w:t>
            </w:r>
            <w:r w:rsidRPr="00452036">
              <w:tab/>
              <w:t xml:space="preserve">Expresses concern at the high levels of inflation in recent years; notes that the ECB reacted too slowly to the surge in </w:t>
            </w:r>
            <w:r w:rsidRPr="00452036">
              <w:t>inflation; invites the ECB to thoroughly assess the causes of these high levels of inflation;</w:t>
            </w:r>
          </w:p>
        </w:tc>
        <w:tc>
          <w:tcPr>
            <w:tcW w:w="4876" w:type="dxa"/>
            <w:tcBorders>
              <w:top w:val="nil"/>
              <w:left w:val="nil"/>
              <w:bottom w:val="nil"/>
              <w:right w:val="nil"/>
            </w:tcBorders>
          </w:tcPr>
          <w:p w14:paraId="1D926F6B" w14:textId="77777777" w:rsidR="00C50BBC" w:rsidRPr="00452036" w:rsidRDefault="000774C7">
            <w:pPr>
              <w:pStyle w:val="Normal6a"/>
            </w:pPr>
            <w:r w:rsidRPr="00452036">
              <w:t>7.</w:t>
            </w:r>
            <w:r w:rsidRPr="00452036">
              <w:tab/>
              <w:t xml:space="preserve">Expresses concern at the high levels of inflation in recent years; notes that the ECB reacted too slowly to the surge in inflation; invites the ECB to thoroughly assess the causes of these high levels of inflation; </w:t>
            </w:r>
            <w:r w:rsidRPr="00452036">
              <w:rPr>
                <w:b/>
                <w:i/>
              </w:rPr>
              <w:t>emphasises the need to anchor inflation expectations firmly around the target and to ensure that temporary price pressures do not become structural;</w:t>
            </w:r>
          </w:p>
        </w:tc>
      </w:tr>
    </w:tbl>
    <w:p w14:paraId="5D337CF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B4D1A65" w14:textId="77777777" w:rsidR="00C50BBC" w:rsidRPr="00452036" w:rsidRDefault="000774C7">
      <w:r w:rsidRPr="00452036">
        <w:rPr>
          <w:rStyle w:val="HideTWBExt"/>
        </w:rPr>
        <w:t>&lt;/Amend&gt;</w:t>
      </w:r>
    </w:p>
    <w:p w14:paraId="77FA5D4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99</w:t>
      </w:r>
      <w:r w:rsidRPr="00452036">
        <w:rPr>
          <w:rStyle w:val="HideTWBExt"/>
        </w:rPr>
        <w:t>&lt;/NumAm&gt;</w:t>
      </w:r>
    </w:p>
    <w:p w14:paraId="5ADA06D2"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79449ACD"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57F3959E" w14:textId="77777777" w:rsidR="00C50BBC" w:rsidRPr="00452036" w:rsidRDefault="000774C7">
      <w:pPr>
        <w:pStyle w:val="NormalBold"/>
      </w:pPr>
      <w:r w:rsidRPr="00452036">
        <w:rPr>
          <w:rStyle w:val="HideTWBExt"/>
          <w:b w:val="0"/>
        </w:rPr>
        <w:t>&lt;/RepeatBlock-By&gt;</w:t>
      </w:r>
    </w:p>
    <w:p w14:paraId="36BFC50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5F5CC2B"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1A7ABB" w14:textId="77777777">
        <w:trPr>
          <w:trHeight w:hRule="exact" w:val="240"/>
          <w:jc w:val="center"/>
        </w:trPr>
        <w:tc>
          <w:tcPr>
            <w:tcW w:w="9752" w:type="dxa"/>
            <w:gridSpan w:val="2"/>
            <w:tcBorders>
              <w:top w:val="nil"/>
              <w:left w:val="nil"/>
              <w:bottom w:val="nil"/>
              <w:right w:val="nil"/>
            </w:tcBorders>
          </w:tcPr>
          <w:p w14:paraId="71A683C8" w14:textId="77777777" w:rsidR="00C50BBC" w:rsidRPr="00452036" w:rsidRDefault="00C50BBC"/>
        </w:tc>
      </w:tr>
      <w:tr w:rsidR="00C50BBC" w:rsidRPr="00452036" w14:paraId="519FFB9B" w14:textId="77777777">
        <w:trPr>
          <w:trHeight w:val="240"/>
          <w:jc w:val="center"/>
        </w:trPr>
        <w:tc>
          <w:tcPr>
            <w:tcW w:w="4876" w:type="dxa"/>
            <w:tcBorders>
              <w:top w:val="nil"/>
              <w:left w:val="nil"/>
              <w:bottom w:val="nil"/>
              <w:right w:val="nil"/>
            </w:tcBorders>
          </w:tcPr>
          <w:p w14:paraId="3EE32124" w14:textId="77777777" w:rsidR="00C50BBC" w:rsidRPr="00452036" w:rsidRDefault="000774C7">
            <w:pPr>
              <w:pStyle w:val="AmColumnHeading"/>
            </w:pPr>
            <w:r w:rsidRPr="00452036">
              <w:t>Motion for a</w:t>
            </w:r>
            <w:r w:rsidRPr="00452036">
              <w:t xml:space="preserve"> resolution</w:t>
            </w:r>
          </w:p>
        </w:tc>
        <w:tc>
          <w:tcPr>
            <w:tcW w:w="4876" w:type="dxa"/>
            <w:tcBorders>
              <w:top w:val="nil"/>
              <w:left w:val="nil"/>
              <w:bottom w:val="nil"/>
              <w:right w:val="nil"/>
            </w:tcBorders>
          </w:tcPr>
          <w:p w14:paraId="2A7B2750" w14:textId="77777777" w:rsidR="00C50BBC" w:rsidRPr="00452036" w:rsidRDefault="000774C7">
            <w:pPr>
              <w:pStyle w:val="AmColumnHeading"/>
            </w:pPr>
            <w:r w:rsidRPr="00452036">
              <w:t>Amendment</w:t>
            </w:r>
          </w:p>
        </w:tc>
      </w:tr>
      <w:tr w:rsidR="00C50BBC" w:rsidRPr="00452036" w14:paraId="40246C15" w14:textId="77777777">
        <w:trPr>
          <w:jc w:val="center"/>
        </w:trPr>
        <w:tc>
          <w:tcPr>
            <w:tcW w:w="4876" w:type="dxa"/>
            <w:tcBorders>
              <w:top w:val="nil"/>
              <w:left w:val="nil"/>
              <w:bottom w:val="nil"/>
              <w:right w:val="nil"/>
            </w:tcBorders>
          </w:tcPr>
          <w:p w14:paraId="01845775" w14:textId="77777777" w:rsidR="00C50BBC" w:rsidRPr="00452036" w:rsidRDefault="000774C7">
            <w:pPr>
              <w:pStyle w:val="Normal6a"/>
            </w:pPr>
            <w:r w:rsidRPr="00452036">
              <w:t>7.</w:t>
            </w:r>
            <w:r w:rsidRPr="00452036">
              <w:tab/>
            </w:r>
            <w:r w:rsidRPr="00452036">
              <w:rPr>
                <w:b/>
                <w:i/>
              </w:rPr>
              <w:t>Expresses concern at the high levels of</w:t>
            </w:r>
            <w:r w:rsidRPr="00452036">
              <w:t xml:space="preserve"> inflation </w:t>
            </w:r>
            <w:r w:rsidRPr="00452036">
              <w:rPr>
                <w:b/>
                <w:i/>
              </w:rPr>
              <w:t>in recent years; notes that the ECB reacted too slowly to the surge in</w:t>
            </w:r>
            <w:r w:rsidRPr="00452036">
              <w:t xml:space="preserve"> inflation; invites the ECB to thoroughly assess the causes of these high levels of inflation;</w:t>
            </w:r>
          </w:p>
        </w:tc>
        <w:tc>
          <w:tcPr>
            <w:tcW w:w="4876" w:type="dxa"/>
            <w:tcBorders>
              <w:top w:val="nil"/>
              <w:left w:val="nil"/>
              <w:bottom w:val="nil"/>
              <w:right w:val="nil"/>
            </w:tcBorders>
          </w:tcPr>
          <w:p w14:paraId="4D1BD76E" w14:textId="77777777" w:rsidR="00C50BBC" w:rsidRPr="00452036" w:rsidRDefault="000774C7">
            <w:pPr>
              <w:pStyle w:val="Normal6a"/>
            </w:pPr>
            <w:r w:rsidRPr="00452036">
              <w:t>7.</w:t>
            </w:r>
            <w:r w:rsidRPr="00452036">
              <w:tab/>
            </w:r>
            <w:r w:rsidRPr="00452036">
              <w:rPr>
                <w:b/>
                <w:i/>
              </w:rPr>
              <w:t>Commends the ECB for having brought down</w:t>
            </w:r>
            <w:r w:rsidRPr="00452036">
              <w:t xml:space="preserve"> inflation </w:t>
            </w:r>
            <w:r w:rsidRPr="00452036">
              <w:rPr>
                <w:b/>
                <w:i/>
              </w:rPr>
              <w:t>from its peak level of 10.6 % in October 2022 to 2% in August 2025, in line with its</w:t>
            </w:r>
            <w:r w:rsidRPr="00452036">
              <w:t xml:space="preserve"> inflation </w:t>
            </w:r>
            <w:r w:rsidRPr="00452036">
              <w:rPr>
                <w:b/>
                <w:i/>
              </w:rPr>
              <w:t>target</w:t>
            </w:r>
            <w:r w:rsidRPr="00452036">
              <w:t xml:space="preserve">; invites the ECB to thoroughly assess the causes of these high levels of inflation </w:t>
            </w:r>
            <w:r w:rsidRPr="00452036">
              <w:rPr>
                <w:b/>
                <w:i/>
              </w:rPr>
              <w:t>and the best way to address inflation stemming from supply shocks, primarily originating from external sources</w:t>
            </w:r>
            <w:r w:rsidRPr="00452036">
              <w:t>;</w:t>
            </w:r>
          </w:p>
        </w:tc>
      </w:tr>
    </w:tbl>
    <w:p w14:paraId="50532DC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20F33EF" w14:textId="77777777" w:rsidR="00C50BBC" w:rsidRPr="00452036" w:rsidRDefault="000774C7">
      <w:r w:rsidRPr="00452036">
        <w:rPr>
          <w:rStyle w:val="HideTWBExt"/>
        </w:rPr>
        <w:t>&lt;/Amend&gt;</w:t>
      </w:r>
    </w:p>
    <w:p w14:paraId="3C48241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100</w:t>
      </w:r>
      <w:r w:rsidRPr="00452036">
        <w:rPr>
          <w:rStyle w:val="HideTWBExt"/>
        </w:rPr>
        <w:t>&lt;/NumAm&gt;</w:t>
      </w:r>
    </w:p>
    <w:p w14:paraId="369DCFD7"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5F3B2F24" w14:textId="77777777" w:rsidR="00C50BBC" w:rsidRPr="00452036" w:rsidRDefault="000774C7">
      <w:pPr>
        <w:pStyle w:val="NormalBold"/>
      </w:pPr>
      <w:r w:rsidRPr="00452036">
        <w:rPr>
          <w:rStyle w:val="HideTWBExt"/>
          <w:b w:val="0"/>
        </w:rPr>
        <w:t>&lt;/RepeatBlock-By&gt;</w:t>
      </w:r>
    </w:p>
    <w:p w14:paraId="7C8C4F3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DC7FAB3"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6E5E5A1" w14:textId="77777777">
        <w:trPr>
          <w:trHeight w:hRule="exact" w:val="240"/>
          <w:jc w:val="center"/>
        </w:trPr>
        <w:tc>
          <w:tcPr>
            <w:tcW w:w="9752" w:type="dxa"/>
            <w:gridSpan w:val="2"/>
            <w:tcBorders>
              <w:top w:val="nil"/>
              <w:left w:val="nil"/>
              <w:bottom w:val="nil"/>
              <w:right w:val="nil"/>
            </w:tcBorders>
          </w:tcPr>
          <w:p w14:paraId="6BE97978" w14:textId="77777777" w:rsidR="00C50BBC" w:rsidRPr="00452036" w:rsidRDefault="00C50BBC"/>
        </w:tc>
      </w:tr>
      <w:tr w:rsidR="00C50BBC" w:rsidRPr="00452036" w14:paraId="46135519" w14:textId="77777777">
        <w:trPr>
          <w:trHeight w:val="240"/>
          <w:jc w:val="center"/>
        </w:trPr>
        <w:tc>
          <w:tcPr>
            <w:tcW w:w="4876" w:type="dxa"/>
            <w:tcBorders>
              <w:top w:val="nil"/>
              <w:left w:val="nil"/>
              <w:bottom w:val="nil"/>
              <w:right w:val="nil"/>
            </w:tcBorders>
          </w:tcPr>
          <w:p w14:paraId="6CA7473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8635727" w14:textId="77777777" w:rsidR="00C50BBC" w:rsidRPr="00452036" w:rsidRDefault="000774C7">
            <w:pPr>
              <w:pStyle w:val="AmColumnHeading"/>
            </w:pPr>
            <w:r w:rsidRPr="00452036">
              <w:t>Amendment</w:t>
            </w:r>
          </w:p>
        </w:tc>
      </w:tr>
      <w:tr w:rsidR="00C50BBC" w:rsidRPr="00452036" w14:paraId="3D8F229D" w14:textId="77777777">
        <w:trPr>
          <w:jc w:val="center"/>
        </w:trPr>
        <w:tc>
          <w:tcPr>
            <w:tcW w:w="4876" w:type="dxa"/>
            <w:tcBorders>
              <w:top w:val="nil"/>
              <w:left w:val="nil"/>
              <w:bottom w:val="nil"/>
              <w:right w:val="nil"/>
            </w:tcBorders>
          </w:tcPr>
          <w:p w14:paraId="6EB4896E" w14:textId="77777777" w:rsidR="00C50BBC" w:rsidRPr="00452036" w:rsidRDefault="000774C7">
            <w:pPr>
              <w:pStyle w:val="Normal6a"/>
            </w:pPr>
            <w:r w:rsidRPr="00452036">
              <w:t>7.</w:t>
            </w:r>
            <w:r w:rsidRPr="00452036">
              <w:tab/>
            </w:r>
            <w:r w:rsidRPr="00452036">
              <w:rPr>
                <w:b/>
                <w:i/>
              </w:rPr>
              <w:t xml:space="preserve">Expresses concern at the high levels of inflation in recent years; notes that the ECB reacted too slowly to the surge in </w:t>
            </w:r>
            <w:r w:rsidRPr="00452036">
              <w:rPr>
                <w:b/>
                <w:i/>
              </w:rPr>
              <w:t>inflation; invites</w:t>
            </w:r>
            <w:r w:rsidRPr="00452036">
              <w:t xml:space="preserve"> the ECB to </w:t>
            </w:r>
            <w:r w:rsidRPr="00452036">
              <w:rPr>
                <w:b/>
                <w:i/>
              </w:rPr>
              <w:t>thoroughly assess the causes of these high levels of inflation</w:t>
            </w:r>
            <w:r w:rsidRPr="00452036">
              <w:t>;</w:t>
            </w:r>
          </w:p>
        </w:tc>
        <w:tc>
          <w:tcPr>
            <w:tcW w:w="4876" w:type="dxa"/>
            <w:tcBorders>
              <w:top w:val="nil"/>
              <w:left w:val="nil"/>
              <w:bottom w:val="nil"/>
              <w:right w:val="nil"/>
            </w:tcBorders>
          </w:tcPr>
          <w:p w14:paraId="1F0929A3" w14:textId="77777777" w:rsidR="00C50BBC" w:rsidRPr="00452036" w:rsidRDefault="000774C7">
            <w:pPr>
              <w:pStyle w:val="Normal6a"/>
            </w:pPr>
            <w:r w:rsidRPr="00452036">
              <w:t>7.</w:t>
            </w:r>
            <w:r w:rsidRPr="00452036">
              <w:tab/>
            </w:r>
            <w:r w:rsidRPr="00452036">
              <w:rPr>
                <w:b/>
                <w:i/>
              </w:rPr>
              <w:t>Calls on</w:t>
            </w:r>
            <w:r w:rsidRPr="00452036">
              <w:t xml:space="preserve"> the ECB to </w:t>
            </w:r>
            <w:r w:rsidRPr="00452036">
              <w:rPr>
                <w:b/>
                <w:i/>
              </w:rPr>
              <w:t xml:space="preserve">incorporate mechanisms to better identify the level of transience of the effects of economic shocks in order to ensure a swift and </w:t>
            </w:r>
            <w:r w:rsidRPr="00452036">
              <w:rPr>
                <w:b/>
                <w:i/>
              </w:rPr>
              <w:t>determined monetary policy response to the latter</w:t>
            </w:r>
            <w:r w:rsidRPr="00452036">
              <w:t>;</w:t>
            </w:r>
          </w:p>
        </w:tc>
      </w:tr>
    </w:tbl>
    <w:p w14:paraId="372FB70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C8E5BA5" w14:textId="77777777" w:rsidR="00C50BBC" w:rsidRPr="00452036" w:rsidRDefault="000774C7">
      <w:r w:rsidRPr="00452036">
        <w:rPr>
          <w:rStyle w:val="HideTWBExt"/>
        </w:rPr>
        <w:t>&lt;/Amend&gt;</w:t>
      </w:r>
    </w:p>
    <w:p w14:paraId="3C5E8E5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101</w:t>
      </w:r>
      <w:r w:rsidRPr="00452036">
        <w:rPr>
          <w:rStyle w:val="HideTWBExt"/>
        </w:rPr>
        <w:t>&lt;/NumAm&gt;</w:t>
      </w:r>
    </w:p>
    <w:p w14:paraId="1286E7A3"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5C7117C1" w14:textId="77777777" w:rsidR="00C50BBC" w:rsidRPr="00452036" w:rsidRDefault="000774C7">
      <w:pPr>
        <w:pStyle w:val="NormalBold"/>
      </w:pPr>
      <w:r w:rsidRPr="00452036">
        <w:rPr>
          <w:rStyle w:val="HideTWBExt"/>
          <w:b w:val="0"/>
        </w:rPr>
        <w:t>&lt;/RepeatBlock-By&gt;</w:t>
      </w:r>
    </w:p>
    <w:p w14:paraId="79A9222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890003E"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620435A" w14:textId="77777777">
        <w:trPr>
          <w:trHeight w:hRule="exact" w:val="240"/>
          <w:jc w:val="center"/>
        </w:trPr>
        <w:tc>
          <w:tcPr>
            <w:tcW w:w="9752" w:type="dxa"/>
            <w:gridSpan w:val="2"/>
            <w:tcBorders>
              <w:top w:val="nil"/>
              <w:left w:val="nil"/>
              <w:bottom w:val="nil"/>
              <w:right w:val="nil"/>
            </w:tcBorders>
          </w:tcPr>
          <w:p w14:paraId="77662ED9" w14:textId="77777777" w:rsidR="00C50BBC" w:rsidRPr="00452036" w:rsidRDefault="00C50BBC"/>
        </w:tc>
      </w:tr>
      <w:tr w:rsidR="00C50BBC" w:rsidRPr="00452036" w14:paraId="21FC0511" w14:textId="77777777">
        <w:trPr>
          <w:trHeight w:val="240"/>
          <w:jc w:val="center"/>
        </w:trPr>
        <w:tc>
          <w:tcPr>
            <w:tcW w:w="4876" w:type="dxa"/>
            <w:tcBorders>
              <w:top w:val="nil"/>
              <w:left w:val="nil"/>
              <w:bottom w:val="nil"/>
              <w:right w:val="nil"/>
            </w:tcBorders>
          </w:tcPr>
          <w:p w14:paraId="3EC4ABB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9FD358C" w14:textId="77777777" w:rsidR="00C50BBC" w:rsidRPr="00452036" w:rsidRDefault="000774C7">
            <w:pPr>
              <w:pStyle w:val="AmColumnHeading"/>
            </w:pPr>
            <w:r w:rsidRPr="00452036">
              <w:t>Amendment</w:t>
            </w:r>
          </w:p>
        </w:tc>
      </w:tr>
      <w:tr w:rsidR="00C50BBC" w:rsidRPr="00452036" w14:paraId="5B68F315" w14:textId="77777777">
        <w:trPr>
          <w:jc w:val="center"/>
        </w:trPr>
        <w:tc>
          <w:tcPr>
            <w:tcW w:w="4876" w:type="dxa"/>
            <w:tcBorders>
              <w:top w:val="nil"/>
              <w:left w:val="nil"/>
              <w:bottom w:val="nil"/>
              <w:right w:val="nil"/>
            </w:tcBorders>
          </w:tcPr>
          <w:p w14:paraId="5C5B2268" w14:textId="77777777" w:rsidR="00C50BBC" w:rsidRPr="00452036" w:rsidRDefault="000774C7">
            <w:pPr>
              <w:pStyle w:val="Normal6a"/>
            </w:pPr>
            <w:r w:rsidRPr="00452036">
              <w:t>7.</w:t>
            </w:r>
            <w:r w:rsidRPr="00452036">
              <w:tab/>
            </w:r>
            <w:r w:rsidRPr="00452036">
              <w:t xml:space="preserve">Expresses concern at the high levels of inflation in recent years; </w:t>
            </w:r>
            <w:r w:rsidRPr="00452036">
              <w:rPr>
                <w:b/>
                <w:i/>
              </w:rPr>
              <w:t>notes that the ECB reacted too slowly to the surge in inflation</w:t>
            </w:r>
            <w:r w:rsidRPr="00452036">
              <w:t>; invites the ECB to thoroughly assess the causes of these high levels of inflation;</w:t>
            </w:r>
          </w:p>
        </w:tc>
        <w:tc>
          <w:tcPr>
            <w:tcW w:w="4876" w:type="dxa"/>
            <w:tcBorders>
              <w:top w:val="nil"/>
              <w:left w:val="nil"/>
              <w:bottom w:val="nil"/>
              <w:right w:val="nil"/>
            </w:tcBorders>
          </w:tcPr>
          <w:p w14:paraId="2F43E9B1" w14:textId="77777777" w:rsidR="00C50BBC" w:rsidRPr="00452036" w:rsidRDefault="000774C7">
            <w:pPr>
              <w:pStyle w:val="Normal6a"/>
            </w:pPr>
            <w:r w:rsidRPr="00452036">
              <w:t>7.</w:t>
            </w:r>
            <w:r w:rsidRPr="00452036">
              <w:tab/>
              <w:t xml:space="preserve">Expresses concern at the high levels of inflation in recent years;; invites the ECB to thoroughly assess the causes of these high levels of inflation </w:t>
            </w:r>
            <w:r w:rsidRPr="00452036">
              <w:rPr>
                <w:b/>
                <w:i/>
              </w:rPr>
              <w:t>in its Annual Report, along with a set of policy recommendations to address future inflationary crisis, particularly when it is driven by supply-side factors</w:t>
            </w:r>
            <w:r w:rsidRPr="00452036">
              <w:t>;</w:t>
            </w:r>
          </w:p>
        </w:tc>
      </w:tr>
    </w:tbl>
    <w:p w14:paraId="644246E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DA77A7D" w14:textId="77777777" w:rsidR="00C50BBC" w:rsidRPr="00452036" w:rsidRDefault="000774C7">
      <w:r w:rsidRPr="00452036">
        <w:rPr>
          <w:rStyle w:val="HideTWBExt"/>
        </w:rPr>
        <w:t>&lt;/Amend&gt;</w:t>
      </w:r>
    </w:p>
    <w:p w14:paraId="7D12F46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102</w:t>
      </w:r>
      <w:r w:rsidRPr="00452036">
        <w:rPr>
          <w:rStyle w:val="HideTWBExt"/>
        </w:rPr>
        <w:t>&lt;/NumAm&gt;</w:t>
      </w:r>
    </w:p>
    <w:p w14:paraId="5B383D29"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178F2B08" w14:textId="77777777" w:rsidR="00C50BBC" w:rsidRPr="00452036" w:rsidRDefault="000774C7">
      <w:pPr>
        <w:pStyle w:val="NormalBold"/>
      </w:pPr>
      <w:r w:rsidRPr="00452036">
        <w:rPr>
          <w:rStyle w:val="HideTWBExt"/>
          <w:b w:val="0"/>
        </w:rPr>
        <w:t>&lt;/RepeatBlock-By&gt;</w:t>
      </w:r>
    </w:p>
    <w:p w14:paraId="6A72A34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AEEBEAC"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E55676C" w14:textId="77777777">
        <w:trPr>
          <w:trHeight w:hRule="exact" w:val="240"/>
          <w:jc w:val="center"/>
        </w:trPr>
        <w:tc>
          <w:tcPr>
            <w:tcW w:w="9752" w:type="dxa"/>
            <w:gridSpan w:val="2"/>
            <w:tcBorders>
              <w:top w:val="nil"/>
              <w:left w:val="nil"/>
              <w:bottom w:val="nil"/>
              <w:right w:val="nil"/>
            </w:tcBorders>
          </w:tcPr>
          <w:p w14:paraId="4415AB32" w14:textId="77777777" w:rsidR="00C50BBC" w:rsidRPr="00452036" w:rsidRDefault="00C50BBC"/>
        </w:tc>
      </w:tr>
      <w:tr w:rsidR="00C50BBC" w:rsidRPr="00452036" w14:paraId="56A32C85" w14:textId="77777777">
        <w:trPr>
          <w:trHeight w:val="240"/>
          <w:jc w:val="center"/>
        </w:trPr>
        <w:tc>
          <w:tcPr>
            <w:tcW w:w="4876" w:type="dxa"/>
            <w:tcBorders>
              <w:top w:val="nil"/>
              <w:left w:val="nil"/>
              <w:bottom w:val="nil"/>
              <w:right w:val="nil"/>
            </w:tcBorders>
          </w:tcPr>
          <w:p w14:paraId="7D6D4DE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553B066" w14:textId="77777777" w:rsidR="00C50BBC" w:rsidRPr="00452036" w:rsidRDefault="000774C7">
            <w:pPr>
              <w:pStyle w:val="AmColumnHeading"/>
            </w:pPr>
            <w:r w:rsidRPr="00452036">
              <w:t>Amendment</w:t>
            </w:r>
          </w:p>
        </w:tc>
      </w:tr>
      <w:tr w:rsidR="00C50BBC" w:rsidRPr="00452036" w14:paraId="24D1A76C" w14:textId="77777777">
        <w:trPr>
          <w:jc w:val="center"/>
        </w:trPr>
        <w:tc>
          <w:tcPr>
            <w:tcW w:w="4876" w:type="dxa"/>
            <w:tcBorders>
              <w:top w:val="nil"/>
              <w:left w:val="nil"/>
              <w:bottom w:val="nil"/>
              <w:right w:val="nil"/>
            </w:tcBorders>
          </w:tcPr>
          <w:p w14:paraId="4CEFC0A2" w14:textId="77777777" w:rsidR="00C50BBC" w:rsidRPr="00452036" w:rsidRDefault="000774C7">
            <w:pPr>
              <w:pStyle w:val="Normal6a"/>
            </w:pPr>
            <w:r w:rsidRPr="00452036">
              <w:t>7.</w:t>
            </w:r>
            <w:r w:rsidRPr="00452036">
              <w:tab/>
              <w:t>Expresses concern at the high levels of inflation in recent years; notes that the ECB reacted too slowly to the surge in inflation; invites the ECB to thoroughly assess the causes of these high levels of inflation;</w:t>
            </w:r>
          </w:p>
        </w:tc>
        <w:tc>
          <w:tcPr>
            <w:tcW w:w="4876" w:type="dxa"/>
            <w:tcBorders>
              <w:top w:val="nil"/>
              <w:left w:val="nil"/>
              <w:bottom w:val="nil"/>
              <w:right w:val="nil"/>
            </w:tcBorders>
          </w:tcPr>
          <w:p w14:paraId="24BDEA49" w14:textId="77777777" w:rsidR="00C50BBC" w:rsidRPr="00452036" w:rsidRDefault="000774C7">
            <w:pPr>
              <w:pStyle w:val="Normal6a"/>
            </w:pPr>
            <w:r w:rsidRPr="00452036">
              <w:t>7.</w:t>
            </w:r>
            <w:r w:rsidRPr="00452036">
              <w:tab/>
              <w:t>Expresses concern at the high levels of inflation in recent years; notes that the ECB reacted too slowly to the surge in inflation; invites the ECB to thoroughly assess the causes of these high levels of inflation</w:t>
            </w:r>
            <w:r w:rsidRPr="00452036">
              <w:rPr>
                <w:b/>
                <w:i/>
              </w:rPr>
              <w:t>, including the continued dependency on imported fossil fuels</w:t>
            </w:r>
            <w:r w:rsidRPr="00452036">
              <w:t>;</w:t>
            </w:r>
          </w:p>
        </w:tc>
      </w:tr>
    </w:tbl>
    <w:p w14:paraId="1A1096D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9780104" w14:textId="77777777" w:rsidR="00C50BBC" w:rsidRPr="00452036" w:rsidRDefault="000774C7">
      <w:r w:rsidRPr="00452036">
        <w:rPr>
          <w:rStyle w:val="HideTWBExt"/>
        </w:rPr>
        <w:t>&lt;/Amend&gt;</w:t>
      </w:r>
    </w:p>
    <w:p w14:paraId="5BCBA56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103</w:t>
      </w:r>
      <w:r w:rsidRPr="00452036">
        <w:rPr>
          <w:rStyle w:val="HideTWBExt"/>
        </w:rPr>
        <w:t>&lt;/NumAm&gt;</w:t>
      </w:r>
    </w:p>
    <w:p w14:paraId="2E9668E5"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5B42DD4D" w14:textId="77777777" w:rsidR="00C50BBC" w:rsidRPr="00452036" w:rsidRDefault="000774C7">
      <w:pPr>
        <w:pStyle w:val="NormalBold"/>
      </w:pPr>
      <w:r w:rsidRPr="00452036">
        <w:rPr>
          <w:rStyle w:val="HideTWBExt"/>
          <w:b w:val="0"/>
        </w:rPr>
        <w:t>&lt;/RepeatBlock-By&gt;</w:t>
      </w:r>
    </w:p>
    <w:p w14:paraId="2F30B11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A0651DC"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490F75F" w14:textId="77777777">
        <w:trPr>
          <w:trHeight w:hRule="exact" w:val="240"/>
          <w:jc w:val="center"/>
        </w:trPr>
        <w:tc>
          <w:tcPr>
            <w:tcW w:w="9752" w:type="dxa"/>
            <w:gridSpan w:val="2"/>
            <w:tcBorders>
              <w:top w:val="nil"/>
              <w:left w:val="nil"/>
              <w:bottom w:val="nil"/>
              <w:right w:val="nil"/>
            </w:tcBorders>
          </w:tcPr>
          <w:p w14:paraId="5F7F5FF4" w14:textId="77777777" w:rsidR="00C50BBC" w:rsidRPr="00452036" w:rsidRDefault="00C50BBC"/>
        </w:tc>
      </w:tr>
      <w:tr w:rsidR="00C50BBC" w:rsidRPr="00452036" w14:paraId="4A4451C4" w14:textId="77777777">
        <w:trPr>
          <w:trHeight w:val="240"/>
          <w:jc w:val="center"/>
        </w:trPr>
        <w:tc>
          <w:tcPr>
            <w:tcW w:w="4876" w:type="dxa"/>
            <w:tcBorders>
              <w:top w:val="nil"/>
              <w:left w:val="nil"/>
              <w:bottom w:val="nil"/>
              <w:right w:val="nil"/>
            </w:tcBorders>
          </w:tcPr>
          <w:p w14:paraId="386EC84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D066B05" w14:textId="77777777" w:rsidR="00C50BBC" w:rsidRPr="00452036" w:rsidRDefault="000774C7">
            <w:pPr>
              <w:pStyle w:val="AmColumnHeading"/>
            </w:pPr>
            <w:r w:rsidRPr="00452036">
              <w:t>Amendment</w:t>
            </w:r>
          </w:p>
        </w:tc>
      </w:tr>
      <w:tr w:rsidR="00C50BBC" w:rsidRPr="00452036" w14:paraId="6A883DA5" w14:textId="77777777">
        <w:trPr>
          <w:jc w:val="center"/>
        </w:trPr>
        <w:tc>
          <w:tcPr>
            <w:tcW w:w="4876" w:type="dxa"/>
            <w:tcBorders>
              <w:top w:val="nil"/>
              <w:left w:val="nil"/>
              <w:bottom w:val="nil"/>
              <w:right w:val="nil"/>
            </w:tcBorders>
          </w:tcPr>
          <w:p w14:paraId="3A01B9D3" w14:textId="77777777" w:rsidR="00C50BBC" w:rsidRPr="00452036" w:rsidRDefault="000774C7">
            <w:pPr>
              <w:pStyle w:val="Normal6a"/>
            </w:pPr>
            <w:r w:rsidRPr="00452036">
              <w:t>7.</w:t>
            </w:r>
            <w:r w:rsidRPr="00452036">
              <w:tab/>
              <w:t>Expresses concern at the high levels of inflation in recent years; notes that the ECB reacted too slowly to the surge in inflation; invites the ECB to thoroughly assess the causes of these high levels of inflation;</w:t>
            </w:r>
          </w:p>
        </w:tc>
        <w:tc>
          <w:tcPr>
            <w:tcW w:w="4876" w:type="dxa"/>
            <w:tcBorders>
              <w:top w:val="nil"/>
              <w:left w:val="nil"/>
              <w:bottom w:val="nil"/>
              <w:right w:val="nil"/>
            </w:tcBorders>
          </w:tcPr>
          <w:p w14:paraId="6F42A386" w14:textId="77777777" w:rsidR="00C50BBC" w:rsidRPr="00452036" w:rsidRDefault="000774C7">
            <w:pPr>
              <w:pStyle w:val="Normal6a"/>
            </w:pPr>
            <w:r w:rsidRPr="00452036">
              <w:t>7.</w:t>
            </w:r>
            <w:r w:rsidRPr="00452036">
              <w:tab/>
            </w:r>
            <w:r w:rsidRPr="00452036">
              <w:t xml:space="preserve">Expresses concern at the high levels of inflation in recent years; notes that the ECB reacted too slowly to the surge in inflation; invites the ECB to thoroughly assess the causes of these high levels of inflation </w:t>
            </w:r>
            <w:r w:rsidRPr="00452036">
              <w:rPr>
                <w:b/>
                <w:i/>
              </w:rPr>
              <w:t>and draw the right conclusions from the ECB's slow response</w:t>
            </w:r>
            <w:r w:rsidRPr="00452036">
              <w:t>;</w:t>
            </w:r>
          </w:p>
        </w:tc>
      </w:tr>
    </w:tbl>
    <w:p w14:paraId="07B1C76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A3C43F7" w14:textId="77777777" w:rsidR="00C50BBC" w:rsidRPr="00452036" w:rsidRDefault="000774C7">
      <w:r w:rsidRPr="00452036">
        <w:rPr>
          <w:rStyle w:val="HideTWBExt"/>
        </w:rPr>
        <w:t>&lt;/Amend&gt;</w:t>
      </w:r>
    </w:p>
    <w:p w14:paraId="05082A6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104</w:t>
      </w:r>
      <w:r w:rsidRPr="00452036">
        <w:rPr>
          <w:rStyle w:val="HideTWBExt"/>
        </w:rPr>
        <w:t>&lt;/NumAm&gt;</w:t>
      </w:r>
    </w:p>
    <w:p w14:paraId="254EA84D"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559B5C60" w14:textId="77777777" w:rsidR="00C50BBC" w:rsidRPr="00452036" w:rsidRDefault="000774C7">
      <w:pPr>
        <w:pStyle w:val="NormalBold"/>
      </w:pPr>
      <w:r w:rsidRPr="00452036">
        <w:rPr>
          <w:rStyle w:val="HideTWBExt"/>
          <w:b w:val="0"/>
        </w:rPr>
        <w:t>&lt;/RepeatBlock-By&gt;</w:t>
      </w:r>
    </w:p>
    <w:p w14:paraId="4433B6E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EFB8DB7"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92AB580" w14:textId="77777777">
        <w:trPr>
          <w:trHeight w:hRule="exact" w:val="240"/>
          <w:jc w:val="center"/>
        </w:trPr>
        <w:tc>
          <w:tcPr>
            <w:tcW w:w="9752" w:type="dxa"/>
            <w:gridSpan w:val="2"/>
            <w:tcBorders>
              <w:top w:val="nil"/>
              <w:left w:val="nil"/>
              <w:bottom w:val="nil"/>
              <w:right w:val="nil"/>
            </w:tcBorders>
          </w:tcPr>
          <w:p w14:paraId="63784CE4" w14:textId="77777777" w:rsidR="00C50BBC" w:rsidRPr="00452036" w:rsidRDefault="00C50BBC"/>
        </w:tc>
      </w:tr>
      <w:tr w:rsidR="00C50BBC" w:rsidRPr="00452036" w14:paraId="27580F50" w14:textId="77777777">
        <w:trPr>
          <w:trHeight w:val="240"/>
          <w:jc w:val="center"/>
        </w:trPr>
        <w:tc>
          <w:tcPr>
            <w:tcW w:w="4876" w:type="dxa"/>
            <w:tcBorders>
              <w:top w:val="nil"/>
              <w:left w:val="nil"/>
              <w:bottom w:val="nil"/>
              <w:right w:val="nil"/>
            </w:tcBorders>
          </w:tcPr>
          <w:p w14:paraId="1681ADD8"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07F6EFBE" w14:textId="77777777" w:rsidR="00C50BBC" w:rsidRPr="00452036" w:rsidRDefault="000774C7">
            <w:pPr>
              <w:pStyle w:val="AmColumnHeading"/>
            </w:pPr>
            <w:r w:rsidRPr="00452036">
              <w:t>Amendment</w:t>
            </w:r>
          </w:p>
        </w:tc>
      </w:tr>
      <w:tr w:rsidR="00C50BBC" w:rsidRPr="00452036" w14:paraId="28E753E3" w14:textId="77777777">
        <w:trPr>
          <w:jc w:val="center"/>
        </w:trPr>
        <w:tc>
          <w:tcPr>
            <w:tcW w:w="4876" w:type="dxa"/>
            <w:tcBorders>
              <w:top w:val="nil"/>
              <w:left w:val="nil"/>
              <w:bottom w:val="nil"/>
              <w:right w:val="nil"/>
            </w:tcBorders>
          </w:tcPr>
          <w:p w14:paraId="785027E2" w14:textId="77777777" w:rsidR="00C50BBC" w:rsidRPr="00452036" w:rsidRDefault="000774C7">
            <w:pPr>
              <w:pStyle w:val="Normal6a"/>
            </w:pPr>
            <w:r w:rsidRPr="00452036">
              <w:t>7.</w:t>
            </w:r>
            <w:r w:rsidRPr="00452036">
              <w:tab/>
              <w:t>Expresses concern at the high levels of inflation in recent years; notes that the ECB reacted too slowly to the surge in inflation; invites the ECB to thoroughly assess the causes of these high levels of inflation;</w:t>
            </w:r>
          </w:p>
        </w:tc>
        <w:tc>
          <w:tcPr>
            <w:tcW w:w="4876" w:type="dxa"/>
            <w:tcBorders>
              <w:top w:val="nil"/>
              <w:left w:val="nil"/>
              <w:bottom w:val="nil"/>
              <w:right w:val="nil"/>
            </w:tcBorders>
          </w:tcPr>
          <w:p w14:paraId="3616EF4E" w14:textId="77777777" w:rsidR="00C50BBC" w:rsidRPr="00452036" w:rsidRDefault="000774C7">
            <w:pPr>
              <w:pStyle w:val="Normal6a"/>
            </w:pPr>
            <w:r w:rsidRPr="00452036">
              <w:t>7.</w:t>
            </w:r>
            <w:r w:rsidRPr="00452036">
              <w:tab/>
              <w:t xml:space="preserve">Expresses concern at the high levels of inflation in recent years; notes that the ECB reacted too slowly to the surge in inflation; invites the ECB to thoroughly assess </w:t>
            </w:r>
            <w:r w:rsidRPr="00452036">
              <w:rPr>
                <w:b/>
                <w:i/>
              </w:rPr>
              <w:t>and present to the Parliament its view on</w:t>
            </w:r>
            <w:r w:rsidRPr="00452036">
              <w:t xml:space="preserve"> the causes of these high levels of inflation;</w:t>
            </w:r>
          </w:p>
        </w:tc>
      </w:tr>
    </w:tbl>
    <w:p w14:paraId="4D89E90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EBEA3C4" w14:textId="77777777" w:rsidR="00C50BBC" w:rsidRPr="00452036" w:rsidRDefault="000774C7">
      <w:r w:rsidRPr="00452036">
        <w:rPr>
          <w:rStyle w:val="HideTWBExt"/>
        </w:rPr>
        <w:t>&lt;/Amend&gt;</w:t>
      </w:r>
    </w:p>
    <w:p w14:paraId="329D5C5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105</w:t>
      </w:r>
      <w:r w:rsidRPr="00452036">
        <w:rPr>
          <w:rStyle w:val="HideTWBExt"/>
        </w:rPr>
        <w:t>&lt;/NumAm&gt;</w:t>
      </w:r>
    </w:p>
    <w:p w14:paraId="59EC29AE"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5407DB44"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4C739E7D" w14:textId="77777777" w:rsidR="00C50BBC" w:rsidRPr="00452036" w:rsidRDefault="000774C7">
      <w:pPr>
        <w:pStyle w:val="NormalBold"/>
      </w:pPr>
      <w:r w:rsidRPr="00452036">
        <w:rPr>
          <w:rStyle w:val="HideTWBExt"/>
          <w:b w:val="0"/>
        </w:rPr>
        <w:t>&lt;/RepeatBlock-By&gt;</w:t>
      </w:r>
    </w:p>
    <w:p w14:paraId="0A93F2A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8D006CB" w14:textId="77777777" w:rsidR="00C50BBC" w:rsidRPr="00452036" w:rsidRDefault="000774C7">
      <w:pPr>
        <w:pStyle w:val="NormalBold"/>
      </w:pPr>
      <w:r w:rsidRPr="00452036">
        <w:rPr>
          <w:rStyle w:val="HideTWBExt"/>
        </w:rPr>
        <w:t>&lt;Article&gt;</w:t>
      </w:r>
      <w:r w:rsidRPr="00452036">
        <w:t>Paragraph 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1D31C88" w14:textId="77777777">
        <w:trPr>
          <w:trHeight w:hRule="exact" w:val="240"/>
          <w:jc w:val="center"/>
        </w:trPr>
        <w:tc>
          <w:tcPr>
            <w:tcW w:w="9752" w:type="dxa"/>
            <w:gridSpan w:val="2"/>
            <w:tcBorders>
              <w:top w:val="nil"/>
              <w:left w:val="nil"/>
              <w:bottom w:val="nil"/>
              <w:right w:val="nil"/>
            </w:tcBorders>
          </w:tcPr>
          <w:p w14:paraId="0FA180B3" w14:textId="77777777" w:rsidR="00C50BBC" w:rsidRPr="00452036" w:rsidRDefault="00C50BBC"/>
        </w:tc>
      </w:tr>
      <w:tr w:rsidR="00C50BBC" w:rsidRPr="00452036" w14:paraId="2E583FBC" w14:textId="77777777">
        <w:trPr>
          <w:trHeight w:val="240"/>
          <w:jc w:val="center"/>
        </w:trPr>
        <w:tc>
          <w:tcPr>
            <w:tcW w:w="4876" w:type="dxa"/>
            <w:tcBorders>
              <w:top w:val="nil"/>
              <w:left w:val="nil"/>
              <w:bottom w:val="nil"/>
              <w:right w:val="nil"/>
            </w:tcBorders>
          </w:tcPr>
          <w:p w14:paraId="5AFA6E8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46E8103" w14:textId="77777777" w:rsidR="00C50BBC" w:rsidRPr="00452036" w:rsidRDefault="000774C7">
            <w:pPr>
              <w:pStyle w:val="AmColumnHeading"/>
            </w:pPr>
            <w:r w:rsidRPr="00452036">
              <w:t>Amendment</w:t>
            </w:r>
          </w:p>
        </w:tc>
      </w:tr>
      <w:tr w:rsidR="00C50BBC" w:rsidRPr="00452036" w14:paraId="15912842" w14:textId="77777777">
        <w:trPr>
          <w:jc w:val="center"/>
        </w:trPr>
        <w:tc>
          <w:tcPr>
            <w:tcW w:w="4876" w:type="dxa"/>
            <w:tcBorders>
              <w:top w:val="nil"/>
              <w:left w:val="nil"/>
              <w:bottom w:val="nil"/>
              <w:right w:val="nil"/>
            </w:tcBorders>
          </w:tcPr>
          <w:p w14:paraId="0A91DB81" w14:textId="77777777" w:rsidR="00C50BBC" w:rsidRPr="00452036" w:rsidRDefault="000774C7">
            <w:pPr>
              <w:pStyle w:val="Normal6a"/>
            </w:pPr>
            <w:r w:rsidRPr="00452036">
              <w:t>7.</w:t>
            </w:r>
            <w:r w:rsidRPr="00452036">
              <w:tab/>
              <w:t xml:space="preserve">Expresses concern at the high levels of inflation in recent years; </w:t>
            </w:r>
            <w:r w:rsidRPr="00452036">
              <w:rPr>
                <w:b/>
                <w:i/>
              </w:rPr>
              <w:t>notes that the ECB reacted too slowly to the surge in</w:t>
            </w:r>
            <w:r w:rsidRPr="00452036">
              <w:t xml:space="preserve"> inflation</w:t>
            </w:r>
            <w:r w:rsidRPr="00452036">
              <w:rPr>
                <w:b/>
                <w:i/>
              </w:rPr>
              <w:t xml:space="preserve">; invites the ECB to thoroughly assess the causes of </w:t>
            </w:r>
            <w:r w:rsidRPr="00452036">
              <w:rPr>
                <w:b/>
                <w:i/>
              </w:rPr>
              <w:t>these high levels of inflation</w:t>
            </w:r>
            <w:r w:rsidRPr="00452036">
              <w:t>;</w:t>
            </w:r>
          </w:p>
        </w:tc>
        <w:tc>
          <w:tcPr>
            <w:tcW w:w="4876" w:type="dxa"/>
            <w:tcBorders>
              <w:top w:val="nil"/>
              <w:left w:val="nil"/>
              <w:bottom w:val="nil"/>
              <w:right w:val="nil"/>
            </w:tcBorders>
          </w:tcPr>
          <w:p w14:paraId="189E8CED" w14:textId="77777777" w:rsidR="00C50BBC" w:rsidRPr="00452036" w:rsidRDefault="000774C7">
            <w:pPr>
              <w:pStyle w:val="Normal6a"/>
            </w:pPr>
            <w:r w:rsidRPr="00452036">
              <w:t>7.</w:t>
            </w:r>
            <w:r w:rsidRPr="00452036">
              <w:tab/>
              <w:t xml:space="preserve">Expresses concern at the high levels of inflation in recent years; </w:t>
            </w:r>
            <w:r w:rsidRPr="00452036">
              <w:rPr>
                <w:b/>
                <w:i/>
              </w:rPr>
              <w:t>recognizes that</w:t>
            </w:r>
            <w:r w:rsidRPr="00452036">
              <w:t xml:space="preserve"> inflation </w:t>
            </w:r>
            <w:r w:rsidRPr="00452036">
              <w:rPr>
                <w:b/>
                <w:i/>
              </w:rPr>
              <w:t>resulted in great part from the sudden increase in fossil energy prices following the Russian invasion in Ukraine</w:t>
            </w:r>
            <w:r w:rsidRPr="00452036">
              <w:t>;</w:t>
            </w:r>
          </w:p>
        </w:tc>
      </w:tr>
    </w:tbl>
    <w:p w14:paraId="7CC21C6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DC79C1E" w14:textId="77777777" w:rsidR="00C50BBC" w:rsidRPr="00452036" w:rsidRDefault="000774C7">
      <w:r w:rsidRPr="00452036">
        <w:rPr>
          <w:rStyle w:val="HideTWBExt"/>
        </w:rPr>
        <w:t>&lt;/Amend&gt;</w:t>
      </w:r>
    </w:p>
    <w:p w14:paraId="2DBCED8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106</w:t>
      </w:r>
      <w:r w:rsidRPr="00452036">
        <w:rPr>
          <w:rStyle w:val="HideTWBExt"/>
        </w:rPr>
        <w:t>&lt;/NumAm&gt;</w:t>
      </w:r>
    </w:p>
    <w:p w14:paraId="43F0806C"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7C7B9429" w14:textId="77777777" w:rsidR="00C50BBC" w:rsidRPr="00452036" w:rsidRDefault="000774C7">
      <w:pPr>
        <w:pStyle w:val="NormalBold"/>
      </w:pPr>
      <w:r w:rsidRPr="00452036">
        <w:rPr>
          <w:rStyle w:val="HideTWBExt"/>
          <w:b w:val="0"/>
        </w:rPr>
        <w:t>&lt;/RepeatBlock-By&gt;</w:t>
      </w:r>
    </w:p>
    <w:p w14:paraId="2BEFDC6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BE86BC3" w14:textId="77777777" w:rsidR="00C50BBC" w:rsidRPr="00452036" w:rsidRDefault="000774C7">
      <w:pPr>
        <w:pStyle w:val="NormalBold"/>
      </w:pPr>
      <w:r w:rsidRPr="00452036">
        <w:rPr>
          <w:rStyle w:val="HideTWBExt"/>
        </w:rPr>
        <w:t>&lt;Article&gt;</w:t>
      </w:r>
      <w:r w:rsidRPr="00452036">
        <w:t>Paragraph 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BF329B" w14:textId="77777777">
        <w:trPr>
          <w:trHeight w:hRule="exact" w:val="240"/>
          <w:jc w:val="center"/>
        </w:trPr>
        <w:tc>
          <w:tcPr>
            <w:tcW w:w="9752" w:type="dxa"/>
            <w:gridSpan w:val="2"/>
            <w:tcBorders>
              <w:top w:val="nil"/>
              <w:left w:val="nil"/>
              <w:bottom w:val="nil"/>
              <w:right w:val="nil"/>
            </w:tcBorders>
          </w:tcPr>
          <w:p w14:paraId="0E7ADEBA" w14:textId="77777777" w:rsidR="00C50BBC" w:rsidRPr="00452036" w:rsidRDefault="00C50BBC"/>
        </w:tc>
      </w:tr>
      <w:tr w:rsidR="00C50BBC" w:rsidRPr="00452036" w14:paraId="39BBC766" w14:textId="77777777">
        <w:trPr>
          <w:trHeight w:val="240"/>
          <w:jc w:val="center"/>
        </w:trPr>
        <w:tc>
          <w:tcPr>
            <w:tcW w:w="4876" w:type="dxa"/>
            <w:tcBorders>
              <w:top w:val="nil"/>
              <w:left w:val="nil"/>
              <w:bottom w:val="nil"/>
              <w:right w:val="nil"/>
            </w:tcBorders>
          </w:tcPr>
          <w:p w14:paraId="34051E2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362A0B3" w14:textId="77777777" w:rsidR="00C50BBC" w:rsidRPr="00452036" w:rsidRDefault="000774C7">
            <w:pPr>
              <w:pStyle w:val="AmColumnHeading"/>
            </w:pPr>
            <w:r w:rsidRPr="00452036">
              <w:t>Amendment</w:t>
            </w:r>
          </w:p>
        </w:tc>
      </w:tr>
      <w:tr w:rsidR="00C50BBC" w:rsidRPr="00452036" w14:paraId="011CCD23" w14:textId="77777777">
        <w:trPr>
          <w:jc w:val="center"/>
        </w:trPr>
        <w:tc>
          <w:tcPr>
            <w:tcW w:w="4876" w:type="dxa"/>
            <w:tcBorders>
              <w:top w:val="nil"/>
              <w:left w:val="nil"/>
              <w:bottom w:val="nil"/>
              <w:right w:val="nil"/>
            </w:tcBorders>
          </w:tcPr>
          <w:p w14:paraId="73DD5BC2" w14:textId="77777777" w:rsidR="00C50BBC" w:rsidRPr="00452036" w:rsidRDefault="00C50BBC">
            <w:pPr>
              <w:pStyle w:val="Normal6a"/>
            </w:pPr>
          </w:p>
        </w:tc>
        <w:tc>
          <w:tcPr>
            <w:tcW w:w="4876" w:type="dxa"/>
            <w:tcBorders>
              <w:top w:val="nil"/>
              <w:left w:val="nil"/>
              <w:bottom w:val="nil"/>
              <w:right w:val="nil"/>
            </w:tcBorders>
          </w:tcPr>
          <w:p w14:paraId="0E161B2A" w14:textId="77777777" w:rsidR="00C50BBC" w:rsidRPr="00452036" w:rsidRDefault="000774C7">
            <w:pPr>
              <w:pStyle w:val="Normal6a"/>
            </w:pPr>
            <w:r w:rsidRPr="00452036">
              <w:rPr>
                <w:b/>
                <w:i/>
              </w:rPr>
              <w:t>7 a.</w:t>
            </w:r>
            <w:r w:rsidRPr="00452036">
              <w:tab/>
            </w:r>
            <w:r w:rsidRPr="00452036">
              <w:rPr>
                <w:b/>
                <w:i/>
              </w:rPr>
              <w:t xml:space="preserve">Considers that the strong increase in the money supply in the decade prior to the surge in inflation, which was mainly due to the zero interest rate policy, the asset purchase programs and, in particular, the sharp increase in the </w:t>
            </w:r>
            <w:r w:rsidRPr="00452036">
              <w:rPr>
                <w:b/>
                <w:i/>
              </w:rPr>
              <w:t>money supply immediately prior to the surge, i.e. during the Covid emergency measures, combined with the sudden increase in the velocity of money following the end of Covid restrictions as well as the sudden supply contraction of essential resources as a result of EU sanctions, created a textbook case for a sharp surge in inflation;</w:t>
            </w:r>
          </w:p>
        </w:tc>
      </w:tr>
    </w:tbl>
    <w:p w14:paraId="48F6780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266925C" w14:textId="77777777" w:rsidR="00C50BBC" w:rsidRPr="00452036" w:rsidRDefault="000774C7">
      <w:r w:rsidRPr="00452036">
        <w:rPr>
          <w:rStyle w:val="HideTWBExt"/>
        </w:rPr>
        <w:t>&lt;/Amend&gt;</w:t>
      </w:r>
    </w:p>
    <w:p w14:paraId="2409AA1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107</w:t>
      </w:r>
      <w:r w:rsidRPr="00452036">
        <w:rPr>
          <w:rStyle w:val="HideTWBExt"/>
        </w:rPr>
        <w:t>&lt;/NumAm&gt;</w:t>
      </w:r>
    </w:p>
    <w:p w14:paraId="21CFFA72"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42C7AE12"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16DCD66" w14:textId="77777777" w:rsidR="00C50BBC" w:rsidRPr="00452036" w:rsidRDefault="000774C7">
      <w:pPr>
        <w:pStyle w:val="NormalBold"/>
      </w:pPr>
      <w:r w:rsidRPr="00452036">
        <w:rPr>
          <w:rStyle w:val="HideTWBExt"/>
          <w:b w:val="0"/>
        </w:rPr>
        <w:t>&lt;/RepeatBlock-By&gt;</w:t>
      </w:r>
    </w:p>
    <w:p w14:paraId="6C6D61E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B5195F7" w14:textId="77777777" w:rsidR="00C50BBC" w:rsidRPr="00452036" w:rsidRDefault="000774C7">
      <w:pPr>
        <w:pStyle w:val="NormalBold"/>
      </w:pPr>
      <w:r w:rsidRPr="00452036">
        <w:rPr>
          <w:rStyle w:val="HideTWBExt"/>
        </w:rPr>
        <w:t>&lt;Article&gt;</w:t>
      </w:r>
      <w:r w:rsidRPr="00452036">
        <w:t>Paragraph 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8DB5E37" w14:textId="77777777">
        <w:trPr>
          <w:trHeight w:hRule="exact" w:val="240"/>
          <w:jc w:val="center"/>
        </w:trPr>
        <w:tc>
          <w:tcPr>
            <w:tcW w:w="9752" w:type="dxa"/>
            <w:gridSpan w:val="2"/>
            <w:tcBorders>
              <w:top w:val="nil"/>
              <w:left w:val="nil"/>
              <w:bottom w:val="nil"/>
              <w:right w:val="nil"/>
            </w:tcBorders>
          </w:tcPr>
          <w:p w14:paraId="43F2E8D7" w14:textId="77777777" w:rsidR="00C50BBC" w:rsidRPr="00452036" w:rsidRDefault="00C50BBC"/>
        </w:tc>
      </w:tr>
      <w:tr w:rsidR="00C50BBC" w:rsidRPr="00452036" w14:paraId="272EE909" w14:textId="77777777">
        <w:trPr>
          <w:trHeight w:val="240"/>
          <w:jc w:val="center"/>
        </w:trPr>
        <w:tc>
          <w:tcPr>
            <w:tcW w:w="4876" w:type="dxa"/>
            <w:tcBorders>
              <w:top w:val="nil"/>
              <w:left w:val="nil"/>
              <w:bottom w:val="nil"/>
              <w:right w:val="nil"/>
            </w:tcBorders>
          </w:tcPr>
          <w:p w14:paraId="72BA433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EB169A6" w14:textId="77777777" w:rsidR="00C50BBC" w:rsidRPr="00452036" w:rsidRDefault="000774C7">
            <w:pPr>
              <w:pStyle w:val="AmColumnHeading"/>
            </w:pPr>
            <w:r w:rsidRPr="00452036">
              <w:t>Amendment</w:t>
            </w:r>
          </w:p>
        </w:tc>
      </w:tr>
      <w:tr w:rsidR="00C50BBC" w:rsidRPr="00452036" w14:paraId="018B43FC" w14:textId="77777777">
        <w:trPr>
          <w:jc w:val="center"/>
        </w:trPr>
        <w:tc>
          <w:tcPr>
            <w:tcW w:w="4876" w:type="dxa"/>
            <w:tcBorders>
              <w:top w:val="nil"/>
              <w:left w:val="nil"/>
              <w:bottom w:val="nil"/>
              <w:right w:val="nil"/>
            </w:tcBorders>
          </w:tcPr>
          <w:p w14:paraId="4DAECF1E" w14:textId="77777777" w:rsidR="00C50BBC" w:rsidRPr="00452036" w:rsidRDefault="00C50BBC">
            <w:pPr>
              <w:pStyle w:val="Normal6a"/>
            </w:pPr>
          </w:p>
        </w:tc>
        <w:tc>
          <w:tcPr>
            <w:tcW w:w="4876" w:type="dxa"/>
            <w:tcBorders>
              <w:top w:val="nil"/>
              <w:left w:val="nil"/>
              <w:bottom w:val="nil"/>
              <w:right w:val="nil"/>
            </w:tcBorders>
          </w:tcPr>
          <w:p w14:paraId="464C8B5D" w14:textId="77777777" w:rsidR="00C50BBC" w:rsidRPr="00452036" w:rsidRDefault="000774C7">
            <w:pPr>
              <w:pStyle w:val="Normal6a"/>
            </w:pPr>
            <w:r w:rsidRPr="00452036">
              <w:rPr>
                <w:b/>
                <w:i/>
              </w:rPr>
              <w:t>7 a.</w:t>
            </w:r>
            <w:r w:rsidRPr="00452036">
              <w:tab/>
            </w:r>
            <w:r w:rsidRPr="00452036">
              <w:rPr>
                <w:b/>
                <w:i/>
              </w:rPr>
              <w:t xml:space="preserve">Notes that conventional monetary policy is less effective than often assumed with regard to </w:t>
            </w:r>
            <w:r w:rsidRPr="00452036">
              <w:rPr>
                <w:b/>
                <w:i/>
              </w:rPr>
              <w:t>dealing with inflationary pressures stemming from supply-side shocks, such as climate-related shocks or trade disruptions; invites the ECB to analyse whether a more comprehensive policy mix — comprising fiscal, industrial, trade, labour market, and competition policies — is needed to tackle adverse price developments;</w:t>
            </w:r>
          </w:p>
        </w:tc>
      </w:tr>
    </w:tbl>
    <w:p w14:paraId="56BBBBD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210D47" w14:textId="77777777" w:rsidR="00C50BBC" w:rsidRPr="00452036" w:rsidRDefault="000774C7">
      <w:r w:rsidRPr="00452036">
        <w:rPr>
          <w:rStyle w:val="HideTWBExt"/>
        </w:rPr>
        <w:t>&lt;/Amend&gt;</w:t>
      </w:r>
    </w:p>
    <w:p w14:paraId="3E07459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108</w:t>
      </w:r>
      <w:r w:rsidRPr="00452036">
        <w:rPr>
          <w:rStyle w:val="HideTWBExt"/>
        </w:rPr>
        <w:t>&lt;/NumAm&gt;</w:t>
      </w:r>
    </w:p>
    <w:p w14:paraId="38069CBC"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70B7A612" w14:textId="77777777" w:rsidR="00C50BBC" w:rsidRPr="00452036" w:rsidRDefault="000774C7">
      <w:pPr>
        <w:pStyle w:val="NormalBold"/>
      </w:pPr>
      <w:r w:rsidRPr="00452036">
        <w:rPr>
          <w:rStyle w:val="HideTWBExt"/>
          <w:b w:val="0"/>
        </w:rPr>
        <w:t>&lt;/RepeatBlock-By&gt;</w:t>
      </w:r>
    </w:p>
    <w:p w14:paraId="506AEF35"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3167A909" w14:textId="77777777" w:rsidR="00C50BBC" w:rsidRPr="00452036" w:rsidRDefault="000774C7">
      <w:pPr>
        <w:pStyle w:val="NormalBold"/>
      </w:pPr>
      <w:r w:rsidRPr="00452036">
        <w:rPr>
          <w:rStyle w:val="HideTWBExt"/>
        </w:rPr>
        <w:t>&lt;Article&gt;</w:t>
      </w:r>
      <w:r w:rsidRPr="00452036">
        <w:t>Paragraph 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FF7C9C0" w14:textId="77777777">
        <w:trPr>
          <w:trHeight w:hRule="exact" w:val="240"/>
          <w:jc w:val="center"/>
        </w:trPr>
        <w:tc>
          <w:tcPr>
            <w:tcW w:w="9752" w:type="dxa"/>
            <w:gridSpan w:val="2"/>
            <w:tcBorders>
              <w:top w:val="nil"/>
              <w:left w:val="nil"/>
              <w:bottom w:val="nil"/>
              <w:right w:val="nil"/>
            </w:tcBorders>
          </w:tcPr>
          <w:p w14:paraId="70CC7D82" w14:textId="77777777" w:rsidR="00C50BBC" w:rsidRPr="00452036" w:rsidRDefault="00C50BBC"/>
        </w:tc>
      </w:tr>
      <w:tr w:rsidR="00C50BBC" w:rsidRPr="00452036" w14:paraId="774E6352" w14:textId="77777777">
        <w:trPr>
          <w:trHeight w:val="240"/>
          <w:jc w:val="center"/>
        </w:trPr>
        <w:tc>
          <w:tcPr>
            <w:tcW w:w="4876" w:type="dxa"/>
            <w:tcBorders>
              <w:top w:val="nil"/>
              <w:left w:val="nil"/>
              <w:bottom w:val="nil"/>
              <w:right w:val="nil"/>
            </w:tcBorders>
          </w:tcPr>
          <w:p w14:paraId="1003CFC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D45BC1B" w14:textId="77777777" w:rsidR="00C50BBC" w:rsidRPr="00452036" w:rsidRDefault="000774C7">
            <w:pPr>
              <w:pStyle w:val="AmColumnHeading"/>
            </w:pPr>
            <w:r w:rsidRPr="00452036">
              <w:t>Amendment</w:t>
            </w:r>
          </w:p>
        </w:tc>
      </w:tr>
      <w:tr w:rsidR="00C50BBC" w:rsidRPr="00452036" w14:paraId="5C834DED" w14:textId="77777777">
        <w:trPr>
          <w:jc w:val="center"/>
        </w:trPr>
        <w:tc>
          <w:tcPr>
            <w:tcW w:w="4876" w:type="dxa"/>
            <w:tcBorders>
              <w:top w:val="nil"/>
              <w:left w:val="nil"/>
              <w:bottom w:val="nil"/>
              <w:right w:val="nil"/>
            </w:tcBorders>
          </w:tcPr>
          <w:p w14:paraId="15454963" w14:textId="77777777" w:rsidR="00C50BBC" w:rsidRPr="00452036" w:rsidRDefault="00C50BBC">
            <w:pPr>
              <w:pStyle w:val="Normal6a"/>
            </w:pPr>
          </w:p>
        </w:tc>
        <w:tc>
          <w:tcPr>
            <w:tcW w:w="4876" w:type="dxa"/>
            <w:tcBorders>
              <w:top w:val="nil"/>
              <w:left w:val="nil"/>
              <w:bottom w:val="nil"/>
              <w:right w:val="nil"/>
            </w:tcBorders>
          </w:tcPr>
          <w:p w14:paraId="1E1D138A" w14:textId="77777777" w:rsidR="00C50BBC" w:rsidRPr="00452036" w:rsidRDefault="000774C7">
            <w:pPr>
              <w:pStyle w:val="Normal6a"/>
            </w:pPr>
            <w:r w:rsidRPr="00452036">
              <w:rPr>
                <w:b/>
                <w:i/>
              </w:rPr>
              <w:t>7 a.</w:t>
            </w:r>
            <w:r w:rsidRPr="00452036">
              <w:tab/>
            </w:r>
            <w:r w:rsidRPr="00452036">
              <w:rPr>
                <w:b/>
                <w:i/>
              </w:rPr>
              <w:t>Welcomes that the current inflation outlook is consistent with inflation stabilising around the medium-term target of 2%;</w:t>
            </w:r>
          </w:p>
        </w:tc>
      </w:tr>
    </w:tbl>
    <w:p w14:paraId="3451712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36F1999" w14:textId="77777777" w:rsidR="00C50BBC" w:rsidRPr="00452036" w:rsidRDefault="000774C7">
      <w:r w:rsidRPr="00452036">
        <w:rPr>
          <w:rStyle w:val="HideTWBExt"/>
        </w:rPr>
        <w:t>&lt;/Amend&gt;</w:t>
      </w:r>
    </w:p>
    <w:p w14:paraId="4835C50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109</w:t>
      </w:r>
      <w:r w:rsidRPr="00452036">
        <w:rPr>
          <w:rStyle w:val="HideTWBExt"/>
        </w:rPr>
        <w:t>&lt;/NumAm&gt;</w:t>
      </w:r>
    </w:p>
    <w:p w14:paraId="51D51541"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769D4BC8" w14:textId="77777777" w:rsidR="00C50BBC" w:rsidRPr="00452036" w:rsidRDefault="000774C7">
      <w:pPr>
        <w:pStyle w:val="NormalBold"/>
      </w:pPr>
      <w:r w:rsidRPr="00452036">
        <w:rPr>
          <w:rStyle w:val="HideTWBExt"/>
          <w:b w:val="0"/>
        </w:rPr>
        <w:t>&lt;/RepeatBlock-By&gt;</w:t>
      </w:r>
    </w:p>
    <w:p w14:paraId="0B712A7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F763BBF" w14:textId="77777777" w:rsidR="00C50BBC" w:rsidRPr="00452036" w:rsidRDefault="000774C7">
      <w:pPr>
        <w:pStyle w:val="NormalBold"/>
      </w:pPr>
      <w:r w:rsidRPr="00452036">
        <w:rPr>
          <w:rStyle w:val="HideTWBExt"/>
        </w:rPr>
        <w:t>&lt;Article&gt;</w:t>
      </w:r>
      <w:r w:rsidRPr="00452036">
        <w:t>Paragraph 7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EFF1E9B" w14:textId="77777777">
        <w:trPr>
          <w:trHeight w:hRule="exact" w:val="240"/>
          <w:jc w:val="center"/>
        </w:trPr>
        <w:tc>
          <w:tcPr>
            <w:tcW w:w="9752" w:type="dxa"/>
            <w:gridSpan w:val="2"/>
            <w:tcBorders>
              <w:top w:val="nil"/>
              <w:left w:val="nil"/>
              <w:bottom w:val="nil"/>
              <w:right w:val="nil"/>
            </w:tcBorders>
          </w:tcPr>
          <w:p w14:paraId="45DECA2E" w14:textId="77777777" w:rsidR="00C50BBC" w:rsidRPr="00452036" w:rsidRDefault="00C50BBC"/>
        </w:tc>
      </w:tr>
      <w:tr w:rsidR="00C50BBC" w:rsidRPr="00452036" w14:paraId="0D0DE129" w14:textId="77777777">
        <w:trPr>
          <w:trHeight w:val="240"/>
          <w:jc w:val="center"/>
        </w:trPr>
        <w:tc>
          <w:tcPr>
            <w:tcW w:w="4876" w:type="dxa"/>
            <w:tcBorders>
              <w:top w:val="nil"/>
              <w:left w:val="nil"/>
              <w:bottom w:val="nil"/>
              <w:right w:val="nil"/>
            </w:tcBorders>
          </w:tcPr>
          <w:p w14:paraId="6C45D641"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4E39736C" w14:textId="77777777" w:rsidR="00C50BBC" w:rsidRPr="00452036" w:rsidRDefault="000774C7">
            <w:pPr>
              <w:pStyle w:val="AmColumnHeading"/>
            </w:pPr>
            <w:r w:rsidRPr="00452036">
              <w:t>Amendment</w:t>
            </w:r>
          </w:p>
        </w:tc>
      </w:tr>
      <w:tr w:rsidR="00C50BBC" w:rsidRPr="00452036" w14:paraId="35A19234" w14:textId="77777777">
        <w:trPr>
          <w:jc w:val="center"/>
        </w:trPr>
        <w:tc>
          <w:tcPr>
            <w:tcW w:w="4876" w:type="dxa"/>
            <w:tcBorders>
              <w:top w:val="nil"/>
              <w:left w:val="nil"/>
              <w:bottom w:val="nil"/>
              <w:right w:val="nil"/>
            </w:tcBorders>
          </w:tcPr>
          <w:p w14:paraId="68839D16" w14:textId="77777777" w:rsidR="00C50BBC" w:rsidRPr="00452036" w:rsidRDefault="00C50BBC">
            <w:pPr>
              <w:pStyle w:val="Normal6a"/>
            </w:pPr>
          </w:p>
        </w:tc>
        <w:tc>
          <w:tcPr>
            <w:tcW w:w="4876" w:type="dxa"/>
            <w:tcBorders>
              <w:top w:val="nil"/>
              <w:left w:val="nil"/>
              <w:bottom w:val="nil"/>
              <w:right w:val="nil"/>
            </w:tcBorders>
          </w:tcPr>
          <w:p w14:paraId="1C2E41DE" w14:textId="77777777" w:rsidR="00C50BBC" w:rsidRPr="00452036" w:rsidRDefault="000774C7">
            <w:pPr>
              <w:pStyle w:val="Normal6a"/>
            </w:pPr>
            <w:r w:rsidRPr="00452036">
              <w:rPr>
                <w:b/>
                <w:i/>
              </w:rPr>
              <w:t>7 b.</w:t>
            </w:r>
            <w:r w:rsidRPr="00452036">
              <w:tab/>
            </w:r>
            <w:r w:rsidRPr="00452036">
              <w:rPr>
                <w:b/>
                <w:i/>
              </w:rPr>
              <w:t xml:space="preserve">Highlights the key role that inflation expectations play for the decision-making of economic actors; notes with concern that according to the ECB's Consumer Expectations Survey, median expectations for inflation over the </w:t>
            </w:r>
            <w:r w:rsidRPr="00452036">
              <w:rPr>
                <w:b/>
                <w:i/>
              </w:rPr>
              <w:t>next 12 months at 2.7% and expectations for inflation three years ahead are at 2.5%, i.e. significantly above the ECB's inflation target level;</w:t>
            </w:r>
          </w:p>
        </w:tc>
      </w:tr>
    </w:tbl>
    <w:p w14:paraId="1272A35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2F12143" w14:textId="77777777" w:rsidR="00C50BBC" w:rsidRPr="00452036" w:rsidRDefault="000774C7">
      <w:r w:rsidRPr="00452036">
        <w:rPr>
          <w:rStyle w:val="HideTWBExt"/>
        </w:rPr>
        <w:t>&lt;/Amend&gt;</w:t>
      </w:r>
    </w:p>
    <w:p w14:paraId="0795ED5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110</w:t>
      </w:r>
      <w:r w:rsidRPr="00452036">
        <w:rPr>
          <w:rStyle w:val="HideTWBExt"/>
        </w:rPr>
        <w:t>&lt;/NumAm&gt;</w:t>
      </w:r>
    </w:p>
    <w:p w14:paraId="1DBE1E6F" w14:textId="77777777" w:rsidR="00C50BBC" w:rsidRPr="00452036" w:rsidRDefault="000774C7">
      <w:pPr>
        <w:pStyle w:val="NormalBold"/>
      </w:pPr>
      <w:r w:rsidRPr="00452036">
        <w:rPr>
          <w:rStyle w:val="HideTWBExt"/>
          <w:b w:val="0"/>
        </w:rPr>
        <w:t>&lt;RepeatBlock-By&gt;</w:t>
      </w:r>
      <w:r w:rsidRPr="00452036">
        <w:rPr>
          <w:rStyle w:val="HideTWBExt"/>
          <w:b w:val="0"/>
        </w:rPr>
        <w:t>&lt;Members&gt;</w:t>
      </w:r>
      <w:r w:rsidRPr="00452036">
        <w:t>Bas Eickhout</w:t>
      </w:r>
      <w:r w:rsidRPr="00452036">
        <w:rPr>
          <w:rStyle w:val="HideTWBExt"/>
          <w:b w:val="0"/>
        </w:rPr>
        <w:t>&lt;/Members&gt;</w:t>
      </w:r>
    </w:p>
    <w:p w14:paraId="21A25248"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B3B5258" w14:textId="77777777" w:rsidR="00C50BBC" w:rsidRPr="00452036" w:rsidRDefault="000774C7">
      <w:pPr>
        <w:pStyle w:val="NormalBold"/>
      </w:pPr>
      <w:r w:rsidRPr="00452036">
        <w:rPr>
          <w:rStyle w:val="HideTWBExt"/>
          <w:b w:val="0"/>
        </w:rPr>
        <w:t>&lt;/RepeatBlock-By&gt;</w:t>
      </w:r>
    </w:p>
    <w:p w14:paraId="5DD2F10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0758B83"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EAAF9E" w14:textId="77777777">
        <w:trPr>
          <w:trHeight w:hRule="exact" w:val="240"/>
          <w:jc w:val="center"/>
        </w:trPr>
        <w:tc>
          <w:tcPr>
            <w:tcW w:w="9752" w:type="dxa"/>
            <w:gridSpan w:val="2"/>
            <w:tcBorders>
              <w:top w:val="nil"/>
              <w:left w:val="nil"/>
              <w:bottom w:val="nil"/>
              <w:right w:val="nil"/>
            </w:tcBorders>
          </w:tcPr>
          <w:p w14:paraId="3875DEA2" w14:textId="77777777" w:rsidR="00C50BBC" w:rsidRPr="00452036" w:rsidRDefault="00C50BBC"/>
        </w:tc>
      </w:tr>
      <w:tr w:rsidR="00C50BBC" w:rsidRPr="00452036" w14:paraId="52253007" w14:textId="77777777">
        <w:trPr>
          <w:trHeight w:val="240"/>
          <w:jc w:val="center"/>
        </w:trPr>
        <w:tc>
          <w:tcPr>
            <w:tcW w:w="4876" w:type="dxa"/>
            <w:tcBorders>
              <w:top w:val="nil"/>
              <w:left w:val="nil"/>
              <w:bottom w:val="nil"/>
              <w:right w:val="nil"/>
            </w:tcBorders>
          </w:tcPr>
          <w:p w14:paraId="725FF94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6EAA0BC" w14:textId="77777777" w:rsidR="00C50BBC" w:rsidRPr="00452036" w:rsidRDefault="000774C7">
            <w:pPr>
              <w:pStyle w:val="AmColumnHeading"/>
            </w:pPr>
            <w:r w:rsidRPr="00452036">
              <w:t>Amendment</w:t>
            </w:r>
          </w:p>
        </w:tc>
      </w:tr>
      <w:tr w:rsidR="00C50BBC" w:rsidRPr="00452036" w14:paraId="3CE4AD20" w14:textId="77777777">
        <w:trPr>
          <w:jc w:val="center"/>
        </w:trPr>
        <w:tc>
          <w:tcPr>
            <w:tcW w:w="4876" w:type="dxa"/>
            <w:tcBorders>
              <w:top w:val="nil"/>
              <w:left w:val="nil"/>
              <w:bottom w:val="nil"/>
              <w:right w:val="nil"/>
            </w:tcBorders>
          </w:tcPr>
          <w:p w14:paraId="77B04D50" w14:textId="77777777" w:rsidR="00C50BBC" w:rsidRPr="00452036" w:rsidRDefault="000774C7">
            <w:pPr>
              <w:pStyle w:val="Normal6a"/>
            </w:pPr>
            <w:r w:rsidRPr="00452036">
              <w:t>8.</w:t>
            </w:r>
            <w:r w:rsidRPr="00452036">
              <w:tab/>
            </w:r>
            <w:r w:rsidRPr="00452036">
              <w:rPr>
                <w:b/>
                <w:i/>
              </w:rPr>
              <w:t xml:space="preserve">Acknowledges the </w:t>
            </w:r>
            <w:r w:rsidRPr="00452036">
              <w:rPr>
                <w:b/>
                <w:i/>
              </w:rPr>
              <w:t>continued risk of a resurgence in inflation;</w:t>
            </w:r>
            <w:r w:rsidRPr="00452036">
              <w:t xml:space="preserve"> underlines </w:t>
            </w:r>
            <w:r w:rsidRPr="00452036">
              <w:rPr>
                <w:b/>
                <w:i/>
              </w:rPr>
              <w:t>the importance of not easing</w:t>
            </w:r>
            <w:r w:rsidRPr="00452036">
              <w:t xml:space="preserve"> monetary policy </w:t>
            </w:r>
            <w:r w:rsidRPr="00452036">
              <w:rPr>
                <w:b/>
                <w:i/>
              </w:rPr>
              <w:t>too rapidly</w:t>
            </w:r>
            <w:r w:rsidRPr="00452036">
              <w:t>;</w:t>
            </w:r>
          </w:p>
        </w:tc>
        <w:tc>
          <w:tcPr>
            <w:tcW w:w="4876" w:type="dxa"/>
            <w:tcBorders>
              <w:top w:val="nil"/>
              <w:left w:val="nil"/>
              <w:bottom w:val="nil"/>
              <w:right w:val="nil"/>
            </w:tcBorders>
          </w:tcPr>
          <w:p w14:paraId="4192EEEC" w14:textId="77777777" w:rsidR="00C50BBC" w:rsidRPr="00452036" w:rsidRDefault="000774C7">
            <w:pPr>
              <w:pStyle w:val="Normal6a"/>
            </w:pPr>
            <w:r w:rsidRPr="00452036">
              <w:t>8.</w:t>
            </w:r>
            <w:r w:rsidRPr="00452036">
              <w:tab/>
              <w:t xml:space="preserve">Underlines </w:t>
            </w:r>
            <w:r w:rsidRPr="00452036">
              <w:rPr>
                <w:b/>
                <w:i/>
              </w:rPr>
              <w:t>that keeping interest rates too high could hamper investment and be detrimental to economic growth; Stresses that high interest rates particularly impact capital-intensive sectors; Is concerned that renewable energy, energy efficiency, storage and grid projects due to high upfront capital costs to build and install the required infrastructure are particularly affected by high interest rate leading to a slowdown of investments required for the green transition; stresses that a delayed energy tran</w:t>
            </w:r>
            <w:r w:rsidRPr="00452036">
              <w:rPr>
                <w:b/>
                <w:i/>
              </w:rPr>
              <w:t>sition will increase the EU’s vulnerability to climate and energy-related supply shocks; concludes that a restrictive</w:t>
            </w:r>
            <w:r w:rsidRPr="00452036">
              <w:t xml:space="preserve"> monetary policy </w:t>
            </w:r>
            <w:r w:rsidRPr="00452036">
              <w:rPr>
                <w:b/>
                <w:i/>
              </w:rPr>
              <w:t>could therefore hinder the ECB’s ability to maintain price stability</w:t>
            </w:r>
            <w:r w:rsidRPr="00452036">
              <w:t xml:space="preserve">; </w:t>
            </w:r>
            <w:r w:rsidRPr="00452036">
              <w:rPr>
                <w:b/>
                <w:i/>
              </w:rPr>
              <w:t>calls on the ECB to conduct and publish a detailed sectoral analysis of the inflationary and macroeconomic impacts of the necessary scaling up of strategic investments, taking into account the sensitivity of these investments to changes in the financing costs, and their potential contribution to short to me</w:t>
            </w:r>
            <w:r w:rsidRPr="00452036">
              <w:rPr>
                <w:b/>
                <w:i/>
              </w:rPr>
              <w:t>dium price stability; invites the ECB to present this analysis at the occasion of a future monetary dialogue;</w:t>
            </w:r>
          </w:p>
        </w:tc>
      </w:tr>
    </w:tbl>
    <w:p w14:paraId="2BD272D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38CE0F3" w14:textId="77777777" w:rsidR="00C50BBC" w:rsidRPr="00452036" w:rsidRDefault="000774C7">
      <w:r w:rsidRPr="00452036">
        <w:rPr>
          <w:rStyle w:val="HideTWBExt"/>
        </w:rPr>
        <w:t>&lt;/Amend&gt;</w:t>
      </w:r>
    </w:p>
    <w:p w14:paraId="0E9E964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111</w:t>
      </w:r>
      <w:r w:rsidRPr="00452036">
        <w:rPr>
          <w:rStyle w:val="HideTWBExt"/>
        </w:rPr>
        <w:t>&lt;/NumAm&gt;</w:t>
      </w:r>
    </w:p>
    <w:p w14:paraId="74F71C7E"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70D08A8" w14:textId="77777777" w:rsidR="00C50BBC" w:rsidRPr="00452036" w:rsidRDefault="000774C7">
      <w:pPr>
        <w:pStyle w:val="NormalBold"/>
      </w:pPr>
      <w:r w:rsidRPr="00452036">
        <w:rPr>
          <w:rStyle w:val="HideTWBExt"/>
          <w:b w:val="0"/>
        </w:rPr>
        <w:t>&lt;/RepeatBlock-By&gt;</w:t>
      </w:r>
    </w:p>
    <w:p w14:paraId="5A11EAA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C64B9EC"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84092AD" w14:textId="77777777">
        <w:trPr>
          <w:trHeight w:hRule="exact" w:val="240"/>
          <w:jc w:val="center"/>
        </w:trPr>
        <w:tc>
          <w:tcPr>
            <w:tcW w:w="9752" w:type="dxa"/>
            <w:gridSpan w:val="2"/>
            <w:tcBorders>
              <w:top w:val="nil"/>
              <w:left w:val="nil"/>
              <w:bottom w:val="nil"/>
              <w:right w:val="nil"/>
            </w:tcBorders>
          </w:tcPr>
          <w:p w14:paraId="3F3D9316" w14:textId="77777777" w:rsidR="00C50BBC" w:rsidRPr="00452036" w:rsidRDefault="00C50BBC"/>
        </w:tc>
      </w:tr>
      <w:tr w:rsidR="00C50BBC" w:rsidRPr="00452036" w14:paraId="6E45D393" w14:textId="77777777">
        <w:trPr>
          <w:trHeight w:val="240"/>
          <w:jc w:val="center"/>
        </w:trPr>
        <w:tc>
          <w:tcPr>
            <w:tcW w:w="4876" w:type="dxa"/>
            <w:tcBorders>
              <w:top w:val="nil"/>
              <w:left w:val="nil"/>
              <w:bottom w:val="nil"/>
              <w:right w:val="nil"/>
            </w:tcBorders>
          </w:tcPr>
          <w:p w14:paraId="2047CEF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DDBA495" w14:textId="77777777" w:rsidR="00C50BBC" w:rsidRPr="00452036" w:rsidRDefault="000774C7">
            <w:pPr>
              <w:pStyle w:val="AmColumnHeading"/>
            </w:pPr>
            <w:r w:rsidRPr="00452036">
              <w:t>Amendment</w:t>
            </w:r>
          </w:p>
        </w:tc>
      </w:tr>
      <w:tr w:rsidR="00C50BBC" w:rsidRPr="00452036" w14:paraId="601918BF" w14:textId="77777777">
        <w:trPr>
          <w:jc w:val="center"/>
        </w:trPr>
        <w:tc>
          <w:tcPr>
            <w:tcW w:w="4876" w:type="dxa"/>
            <w:tcBorders>
              <w:top w:val="nil"/>
              <w:left w:val="nil"/>
              <w:bottom w:val="nil"/>
              <w:right w:val="nil"/>
            </w:tcBorders>
          </w:tcPr>
          <w:p w14:paraId="07D29A87" w14:textId="77777777" w:rsidR="00C50BBC" w:rsidRPr="00452036" w:rsidRDefault="000774C7">
            <w:pPr>
              <w:pStyle w:val="Normal6a"/>
            </w:pPr>
            <w:r w:rsidRPr="00452036">
              <w:t>8.</w:t>
            </w:r>
            <w:r w:rsidRPr="00452036">
              <w:tab/>
            </w:r>
            <w:r w:rsidRPr="00452036">
              <w:t>Acknowledges the continued risk of a resurgence in inflation; underlines the importance of not easing monetary policy too rapidly;</w:t>
            </w:r>
          </w:p>
        </w:tc>
        <w:tc>
          <w:tcPr>
            <w:tcW w:w="4876" w:type="dxa"/>
            <w:tcBorders>
              <w:top w:val="nil"/>
              <w:left w:val="nil"/>
              <w:bottom w:val="nil"/>
              <w:right w:val="nil"/>
            </w:tcBorders>
          </w:tcPr>
          <w:p w14:paraId="357EE4B7" w14:textId="77777777" w:rsidR="00C50BBC" w:rsidRPr="00452036" w:rsidRDefault="000774C7">
            <w:pPr>
              <w:pStyle w:val="Normal6a"/>
            </w:pPr>
            <w:r w:rsidRPr="00452036">
              <w:t>8.</w:t>
            </w:r>
            <w:r w:rsidRPr="00452036">
              <w:tab/>
              <w:t xml:space="preserve">Acknowledges the continued risk of a resurgence in inflation; underlines the importance of not easing monetary policy too rapidly; </w:t>
            </w:r>
            <w:r w:rsidRPr="00452036">
              <w:rPr>
                <w:b/>
                <w:i/>
              </w:rPr>
              <w:t>expresses concern about the increasing debt levels of member states, their excessive deficit spending and their ensuing predictable effect on the interest rates of several member states, which will refloat the demands for ECB intervention with fresh money to lower the interest rates via asset purchasing, which in turn would result in increased monetary-induced price inflation i</w:t>
            </w:r>
            <w:r w:rsidRPr="00452036">
              <w:rPr>
                <w:b/>
                <w:i/>
              </w:rPr>
              <w:t>n the years to come;</w:t>
            </w:r>
          </w:p>
        </w:tc>
      </w:tr>
    </w:tbl>
    <w:p w14:paraId="3DD7302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360118F" w14:textId="77777777" w:rsidR="00C50BBC" w:rsidRPr="00452036" w:rsidRDefault="000774C7">
      <w:r w:rsidRPr="00452036">
        <w:rPr>
          <w:rStyle w:val="HideTWBExt"/>
        </w:rPr>
        <w:t>&lt;/Amend&gt;</w:t>
      </w:r>
    </w:p>
    <w:p w14:paraId="178E3AF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112</w:t>
      </w:r>
      <w:r w:rsidRPr="00452036">
        <w:rPr>
          <w:rStyle w:val="HideTWBExt"/>
        </w:rPr>
        <w:t>&lt;/NumAm&gt;</w:t>
      </w:r>
    </w:p>
    <w:p w14:paraId="46781EE5"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09460DE3" w14:textId="77777777" w:rsidR="00C50BBC" w:rsidRPr="00452036" w:rsidRDefault="000774C7">
      <w:pPr>
        <w:pStyle w:val="NormalBold"/>
      </w:pPr>
      <w:r w:rsidRPr="00452036">
        <w:rPr>
          <w:rStyle w:val="HideTWBExt"/>
          <w:b w:val="0"/>
        </w:rPr>
        <w:t>&lt;/RepeatBlock-By&gt;</w:t>
      </w:r>
    </w:p>
    <w:p w14:paraId="5F8F770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DD574C0"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1FF18BC" w14:textId="77777777">
        <w:trPr>
          <w:trHeight w:hRule="exact" w:val="240"/>
          <w:jc w:val="center"/>
        </w:trPr>
        <w:tc>
          <w:tcPr>
            <w:tcW w:w="9752" w:type="dxa"/>
            <w:gridSpan w:val="2"/>
            <w:tcBorders>
              <w:top w:val="nil"/>
              <w:left w:val="nil"/>
              <w:bottom w:val="nil"/>
              <w:right w:val="nil"/>
            </w:tcBorders>
          </w:tcPr>
          <w:p w14:paraId="20ECA83E" w14:textId="77777777" w:rsidR="00C50BBC" w:rsidRPr="00452036" w:rsidRDefault="00C50BBC"/>
        </w:tc>
      </w:tr>
      <w:tr w:rsidR="00C50BBC" w:rsidRPr="00452036" w14:paraId="375EAC4B" w14:textId="77777777">
        <w:trPr>
          <w:trHeight w:val="240"/>
          <w:jc w:val="center"/>
        </w:trPr>
        <w:tc>
          <w:tcPr>
            <w:tcW w:w="4876" w:type="dxa"/>
            <w:tcBorders>
              <w:top w:val="nil"/>
              <w:left w:val="nil"/>
              <w:bottom w:val="nil"/>
              <w:right w:val="nil"/>
            </w:tcBorders>
          </w:tcPr>
          <w:p w14:paraId="22649F5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941AB8B" w14:textId="77777777" w:rsidR="00C50BBC" w:rsidRPr="00452036" w:rsidRDefault="000774C7">
            <w:pPr>
              <w:pStyle w:val="AmColumnHeading"/>
            </w:pPr>
            <w:r w:rsidRPr="00452036">
              <w:t>Amendment</w:t>
            </w:r>
          </w:p>
        </w:tc>
      </w:tr>
      <w:tr w:rsidR="00C50BBC" w:rsidRPr="00452036" w14:paraId="12DE44DD" w14:textId="77777777">
        <w:trPr>
          <w:jc w:val="center"/>
        </w:trPr>
        <w:tc>
          <w:tcPr>
            <w:tcW w:w="4876" w:type="dxa"/>
            <w:tcBorders>
              <w:top w:val="nil"/>
              <w:left w:val="nil"/>
              <w:bottom w:val="nil"/>
              <w:right w:val="nil"/>
            </w:tcBorders>
          </w:tcPr>
          <w:p w14:paraId="460486F2" w14:textId="77777777" w:rsidR="00C50BBC" w:rsidRPr="00452036" w:rsidRDefault="000774C7">
            <w:pPr>
              <w:pStyle w:val="Normal6a"/>
            </w:pPr>
            <w:r w:rsidRPr="00452036">
              <w:t>8.</w:t>
            </w:r>
            <w:r w:rsidRPr="00452036">
              <w:tab/>
            </w:r>
            <w:r w:rsidRPr="00452036">
              <w:t xml:space="preserve">Acknowledges the continued risk of a resurgence in inflation; </w:t>
            </w:r>
            <w:r w:rsidRPr="00452036">
              <w:rPr>
                <w:b/>
                <w:i/>
              </w:rPr>
              <w:t>underlines the importance of not easing</w:t>
            </w:r>
            <w:r w:rsidRPr="00452036">
              <w:t xml:space="preserve"> monetary </w:t>
            </w:r>
            <w:r w:rsidRPr="00452036">
              <w:rPr>
                <w:b/>
                <w:i/>
              </w:rPr>
              <w:t>policy too rapidly</w:t>
            </w:r>
            <w:r w:rsidRPr="00452036">
              <w:t>;</w:t>
            </w:r>
          </w:p>
        </w:tc>
        <w:tc>
          <w:tcPr>
            <w:tcW w:w="4876" w:type="dxa"/>
            <w:tcBorders>
              <w:top w:val="nil"/>
              <w:left w:val="nil"/>
              <w:bottom w:val="nil"/>
              <w:right w:val="nil"/>
            </w:tcBorders>
          </w:tcPr>
          <w:p w14:paraId="36B9D99E" w14:textId="77777777" w:rsidR="00C50BBC" w:rsidRPr="00452036" w:rsidRDefault="000774C7">
            <w:pPr>
              <w:pStyle w:val="Normal6a"/>
            </w:pPr>
            <w:r w:rsidRPr="00452036">
              <w:t>8.</w:t>
            </w:r>
            <w:r w:rsidRPr="00452036">
              <w:tab/>
            </w:r>
            <w:r w:rsidRPr="00452036">
              <w:t xml:space="preserve">Acknowledges the continued risk of a resurgence in inflation; </w:t>
            </w:r>
            <w:r w:rsidRPr="00452036">
              <w:rPr>
                <w:b/>
                <w:i/>
              </w:rPr>
              <w:t>notes that premature</w:t>
            </w:r>
            <w:r w:rsidRPr="00452036">
              <w:t xml:space="preserve"> monetary </w:t>
            </w:r>
            <w:r w:rsidRPr="00452036">
              <w:rPr>
                <w:b/>
                <w:i/>
              </w:rPr>
              <w:t>easing could reignite inflationary pressures, while cautioning against excessively rigid tightening that fails to take into account the specific dynamics of supply shocks</w:t>
            </w:r>
            <w:r w:rsidRPr="00452036">
              <w:t xml:space="preserve">; </w:t>
            </w:r>
            <w:r w:rsidRPr="00452036">
              <w:rPr>
                <w:b/>
                <w:i/>
              </w:rPr>
              <w:t>calls for transparent and consistent communication of the ECB’s decisions across different economic scenarios to effectively guide market expectations.</w:t>
            </w:r>
          </w:p>
        </w:tc>
      </w:tr>
    </w:tbl>
    <w:p w14:paraId="74048A2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D35F3E1" w14:textId="77777777" w:rsidR="00C50BBC" w:rsidRPr="00452036" w:rsidRDefault="000774C7">
      <w:r w:rsidRPr="00452036">
        <w:rPr>
          <w:rStyle w:val="HideTWBExt"/>
        </w:rPr>
        <w:t>&lt;/Amend&gt;</w:t>
      </w:r>
    </w:p>
    <w:p w14:paraId="49D9F19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113</w:t>
      </w:r>
      <w:r w:rsidRPr="00452036">
        <w:rPr>
          <w:rStyle w:val="HideTWBExt"/>
        </w:rPr>
        <w:t>&lt;/NumAm&gt;</w:t>
      </w:r>
    </w:p>
    <w:p w14:paraId="49168C51" w14:textId="77777777" w:rsidR="00C50BBC" w:rsidRPr="00452036" w:rsidRDefault="000774C7">
      <w:pPr>
        <w:pStyle w:val="NormalBold"/>
      </w:pPr>
      <w:r w:rsidRPr="00452036">
        <w:rPr>
          <w:rStyle w:val="HideTWBExt"/>
          <w:b w:val="0"/>
        </w:rPr>
        <w:t>&lt;RepeatBlock-By&gt;&lt;Members&gt;</w:t>
      </w:r>
      <w:r w:rsidRPr="00452036">
        <w:t>Marco Falcone, Fulvio Martusciello</w:t>
      </w:r>
      <w:r w:rsidRPr="00452036">
        <w:rPr>
          <w:rStyle w:val="HideTWBExt"/>
          <w:b w:val="0"/>
        </w:rPr>
        <w:t>&lt;/Members&gt;</w:t>
      </w:r>
    </w:p>
    <w:p w14:paraId="0111E46F" w14:textId="77777777" w:rsidR="00C50BBC" w:rsidRPr="00452036" w:rsidRDefault="000774C7">
      <w:pPr>
        <w:pStyle w:val="NormalBold"/>
      </w:pPr>
      <w:r w:rsidRPr="00452036">
        <w:rPr>
          <w:rStyle w:val="HideTWBExt"/>
          <w:b w:val="0"/>
        </w:rPr>
        <w:t>&lt;/RepeatBlock-By&gt;</w:t>
      </w:r>
    </w:p>
    <w:p w14:paraId="2675241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6F6F8F9"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627A175" w14:textId="77777777">
        <w:trPr>
          <w:trHeight w:hRule="exact" w:val="240"/>
          <w:jc w:val="center"/>
        </w:trPr>
        <w:tc>
          <w:tcPr>
            <w:tcW w:w="9752" w:type="dxa"/>
            <w:gridSpan w:val="2"/>
            <w:tcBorders>
              <w:top w:val="nil"/>
              <w:left w:val="nil"/>
              <w:bottom w:val="nil"/>
              <w:right w:val="nil"/>
            </w:tcBorders>
          </w:tcPr>
          <w:p w14:paraId="7BBA53A3" w14:textId="77777777" w:rsidR="00C50BBC" w:rsidRPr="00452036" w:rsidRDefault="00C50BBC"/>
        </w:tc>
      </w:tr>
      <w:tr w:rsidR="00C50BBC" w:rsidRPr="00452036" w14:paraId="553CA6DC" w14:textId="77777777">
        <w:trPr>
          <w:trHeight w:val="240"/>
          <w:jc w:val="center"/>
        </w:trPr>
        <w:tc>
          <w:tcPr>
            <w:tcW w:w="4876" w:type="dxa"/>
            <w:tcBorders>
              <w:top w:val="nil"/>
              <w:left w:val="nil"/>
              <w:bottom w:val="nil"/>
              <w:right w:val="nil"/>
            </w:tcBorders>
          </w:tcPr>
          <w:p w14:paraId="2969C81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A2EECBB" w14:textId="77777777" w:rsidR="00C50BBC" w:rsidRPr="00452036" w:rsidRDefault="000774C7">
            <w:pPr>
              <w:pStyle w:val="AmColumnHeading"/>
            </w:pPr>
            <w:r w:rsidRPr="00452036">
              <w:t>Amendment</w:t>
            </w:r>
          </w:p>
        </w:tc>
      </w:tr>
      <w:tr w:rsidR="00C50BBC" w:rsidRPr="00452036" w14:paraId="6E5F5479" w14:textId="77777777">
        <w:trPr>
          <w:jc w:val="center"/>
        </w:trPr>
        <w:tc>
          <w:tcPr>
            <w:tcW w:w="4876" w:type="dxa"/>
            <w:tcBorders>
              <w:top w:val="nil"/>
              <w:left w:val="nil"/>
              <w:bottom w:val="nil"/>
              <w:right w:val="nil"/>
            </w:tcBorders>
          </w:tcPr>
          <w:p w14:paraId="12DA3977" w14:textId="77777777" w:rsidR="00C50BBC" w:rsidRPr="00452036" w:rsidRDefault="000774C7">
            <w:pPr>
              <w:pStyle w:val="Normal6a"/>
            </w:pPr>
            <w:r w:rsidRPr="00452036">
              <w:t>8.</w:t>
            </w:r>
            <w:r w:rsidRPr="00452036">
              <w:tab/>
            </w:r>
            <w:r w:rsidRPr="00452036">
              <w:t xml:space="preserve">riconosce il rischio costante di una ripresa dell'inflazione; sottolinea </w:t>
            </w:r>
            <w:r w:rsidRPr="00452036">
              <w:rPr>
                <w:b/>
                <w:i/>
              </w:rPr>
              <w:t>l'importanza di non allentare</w:t>
            </w:r>
            <w:r w:rsidRPr="00452036">
              <w:t xml:space="preserve"> troppo </w:t>
            </w:r>
            <w:r w:rsidRPr="00452036">
              <w:rPr>
                <w:b/>
                <w:i/>
              </w:rPr>
              <w:t>rapidamente la politica</w:t>
            </w:r>
            <w:r w:rsidRPr="00452036">
              <w:t xml:space="preserve"> monetaria;</w:t>
            </w:r>
          </w:p>
        </w:tc>
        <w:tc>
          <w:tcPr>
            <w:tcW w:w="4876" w:type="dxa"/>
            <w:tcBorders>
              <w:top w:val="nil"/>
              <w:left w:val="nil"/>
              <w:bottom w:val="nil"/>
              <w:right w:val="nil"/>
            </w:tcBorders>
          </w:tcPr>
          <w:p w14:paraId="58DB4127" w14:textId="77777777" w:rsidR="00C50BBC" w:rsidRPr="00452036" w:rsidRDefault="000774C7">
            <w:pPr>
              <w:pStyle w:val="Normal6a"/>
            </w:pPr>
            <w:r w:rsidRPr="00452036">
              <w:t>8.</w:t>
            </w:r>
            <w:r w:rsidRPr="00452036">
              <w:tab/>
              <w:t xml:space="preserve">riconosce il rischio costante di una ripresa dell'inflazione; sottolinea </w:t>
            </w:r>
            <w:r w:rsidRPr="00452036">
              <w:rPr>
                <w:b/>
                <w:i/>
              </w:rPr>
              <w:t>tuttavia come mantenere ancora</w:t>
            </w:r>
            <w:r w:rsidRPr="00452036">
              <w:t xml:space="preserve"> troppo </w:t>
            </w:r>
            <w:r w:rsidRPr="00452036">
              <w:rPr>
                <w:b/>
                <w:i/>
              </w:rPr>
              <w:t>alti i tassi di interesse potrebbe danneggiare la crescita economica, Invita la BCE a proseguire nell’abbassamento graduale dei tassi di interesse, tenendo conto dei principi prudenziali che devono sempre prevalere in un sistema che coniuga stabilità</w:t>
            </w:r>
            <w:r w:rsidRPr="00452036">
              <w:t xml:space="preserve"> monetaria </w:t>
            </w:r>
            <w:r w:rsidRPr="00452036">
              <w:rPr>
                <w:b/>
                <w:i/>
              </w:rPr>
              <w:t>e sostegno all'economia</w:t>
            </w:r>
            <w:r w:rsidRPr="00452036">
              <w:t>;</w:t>
            </w:r>
          </w:p>
        </w:tc>
      </w:tr>
    </w:tbl>
    <w:p w14:paraId="5A38A7F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4A90418A" w14:textId="77777777" w:rsidR="00C50BBC" w:rsidRPr="00452036" w:rsidRDefault="000774C7">
      <w:r w:rsidRPr="00452036">
        <w:rPr>
          <w:rStyle w:val="HideTWBExt"/>
        </w:rPr>
        <w:t>&lt;/Amend&gt;</w:t>
      </w:r>
    </w:p>
    <w:p w14:paraId="1B2F155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114</w:t>
      </w:r>
      <w:r w:rsidRPr="00452036">
        <w:rPr>
          <w:rStyle w:val="HideTWBExt"/>
        </w:rPr>
        <w:t>&lt;/NumAm&gt;</w:t>
      </w:r>
    </w:p>
    <w:p w14:paraId="78517128"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676EF63A" w14:textId="77777777" w:rsidR="00C50BBC" w:rsidRPr="00452036" w:rsidRDefault="000774C7">
      <w:pPr>
        <w:pStyle w:val="NormalBold"/>
      </w:pPr>
      <w:r w:rsidRPr="00452036">
        <w:rPr>
          <w:rStyle w:val="HideTWBExt"/>
          <w:b w:val="0"/>
        </w:rPr>
        <w:t>&lt;/RepeatBlock-By&gt;</w:t>
      </w:r>
    </w:p>
    <w:p w14:paraId="26E9021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01D8DD"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E41448" w14:textId="77777777">
        <w:trPr>
          <w:trHeight w:hRule="exact" w:val="240"/>
          <w:jc w:val="center"/>
        </w:trPr>
        <w:tc>
          <w:tcPr>
            <w:tcW w:w="9752" w:type="dxa"/>
            <w:gridSpan w:val="2"/>
            <w:tcBorders>
              <w:top w:val="nil"/>
              <w:left w:val="nil"/>
              <w:bottom w:val="nil"/>
              <w:right w:val="nil"/>
            </w:tcBorders>
          </w:tcPr>
          <w:p w14:paraId="65E96C13" w14:textId="77777777" w:rsidR="00C50BBC" w:rsidRPr="00452036" w:rsidRDefault="00C50BBC"/>
        </w:tc>
      </w:tr>
      <w:tr w:rsidR="00C50BBC" w:rsidRPr="00452036" w14:paraId="6E184AE5" w14:textId="77777777">
        <w:trPr>
          <w:trHeight w:val="240"/>
          <w:jc w:val="center"/>
        </w:trPr>
        <w:tc>
          <w:tcPr>
            <w:tcW w:w="4876" w:type="dxa"/>
            <w:tcBorders>
              <w:top w:val="nil"/>
              <w:left w:val="nil"/>
              <w:bottom w:val="nil"/>
              <w:right w:val="nil"/>
            </w:tcBorders>
          </w:tcPr>
          <w:p w14:paraId="36EADFE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B9C8146" w14:textId="77777777" w:rsidR="00C50BBC" w:rsidRPr="00452036" w:rsidRDefault="000774C7">
            <w:pPr>
              <w:pStyle w:val="AmColumnHeading"/>
            </w:pPr>
            <w:r w:rsidRPr="00452036">
              <w:t>Amendment</w:t>
            </w:r>
          </w:p>
        </w:tc>
      </w:tr>
      <w:tr w:rsidR="00C50BBC" w:rsidRPr="00452036" w14:paraId="08AB0FF3" w14:textId="77777777">
        <w:trPr>
          <w:jc w:val="center"/>
        </w:trPr>
        <w:tc>
          <w:tcPr>
            <w:tcW w:w="4876" w:type="dxa"/>
            <w:tcBorders>
              <w:top w:val="nil"/>
              <w:left w:val="nil"/>
              <w:bottom w:val="nil"/>
              <w:right w:val="nil"/>
            </w:tcBorders>
          </w:tcPr>
          <w:p w14:paraId="34FE25C2" w14:textId="77777777" w:rsidR="00C50BBC" w:rsidRPr="00452036" w:rsidRDefault="000774C7">
            <w:pPr>
              <w:pStyle w:val="Normal6a"/>
            </w:pPr>
            <w:r w:rsidRPr="00452036">
              <w:t>8.</w:t>
            </w:r>
            <w:r w:rsidRPr="00452036">
              <w:tab/>
            </w:r>
            <w:r w:rsidRPr="00452036">
              <w:rPr>
                <w:b/>
                <w:i/>
              </w:rPr>
              <w:t>Acknowledges</w:t>
            </w:r>
            <w:r w:rsidRPr="00452036">
              <w:t xml:space="preserve"> the continued risk of a resurgence in inflation; underlines the importance of not easing monetary policy too rapidly;</w:t>
            </w:r>
          </w:p>
        </w:tc>
        <w:tc>
          <w:tcPr>
            <w:tcW w:w="4876" w:type="dxa"/>
            <w:tcBorders>
              <w:top w:val="nil"/>
              <w:left w:val="nil"/>
              <w:bottom w:val="nil"/>
              <w:right w:val="nil"/>
            </w:tcBorders>
          </w:tcPr>
          <w:p w14:paraId="14FB52FA" w14:textId="77777777" w:rsidR="00C50BBC" w:rsidRPr="00452036" w:rsidRDefault="000774C7">
            <w:pPr>
              <w:pStyle w:val="Normal6a"/>
            </w:pPr>
            <w:r w:rsidRPr="00452036">
              <w:t>8.</w:t>
            </w:r>
            <w:r w:rsidRPr="00452036">
              <w:tab/>
            </w:r>
            <w:r w:rsidRPr="00452036">
              <w:rPr>
                <w:b/>
                <w:i/>
              </w:rPr>
              <w:t>Warns for</w:t>
            </w:r>
            <w:r w:rsidRPr="00452036">
              <w:t xml:space="preserve"> the continued risk of a resurgence in inflation; underlines the importance of not easing monetary policy too rapidly; </w:t>
            </w:r>
            <w:r w:rsidRPr="00452036">
              <w:rPr>
                <w:b/>
                <w:i/>
              </w:rPr>
              <w:t>expresses concern at the ECB’s ongoing use of unconventional monetary tools, such as asset purchases, which may provide short-term liquidity but create long-term distortions in financial markets and incentivize government over-indebtedness;</w:t>
            </w:r>
          </w:p>
        </w:tc>
      </w:tr>
    </w:tbl>
    <w:p w14:paraId="258F899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E9D1A34" w14:textId="77777777" w:rsidR="00C50BBC" w:rsidRPr="00452036" w:rsidRDefault="000774C7">
      <w:r w:rsidRPr="00452036">
        <w:rPr>
          <w:rStyle w:val="HideTWBExt"/>
        </w:rPr>
        <w:t>&lt;/Amend&gt;</w:t>
      </w:r>
    </w:p>
    <w:p w14:paraId="3C02FBE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115</w:t>
      </w:r>
      <w:r w:rsidRPr="00452036">
        <w:rPr>
          <w:rStyle w:val="HideTWBExt"/>
        </w:rPr>
        <w:t>&lt;/NumAm&gt;</w:t>
      </w:r>
    </w:p>
    <w:p w14:paraId="5986C3E7"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22165FD8" w14:textId="77777777" w:rsidR="00C50BBC" w:rsidRPr="00452036" w:rsidRDefault="000774C7">
      <w:pPr>
        <w:pStyle w:val="NormalBold"/>
      </w:pPr>
      <w:r w:rsidRPr="00452036">
        <w:rPr>
          <w:rStyle w:val="HideTWBExt"/>
          <w:b w:val="0"/>
        </w:rPr>
        <w:t>&lt;/RepeatBlock-By&gt;</w:t>
      </w:r>
    </w:p>
    <w:p w14:paraId="4F679CA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F1EC44"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EBA7936" w14:textId="77777777">
        <w:trPr>
          <w:trHeight w:hRule="exact" w:val="240"/>
          <w:jc w:val="center"/>
        </w:trPr>
        <w:tc>
          <w:tcPr>
            <w:tcW w:w="9752" w:type="dxa"/>
            <w:gridSpan w:val="2"/>
            <w:tcBorders>
              <w:top w:val="nil"/>
              <w:left w:val="nil"/>
              <w:bottom w:val="nil"/>
              <w:right w:val="nil"/>
            </w:tcBorders>
          </w:tcPr>
          <w:p w14:paraId="6001C39E" w14:textId="77777777" w:rsidR="00C50BBC" w:rsidRPr="00452036" w:rsidRDefault="00C50BBC"/>
        </w:tc>
      </w:tr>
      <w:tr w:rsidR="00C50BBC" w:rsidRPr="00452036" w14:paraId="550883C9" w14:textId="77777777">
        <w:trPr>
          <w:trHeight w:val="240"/>
          <w:jc w:val="center"/>
        </w:trPr>
        <w:tc>
          <w:tcPr>
            <w:tcW w:w="4876" w:type="dxa"/>
            <w:tcBorders>
              <w:top w:val="nil"/>
              <w:left w:val="nil"/>
              <w:bottom w:val="nil"/>
              <w:right w:val="nil"/>
            </w:tcBorders>
          </w:tcPr>
          <w:p w14:paraId="12C8ED4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1437C68" w14:textId="77777777" w:rsidR="00C50BBC" w:rsidRPr="00452036" w:rsidRDefault="000774C7">
            <w:pPr>
              <w:pStyle w:val="AmColumnHeading"/>
            </w:pPr>
            <w:r w:rsidRPr="00452036">
              <w:t>Amendment</w:t>
            </w:r>
          </w:p>
        </w:tc>
      </w:tr>
      <w:tr w:rsidR="00C50BBC" w:rsidRPr="00452036" w14:paraId="5F7703CE" w14:textId="77777777">
        <w:trPr>
          <w:jc w:val="center"/>
        </w:trPr>
        <w:tc>
          <w:tcPr>
            <w:tcW w:w="4876" w:type="dxa"/>
            <w:tcBorders>
              <w:top w:val="nil"/>
              <w:left w:val="nil"/>
              <w:bottom w:val="nil"/>
              <w:right w:val="nil"/>
            </w:tcBorders>
          </w:tcPr>
          <w:p w14:paraId="42B4A656" w14:textId="77777777" w:rsidR="00C50BBC" w:rsidRPr="00452036" w:rsidRDefault="000774C7">
            <w:pPr>
              <w:pStyle w:val="Normal6a"/>
            </w:pPr>
            <w:r w:rsidRPr="00452036">
              <w:t>8.</w:t>
            </w:r>
            <w:r w:rsidRPr="00452036">
              <w:tab/>
            </w:r>
            <w:r w:rsidRPr="00452036">
              <w:t xml:space="preserve">Reconoce el riesgo continuo de que resurja la inflación; subraya la importancia de </w:t>
            </w:r>
            <w:r w:rsidRPr="00452036">
              <w:rPr>
                <w:b/>
                <w:i/>
              </w:rPr>
              <w:t>no relajar</w:t>
            </w:r>
            <w:r w:rsidRPr="00452036">
              <w:t xml:space="preserve"> la política monetaria </w:t>
            </w:r>
            <w:r w:rsidRPr="00452036">
              <w:rPr>
                <w:b/>
                <w:i/>
              </w:rPr>
              <w:t>con demasiada rapidez</w:t>
            </w:r>
            <w:r w:rsidRPr="00452036">
              <w:t>;</w:t>
            </w:r>
          </w:p>
        </w:tc>
        <w:tc>
          <w:tcPr>
            <w:tcW w:w="4876" w:type="dxa"/>
            <w:tcBorders>
              <w:top w:val="nil"/>
              <w:left w:val="nil"/>
              <w:bottom w:val="nil"/>
              <w:right w:val="nil"/>
            </w:tcBorders>
          </w:tcPr>
          <w:p w14:paraId="275E15CC" w14:textId="77777777" w:rsidR="00C50BBC" w:rsidRPr="00452036" w:rsidRDefault="000774C7">
            <w:pPr>
              <w:pStyle w:val="Normal6a"/>
            </w:pPr>
            <w:r w:rsidRPr="00452036">
              <w:t>8.</w:t>
            </w:r>
            <w:r w:rsidRPr="00452036">
              <w:tab/>
            </w:r>
            <w:r w:rsidRPr="00452036">
              <w:t xml:space="preserve">Reconoce el riesgo continuo de que resurja la inflación; subraya la importancia de </w:t>
            </w:r>
            <w:r w:rsidRPr="00452036">
              <w:rPr>
                <w:b/>
                <w:i/>
              </w:rPr>
              <w:t>que</w:t>
            </w:r>
            <w:r w:rsidRPr="00452036">
              <w:t xml:space="preserve"> la política monetaria </w:t>
            </w:r>
            <w:r w:rsidRPr="00452036">
              <w:rPr>
                <w:b/>
                <w:i/>
              </w:rPr>
              <w:t>se mantenga prudente y guiada exclusivamente por criterios de estabilidad de precios, evitando presiones políticas o decisiones prematuras que puedan comprometer la credibilidad del BCE</w:t>
            </w:r>
            <w:r w:rsidRPr="00452036">
              <w:t>;</w:t>
            </w:r>
          </w:p>
        </w:tc>
      </w:tr>
    </w:tbl>
    <w:p w14:paraId="73D9E7B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099BA802" w14:textId="77777777" w:rsidR="00C50BBC" w:rsidRPr="00452036" w:rsidRDefault="000774C7">
      <w:r w:rsidRPr="00452036">
        <w:rPr>
          <w:rStyle w:val="HideTWBExt"/>
        </w:rPr>
        <w:t>&lt;/Amend&gt;</w:t>
      </w:r>
    </w:p>
    <w:p w14:paraId="33891BA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116</w:t>
      </w:r>
      <w:r w:rsidRPr="00452036">
        <w:rPr>
          <w:rStyle w:val="HideTWBExt"/>
        </w:rPr>
        <w:t>&lt;/NumAm&gt;</w:t>
      </w:r>
    </w:p>
    <w:p w14:paraId="2DF7E2F0"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19C9ED47" w14:textId="77777777" w:rsidR="00C50BBC" w:rsidRPr="00452036" w:rsidRDefault="000774C7">
      <w:pPr>
        <w:pStyle w:val="NormalBold"/>
      </w:pPr>
      <w:r w:rsidRPr="00452036">
        <w:rPr>
          <w:rStyle w:val="HideTWBExt"/>
          <w:b w:val="0"/>
        </w:rPr>
        <w:t>&lt;/RepeatBlock-By&gt;</w:t>
      </w:r>
    </w:p>
    <w:p w14:paraId="72A0795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15BA918"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EF91D5B" w14:textId="77777777">
        <w:trPr>
          <w:trHeight w:hRule="exact" w:val="240"/>
          <w:jc w:val="center"/>
        </w:trPr>
        <w:tc>
          <w:tcPr>
            <w:tcW w:w="9752" w:type="dxa"/>
            <w:gridSpan w:val="2"/>
            <w:tcBorders>
              <w:top w:val="nil"/>
              <w:left w:val="nil"/>
              <w:bottom w:val="nil"/>
              <w:right w:val="nil"/>
            </w:tcBorders>
          </w:tcPr>
          <w:p w14:paraId="0472B0E6" w14:textId="77777777" w:rsidR="00C50BBC" w:rsidRPr="00452036" w:rsidRDefault="00C50BBC"/>
        </w:tc>
      </w:tr>
      <w:tr w:rsidR="00C50BBC" w:rsidRPr="00452036" w14:paraId="3BFEB90B" w14:textId="77777777">
        <w:trPr>
          <w:trHeight w:val="240"/>
          <w:jc w:val="center"/>
        </w:trPr>
        <w:tc>
          <w:tcPr>
            <w:tcW w:w="4876" w:type="dxa"/>
            <w:tcBorders>
              <w:top w:val="nil"/>
              <w:left w:val="nil"/>
              <w:bottom w:val="nil"/>
              <w:right w:val="nil"/>
            </w:tcBorders>
          </w:tcPr>
          <w:p w14:paraId="75E7EF9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DDE80C4" w14:textId="77777777" w:rsidR="00C50BBC" w:rsidRPr="00452036" w:rsidRDefault="000774C7">
            <w:pPr>
              <w:pStyle w:val="AmColumnHeading"/>
            </w:pPr>
            <w:r w:rsidRPr="00452036">
              <w:t>Amendment</w:t>
            </w:r>
          </w:p>
        </w:tc>
      </w:tr>
      <w:tr w:rsidR="00C50BBC" w:rsidRPr="00452036" w14:paraId="0AC870D2" w14:textId="77777777">
        <w:trPr>
          <w:jc w:val="center"/>
        </w:trPr>
        <w:tc>
          <w:tcPr>
            <w:tcW w:w="4876" w:type="dxa"/>
            <w:tcBorders>
              <w:top w:val="nil"/>
              <w:left w:val="nil"/>
              <w:bottom w:val="nil"/>
              <w:right w:val="nil"/>
            </w:tcBorders>
          </w:tcPr>
          <w:p w14:paraId="360DACAB" w14:textId="77777777" w:rsidR="00C50BBC" w:rsidRPr="00452036" w:rsidRDefault="000774C7">
            <w:pPr>
              <w:pStyle w:val="Normal6a"/>
            </w:pPr>
            <w:r w:rsidRPr="00452036">
              <w:t>8.</w:t>
            </w:r>
            <w:r w:rsidRPr="00452036">
              <w:tab/>
              <w:t>Acknowledges the continued risk of a resurgence in inflation; underlines the importance of not easing monetary policy too rapidly;</w:t>
            </w:r>
          </w:p>
        </w:tc>
        <w:tc>
          <w:tcPr>
            <w:tcW w:w="4876" w:type="dxa"/>
            <w:tcBorders>
              <w:top w:val="nil"/>
              <w:left w:val="nil"/>
              <w:bottom w:val="nil"/>
              <w:right w:val="nil"/>
            </w:tcBorders>
          </w:tcPr>
          <w:p w14:paraId="45A5F583" w14:textId="77777777" w:rsidR="00C50BBC" w:rsidRPr="00452036" w:rsidRDefault="000774C7">
            <w:pPr>
              <w:pStyle w:val="Normal6a"/>
            </w:pPr>
            <w:r w:rsidRPr="00452036">
              <w:t>8.</w:t>
            </w:r>
            <w:r w:rsidRPr="00452036">
              <w:tab/>
            </w:r>
            <w:r w:rsidRPr="00452036">
              <w:rPr>
                <w:b/>
                <w:i/>
              </w:rPr>
              <w:t xml:space="preserve">Notes that the ECB has cut the deposit rate by 200 basis </w:t>
            </w:r>
            <w:r w:rsidRPr="00452036">
              <w:rPr>
                <w:b/>
                <w:i/>
              </w:rPr>
              <w:t>points between June 2024 and June 2025;</w:t>
            </w:r>
            <w:r w:rsidRPr="00452036">
              <w:t xml:space="preserve"> acknowledges the continued risk of a resurgence in inflation; underlines the importance of not easing monetary policy too rapidly;</w:t>
            </w:r>
          </w:p>
        </w:tc>
      </w:tr>
    </w:tbl>
    <w:p w14:paraId="469CCDA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88B5831" w14:textId="77777777" w:rsidR="00C50BBC" w:rsidRPr="00452036" w:rsidRDefault="000774C7">
      <w:r w:rsidRPr="00452036">
        <w:rPr>
          <w:rStyle w:val="HideTWBExt"/>
        </w:rPr>
        <w:t>&lt;/Amend&gt;</w:t>
      </w:r>
    </w:p>
    <w:p w14:paraId="64C30A5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117</w:t>
      </w:r>
      <w:r w:rsidRPr="00452036">
        <w:rPr>
          <w:rStyle w:val="HideTWBExt"/>
        </w:rPr>
        <w:t>&lt;/NumAm&gt;</w:t>
      </w:r>
    </w:p>
    <w:p w14:paraId="296FC04F" w14:textId="77777777" w:rsidR="00C50BBC" w:rsidRPr="00452036" w:rsidRDefault="000774C7">
      <w:pPr>
        <w:pStyle w:val="NormalBold"/>
      </w:pPr>
      <w:r w:rsidRPr="00452036">
        <w:rPr>
          <w:rStyle w:val="HideTWBExt"/>
          <w:b w:val="0"/>
        </w:rPr>
        <w:t>&lt;RepeatBlock-By&gt;&lt;Members&gt;</w:t>
      </w:r>
      <w:r w:rsidRPr="00452036">
        <w:t>Vlad Vasile-Voiculescu, Engin Eroglu</w:t>
      </w:r>
      <w:r w:rsidRPr="00452036">
        <w:rPr>
          <w:rStyle w:val="HideTWBExt"/>
          <w:b w:val="0"/>
        </w:rPr>
        <w:t>&lt;/Members&gt;</w:t>
      </w:r>
    </w:p>
    <w:p w14:paraId="3F316C58" w14:textId="77777777" w:rsidR="00C50BBC" w:rsidRPr="00452036" w:rsidRDefault="000774C7">
      <w:pPr>
        <w:pStyle w:val="NormalBold"/>
      </w:pPr>
      <w:r w:rsidRPr="00452036">
        <w:rPr>
          <w:rStyle w:val="HideTWBExt"/>
          <w:b w:val="0"/>
        </w:rPr>
        <w:t>&lt;/RepeatBlock-By&gt;</w:t>
      </w:r>
    </w:p>
    <w:p w14:paraId="6616370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D4AA158"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F0998B2" w14:textId="77777777">
        <w:trPr>
          <w:trHeight w:hRule="exact" w:val="240"/>
          <w:jc w:val="center"/>
        </w:trPr>
        <w:tc>
          <w:tcPr>
            <w:tcW w:w="9752" w:type="dxa"/>
            <w:gridSpan w:val="2"/>
            <w:tcBorders>
              <w:top w:val="nil"/>
              <w:left w:val="nil"/>
              <w:bottom w:val="nil"/>
              <w:right w:val="nil"/>
            </w:tcBorders>
          </w:tcPr>
          <w:p w14:paraId="331CB2F1" w14:textId="77777777" w:rsidR="00C50BBC" w:rsidRPr="00452036" w:rsidRDefault="00C50BBC"/>
        </w:tc>
      </w:tr>
      <w:tr w:rsidR="00C50BBC" w:rsidRPr="00452036" w14:paraId="3E50EAC6" w14:textId="77777777">
        <w:trPr>
          <w:trHeight w:val="240"/>
          <w:jc w:val="center"/>
        </w:trPr>
        <w:tc>
          <w:tcPr>
            <w:tcW w:w="4876" w:type="dxa"/>
            <w:tcBorders>
              <w:top w:val="nil"/>
              <w:left w:val="nil"/>
              <w:bottom w:val="nil"/>
              <w:right w:val="nil"/>
            </w:tcBorders>
          </w:tcPr>
          <w:p w14:paraId="5E33DA0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63F1D3A" w14:textId="77777777" w:rsidR="00C50BBC" w:rsidRPr="00452036" w:rsidRDefault="000774C7">
            <w:pPr>
              <w:pStyle w:val="AmColumnHeading"/>
            </w:pPr>
            <w:r w:rsidRPr="00452036">
              <w:t>Amendment</w:t>
            </w:r>
          </w:p>
        </w:tc>
      </w:tr>
      <w:tr w:rsidR="00C50BBC" w:rsidRPr="00452036" w14:paraId="27B3A7D5" w14:textId="77777777">
        <w:trPr>
          <w:jc w:val="center"/>
        </w:trPr>
        <w:tc>
          <w:tcPr>
            <w:tcW w:w="4876" w:type="dxa"/>
            <w:tcBorders>
              <w:top w:val="nil"/>
              <w:left w:val="nil"/>
              <w:bottom w:val="nil"/>
              <w:right w:val="nil"/>
            </w:tcBorders>
          </w:tcPr>
          <w:p w14:paraId="414B8A51" w14:textId="77777777" w:rsidR="00C50BBC" w:rsidRPr="00452036" w:rsidRDefault="000774C7">
            <w:pPr>
              <w:pStyle w:val="Normal6a"/>
            </w:pPr>
            <w:r w:rsidRPr="00452036">
              <w:t>8.</w:t>
            </w:r>
            <w:r w:rsidRPr="00452036">
              <w:tab/>
            </w:r>
            <w:r w:rsidRPr="00452036">
              <w:t xml:space="preserve">Acknowledges the continued risk of a resurgence in inflation; underlines </w:t>
            </w:r>
            <w:r w:rsidRPr="00452036">
              <w:rPr>
                <w:b/>
                <w:i/>
              </w:rPr>
              <w:t>the importance of not</w:t>
            </w:r>
            <w:r w:rsidRPr="00452036">
              <w:t xml:space="preserve"> easing monetary policy </w:t>
            </w:r>
            <w:r w:rsidRPr="00452036">
              <w:rPr>
                <w:b/>
                <w:i/>
              </w:rPr>
              <w:t>too rapidly</w:t>
            </w:r>
            <w:r w:rsidRPr="00452036">
              <w:t>;</w:t>
            </w:r>
          </w:p>
        </w:tc>
        <w:tc>
          <w:tcPr>
            <w:tcW w:w="4876" w:type="dxa"/>
            <w:tcBorders>
              <w:top w:val="nil"/>
              <w:left w:val="nil"/>
              <w:bottom w:val="nil"/>
              <w:right w:val="nil"/>
            </w:tcBorders>
          </w:tcPr>
          <w:p w14:paraId="0A061DD8" w14:textId="77777777" w:rsidR="00C50BBC" w:rsidRPr="00452036" w:rsidRDefault="000774C7">
            <w:pPr>
              <w:pStyle w:val="Normal6a"/>
            </w:pPr>
            <w:r w:rsidRPr="00452036">
              <w:t>8.</w:t>
            </w:r>
            <w:r w:rsidRPr="00452036">
              <w:tab/>
              <w:t xml:space="preserve">Acknowledges the continued risk of a resurgence in inflation; underlines </w:t>
            </w:r>
            <w:r w:rsidRPr="00452036">
              <w:rPr>
                <w:b/>
                <w:i/>
              </w:rPr>
              <w:t>that any shift towards</w:t>
            </w:r>
            <w:r w:rsidRPr="00452036">
              <w:t xml:space="preserve"> easing monetary policy </w:t>
            </w:r>
            <w:r w:rsidRPr="00452036">
              <w:rPr>
                <w:b/>
                <w:i/>
              </w:rPr>
              <w:t>should be data driven and conditioned on durable price stability</w:t>
            </w:r>
            <w:r w:rsidRPr="00452036">
              <w:t>;</w:t>
            </w:r>
          </w:p>
        </w:tc>
      </w:tr>
    </w:tbl>
    <w:p w14:paraId="323A715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71B0414" w14:textId="77777777" w:rsidR="00C50BBC" w:rsidRPr="00452036" w:rsidRDefault="000774C7">
      <w:r w:rsidRPr="00452036">
        <w:rPr>
          <w:rStyle w:val="HideTWBExt"/>
        </w:rPr>
        <w:t>&lt;/Amend&gt;</w:t>
      </w:r>
    </w:p>
    <w:p w14:paraId="3278353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118</w:t>
      </w:r>
      <w:r w:rsidRPr="00452036">
        <w:rPr>
          <w:rStyle w:val="HideTWBExt"/>
        </w:rPr>
        <w:t>&lt;/NumAm&gt;</w:t>
      </w:r>
    </w:p>
    <w:p w14:paraId="489DDFBC"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6B9D12F3" w14:textId="77777777" w:rsidR="00C50BBC" w:rsidRPr="00452036" w:rsidRDefault="000774C7">
      <w:pPr>
        <w:pStyle w:val="NormalBold"/>
      </w:pPr>
      <w:r w:rsidRPr="00452036">
        <w:rPr>
          <w:rStyle w:val="HideTWBExt"/>
          <w:b w:val="0"/>
        </w:rPr>
        <w:t>&lt;/RepeatBlock-By&gt;</w:t>
      </w:r>
    </w:p>
    <w:p w14:paraId="03ECE47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204C01B"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AAA787F" w14:textId="77777777">
        <w:trPr>
          <w:trHeight w:hRule="exact" w:val="240"/>
          <w:jc w:val="center"/>
        </w:trPr>
        <w:tc>
          <w:tcPr>
            <w:tcW w:w="9752" w:type="dxa"/>
            <w:gridSpan w:val="2"/>
            <w:tcBorders>
              <w:top w:val="nil"/>
              <w:left w:val="nil"/>
              <w:bottom w:val="nil"/>
              <w:right w:val="nil"/>
            </w:tcBorders>
          </w:tcPr>
          <w:p w14:paraId="7B4AABB7" w14:textId="77777777" w:rsidR="00C50BBC" w:rsidRPr="00452036" w:rsidRDefault="00C50BBC"/>
        </w:tc>
      </w:tr>
      <w:tr w:rsidR="00C50BBC" w:rsidRPr="00452036" w14:paraId="6FD8C3F2" w14:textId="77777777">
        <w:trPr>
          <w:trHeight w:val="240"/>
          <w:jc w:val="center"/>
        </w:trPr>
        <w:tc>
          <w:tcPr>
            <w:tcW w:w="4876" w:type="dxa"/>
            <w:tcBorders>
              <w:top w:val="nil"/>
              <w:left w:val="nil"/>
              <w:bottom w:val="nil"/>
              <w:right w:val="nil"/>
            </w:tcBorders>
          </w:tcPr>
          <w:p w14:paraId="78DDAB6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B066836" w14:textId="77777777" w:rsidR="00C50BBC" w:rsidRPr="00452036" w:rsidRDefault="000774C7">
            <w:pPr>
              <w:pStyle w:val="AmColumnHeading"/>
            </w:pPr>
            <w:r w:rsidRPr="00452036">
              <w:t>Amendment</w:t>
            </w:r>
          </w:p>
        </w:tc>
      </w:tr>
      <w:tr w:rsidR="00C50BBC" w:rsidRPr="00452036" w14:paraId="69C06908" w14:textId="77777777">
        <w:trPr>
          <w:jc w:val="center"/>
        </w:trPr>
        <w:tc>
          <w:tcPr>
            <w:tcW w:w="4876" w:type="dxa"/>
            <w:tcBorders>
              <w:top w:val="nil"/>
              <w:left w:val="nil"/>
              <w:bottom w:val="nil"/>
              <w:right w:val="nil"/>
            </w:tcBorders>
          </w:tcPr>
          <w:p w14:paraId="69E1FD25" w14:textId="77777777" w:rsidR="00C50BBC" w:rsidRPr="00452036" w:rsidRDefault="000774C7">
            <w:pPr>
              <w:pStyle w:val="Normal6a"/>
            </w:pPr>
            <w:r w:rsidRPr="00452036">
              <w:t>8.</w:t>
            </w:r>
            <w:r w:rsidRPr="00452036">
              <w:tab/>
              <w:t xml:space="preserve">Acknowledges the continued risk of a resurgence in inflation; </w:t>
            </w:r>
            <w:r w:rsidRPr="00452036">
              <w:rPr>
                <w:b/>
                <w:i/>
              </w:rPr>
              <w:t>underlines the importance of not easing monetary policy too rapidly;</w:t>
            </w:r>
          </w:p>
        </w:tc>
        <w:tc>
          <w:tcPr>
            <w:tcW w:w="4876" w:type="dxa"/>
            <w:tcBorders>
              <w:top w:val="nil"/>
              <w:left w:val="nil"/>
              <w:bottom w:val="nil"/>
              <w:right w:val="nil"/>
            </w:tcBorders>
          </w:tcPr>
          <w:p w14:paraId="1DB95361" w14:textId="77777777" w:rsidR="00C50BBC" w:rsidRPr="00452036" w:rsidRDefault="000774C7">
            <w:pPr>
              <w:pStyle w:val="Normal6a"/>
            </w:pPr>
            <w:r w:rsidRPr="00452036">
              <w:t>8.</w:t>
            </w:r>
            <w:r w:rsidRPr="00452036">
              <w:tab/>
              <w:t xml:space="preserve">Acknowledges the continued risk of a </w:t>
            </w:r>
            <w:r w:rsidRPr="00452036">
              <w:t>resurgence in inflation;</w:t>
            </w:r>
          </w:p>
        </w:tc>
      </w:tr>
    </w:tbl>
    <w:p w14:paraId="158A4BF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9150CB" w14:textId="77777777" w:rsidR="00C50BBC" w:rsidRPr="00452036" w:rsidRDefault="000774C7">
      <w:r w:rsidRPr="00452036">
        <w:rPr>
          <w:rStyle w:val="HideTWBExt"/>
        </w:rPr>
        <w:t>&lt;/Amend&gt;</w:t>
      </w:r>
    </w:p>
    <w:p w14:paraId="62D5649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119</w:t>
      </w:r>
      <w:r w:rsidRPr="00452036">
        <w:rPr>
          <w:rStyle w:val="HideTWBExt"/>
        </w:rPr>
        <w:t>&lt;/NumAm&gt;</w:t>
      </w:r>
    </w:p>
    <w:p w14:paraId="2F80136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5F7417A6"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3BC29FA" w14:textId="77777777" w:rsidR="00C50BBC" w:rsidRPr="00452036" w:rsidRDefault="000774C7">
      <w:pPr>
        <w:pStyle w:val="NormalBold"/>
      </w:pPr>
      <w:r w:rsidRPr="00452036">
        <w:rPr>
          <w:rStyle w:val="HideTWBExt"/>
          <w:b w:val="0"/>
        </w:rPr>
        <w:t>&lt;/RepeatBlock-By&gt;</w:t>
      </w:r>
    </w:p>
    <w:p w14:paraId="64A31A29"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602F7587"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B2D557C" w14:textId="77777777">
        <w:trPr>
          <w:trHeight w:hRule="exact" w:val="240"/>
          <w:jc w:val="center"/>
        </w:trPr>
        <w:tc>
          <w:tcPr>
            <w:tcW w:w="9752" w:type="dxa"/>
            <w:gridSpan w:val="2"/>
            <w:tcBorders>
              <w:top w:val="nil"/>
              <w:left w:val="nil"/>
              <w:bottom w:val="nil"/>
              <w:right w:val="nil"/>
            </w:tcBorders>
          </w:tcPr>
          <w:p w14:paraId="17BCA5B2" w14:textId="77777777" w:rsidR="00C50BBC" w:rsidRPr="00452036" w:rsidRDefault="00C50BBC"/>
        </w:tc>
      </w:tr>
      <w:tr w:rsidR="00C50BBC" w:rsidRPr="00452036" w14:paraId="356A1D11" w14:textId="77777777">
        <w:trPr>
          <w:trHeight w:val="240"/>
          <w:jc w:val="center"/>
        </w:trPr>
        <w:tc>
          <w:tcPr>
            <w:tcW w:w="4876" w:type="dxa"/>
            <w:tcBorders>
              <w:top w:val="nil"/>
              <w:left w:val="nil"/>
              <w:bottom w:val="nil"/>
              <w:right w:val="nil"/>
            </w:tcBorders>
          </w:tcPr>
          <w:p w14:paraId="55355C4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20D3CB" w14:textId="77777777" w:rsidR="00C50BBC" w:rsidRPr="00452036" w:rsidRDefault="000774C7">
            <w:pPr>
              <w:pStyle w:val="AmColumnHeading"/>
            </w:pPr>
            <w:r w:rsidRPr="00452036">
              <w:t>Amendment</w:t>
            </w:r>
          </w:p>
        </w:tc>
      </w:tr>
      <w:tr w:rsidR="00C50BBC" w:rsidRPr="00452036" w14:paraId="5C219180" w14:textId="77777777">
        <w:trPr>
          <w:jc w:val="center"/>
        </w:trPr>
        <w:tc>
          <w:tcPr>
            <w:tcW w:w="4876" w:type="dxa"/>
            <w:tcBorders>
              <w:top w:val="nil"/>
              <w:left w:val="nil"/>
              <w:bottom w:val="nil"/>
              <w:right w:val="nil"/>
            </w:tcBorders>
          </w:tcPr>
          <w:p w14:paraId="42E9D4A4" w14:textId="77777777" w:rsidR="00C50BBC" w:rsidRPr="00452036" w:rsidRDefault="000774C7">
            <w:pPr>
              <w:pStyle w:val="Normal6a"/>
            </w:pPr>
            <w:r w:rsidRPr="00452036">
              <w:t>8.</w:t>
            </w:r>
            <w:r w:rsidRPr="00452036">
              <w:tab/>
              <w:t>Acknowledges the continued risk of a resurgence in inflation</w:t>
            </w:r>
            <w:r w:rsidRPr="00452036">
              <w:rPr>
                <w:b/>
                <w:i/>
              </w:rPr>
              <w:t>; underlines the importance of not easing monetary policy too rapidly</w:t>
            </w:r>
            <w:r w:rsidRPr="00452036">
              <w:t>;</w:t>
            </w:r>
          </w:p>
        </w:tc>
        <w:tc>
          <w:tcPr>
            <w:tcW w:w="4876" w:type="dxa"/>
            <w:tcBorders>
              <w:top w:val="nil"/>
              <w:left w:val="nil"/>
              <w:bottom w:val="nil"/>
              <w:right w:val="nil"/>
            </w:tcBorders>
          </w:tcPr>
          <w:p w14:paraId="1F8F6BA6" w14:textId="77777777" w:rsidR="00C50BBC" w:rsidRPr="00452036" w:rsidRDefault="000774C7">
            <w:pPr>
              <w:pStyle w:val="Normal6a"/>
            </w:pPr>
            <w:r w:rsidRPr="00452036">
              <w:t>8.</w:t>
            </w:r>
            <w:r w:rsidRPr="00452036">
              <w:tab/>
            </w:r>
            <w:r w:rsidRPr="00452036">
              <w:t xml:space="preserve">Acknowledges the continued risk of a resurgence in inflation </w:t>
            </w:r>
            <w:r w:rsidRPr="00452036">
              <w:rPr>
                <w:b/>
                <w:i/>
              </w:rPr>
              <w:t>in part due to Europe’s reliance on fossil fuel imports</w:t>
            </w:r>
            <w:r w:rsidRPr="00452036">
              <w:t>;</w:t>
            </w:r>
          </w:p>
        </w:tc>
      </w:tr>
    </w:tbl>
    <w:p w14:paraId="0ED7BF4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5D2EB15" w14:textId="77777777" w:rsidR="00C50BBC" w:rsidRPr="00452036" w:rsidRDefault="000774C7">
      <w:r w:rsidRPr="00452036">
        <w:rPr>
          <w:rStyle w:val="HideTWBExt"/>
        </w:rPr>
        <w:t>&lt;/Amend&gt;</w:t>
      </w:r>
    </w:p>
    <w:p w14:paraId="07912CA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120</w:t>
      </w:r>
      <w:r w:rsidRPr="00452036">
        <w:rPr>
          <w:rStyle w:val="HideTWBExt"/>
        </w:rPr>
        <w:t>&lt;/NumAm&gt;</w:t>
      </w:r>
    </w:p>
    <w:p w14:paraId="676A6944"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8553FCC" w14:textId="77777777" w:rsidR="00C50BBC" w:rsidRPr="00452036" w:rsidRDefault="000774C7">
      <w:pPr>
        <w:pStyle w:val="NormalBold"/>
      </w:pPr>
      <w:r w:rsidRPr="00452036">
        <w:rPr>
          <w:rStyle w:val="HideTWBExt"/>
          <w:b w:val="0"/>
        </w:rPr>
        <w:t>&lt;/RepeatBlock-By&gt;</w:t>
      </w:r>
    </w:p>
    <w:p w14:paraId="797D7D1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E35425C" w14:textId="77777777" w:rsidR="00C50BBC" w:rsidRPr="00452036" w:rsidRDefault="000774C7">
      <w:pPr>
        <w:pStyle w:val="NormalBold"/>
      </w:pPr>
      <w:r w:rsidRPr="00452036">
        <w:rPr>
          <w:rStyle w:val="HideTWBExt"/>
        </w:rPr>
        <w:t>&lt;Article&gt;</w:t>
      </w:r>
      <w:r w:rsidRPr="00452036">
        <w:t>Paragraph 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F80E502" w14:textId="77777777">
        <w:trPr>
          <w:trHeight w:hRule="exact" w:val="240"/>
          <w:jc w:val="center"/>
        </w:trPr>
        <w:tc>
          <w:tcPr>
            <w:tcW w:w="9752" w:type="dxa"/>
            <w:gridSpan w:val="2"/>
            <w:tcBorders>
              <w:top w:val="nil"/>
              <w:left w:val="nil"/>
              <w:bottom w:val="nil"/>
              <w:right w:val="nil"/>
            </w:tcBorders>
          </w:tcPr>
          <w:p w14:paraId="3C3F9D43" w14:textId="77777777" w:rsidR="00C50BBC" w:rsidRPr="00452036" w:rsidRDefault="00C50BBC"/>
        </w:tc>
      </w:tr>
      <w:tr w:rsidR="00C50BBC" w:rsidRPr="00452036" w14:paraId="7A6C8744" w14:textId="77777777">
        <w:trPr>
          <w:trHeight w:val="240"/>
          <w:jc w:val="center"/>
        </w:trPr>
        <w:tc>
          <w:tcPr>
            <w:tcW w:w="4876" w:type="dxa"/>
            <w:tcBorders>
              <w:top w:val="nil"/>
              <w:left w:val="nil"/>
              <w:bottom w:val="nil"/>
              <w:right w:val="nil"/>
            </w:tcBorders>
          </w:tcPr>
          <w:p w14:paraId="3EDE7D7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880A5FB" w14:textId="77777777" w:rsidR="00C50BBC" w:rsidRPr="00452036" w:rsidRDefault="000774C7">
            <w:pPr>
              <w:pStyle w:val="AmColumnHeading"/>
            </w:pPr>
            <w:r w:rsidRPr="00452036">
              <w:t>Amendment</w:t>
            </w:r>
          </w:p>
        </w:tc>
      </w:tr>
      <w:tr w:rsidR="00C50BBC" w:rsidRPr="00452036" w14:paraId="4FD37824" w14:textId="77777777">
        <w:trPr>
          <w:jc w:val="center"/>
        </w:trPr>
        <w:tc>
          <w:tcPr>
            <w:tcW w:w="4876" w:type="dxa"/>
            <w:tcBorders>
              <w:top w:val="nil"/>
              <w:left w:val="nil"/>
              <w:bottom w:val="nil"/>
              <w:right w:val="nil"/>
            </w:tcBorders>
          </w:tcPr>
          <w:p w14:paraId="308E29ED" w14:textId="77777777" w:rsidR="00C50BBC" w:rsidRPr="00452036" w:rsidRDefault="000774C7">
            <w:pPr>
              <w:pStyle w:val="Normal6a"/>
            </w:pPr>
            <w:r w:rsidRPr="00452036">
              <w:t>8.</w:t>
            </w:r>
            <w:r w:rsidRPr="00452036">
              <w:tab/>
              <w:t xml:space="preserve">Acknowledges the </w:t>
            </w:r>
            <w:r w:rsidRPr="00452036">
              <w:rPr>
                <w:b/>
                <w:i/>
              </w:rPr>
              <w:t>continued risk</w:t>
            </w:r>
            <w:r w:rsidRPr="00452036">
              <w:t xml:space="preserve"> of </w:t>
            </w:r>
            <w:r w:rsidRPr="00452036">
              <w:rPr>
                <w:b/>
                <w:i/>
              </w:rPr>
              <w:t>a resurgence in</w:t>
            </w:r>
            <w:r w:rsidRPr="00452036">
              <w:t xml:space="preserve"> inflation</w:t>
            </w:r>
            <w:r w:rsidRPr="00452036">
              <w:rPr>
                <w:b/>
                <w:i/>
              </w:rPr>
              <w:t xml:space="preserve">; underlines the importance of not easing </w:t>
            </w:r>
            <w:r w:rsidRPr="00452036">
              <w:rPr>
                <w:b/>
                <w:i/>
              </w:rPr>
              <w:t>monetary policy too rapidly</w:t>
            </w:r>
            <w:r w:rsidRPr="00452036">
              <w:t>;</w:t>
            </w:r>
          </w:p>
        </w:tc>
        <w:tc>
          <w:tcPr>
            <w:tcW w:w="4876" w:type="dxa"/>
            <w:tcBorders>
              <w:top w:val="nil"/>
              <w:left w:val="nil"/>
              <w:bottom w:val="nil"/>
              <w:right w:val="nil"/>
            </w:tcBorders>
          </w:tcPr>
          <w:p w14:paraId="58EB2411" w14:textId="77777777" w:rsidR="00C50BBC" w:rsidRPr="00452036" w:rsidRDefault="000774C7">
            <w:pPr>
              <w:pStyle w:val="Normal6a"/>
            </w:pPr>
            <w:r w:rsidRPr="00452036">
              <w:t>8.</w:t>
            </w:r>
            <w:r w:rsidRPr="00452036">
              <w:tab/>
              <w:t xml:space="preserve">Acknowledges the </w:t>
            </w:r>
            <w:r w:rsidRPr="00452036">
              <w:rPr>
                <w:b/>
                <w:i/>
              </w:rPr>
              <w:t>current two-sided inflation risk; recognises the smooth path</w:t>
            </w:r>
            <w:r w:rsidRPr="00452036">
              <w:t xml:space="preserve"> of inflation </w:t>
            </w:r>
            <w:r w:rsidRPr="00452036">
              <w:rPr>
                <w:b/>
                <w:i/>
              </w:rPr>
              <w:t>back to ECB’s target</w:t>
            </w:r>
            <w:r w:rsidRPr="00452036">
              <w:t>;</w:t>
            </w:r>
          </w:p>
        </w:tc>
      </w:tr>
    </w:tbl>
    <w:p w14:paraId="7EB4E05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C0FF6BF" w14:textId="77777777" w:rsidR="00C50BBC" w:rsidRPr="00452036" w:rsidRDefault="000774C7">
      <w:r w:rsidRPr="00452036">
        <w:rPr>
          <w:rStyle w:val="HideTWBExt"/>
        </w:rPr>
        <w:t>&lt;/Amend&gt;</w:t>
      </w:r>
    </w:p>
    <w:p w14:paraId="0B79E89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121</w:t>
      </w:r>
      <w:r w:rsidRPr="00452036">
        <w:rPr>
          <w:rStyle w:val="HideTWBExt"/>
        </w:rPr>
        <w:t>&lt;/NumAm&gt;</w:t>
      </w:r>
    </w:p>
    <w:p w14:paraId="5EDD7FD0" w14:textId="77777777" w:rsidR="00C50BBC" w:rsidRPr="00452036" w:rsidRDefault="000774C7">
      <w:pPr>
        <w:pStyle w:val="NormalBold"/>
      </w:pPr>
      <w:r w:rsidRPr="00452036">
        <w:rPr>
          <w:rStyle w:val="HideTWBExt"/>
          <w:b w:val="0"/>
        </w:rPr>
        <w:t>&lt;RepeatBlock-By&gt;</w:t>
      </w:r>
      <w:r w:rsidRPr="00452036">
        <w:rPr>
          <w:rStyle w:val="HideTWBExt"/>
          <w:b w:val="0"/>
        </w:rPr>
        <w:t>&lt;Members&gt;</w:t>
      </w:r>
      <w:r w:rsidRPr="00452036">
        <w:t>Marco Falcone, Fulvio Martusciello</w:t>
      </w:r>
      <w:r w:rsidRPr="00452036">
        <w:rPr>
          <w:rStyle w:val="HideTWBExt"/>
          <w:b w:val="0"/>
        </w:rPr>
        <w:t>&lt;/Members&gt;</w:t>
      </w:r>
    </w:p>
    <w:p w14:paraId="727D31EA" w14:textId="77777777" w:rsidR="00C50BBC" w:rsidRPr="00452036" w:rsidRDefault="000774C7">
      <w:pPr>
        <w:pStyle w:val="NormalBold"/>
      </w:pPr>
      <w:r w:rsidRPr="00452036">
        <w:rPr>
          <w:rStyle w:val="HideTWBExt"/>
          <w:b w:val="0"/>
        </w:rPr>
        <w:t>&lt;/RepeatBlock-By&gt;</w:t>
      </w:r>
    </w:p>
    <w:p w14:paraId="47F0D8A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DB4D8EE" w14:textId="77777777" w:rsidR="00C50BBC" w:rsidRPr="00452036" w:rsidRDefault="000774C7">
      <w:pPr>
        <w:pStyle w:val="NormalBold"/>
      </w:pPr>
      <w:r w:rsidRPr="00452036">
        <w:rPr>
          <w:rStyle w:val="HideTWBExt"/>
        </w:rPr>
        <w:t>&lt;Article&gt;</w:t>
      </w:r>
      <w:r w:rsidRPr="00452036">
        <w:t>Paragraph 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434FD8B" w14:textId="77777777">
        <w:trPr>
          <w:trHeight w:hRule="exact" w:val="240"/>
          <w:jc w:val="center"/>
        </w:trPr>
        <w:tc>
          <w:tcPr>
            <w:tcW w:w="9752" w:type="dxa"/>
            <w:gridSpan w:val="2"/>
            <w:tcBorders>
              <w:top w:val="nil"/>
              <w:left w:val="nil"/>
              <w:bottom w:val="nil"/>
              <w:right w:val="nil"/>
            </w:tcBorders>
          </w:tcPr>
          <w:p w14:paraId="1DF3273C" w14:textId="77777777" w:rsidR="00C50BBC" w:rsidRPr="00452036" w:rsidRDefault="00C50BBC"/>
        </w:tc>
      </w:tr>
      <w:tr w:rsidR="00C50BBC" w:rsidRPr="00452036" w14:paraId="15595300" w14:textId="77777777">
        <w:trPr>
          <w:trHeight w:val="240"/>
          <w:jc w:val="center"/>
        </w:trPr>
        <w:tc>
          <w:tcPr>
            <w:tcW w:w="4876" w:type="dxa"/>
            <w:tcBorders>
              <w:top w:val="nil"/>
              <w:left w:val="nil"/>
              <w:bottom w:val="nil"/>
              <w:right w:val="nil"/>
            </w:tcBorders>
          </w:tcPr>
          <w:p w14:paraId="4FEF81A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24ED54A" w14:textId="77777777" w:rsidR="00C50BBC" w:rsidRPr="00452036" w:rsidRDefault="000774C7">
            <w:pPr>
              <w:pStyle w:val="AmColumnHeading"/>
            </w:pPr>
            <w:r w:rsidRPr="00452036">
              <w:t>Amendment</w:t>
            </w:r>
          </w:p>
        </w:tc>
      </w:tr>
      <w:tr w:rsidR="00C50BBC" w:rsidRPr="00452036" w14:paraId="4850AFA9" w14:textId="77777777">
        <w:trPr>
          <w:jc w:val="center"/>
        </w:trPr>
        <w:tc>
          <w:tcPr>
            <w:tcW w:w="4876" w:type="dxa"/>
            <w:tcBorders>
              <w:top w:val="nil"/>
              <w:left w:val="nil"/>
              <w:bottom w:val="nil"/>
              <w:right w:val="nil"/>
            </w:tcBorders>
          </w:tcPr>
          <w:p w14:paraId="1ED1D5AF" w14:textId="77777777" w:rsidR="00C50BBC" w:rsidRPr="00452036" w:rsidRDefault="00C50BBC">
            <w:pPr>
              <w:pStyle w:val="Normal6a"/>
            </w:pPr>
          </w:p>
        </w:tc>
        <w:tc>
          <w:tcPr>
            <w:tcW w:w="4876" w:type="dxa"/>
            <w:tcBorders>
              <w:top w:val="nil"/>
              <w:left w:val="nil"/>
              <w:bottom w:val="nil"/>
              <w:right w:val="nil"/>
            </w:tcBorders>
          </w:tcPr>
          <w:p w14:paraId="72FF5444" w14:textId="77777777" w:rsidR="00C50BBC" w:rsidRPr="00452036" w:rsidRDefault="000774C7">
            <w:pPr>
              <w:pStyle w:val="Normal6a"/>
            </w:pPr>
            <w:r w:rsidRPr="00452036">
              <w:rPr>
                <w:b/>
                <w:i/>
              </w:rPr>
              <w:t>8 bis.</w:t>
            </w:r>
            <w:r w:rsidRPr="00452036">
              <w:tab/>
            </w:r>
            <w:r w:rsidRPr="00452036">
              <w:rPr>
                <w:b/>
                <w:i/>
              </w:rPr>
              <w:t xml:space="preserve">evidenzia come la strategia dei tagli dei tassi </w:t>
            </w:r>
            <w:r w:rsidRPr="00452036">
              <w:rPr>
                <w:b/>
                <w:i/>
              </w:rPr>
              <w:t>debba rientrare in una strategia più ampia per sostenere la resilienza economica delle famiglie e delle imprese europee. Sottolinea che il taglio dei tassi aiuta ad abbassare significativamente i costi di prestito, incoraggiare gli investimenti e migliorare l'accesso al credito, promuovendo così la stabilità e la ripresa economica nell'intera area dell'euro;</w:t>
            </w:r>
          </w:p>
        </w:tc>
      </w:tr>
    </w:tbl>
    <w:p w14:paraId="5A6FC31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0C9BCA8F" w14:textId="77777777" w:rsidR="00C50BBC" w:rsidRPr="00452036" w:rsidRDefault="000774C7">
      <w:r w:rsidRPr="00452036">
        <w:rPr>
          <w:rStyle w:val="HideTWBExt"/>
        </w:rPr>
        <w:t>&lt;/Amend&gt;</w:t>
      </w:r>
    </w:p>
    <w:p w14:paraId="4FB67FD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122</w:t>
      </w:r>
      <w:r w:rsidRPr="00452036">
        <w:rPr>
          <w:rStyle w:val="HideTWBExt"/>
        </w:rPr>
        <w:t>&lt;/NumAm&gt;</w:t>
      </w:r>
    </w:p>
    <w:p w14:paraId="2752C47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2D485BB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BF2EAFF" w14:textId="77777777" w:rsidR="00C50BBC" w:rsidRPr="00452036" w:rsidRDefault="000774C7">
      <w:pPr>
        <w:pStyle w:val="NormalBold"/>
      </w:pPr>
      <w:r w:rsidRPr="00452036">
        <w:rPr>
          <w:rStyle w:val="HideTWBExt"/>
          <w:b w:val="0"/>
        </w:rPr>
        <w:t>&lt;/RepeatBlock-By&gt;</w:t>
      </w:r>
    </w:p>
    <w:p w14:paraId="412E13F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FC12168" w14:textId="77777777" w:rsidR="00C50BBC" w:rsidRPr="00452036" w:rsidRDefault="000774C7">
      <w:pPr>
        <w:pStyle w:val="NormalBold"/>
      </w:pPr>
      <w:r w:rsidRPr="00452036">
        <w:rPr>
          <w:rStyle w:val="HideTWBExt"/>
        </w:rPr>
        <w:t>&lt;Article&gt;</w:t>
      </w:r>
      <w:r w:rsidRPr="00452036">
        <w:t>Paragraph 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F072C0A" w14:textId="77777777">
        <w:trPr>
          <w:trHeight w:hRule="exact" w:val="240"/>
          <w:jc w:val="center"/>
        </w:trPr>
        <w:tc>
          <w:tcPr>
            <w:tcW w:w="9752" w:type="dxa"/>
            <w:gridSpan w:val="2"/>
            <w:tcBorders>
              <w:top w:val="nil"/>
              <w:left w:val="nil"/>
              <w:bottom w:val="nil"/>
              <w:right w:val="nil"/>
            </w:tcBorders>
          </w:tcPr>
          <w:p w14:paraId="4F2B667A" w14:textId="77777777" w:rsidR="00C50BBC" w:rsidRPr="00452036" w:rsidRDefault="00C50BBC"/>
        </w:tc>
      </w:tr>
      <w:tr w:rsidR="00C50BBC" w:rsidRPr="00452036" w14:paraId="6756F93F" w14:textId="77777777">
        <w:trPr>
          <w:trHeight w:val="240"/>
          <w:jc w:val="center"/>
        </w:trPr>
        <w:tc>
          <w:tcPr>
            <w:tcW w:w="4876" w:type="dxa"/>
            <w:tcBorders>
              <w:top w:val="nil"/>
              <w:left w:val="nil"/>
              <w:bottom w:val="nil"/>
              <w:right w:val="nil"/>
            </w:tcBorders>
          </w:tcPr>
          <w:p w14:paraId="61314DA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B7DE214" w14:textId="77777777" w:rsidR="00C50BBC" w:rsidRPr="00452036" w:rsidRDefault="000774C7">
            <w:pPr>
              <w:pStyle w:val="AmColumnHeading"/>
            </w:pPr>
            <w:r w:rsidRPr="00452036">
              <w:t>Amendment</w:t>
            </w:r>
          </w:p>
        </w:tc>
      </w:tr>
      <w:tr w:rsidR="00C50BBC" w:rsidRPr="00452036" w14:paraId="7A7FC3C0" w14:textId="77777777">
        <w:trPr>
          <w:jc w:val="center"/>
        </w:trPr>
        <w:tc>
          <w:tcPr>
            <w:tcW w:w="4876" w:type="dxa"/>
            <w:tcBorders>
              <w:top w:val="nil"/>
              <w:left w:val="nil"/>
              <w:bottom w:val="nil"/>
              <w:right w:val="nil"/>
            </w:tcBorders>
          </w:tcPr>
          <w:p w14:paraId="0EA4D9E1" w14:textId="77777777" w:rsidR="00C50BBC" w:rsidRPr="00452036" w:rsidRDefault="000774C7">
            <w:pPr>
              <w:pStyle w:val="Normal6a"/>
            </w:pPr>
            <w:r w:rsidRPr="00452036">
              <w:t>9.</w:t>
            </w:r>
            <w:r w:rsidRPr="00452036">
              <w:tab/>
              <w:t xml:space="preserve">Emphasises in particular the </w:t>
            </w:r>
            <w:r w:rsidRPr="00452036">
              <w:rPr>
                <w:b/>
                <w:i/>
              </w:rPr>
              <w:t>potentially</w:t>
            </w:r>
            <w:r w:rsidRPr="00452036">
              <w:t xml:space="preserve"> distortive impact of geopolitical uncertainty and trade disruptions on price developments;</w:t>
            </w:r>
          </w:p>
        </w:tc>
        <w:tc>
          <w:tcPr>
            <w:tcW w:w="4876" w:type="dxa"/>
            <w:tcBorders>
              <w:top w:val="nil"/>
              <w:left w:val="nil"/>
              <w:bottom w:val="nil"/>
              <w:right w:val="nil"/>
            </w:tcBorders>
          </w:tcPr>
          <w:p w14:paraId="6547471B" w14:textId="77777777" w:rsidR="00C50BBC" w:rsidRPr="00452036" w:rsidRDefault="000774C7">
            <w:pPr>
              <w:pStyle w:val="Normal6a"/>
            </w:pPr>
            <w:r w:rsidRPr="00452036">
              <w:t>9.</w:t>
            </w:r>
            <w:r w:rsidRPr="00452036">
              <w:tab/>
              <w:t xml:space="preserve">Emphasises in particular the distortive impact of </w:t>
            </w:r>
            <w:r w:rsidRPr="00452036">
              <w:rPr>
                <w:b/>
                <w:i/>
              </w:rPr>
              <w:t>the climate crisis,</w:t>
            </w:r>
            <w:r w:rsidRPr="00452036">
              <w:t xml:space="preserve"> geopolitical uncertainty and trade disruptions on price developments; </w:t>
            </w:r>
            <w:r w:rsidRPr="00452036">
              <w:rPr>
                <w:b/>
                <w:i/>
              </w:rPr>
              <w:t>stresses the tremendous impact of the climate crisis on key sectors, such as agriculture and energy; highlights that price increases stemming from the climate change cannot be addressed through traditional monetary policy instruments; calls on reviewing the price stability monitoring framework, by setting up new governance arrangements that would involve and coordinate</w:t>
            </w:r>
            <w:r w:rsidRPr="00452036">
              <w:rPr>
                <w:b/>
                <w:i/>
              </w:rPr>
              <w:t xml:space="preserve"> key stakeholders on broad policy areas including competition, industrial, fiscal and monetary policy; highlights the potential dilemma of tightening the monetary stance when addressing supply shocks to fight short term inflation at the expense of more persistent inflationary pressure on the longer term; calls on the ECB to better prepare against such situations;</w:t>
            </w:r>
          </w:p>
        </w:tc>
      </w:tr>
    </w:tbl>
    <w:p w14:paraId="1285A10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B7E4768" w14:textId="77777777" w:rsidR="00C50BBC" w:rsidRPr="00452036" w:rsidRDefault="000774C7">
      <w:r w:rsidRPr="00452036">
        <w:rPr>
          <w:rStyle w:val="HideTWBExt"/>
        </w:rPr>
        <w:t>&lt;/Amend&gt;</w:t>
      </w:r>
    </w:p>
    <w:p w14:paraId="2686226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123</w:t>
      </w:r>
      <w:r w:rsidRPr="00452036">
        <w:rPr>
          <w:rStyle w:val="HideTWBExt"/>
        </w:rPr>
        <w:t>&lt;/NumAm&gt;</w:t>
      </w:r>
    </w:p>
    <w:p w14:paraId="02E34136"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63495C07" w14:textId="77777777" w:rsidR="00C50BBC" w:rsidRPr="00452036" w:rsidRDefault="000774C7">
      <w:pPr>
        <w:pStyle w:val="NormalBold"/>
      </w:pPr>
      <w:r w:rsidRPr="00452036">
        <w:rPr>
          <w:rStyle w:val="HideTWBExt"/>
          <w:b w:val="0"/>
        </w:rPr>
        <w:t>&lt;/RepeatBlock-By&gt;</w:t>
      </w:r>
    </w:p>
    <w:p w14:paraId="105C673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3F07E53" w14:textId="77777777" w:rsidR="00C50BBC" w:rsidRPr="00452036" w:rsidRDefault="000774C7">
      <w:pPr>
        <w:pStyle w:val="NormalBold"/>
      </w:pPr>
      <w:r w:rsidRPr="00452036">
        <w:rPr>
          <w:rStyle w:val="HideTWBExt"/>
        </w:rPr>
        <w:t>&lt;Article&gt;</w:t>
      </w:r>
      <w:r w:rsidRPr="00452036">
        <w:t>Paragraph 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6D7C52" w14:textId="77777777">
        <w:trPr>
          <w:trHeight w:hRule="exact" w:val="240"/>
          <w:jc w:val="center"/>
        </w:trPr>
        <w:tc>
          <w:tcPr>
            <w:tcW w:w="9752" w:type="dxa"/>
            <w:gridSpan w:val="2"/>
            <w:tcBorders>
              <w:top w:val="nil"/>
              <w:left w:val="nil"/>
              <w:bottom w:val="nil"/>
              <w:right w:val="nil"/>
            </w:tcBorders>
          </w:tcPr>
          <w:p w14:paraId="7C2B0BB8" w14:textId="77777777" w:rsidR="00C50BBC" w:rsidRPr="00452036" w:rsidRDefault="00C50BBC"/>
        </w:tc>
      </w:tr>
      <w:tr w:rsidR="00C50BBC" w:rsidRPr="00452036" w14:paraId="162204ED" w14:textId="77777777">
        <w:trPr>
          <w:trHeight w:val="240"/>
          <w:jc w:val="center"/>
        </w:trPr>
        <w:tc>
          <w:tcPr>
            <w:tcW w:w="4876" w:type="dxa"/>
            <w:tcBorders>
              <w:top w:val="nil"/>
              <w:left w:val="nil"/>
              <w:bottom w:val="nil"/>
              <w:right w:val="nil"/>
            </w:tcBorders>
          </w:tcPr>
          <w:p w14:paraId="75470D9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1E1FFE0" w14:textId="77777777" w:rsidR="00C50BBC" w:rsidRPr="00452036" w:rsidRDefault="000774C7">
            <w:pPr>
              <w:pStyle w:val="AmColumnHeading"/>
            </w:pPr>
            <w:r w:rsidRPr="00452036">
              <w:t>Amendment</w:t>
            </w:r>
          </w:p>
        </w:tc>
      </w:tr>
      <w:tr w:rsidR="00C50BBC" w:rsidRPr="00452036" w14:paraId="1250A189" w14:textId="77777777">
        <w:trPr>
          <w:jc w:val="center"/>
        </w:trPr>
        <w:tc>
          <w:tcPr>
            <w:tcW w:w="4876" w:type="dxa"/>
            <w:tcBorders>
              <w:top w:val="nil"/>
              <w:left w:val="nil"/>
              <w:bottom w:val="nil"/>
              <w:right w:val="nil"/>
            </w:tcBorders>
          </w:tcPr>
          <w:p w14:paraId="3223B5B1" w14:textId="77777777" w:rsidR="00C50BBC" w:rsidRPr="00452036" w:rsidRDefault="000774C7">
            <w:pPr>
              <w:pStyle w:val="Normal6a"/>
            </w:pPr>
            <w:r w:rsidRPr="00452036">
              <w:t>9.</w:t>
            </w:r>
            <w:r w:rsidRPr="00452036">
              <w:tab/>
              <w:t>Emphasises in particular the potentially distortive impact of geopolitical uncertainty and trade disruptions on price developments;</w:t>
            </w:r>
          </w:p>
        </w:tc>
        <w:tc>
          <w:tcPr>
            <w:tcW w:w="4876" w:type="dxa"/>
            <w:tcBorders>
              <w:top w:val="nil"/>
              <w:left w:val="nil"/>
              <w:bottom w:val="nil"/>
              <w:right w:val="nil"/>
            </w:tcBorders>
          </w:tcPr>
          <w:p w14:paraId="1EFE069E" w14:textId="77777777" w:rsidR="00C50BBC" w:rsidRPr="00452036" w:rsidRDefault="000774C7">
            <w:pPr>
              <w:pStyle w:val="Normal6a"/>
            </w:pPr>
            <w:r w:rsidRPr="00452036">
              <w:t>9.</w:t>
            </w:r>
            <w:r w:rsidRPr="00452036">
              <w:tab/>
            </w:r>
            <w:r w:rsidRPr="00452036">
              <w:t xml:space="preserve">Emphasises in particular the potentially distortive impact of geopolitical uncertainty and trade disruptions on price developments; </w:t>
            </w:r>
            <w:r w:rsidRPr="00452036">
              <w:rPr>
                <w:b/>
                <w:i/>
              </w:rPr>
              <w:t>highlights the potential dilemma when addressing future shocks where monetary tightening might help curb short term inflation at the expense of more persistent inflationary pressure on the longer term; calls on the ECB to better prepare against such situations;</w:t>
            </w:r>
          </w:p>
        </w:tc>
      </w:tr>
    </w:tbl>
    <w:p w14:paraId="3A51B8D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C2D1986" w14:textId="77777777" w:rsidR="00C50BBC" w:rsidRPr="00452036" w:rsidRDefault="000774C7">
      <w:r w:rsidRPr="00452036">
        <w:rPr>
          <w:rStyle w:val="HideTWBExt"/>
        </w:rPr>
        <w:t>&lt;/Amend&gt;</w:t>
      </w:r>
    </w:p>
    <w:p w14:paraId="1939087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124</w:t>
      </w:r>
      <w:r w:rsidRPr="00452036">
        <w:rPr>
          <w:rStyle w:val="HideTWBExt"/>
        </w:rPr>
        <w:t>&lt;/NumAm&gt;</w:t>
      </w:r>
    </w:p>
    <w:p w14:paraId="3C068E87"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6296ADF4" w14:textId="77777777" w:rsidR="00C50BBC" w:rsidRPr="00452036" w:rsidRDefault="000774C7">
      <w:pPr>
        <w:pStyle w:val="NormalBold"/>
      </w:pPr>
      <w:r w:rsidRPr="00452036">
        <w:rPr>
          <w:rStyle w:val="HideTWBExt"/>
          <w:b w:val="0"/>
        </w:rPr>
        <w:t>&lt;/RepeatBlock-By&gt;</w:t>
      </w:r>
    </w:p>
    <w:p w14:paraId="499C4C7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C2E87D7" w14:textId="77777777" w:rsidR="00C50BBC" w:rsidRPr="00452036" w:rsidRDefault="000774C7">
      <w:pPr>
        <w:pStyle w:val="NormalBold"/>
      </w:pPr>
      <w:r w:rsidRPr="00452036">
        <w:rPr>
          <w:rStyle w:val="HideTWBExt"/>
        </w:rPr>
        <w:t>&lt;Article&gt;</w:t>
      </w:r>
      <w:r w:rsidRPr="00452036">
        <w:t>Paragraph 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9193D56" w14:textId="77777777">
        <w:trPr>
          <w:trHeight w:hRule="exact" w:val="240"/>
          <w:jc w:val="center"/>
        </w:trPr>
        <w:tc>
          <w:tcPr>
            <w:tcW w:w="9752" w:type="dxa"/>
            <w:gridSpan w:val="2"/>
            <w:tcBorders>
              <w:top w:val="nil"/>
              <w:left w:val="nil"/>
              <w:bottom w:val="nil"/>
              <w:right w:val="nil"/>
            </w:tcBorders>
          </w:tcPr>
          <w:p w14:paraId="701DFA53" w14:textId="77777777" w:rsidR="00C50BBC" w:rsidRPr="00452036" w:rsidRDefault="00C50BBC"/>
        </w:tc>
      </w:tr>
      <w:tr w:rsidR="00C50BBC" w:rsidRPr="00452036" w14:paraId="178AA1CC" w14:textId="77777777">
        <w:trPr>
          <w:trHeight w:val="240"/>
          <w:jc w:val="center"/>
        </w:trPr>
        <w:tc>
          <w:tcPr>
            <w:tcW w:w="4876" w:type="dxa"/>
            <w:tcBorders>
              <w:top w:val="nil"/>
              <w:left w:val="nil"/>
              <w:bottom w:val="nil"/>
              <w:right w:val="nil"/>
            </w:tcBorders>
          </w:tcPr>
          <w:p w14:paraId="6852D76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D1E1EA6" w14:textId="77777777" w:rsidR="00C50BBC" w:rsidRPr="00452036" w:rsidRDefault="000774C7">
            <w:pPr>
              <w:pStyle w:val="AmColumnHeading"/>
            </w:pPr>
            <w:r w:rsidRPr="00452036">
              <w:t>Amendment</w:t>
            </w:r>
          </w:p>
        </w:tc>
      </w:tr>
      <w:tr w:rsidR="00C50BBC" w:rsidRPr="00452036" w14:paraId="1C0D28C9" w14:textId="77777777">
        <w:trPr>
          <w:jc w:val="center"/>
        </w:trPr>
        <w:tc>
          <w:tcPr>
            <w:tcW w:w="4876" w:type="dxa"/>
            <w:tcBorders>
              <w:top w:val="nil"/>
              <w:left w:val="nil"/>
              <w:bottom w:val="nil"/>
              <w:right w:val="nil"/>
            </w:tcBorders>
          </w:tcPr>
          <w:p w14:paraId="3C6DBA45" w14:textId="77777777" w:rsidR="00C50BBC" w:rsidRPr="00452036" w:rsidRDefault="000774C7">
            <w:pPr>
              <w:pStyle w:val="Normal6a"/>
            </w:pPr>
            <w:r w:rsidRPr="00452036">
              <w:t>9.</w:t>
            </w:r>
            <w:r w:rsidRPr="00452036">
              <w:tab/>
              <w:t xml:space="preserve">Hace hincapié, en particular, en el impacto potencialmente distorsionador de la </w:t>
            </w:r>
            <w:r w:rsidRPr="00452036">
              <w:t>incertidumbre geopolítica y las perturbaciones del comercio en la evolución de los precios;</w:t>
            </w:r>
          </w:p>
        </w:tc>
        <w:tc>
          <w:tcPr>
            <w:tcW w:w="4876" w:type="dxa"/>
            <w:tcBorders>
              <w:top w:val="nil"/>
              <w:left w:val="nil"/>
              <w:bottom w:val="nil"/>
              <w:right w:val="nil"/>
            </w:tcBorders>
          </w:tcPr>
          <w:p w14:paraId="588FB485" w14:textId="77777777" w:rsidR="00C50BBC" w:rsidRPr="00452036" w:rsidRDefault="000774C7">
            <w:pPr>
              <w:pStyle w:val="Normal6a"/>
            </w:pPr>
            <w:r w:rsidRPr="00452036">
              <w:t>9.</w:t>
            </w:r>
            <w:r w:rsidRPr="00452036">
              <w:tab/>
              <w:t xml:space="preserve">Hace hincapié, en particular, en el impacto potencialmente distorsionador de la incertidumbre geopolítica y las perturbaciones del comercio en la </w:t>
            </w:r>
            <w:r w:rsidRPr="00452036">
              <w:t>evolución de los precios</w:t>
            </w:r>
            <w:r w:rsidRPr="00452036">
              <w:rPr>
                <w:b/>
                <w:i/>
              </w:rPr>
              <w:t>, subrayando la necesidad de respuestas basadas en el buen funcionamiento de los mercados y la apertura comercial como garantía de resiliencia económica</w:t>
            </w:r>
            <w:r w:rsidRPr="00452036">
              <w:t>;</w:t>
            </w:r>
          </w:p>
        </w:tc>
      </w:tr>
    </w:tbl>
    <w:p w14:paraId="3FE2720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6D3D2333" w14:textId="77777777" w:rsidR="00C50BBC" w:rsidRPr="00452036" w:rsidRDefault="000774C7">
      <w:r w:rsidRPr="00452036">
        <w:rPr>
          <w:rStyle w:val="HideTWBExt"/>
        </w:rPr>
        <w:t>&lt;/Amend&gt;</w:t>
      </w:r>
    </w:p>
    <w:p w14:paraId="5D7C3F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125</w:t>
      </w:r>
      <w:r w:rsidRPr="00452036">
        <w:rPr>
          <w:rStyle w:val="HideTWBExt"/>
        </w:rPr>
        <w:t>&lt;/NumAm&gt;</w:t>
      </w:r>
    </w:p>
    <w:p w14:paraId="029397D4"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334531D" w14:textId="77777777" w:rsidR="00C50BBC" w:rsidRPr="00452036" w:rsidRDefault="000774C7">
      <w:pPr>
        <w:pStyle w:val="NormalBold"/>
      </w:pPr>
      <w:r w:rsidRPr="00452036">
        <w:rPr>
          <w:rStyle w:val="HideTWBExt"/>
          <w:b w:val="0"/>
        </w:rPr>
        <w:t>&lt;/RepeatBlock-By&gt;</w:t>
      </w:r>
    </w:p>
    <w:p w14:paraId="39657B1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530265B" w14:textId="77777777" w:rsidR="00C50BBC" w:rsidRPr="00452036" w:rsidRDefault="000774C7">
      <w:pPr>
        <w:pStyle w:val="NormalBold"/>
      </w:pPr>
      <w:r w:rsidRPr="00452036">
        <w:rPr>
          <w:rStyle w:val="HideTWBExt"/>
        </w:rPr>
        <w:t>&lt;Article&gt;</w:t>
      </w:r>
      <w:r w:rsidRPr="00452036">
        <w:t>Paragraph 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7B0F227" w14:textId="77777777">
        <w:trPr>
          <w:trHeight w:hRule="exact" w:val="240"/>
          <w:jc w:val="center"/>
        </w:trPr>
        <w:tc>
          <w:tcPr>
            <w:tcW w:w="9752" w:type="dxa"/>
            <w:gridSpan w:val="2"/>
            <w:tcBorders>
              <w:top w:val="nil"/>
              <w:left w:val="nil"/>
              <w:bottom w:val="nil"/>
              <w:right w:val="nil"/>
            </w:tcBorders>
          </w:tcPr>
          <w:p w14:paraId="233C3459" w14:textId="77777777" w:rsidR="00C50BBC" w:rsidRPr="00452036" w:rsidRDefault="00C50BBC"/>
        </w:tc>
      </w:tr>
      <w:tr w:rsidR="00C50BBC" w:rsidRPr="00452036" w14:paraId="3B52C467" w14:textId="77777777">
        <w:trPr>
          <w:trHeight w:val="240"/>
          <w:jc w:val="center"/>
        </w:trPr>
        <w:tc>
          <w:tcPr>
            <w:tcW w:w="4876" w:type="dxa"/>
            <w:tcBorders>
              <w:top w:val="nil"/>
              <w:left w:val="nil"/>
              <w:bottom w:val="nil"/>
              <w:right w:val="nil"/>
            </w:tcBorders>
          </w:tcPr>
          <w:p w14:paraId="3A46A85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3B6150F" w14:textId="77777777" w:rsidR="00C50BBC" w:rsidRPr="00452036" w:rsidRDefault="000774C7">
            <w:pPr>
              <w:pStyle w:val="AmColumnHeading"/>
            </w:pPr>
            <w:r w:rsidRPr="00452036">
              <w:t>Amendment</w:t>
            </w:r>
          </w:p>
        </w:tc>
      </w:tr>
      <w:tr w:rsidR="00C50BBC" w:rsidRPr="00452036" w14:paraId="6090FA6B" w14:textId="77777777">
        <w:trPr>
          <w:jc w:val="center"/>
        </w:trPr>
        <w:tc>
          <w:tcPr>
            <w:tcW w:w="4876" w:type="dxa"/>
            <w:tcBorders>
              <w:top w:val="nil"/>
              <w:left w:val="nil"/>
              <w:bottom w:val="nil"/>
              <w:right w:val="nil"/>
            </w:tcBorders>
          </w:tcPr>
          <w:p w14:paraId="71458918" w14:textId="77777777" w:rsidR="00C50BBC" w:rsidRPr="00452036" w:rsidRDefault="000774C7">
            <w:pPr>
              <w:pStyle w:val="Normal6a"/>
            </w:pPr>
            <w:r w:rsidRPr="00452036">
              <w:t>9.</w:t>
            </w:r>
            <w:r w:rsidRPr="00452036">
              <w:tab/>
              <w:t xml:space="preserve">Emphasises in particular the potentially distortive </w:t>
            </w:r>
            <w:r w:rsidRPr="00452036">
              <w:t>impact of geopolitical uncertainty and trade disruptions on price developments;</w:t>
            </w:r>
          </w:p>
        </w:tc>
        <w:tc>
          <w:tcPr>
            <w:tcW w:w="4876" w:type="dxa"/>
            <w:tcBorders>
              <w:top w:val="nil"/>
              <w:left w:val="nil"/>
              <w:bottom w:val="nil"/>
              <w:right w:val="nil"/>
            </w:tcBorders>
          </w:tcPr>
          <w:p w14:paraId="13A94A38" w14:textId="77777777" w:rsidR="00C50BBC" w:rsidRPr="00452036" w:rsidRDefault="000774C7">
            <w:pPr>
              <w:pStyle w:val="Normal6a"/>
            </w:pPr>
            <w:r w:rsidRPr="00452036">
              <w:t>9.</w:t>
            </w:r>
            <w:r w:rsidRPr="00452036">
              <w:tab/>
              <w:t xml:space="preserve">Emphasises in particular the potentially distortive impact of geopolitical uncertainty and trade disruptions on price developments; </w:t>
            </w:r>
            <w:r w:rsidRPr="00452036">
              <w:rPr>
                <w:b/>
                <w:i/>
              </w:rPr>
              <w:t>highlights the challenges that this uncertainty implies to the monetary policy stance;</w:t>
            </w:r>
          </w:p>
        </w:tc>
      </w:tr>
    </w:tbl>
    <w:p w14:paraId="34E3BDE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FFA0BE2" w14:textId="77777777" w:rsidR="00C50BBC" w:rsidRPr="00452036" w:rsidRDefault="000774C7">
      <w:r w:rsidRPr="00452036">
        <w:rPr>
          <w:rStyle w:val="HideTWBExt"/>
        </w:rPr>
        <w:t>&lt;/Amend&gt;</w:t>
      </w:r>
    </w:p>
    <w:p w14:paraId="56A6AE5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126</w:t>
      </w:r>
      <w:r w:rsidRPr="00452036">
        <w:rPr>
          <w:rStyle w:val="HideTWBExt"/>
        </w:rPr>
        <w:t>&lt;/NumAm&gt;</w:t>
      </w:r>
    </w:p>
    <w:p w14:paraId="537A7C18" w14:textId="77777777" w:rsidR="00C50BBC" w:rsidRPr="00452036" w:rsidRDefault="000774C7">
      <w:pPr>
        <w:pStyle w:val="NormalBold"/>
      </w:pPr>
      <w:r w:rsidRPr="00452036">
        <w:rPr>
          <w:rStyle w:val="HideTWBExt"/>
          <w:b w:val="0"/>
        </w:rPr>
        <w:t>&lt;RepeatBlock-By&gt;&lt;Members&gt;</w:t>
      </w:r>
      <w:r w:rsidRPr="00452036">
        <w:t>Vlad Vasile-Voiculescu, Gilles Boyer, Stéphanie Yon-Courtin</w:t>
      </w:r>
      <w:r w:rsidRPr="00452036">
        <w:rPr>
          <w:rStyle w:val="HideTWBExt"/>
          <w:b w:val="0"/>
        </w:rPr>
        <w:t>&lt;/Members&gt;</w:t>
      </w:r>
    </w:p>
    <w:p w14:paraId="1CF78BAC" w14:textId="77777777" w:rsidR="00C50BBC" w:rsidRPr="00452036" w:rsidRDefault="000774C7">
      <w:pPr>
        <w:pStyle w:val="NormalBold"/>
      </w:pPr>
      <w:r w:rsidRPr="00452036">
        <w:rPr>
          <w:rStyle w:val="HideTWBExt"/>
          <w:b w:val="0"/>
        </w:rPr>
        <w:t>&lt;/RepeatBlock-By&gt;</w:t>
      </w:r>
    </w:p>
    <w:p w14:paraId="5FB60EF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669E104" w14:textId="77777777" w:rsidR="00C50BBC" w:rsidRPr="00452036" w:rsidRDefault="000774C7">
      <w:pPr>
        <w:pStyle w:val="NormalBold"/>
      </w:pPr>
      <w:r w:rsidRPr="00452036">
        <w:rPr>
          <w:rStyle w:val="HideTWBExt"/>
        </w:rPr>
        <w:t>&lt;Article&gt;</w:t>
      </w:r>
      <w:r w:rsidRPr="00452036">
        <w:t>Paragraph 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3A16404" w14:textId="77777777">
        <w:trPr>
          <w:trHeight w:hRule="exact" w:val="240"/>
          <w:jc w:val="center"/>
        </w:trPr>
        <w:tc>
          <w:tcPr>
            <w:tcW w:w="9752" w:type="dxa"/>
            <w:gridSpan w:val="2"/>
            <w:tcBorders>
              <w:top w:val="nil"/>
              <w:left w:val="nil"/>
              <w:bottom w:val="nil"/>
              <w:right w:val="nil"/>
            </w:tcBorders>
          </w:tcPr>
          <w:p w14:paraId="06EA3FE2" w14:textId="77777777" w:rsidR="00C50BBC" w:rsidRPr="00452036" w:rsidRDefault="00C50BBC"/>
        </w:tc>
      </w:tr>
      <w:tr w:rsidR="00C50BBC" w:rsidRPr="00452036" w14:paraId="1882E5AF" w14:textId="77777777">
        <w:trPr>
          <w:trHeight w:val="240"/>
          <w:jc w:val="center"/>
        </w:trPr>
        <w:tc>
          <w:tcPr>
            <w:tcW w:w="4876" w:type="dxa"/>
            <w:tcBorders>
              <w:top w:val="nil"/>
              <w:left w:val="nil"/>
              <w:bottom w:val="nil"/>
              <w:right w:val="nil"/>
            </w:tcBorders>
          </w:tcPr>
          <w:p w14:paraId="4186E00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E4CEF3D" w14:textId="77777777" w:rsidR="00C50BBC" w:rsidRPr="00452036" w:rsidRDefault="000774C7">
            <w:pPr>
              <w:pStyle w:val="AmColumnHeading"/>
            </w:pPr>
            <w:r w:rsidRPr="00452036">
              <w:t>Amendment</w:t>
            </w:r>
          </w:p>
        </w:tc>
      </w:tr>
      <w:tr w:rsidR="00C50BBC" w:rsidRPr="00452036" w14:paraId="4390329B" w14:textId="77777777">
        <w:trPr>
          <w:jc w:val="center"/>
        </w:trPr>
        <w:tc>
          <w:tcPr>
            <w:tcW w:w="4876" w:type="dxa"/>
            <w:tcBorders>
              <w:top w:val="nil"/>
              <w:left w:val="nil"/>
              <w:bottom w:val="nil"/>
              <w:right w:val="nil"/>
            </w:tcBorders>
          </w:tcPr>
          <w:p w14:paraId="70B21B0D" w14:textId="77777777" w:rsidR="00C50BBC" w:rsidRPr="00452036" w:rsidRDefault="000774C7">
            <w:pPr>
              <w:pStyle w:val="Normal6a"/>
            </w:pPr>
            <w:r w:rsidRPr="00452036">
              <w:t>9.</w:t>
            </w:r>
            <w:r w:rsidRPr="00452036">
              <w:tab/>
            </w:r>
            <w:r w:rsidRPr="00452036">
              <w:t xml:space="preserve">Emphasises in particular the potentially distortive impact of geopolitical uncertainty </w:t>
            </w:r>
            <w:r w:rsidRPr="00452036">
              <w:rPr>
                <w:b/>
                <w:i/>
              </w:rPr>
              <w:t>and</w:t>
            </w:r>
            <w:r w:rsidRPr="00452036">
              <w:t xml:space="preserve"> trade disruptions on price developments;</w:t>
            </w:r>
          </w:p>
        </w:tc>
        <w:tc>
          <w:tcPr>
            <w:tcW w:w="4876" w:type="dxa"/>
            <w:tcBorders>
              <w:top w:val="nil"/>
              <w:left w:val="nil"/>
              <w:bottom w:val="nil"/>
              <w:right w:val="nil"/>
            </w:tcBorders>
          </w:tcPr>
          <w:p w14:paraId="7BC4AF90" w14:textId="77777777" w:rsidR="00C50BBC" w:rsidRPr="00452036" w:rsidRDefault="000774C7">
            <w:pPr>
              <w:pStyle w:val="Normal6a"/>
            </w:pPr>
            <w:r w:rsidRPr="00452036">
              <w:t>9.</w:t>
            </w:r>
            <w:r w:rsidRPr="00452036">
              <w:tab/>
              <w:t>Emphasises in particular the potentially distortive impact of geopolitical uncertainty</w:t>
            </w:r>
            <w:r w:rsidRPr="00452036">
              <w:rPr>
                <w:b/>
                <w:i/>
              </w:rPr>
              <w:t>, including connected energy security risks,</w:t>
            </w:r>
            <w:r w:rsidRPr="00452036">
              <w:t xml:space="preserve"> trade disruptions </w:t>
            </w:r>
            <w:r w:rsidRPr="00452036">
              <w:rPr>
                <w:b/>
                <w:i/>
              </w:rPr>
              <w:t>and extreme weather conditions</w:t>
            </w:r>
            <w:r w:rsidRPr="00452036">
              <w:t xml:space="preserve"> on price developments;</w:t>
            </w:r>
          </w:p>
        </w:tc>
      </w:tr>
    </w:tbl>
    <w:p w14:paraId="0DF2319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F641F35" w14:textId="77777777" w:rsidR="00C50BBC" w:rsidRPr="00452036" w:rsidRDefault="000774C7">
      <w:r w:rsidRPr="00452036">
        <w:rPr>
          <w:rStyle w:val="HideTWBExt"/>
        </w:rPr>
        <w:t>&lt;/Amend&gt;</w:t>
      </w:r>
    </w:p>
    <w:p w14:paraId="5F0DE91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127</w:t>
      </w:r>
      <w:r w:rsidRPr="00452036">
        <w:rPr>
          <w:rStyle w:val="HideTWBExt"/>
        </w:rPr>
        <w:t>&lt;/NumAm&gt;</w:t>
      </w:r>
    </w:p>
    <w:p w14:paraId="33B38047"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84CFFBC" w14:textId="77777777" w:rsidR="00C50BBC" w:rsidRPr="00452036" w:rsidRDefault="000774C7">
      <w:r w:rsidRPr="00452036">
        <w:rPr>
          <w:rStyle w:val="HideTWBExt"/>
        </w:rPr>
        <w:t>&lt;AuNomDe&gt;</w:t>
      </w:r>
      <w:r w:rsidRPr="00452036">
        <w:rPr>
          <w:rStyle w:val="HideTWBInt"/>
        </w:rPr>
        <w:t>{The Left}</w:t>
      </w:r>
      <w:r w:rsidRPr="00452036">
        <w:t xml:space="preserve">on behalf of The Left </w:t>
      </w:r>
      <w:r w:rsidRPr="00452036">
        <w:t>Group</w:t>
      </w:r>
      <w:r w:rsidRPr="00452036">
        <w:rPr>
          <w:rStyle w:val="HideTWBExt"/>
        </w:rPr>
        <w:t>&lt;/AuNomDe&gt;</w:t>
      </w:r>
    </w:p>
    <w:p w14:paraId="0CFB7DE8" w14:textId="77777777" w:rsidR="00C50BBC" w:rsidRPr="00452036" w:rsidRDefault="000774C7">
      <w:pPr>
        <w:pStyle w:val="NormalBold"/>
      </w:pPr>
      <w:r w:rsidRPr="00452036">
        <w:rPr>
          <w:rStyle w:val="HideTWBExt"/>
          <w:b w:val="0"/>
        </w:rPr>
        <w:t>&lt;/RepeatBlock-By&gt;</w:t>
      </w:r>
    </w:p>
    <w:p w14:paraId="2719E00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6B38572" w14:textId="77777777" w:rsidR="00C50BBC" w:rsidRPr="00452036" w:rsidRDefault="000774C7">
      <w:pPr>
        <w:pStyle w:val="NormalBold"/>
      </w:pPr>
      <w:r w:rsidRPr="00452036">
        <w:rPr>
          <w:rStyle w:val="HideTWBExt"/>
        </w:rPr>
        <w:t>&lt;Article&gt;</w:t>
      </w:r>
      <w:r w:rsidRPr="00452036">
        <w:t>Paragraph 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8310D5E" w14:textId="77777777">
        <w:trPr>
          <w:trHeight w:hRule="exact" w:val="240"/>
          <w:jc w:val="center"/>
        </w:trPr>
        <w:tc>
          <w:tcPr>
            <w:tcW w:w="9752" w:type="dxa"/>
            <w:gridSpan w:val="2"/>
            <w:tcBorders>
              <w:top w:val="nil"/>
              <w:left w:val="nil"/>
              <w:bottom w:val="nil"/>
              <w:right w:val="nil"/>
            </w:tcBorders>
          </w:tcPr>
          <w:p w14:paraId="50131C49" w14:textId="77777777" w:rsidR="00C50BBC" w:rsidRPr="00452036" w:rsidRDefault="00C50BBC"/>
        </w:tc>
      </w:tr>
      <w:tr w:rsidR="00C50BBC" w:rsidRPr="00452036" w14:paraId="11F219A6" w14:textId="77777777">
        <w:trPr>
          <w:trHeight w:val="240"/>
          <w:jc w:val="center"/>
        </w:trPr>
        <w:tc>
          <w:tcPr>
            <w:tcW w:w="4876" w:type="dxa"/>
            <w:tcBorders>
              <w:top w:val="nil"/>
              <w:left w:val="nil"/>
              <w:bottom w:val="nil"/>
              <w:right w:val="nil"/>
            </w:tcBorders>
          </w:tcPr>
          <w:p w14:paraId="5CDA716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33CE38B" w14:textId="77777777" w:rsidR="00C50BBC" w:rsidRPr="00452036" w:rsidRDefault="000774C7">
            <w:pPr>
              <w:pStyle w:val="AmColumnHeading"/>
            </w:pPr>
            <w:r w:rsidRPr="00452036">
              <w:t>Amendment</w:t>
            </w:r>
          </w:p>
        </w:tc>
      </w:tr>
      <w:tr w:rsidR="00C50BBC" w:rsidRPr="00452036" w14:paraId="287446A6" w14:textId="77777777">
        <w:trPr>
          <w:jc w:val="center"/>
        </w:trPr>
        <w:tc>
          <w:tcPr>
            <w:tcW w:w="4876" w:type="dxa"/>
            <w:tcBorders>
              <w:top w:val="nil"/>
              <w:left w:val="nil"/>
              <w:bottom w:val="nil"/>
              <w:right w:val="nil"/>
            </w:tcBorders>
          </w:tcPr>
          <w:p w14:paraId="0FCEBA18" w14:textId="77777777" w:rsidR="00C50BBC" w:rsidRPr="00452036" w:rsidRDefault="000774C7">
            <w:pPr>
              <w:pStyle w:val="Normal6a"/>
            </w:pPr>
            <w:r w:rsidRPr="00452036">
              <w:t>9.</w:t>
            </w:r>
            <w:r w:rsidRPr="00452036">
              <w:tab/>
            </w:r>
            <w:r w:rsidRPr="00452036">
              <w:t xml:space="preserve">Emphasises in particular the potentially distortive impact of geopolitical uncertainty </w:t>
            </w:r>
            <w:r w:rsidRPr="00452036">
              <w:rPr>
                <w:b/>
                <w:i/>
              </w:rPr>
              <w:t>and</w:t>
            </w:r>
            <w:r w:rsidRPr="00452036">
              <w:t xml:space="preserve"> trade disruptions on price developments;</w:t>
            </w:r>
          </w:p>
        </w:tc>
        <w:tc>
          <w:tcPr>
            <w:tcW w:w="4876" w:type="dxa"/>
            <w:tcBorders>
              <w:top w:val="nil"/>
              <w:left w:val="nil"/>
              <w:bottom w:val="nil"/>
              <w:right w:val="nil"/>
            </w:tcBorders>
          </w:tcPr>
          <w:p w14:paraId="08C5D475" w14:textId="77777777" w:rsidR="00C50BBC" w:rsidRPr="00452036" w:rsidRDefault="000774C7">
            <w:pPr>
              <w:pStyle w:val="Normal6a"/>
            </w:pPr>
            <w:r w:rsidRPr="00452036">
              <w:t>9.</w:t>
            </w:r>
            <w:r w:rsidRPr="00452036">
              <w:tab/>
              <w:t>Emphasises in particular the potentially distortive impact of geopolitical uncertainty</w:t>
            </w:r>
            <w:r w:rsidRPr="00452036">
              <w:rPr>
                <w:b/>
                <w:i/>
              </w:rPr>
              <w:t>,</w:t>
            </w:r>
            <w:r w:rsidRPr="00452036">
              <w:t xml:space="preserve"> trade disruptions</w:t>
            </w:r>
            <w:r w:rsidRPr="00452036">
              <w:rPr>
                <w:b/>
                <w:i/>
              </w:rPr>
              <w:t>, climate change and fossil fuel imports</w:t>
            </w:r>
            <w:r w:rsidRPr="00452036">
              <w:t xml:space="preserve"> on price developments;</w:t>
            </w:r>
          </w:p>
        </w:tc>
      </w:tr>
    </w:tbl>
    <w:p w14:paraId="0FC7265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616E837" w14:textId="77777777" w:rsidR="00C50BBC" w:rsidRPr="00452036" w:rsidRDefault="000774C7">
      <w:r w:rsidRPr="00452036">
        <w:rPr>
          <w:rStyle w:val="HideTWBExt"/>
        </w:rPr>
        <w:t>&lt;/Amend&gt;</w:t>
      </w:r>
    </w:p>
    <w:p w14:paraId="17D7758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128</w:t>
      </w:r>
      <w:r w:rsidRPr="00452036">
        <w:rPr>
          <w:rStyle w:val="HideTWBExt"/>
        </w:rPr>
        <w:t>&lt;/NumAm&gt;</w:t>
      </w:r>
    </w:p>
    <w:p w14:paraId="3FC56775"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31EC70D" w14:textId="77777777" w:rsidR="00C50BBC" w:rsidRPr="00452036" w:rsidRDefault="000774C7">
      <w:pPr>
        <w:pStyle w:val="NormalBold"/>
      </w:pPr>
      <w:r w:rsidRPr="00452036">
        <w:rPr>
          <w:rStyle w:val="HideTWBExt"/>
          <w:b w:val="0"/>
        </w:rPr>
        <w:t>&lt;/RepeatBlock-By&gt;</w:t>
      </w:r>
    </w:p>
    <w:p w14:paraId="1EC7058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2B0027" w14:textId="77777777" w:rsidR="00C50BBC" w:rsidRPr="00452036" w:rsidRDefault="000774C7">
      <w:pPr>
        <w:pStyle w:val="NormalBold"/>
      </w:pPr>
      <w:r w:rsidRPr="00452036">
        <w:rPr>
          <w:rStyle w:val="HideTWBExt"/>
        </w:rPr>
        <w:t>&lt;Article&gt;</w:t>
      </w:r>
      <w:r w:rsidRPr="00452036">
        <w:t>Paragraph 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B51B08D" w14:textId="77777777">
        <w:trPr>
          <w:trHeight w:hRule="exact" w:val="240"/>
          <w:jc w:val="center"/>
        </w:trPr>
        <w:tc>
          <w:tcPr>
            <w:tcW w:w="9752" w:type="dxa"/>
            <w:gridSpan w:val="2"/>
            <w:tcBorders>
              <w:top w:val="nil"/>
              <w:left w:val="nil"/>
              <w:bottom w:val="nil"/>
              <w:right w:val="nil"/>
            </w:tcBorders>
          </w:tcPr>
          <w:p w14:paraId="10B1AD4A" w14:textId="77777777" w:rsidR="00C50BBC" w:rsidRPr="00452036" w:rsidRDefault="00C50BBC"/>
        </w:tc>
      </w:tr>
      <w:tr w:rsidR="00C50BBC" w:rsidRPr="00452036" w14:paraId="0FB07016" w14:textId="77777777">
        <w:trPr>
          <w:trHeight w:val="240"/>
          <w:jc w:val="center"/>
        </w:trPr>
        <w:tc>
          <w:tcPr>
            <w:tcW w:w="4876" w:type="dxa"/>
            <w:tcBorders>
              <w:top w:val="nil"/>
              <w:left w:val="nil"/>
              <w:bottom w:val="nil"/>
              <w:right w:val="nil"/>
            </w:tcBorders>
          </w:tcPr>
          <w:p w14:paraId="57EEBB5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C9588DD" w14:textId="77777777" w:rsidR="00C50BBC" w:rsidRPr="00452036" w:rsidRDefault="000774C7">
            <w:pPr>
              <w:pStyle w:val="AmColumnHeading"/>
            </w:pPr>
            <w:r w:rsidRPr="00452036">
              <w:t>Amendment</w:t>
            </w:r>
          </w:p>
        </w:tc>
      </w:tr>
      <w:tr w:rsidR="00C50BBC" w:rsidRPr="00452036" w14:paraId="6896D790" w14:textId="77777777">
        <w:trPr>
          <w:jc w:val="center"/>
        </w:trPr>
        <w:tc>
          <w:tcPr>
            <w:tcW w:w="4876" w:type="dxa"/>
            <w:tcBorders>
              <w:top w:val="nil"/>
              <w:left w:val="nil"/>
              <w:bottom w:val="nil"/>
              <w:right w:val="nil"/>
            </w:tcBorders>
          </w:tcPr>
          <w:p w14:paraId="7EC8C1BF" w14:textId="77777777" w:rsidR="00C50BBC" w:rsidRPr="00452036" w:rsidRDefault="00C50BBC">
            <w:pPr>
              <w:pStyle w:val="Normal6a"/>
            </w:pPr>
          </w:p>
        </w:tc>
        <w:tc>
          <w:tcPr>
            <w:tcW w:w="4876" w:type="dxa"/>
            <w:tcBorders>
              <w:top w:val="nil"/>
              <w:left w:val="nil"/>
              <w:bottom w:val="nil"/>
              <w:right w:val="nil"/>
            </w:tcBorders>
          </w:tcPr>
          <w:p w14:paraId="76BDC0B5" w14:textId="77777777" w:rsidR="00C50BBC" w:rsidRPr="00452036" w:rsidRDefault="000774C7">
            <w:pPr>
              <w:pStyle w:val="Normal6a"/>
            </w:pPr>
            <w:r w:rsidRPr="00452036">
              <w:rPr>
                <w:b/>
                <w:i/>
              </w:rPr>
              <w:t>9 a.</w:t>
            </w:r>
            <w:r w:rsidRPr="00452036">
              <w:tab/>
            </w:r>
            <w:r w:rsidRPr="00452036">
              <w:rPr>
                <w:b/>
                <w:i/>
              </w:rPr>
              <w:t xml:space="preserve">Highlights that the so-called ‘cost-of-living crisis’ is another term for the significant decline in the purchasing power of the general population, while monetary inflation and a </w:t>
            </w:r>
            <w:r w:rsidRPr="00452036">
              <w:rPr>
                <w:b/>
                <w:i/>
              </w:rPr>
              <w:t>low-growth environment are generally among the main economic causes; points out that inflation adjustments in wage increases are often only offset at best up to the officially reported level, which would lead to a sustained decline in real wages if inflation is systematically underreported; points to the link between sustained expansionary monetary policy and property prices and subsequently housing prices in a fiat money system;</w:t>
            </w:r>
          </w:p>
        </w:tc>
      </w:tr>
    </w:tbl>
    <w:p w14:paraId="7DD89A3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9A1D15A" w14:textId="77777777" w:rsidR="00C50BBC" w:rsidRPr="00452036" w:rsidRDefault="000774C7">
      <w:r w:rsidRPr="00452036">
        <w:rPr>
          <w:rStyle w:val="HideTWBExt"/>
        </w:rPr>
        <w:t>&lt;/Amend&gt;</w:t>
      </w:r>
    </w:p>
    <w:p w14:paraId="4FE956B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129</w:t>
      </w:r>
      <w:r w:rsidRPr="00452036">
        <w:rPr>
          <w:rStyle w:val="HideTWBExt"/>
        </w:rPr>
        <w:t>&lt;/NumAm&gt;</w:t>
      </w:r>
    </w:p>
    <w:p w14:paraId="45B08F69"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217A7C53"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73003312" w14:textId="77777777" w:rsidR="00C50BBC" w:rsidRPr="00452036" w:rsidRDefault="000774C7">
      <w:pPr>
        <w:pStyle w:val="NormalBold"/>
      </w:pPr>
      <w:r w:rsidRPr="00452036">
        <w:rPr>
          <w:rStyle w:val="HideTWBExt"/>
          <w:b w:val="0"/>
        </w:rPr>
        <w:t>&lt;/RepeatBlock-By&gt;</w:t>
      </w:r>
    </w:p>
    <w:p w14:paraId="69B43F3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2E9D641" w14:textId="77777777" w:rsidR="00C50BBC" w:rsidRPr="00452036" w:rsidRDefault="000774C7">
      <w:pPr>
        <w:pStyle w:val="NormalBold"/>
      </w:pPr>
      <w:r w:rsidRPr="00452036">
        <w:rPr>
          <w:rStyle w:val="HideTWBExt"/>
        </w:rPr>
        <w:t>&lt;Article&gt;</w:t>
      </w:r>
      <w:r w:rsidRPr="00452036">
        <w:t>Paragraph 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42BAB1D" w14:textId="77777777">
        <w:trPr>
          <w:trHeight w:hRule="exact" w:val="240"/>
          <w:jc w:val="center"/>
        </w:trPr>
        <w:tc>
          <w:tcPr>
            <w:tcW w:w="9752" w:type="dxa"/>
            <w:gridSpan w:val="2"/>
            <w:tcBorders>
              <w:top w:val="nil"/>
              <w:left w:val="nil"/>
              <w:bottom w:val="nil"/>
              <w:right w:val="nil"/>
            </w:tcBorders>
          </w:tcPr>
          <w:p w14:paraId="1FCD5B13" w14:textId="77777777" w:rsidR="00C50BBC" w:rsidRPr="00452036" w:rsidRDefault="00C50BBC"/>
        </w:tc>
      </w:tr>
      <w:tr w:rsidR="00C50BBC" w:rsidRPr="00452036" w14:paraId="6DF7D713" w14:textId="77777777">
        <w:trPr>
          <w:trHeight w:val="240"/>
          <w:jc w:val="center"/>
        </w:trPr>
        <w:tc>
          <w:tcPr>
            <w:tcW w:w="4876" w:type="dxa"/>
            <w:tcBorders>
              <w:top w:val="nil"/>
              <w:left w:val="nil"/>
              <w:bottom w:val="nil"/>
              <w:right w:val="nil"/>
            </w:tcBorders>
          </w:tcPr>
          <w:p w14:paraId="3A504EC1"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5EA0613" w14:textId="77777777" w:rsidR="00C50BBC" w:rsidRPr="00452036" w:rsidRDefault="000774C7">
            <w:pPr>
              <w:pStyle w:val="AmColumnHeading"/>
            </w:pPr>
            <w:r w:rsidRPr="00452036">
              <w:t>Amendment</w:t>
            </w:r>
          </w:p>
        </w:tc>
      </w:tr>
      <w:tr w:rsidR="00C50BBC" w:rsidRPr="00452036" w14:paraId="1EC18507" w14:textId="77777777">
        <w:trPr>
          <w:jc w:val="center"/>
        </w:trPr>
        <w:tc>
          <w:tcPr>
            <w:tcW w:w="4876" w:type="dxa"/>
            <w:tcBorders>
              <w:top w:val="nil"/>
              <w:left w:val="nil"/>
              <w:bottom w:val="nil"/>
              <w:right w:val="nil"/>
            </w:tcBorders>
          </w:tcPr>
          <w:p w14:paraId="5802DB61" w14:textId="77777777" w:rsidR="00C50BBC" w:rsidRPr="00452036" w:rsidRDefault="00C50BBC">
            <w:pPr>
              <w:pStyle w:val="Normal6a"/>
            </w:pPr>
          </w:p>
        </w:tc>
        <w:tc>
          <w:tcPr>
            <w:tcW w:w="4876" w:type="dxa"/>
            <w:tcBorders>
              <w:top w:val="nil"/>
              <w:left w:val="nil"/>
              <w:bottom w:val="nil"/>
              <w:right w:val="nil"/>
            </w:tcBorders>
          </w:tcPr>
          <w:p w14:paraId="00A6EC3D" w14:textId="77777777" w:rsidR="00C50BBC" w:rsidRPr="00452036" w:rsidRDefault="000774C7">
            <w:pPr>
              <w:pStyle w:val="Normal6a"/>
            </w:pPr>
            <w:r w:rsidRPr="00452036">
              <w:rPr>
                <w:b/>
                <w:i/>
              </w:rPr>
              <w:t>9 a.</w:t>
            </w:r>
            <w:r w:rsidRPr="00452036">
              <w:tab/>
            </w:r>
            <w:r w:rsidRPr="00452036">
              <w:rPr>
                <w:b/>
                <w:i/>
              </w:rPr>
              <w:t>Calls on the ECB to reassess the feasibility of applying differentiated interest rates to support investments clearly geared towards energy efficiency and renewable energies; considers that this approach would enable the ECB to act simultaneously on demand and supply factors by raising rates to reduce aggregate demand, while at the same time lowering the green interest rate to preserve specific supply side factors from undue tightening;</w:t>
            </w:r>
          </w:p>
        </w:tc>
      </w:tr>
    </w:tbl>
    <w:p w14:paraId="01191F1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BCB31AD" w14:textId="77777777" w:rsidR="00C50BBC" w:rsidRPr="00452036" w:rsidRDefault="000774C7">
      <w:r w:rsidRPr="00452036">
        <w:rPr>
          <w:rStyle w:val="HideTWBExt"/>
        </w:rPr>
        <w:t>&lt;/Amend&gt;</w:t>
      </w:r>
    </w:p>
    <w:p w14:paraId="7D3D9A6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130</w:t>
      </w:r>
      <w:r w:rsidRPr="00452036">
        <w:rPr>
          <w:rStyle w:val="HideTWBExt"/>
        </w:rPr>
        <w:t>&lt;/NumAm&gt;</w:t>
      </w:r>
    </w:p>
    <w:p w14:paraId="3F58E889"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50DDB380" w14:textId="77777777" w:rsidR="00C50BBC" w:rsidRPr="00452036" w:rsidRDefault="000774C7">
      <w:pPr>
        <w:pStyle w:val="NormalBold"/>
      </w:pPr>
      <w:r w:rsidRPr="00452036">
        <w:rPr>
          <w:rStyle w:val="HideTWBExt"/>
          <w:b w:val="0"/>
        </w:rPr>
        <w:t>&lt;/RepeatBlock-By&gt;</w:t>
      </w:r>
    </w:p>
    <w:p w14:paraId="643C064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DC97DEC" w14:textId="77777777" w:rsidR="00C50BBC" w:rsidRPr="00452036" w:rsidRDefault="000774C7">
      <w:pPr>
        <w:pStyle w:val="NormalBold"/>
      </w:pPr>
      <w:r w:rsidRPr="00452036">
        <w:rPr>
          <w:rStyle w:val="HideTWBExt"/>
        </w:rPr>
        <w:t>&lt;Article&gt;</w:t>
      </w:r>
      <w:r w:rsidRPr="00452036">
        <w:t>Paragraph 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0F897C3" w14:textId="77777777">
        <w:trPr>
          <w:trHeight w:hRule="exact" w:val="240"/>
          <w:jc w:val="center"/>
        </w:trPr>
        <w:tc>
          <w:tcPr>
            <w:tcW w:w="9752" w:type="dxa"/>
            <w:gridSpan w:val="2"/>
            <w:tcBorders>
              <w:top w:val="nil"/>
              <w:left w:val="nil"/>
              <w:bottom w:val="nil"/>
              <w:right w:val="nil"/>
            </w:tcBorders>
          </w:tcPr>
          <w:p w14:paraId="65F0C669" w14:textId="77777777" w:rsidR="00C50BBC" w:rsidRPr="00452036" w:rsidRDefault="00C50BBC"/>
        </w:tc>
      </w:tr>
      <w:tr w:rsidR="00C50BBC" w:rsidRPr="00452036" w14:paraId="618B650D" w14:textId="77777777">
        <w:trPr>
          <w:trHeight w:val="240"/>
          <w:jc w:val="center"/>
        </w:trPr>
        <w:tc>
          <w:tcPr>
            <w:tcW w:w="4876" w:type="dxa"/>
            <w:tcBorders>
              <w:top w:val="nil"/>
              <w:left w:val="nil"/>
              <w:bottom w:val="nil"/>
              <w:right w:val="nil"/>
            </w:tcBorders>
          </w:tcPr>
          <w:p w14:paraId="3BE30A14"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10066CDF" w14:textId="77777777" w:rsidR="00C50BBC" w:rsidRPr="00452036" w:rsidRDefault="000774C7">
            <w:pPr>
              <w:pStyle w:val="AmColumnHeading"/>
            </w:pPr>
            <w:r w:rsidRPr="00452036">
              <w:t>Amendment</w:t>
            </w:r>
          </w:p>
        </w:tc>
      </w:tr>
      <w:tr w:rsidR="00C50BBC" w:rsidRPr="00452036" w14:paraId="5EA6D4A1" w14:textId="77777777">
        <w:trPr>
          <w:jc w:val="center"/>
        </w:trPr>
        <w:tc>
          <w:tcPr>
            <w:tcW w:w="4876" w:type="dxa"/>
            <w:tcBorders>
              <w:top w:val="nil"/>
              <w:left w:val="nil"/>
              <w:bottom w:val="nil"/>
              <w:right w:val="nil"/>
            </w:tcBorders>
          </w:tcPr>
          <w:p w14:paraId="3BB08CD9" w14:textId="77777777" w:rsidR="00C50BBC" w:rsidRPr="00452036" w:rsidRDefault="00C50BBC">
            <w:pPr>
              <w:pStyle w:val="Normal6a"/>
            </w:pPr>
          </w:p>
        </w:tc>
        <w:tc>
          <w:tcPr>
            <w:tcW w:w="4876" w:type="dxa"/>
            <w:tcBorders>
              <w:top w:val="nil"/>
              <w:left w:val="nil"/>
              <w:bottom w:val="nil"/>
              <w:right w:val="nil"/>
            </w:tcBorders>
          </w:tcPr>
          <w:p w14:paraId="7F183499" w14:textId="77777777" w:rsidR="00C50BBC" w:rsidRPr="00452036" w:rsidRDefault="000774C7">
            <w:pPr>
              <w:pStyle w:val="Normal6a"/>
            </w:pPr>
            <w:r w:rsidRPr="00452036">
              <w:rPr>
                <w:b/>
                <w:i/>
              </w:rPr>
              <w:t>9 a.</w:t>
            </w:r>
            <w:r w:rsidRPr="00452036">
              <w:tab/>
            </w:r>
            <w:r w:rsidRPr="00452036">
              <w:rPr>
                <w:b/>
                <w:i/>
              </w:rPr>
              <w:t xml:space="preserve">Highlights the availability of the Transmission Protection Instrument (TPI) as a tool to counter unwarranted and disorderly market dynamics that threaten the smooth transmission of monetary policy across the euro area; </w:t>
            </w:r>
            <w:r w:rsidRPr="00452036">
              <w:rPr>
                <w:b/>
                <w:i/>
              </w:rPr>
              <w:t>underlines that ensuring fiscal sustainability remains the responsibility of Member States, while the TPI serves to prevent market contagion and safeguard the uniform transmission of the ECB’s monetary stance;</w:t>
            </w:r>
          </w:p>
        </w:tc>
      </w:tr>
    </w:tbl>
    <w:p w14:paraId="413818D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01E4069" w14:textId="77777777" w:rsidR="00C50BBC" w:rsidRPr="00452036" w:rsidRDefault="000774C7">
      <w:r w:rsidRPr="00452036">
        <w:rPr>
          <w:rStyle w:val="HideTWBExt"/>
        </w:rPr>
        <w:t>&lt;/Amend&gt;</w:t>
      </w:r>
    </w:p>
    <w:p w14:paraId="4399AE1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131</w:t>
      </w:r>
      <w:r w:rsidRPr="00452036">
        <w:rPr>
          <w:rStyle w:val="HideTWBExt"/>
        </w:rPr>
        <w:t>&lt;/NumAm&gt;</w:t>
      </w:r>
    </w:p>
    <w:p w14:paraId="79B9BB04"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65488DE6"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2B789DBA" w14:textId="77777777" w:rsidR="00C50BBC" w:rsidRPr="00452036" w:rsidRDefault="000774C7">
      <w:pPr>
        <w:pStyle w:val="NormalBold"/>
      </w:pPr>
      <w:r w:rsidRPr="00452036">
        <w:rPr>
          <w:rStyle w:val="HideTWBExt"/>
          <w:b w:val="0"/>
        </w:rPr>
        <w:t>&lt;/RepeatBlock-By&gt;</w:t>
      </w:r>
    </w:p>
    <w:p w14:paraId="4D47B4F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2F77EF7" w14:textId="77777777" w:rsidR="00C50BBC" w:rsidRPr="00452036" w:rsidRDefault="000774C7">
      <w:pPr>
        <w:pStyle w:val="NormalBold"/>
      </w:pPr>
      <w:r w:rsidRPr="00452036">
        <w:rPr>
          <w:rStyle w:val="HideTWBExt"/>
        </w:rPr>
        <w:t>&lt;Article&gt;</w:t>
      </w:r>
      <w:r w:rsidRPr="00452036">
        <w:t>Paragraph 9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2A4FB5B" w14:textId="77777777">
        <w:trPr>
          <w:trHeight w:hRule="exact" w:val="240"/>
          <w:jc w:val="center"/>
        </w:trPr>
        <w:tc>
          <w:tcPr>
            <w:tcW w:w="9752" w:type="dxa"/>
            <w:gridSpan w:val="2"/>
            <w:tcBorders>
              <w:top w:val="nil"/>
              <w:left w:val="nil"/>
              <w:bottom w:val="nil"/>
              <w:right w:val="nil"/>
            </w:tcBorders>
          </w:tcPr>
          <w:p w14:paraId="7BCEABE2" w14:textId="77777777" w:rsidR="00C50BBC" w:rsidRPr="00452036" w:rsidRDefault="00C50BBC"/>
        </w:tc>
      </w:tr>
      <w:tr w:rsidR="00C50BBC" w:rsidRPr="00452036" w14:paraId="111B62BF" w14:textId="77777777">
        <w:trPr>
          <w:trHeight w:val="240"/>
          <w:jc w:val="center"/>
        </w:trPr>
        <w:tc>
          <w:tcPr>
            <w:tcW w:w="4876" w:type="dxa"/>
            <w:tcBorders>
              <w:top w:val="nil"/>
              <w:left w:val="nil"/>
              <w:bottom w:val="nil"/>
              <w:right w:val="nil"/>
            </w:tcBorders>
          </w:tcPr>
          <w:p w14:paraId="4E4BAE7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87023D4" w14:textId="77777777" w:rsidR="00C50BBC" w:rsidRPr="00452036" w:rsidRDefault="000774C7">
            <w:pPr>
              <w:pStyle w:val="AmColumnHeading"/>
            </w:pPr>
            <w:r w:rsidRPr="00452036">
              <w:t>Amendment</w:t>
            </w:r>
          </w:p>
        </w:tc>
      </w:tr>
      <w:tr w:rsidR="00C50BBC" w:rsidRPr="00452036" w14:paraId="458FE3C1" w14:textId="77777777">
        <w:trPr>
          <w:jc w:val="center"/>
        </w:trPr>
        <w:tc>
          <w:tcPr>
            <w:tcW w:w="4876" w:type="dxa"/>
            <w:tcBorders>
              <w:top w:val="nil"/>
              <w:left w:val="nil"/>
              <w:bottom w:val="nil"/>
              <w:right w:val="nil"/>
            </w:tcBorders>
          </w:tcPr>
          <w:p w14:paraId="62A7EDFC" w14:textId="77777777" w:rsidR="00C50BBC" w:rsidRPr="00452036" w:rsidRDefault="00C50BBC">
            <w:pPr>
              <w:pStyle w:val="Normal6a"/>
            </w:pPr>
          </w:p>
        </w:tc>
        <w:tc>
          <w:tcPr>
            <w:tcW w:w="4876" w:type="dxa"/>
            <w:tcBorders>
              <w:top w:val="nil"/>
              <w:left w:val="nil"/>
              <w:bottom w:val="nil"/>
              <w:right w:val="nil"/>
            </w:tcBorders>
          </w:tcPr>
          <w:p w14:paraId="5F61CA04" w14:textId="77777777" w:rsidR="00C50BBC" w:rsidRPr="00452036" w:rsidRDefault="000774C7">
            <w:pPr>
              <w:pStyle w:val="Normal6a"/>
            </w:pPr>
            <w:r w:rsidRPr="00452036">
              <w:rPr>
                <w:b/>
                <w:i/>
              </w:rPr>
              <w:t>9 b.</w:t>
            </w:r>
            <w:r w:rsidRPr="00452036">
              <w:tab/>
            </w:r>
            <w:r w:rsidRPr="00452036">
              <w:rPr>
                <w:b/>
                <w:i/>
              </w:rPr>
              <w:t>Calls on the ECB to fully complete the 2021 roadmap of climate-related actions; calls for the integration of climate-related, environmental and sustainability-related data and indicators into the ESCB’s statistics, which are necessary to assess the impact of climate, environmental and broader sustainability factors on monetary policy, financial stability and the real economy;</w:t>
            </w:r>
          </w:p>
        </w:tc>
      </w:tr>
    </w:tbl>
    <w:p w14:paraId="3C2136F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14638A8" w14:textId="77777777" w:rsidR="00C50BBC" w:rsidRPr="00452036" w:rsidRDefault="000774C7">
      <w:r w:rsidRPr="00452036">
        <w:rPr>
          <w:rStyle w:val="HideTWBExt"/>
        </w:rPr>
        <w:t>&lt;/Amend&gt;</w:t>
      </w:r>
    </w:p>
    <w:p w14:paraId="5DF8753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132</w:t>
      </w:r>
      <w:r w:rsidRPr="00452036">
        <w:rPr>
          <w:rStyle w:val="HideTWBExt"/>
        </w:rPr>
        <w:t>&lt;/NumAm&gt;</w:t>
      </w:r>
    </w:p>
    <w:p w14:paraId="1FB4FC26"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7D39F061" w14:textId="77777777" w:rsidR="00C50BBC" w:rsidRPr="00452036" w:rsidRDefault="000774C7">
      <w:pPr>
        <w:pStyle w:val="NormalBold"/>
      </w:pPr>
      <w:r w:rsidRPr="00452036">
        <w:rPr>
          <w:rStyle w:val="HideTWBExt"/>
          <w:b w:val="0"/>
        </w:rPr>
        <w:t>&lt;/RepeatBlock-By&gt;</w:t>
      </w:r>
    </w:p>
    <w:p w14:paraId="32C7AA6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0E02FDE" w14:textId="77777777" w:rsidR="00C50BBC" w:rsidRPr="00452036" w:rsidRDefault="000774C7">
      <w:pPr>
        <w:pStyle w:val="NormalBold"/>
      </w:pPr>
      <w:r w:rsidRPr="00452036">
        <w:rPr>
          <w:rStyle w:val="HideTWBExt"/>
        </w:rPr>
        <w:t>&lt;Article&gt;</w:t>
      </w:r>
      <w:r w:rsidRPr="00452036">
        <w:t>Paragraph 9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B8FDD5" w14:textId="77777777">
        <w:trPr>
          <w:trHeight w:hRule="exact" w:val="240"/>
          <w:jc w:val="center"/>
        </w:trPr>
        <w:tc>
          <w:tcPr>
            <w:tcW w:w="9752" w:type="dxa"/>
            <w:gridSpan w:val="2"/>
            <w:tcBorders>
              <w:top w:val="nil"/>
              <w:left w:val="nil"/>
              <w:bottom w:val="nil"/>
              <w:right w:val="nil"/>
            </w:tcBorders>
          </w:tcPr>
          <w:p w14:paraId="23992F51" w14:textId="77777777" w:rsidR="00C50BBC" w:rsidRPr="00452036" w:rsidRDefault="00C50BBC"/>
        </w:tc>
      </w:tr>
      <w:tr w:rsidR="00C50BBC" w:rsidRPr="00452036" w14:paraId="39369B0C" w14:textId="77777777">
        <w:trPr>
          <w:trHeight w:val="240"/>
          <w:jc w:val="center"/>
        </w:trPr>
        <w:tc>
          <w:tcPr>
            <w:tcW w:w="4876" w:type="dxa"/>
            <w:tcBorders>
              <w:top w:val="nil"/>
              <w:left w:val="nil"/>
              <w:bottom w:val="nil"/>
              <w:right w:val="nil"/>
            </w:tcBorders>
          </w:tcPr>
          <w:p w14:paraId="41EEB230"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7D36C528" w14:textId="77777777" w:rsidR="00C50BBC" w:rsidRPr="00452036" w:rsidRDefault="000774C7">
            <w:pPr>
              <w:pStyle w:val="AmColumnHeading"/>
            </w:pPr>
            <w:r w:rsidRPr="00452036">
              <w:t>Amendment</w:t>
            </w:r>
          </w:p>
        </w:tc>
      </w:tr>
      <w:tr w:rsidR="00C50BBC" w:rsidRPr="00452036" w14:paraId="2B0D0CD3" w14:textId="77777777">
        <w:trPr>
          <w:jc w:val="center"/>
        </w:trPr>
        <w:tc>
          <w:tcPr>
            <w:tcW w:w="4876" w:type="dxa"/>
            <w:tcBorders>
              <w:top w:val="nil"/>
              <w:left w:val="nil"/>
              <w:bottom w:val="nil"/>
              <w:right w:val="nil"/>
            </w:tcBorders>
          </w:tcPr>
          <w:p w14:paraId="7EE6FD96" w14:textId="77777777" w:rsidR="00C50BBC" w:rsidRPr="00452036" w:rsidRDefault="00C50BBC">
            <w:pPr>
              <w:pStyle w:val="Normal6a"/>
            </w:pPr>
          </w:p>
        </w:tc>
        <w:tc>
          <w:tcPr>
            <w:tcW w:w="4876" w:type="dxa"/>
            <w:tcBorders>
              <w:top w:val="nil"/>
              <w:left w:val="nil"/>
              <w:bottom w:val="nil"/>
              <w:right w:val="nil"/>
            </w:tcBorders>
          </w:tcPr>
          <w:p w14:paraId="7E9B68B6" w14:textId="77777777" w:rsidR="00C50BBC" w:rsidRPr="00452036" w:rsidRDefault="000774C7">
            <w:pPr>
              <w:pStyle w:val="Normal6a"/>
            </w:pPr>
            <w:r w:rsidRPr="00452036">
              <w:rPr>
                <w:b/>
                <w:i/>
              </w:rPr>
              <w:t>9 b.</w:t>
            </w:r>
            <w:r w:rsidRPr="00452036">
              <w:tab/>
            </w:r>
            <w:r w:rsidRPr="00452036">
              <w:rPr>
                <w:b/>
                <w:i/>
              </w:rPr>
              <w:t>Calls for ECB to make full use of the current policy tools at its disposal and consider all unconventional monetary policy instruments and flexibility within its mandate to ensure financial and macroeconomic stability and provide enough liquidity to serve the real economy and financial system;</w:t>
            </w:r>
          </w:p>
        </w:tc>
      </w:tr>
    </w:tbl>
    <w:p w14:paraId="2EB1B42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257EF50" w14:textId="77777777" w:rsidR="00C50BBC" w:rsidRPr="00452036" w:rsidRDefault="000774C7">
      <w:r w:rsidRPr="00452036">
        <w:rPr>
          <w:rStyle w:val="HideTWBExt"/>
        </w:rPr>
        <w:t>&lt;/Amend&gt;</w:t>
      </w:r>
    </w:p>
    <w:p w14:paraId="3284B90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133</w:t>
      </w:r>
      <w:r w:rsidRPr="00452036">
        <w:rPr>
          <w:rStyle w:val="HideTWBExt"/>
        </w:rPr>
        <w:t>&lt;/NumAm&gt;</w:t>
      </w:r>
    </w:p>
    <w:p w14:paraId="28BB7A8B"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3B58EC08"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5D63B7F6" w14:textId="77777777" w:rsidR="00C50BBC" w:rsidRPr="00452036" w:rsidRDefault="000774C7">
      <w:pPr>
        <w:pStyle w:val="NormalBold"/>
      </w:pPr>
      <w:r w:rsidRPr="00452036">
        <w:rPr>
          <w:rStyle w:val="HideTWBExt"/>
          <w:b w:val="0"/>
        </w:rPr>
        <w:t>&lt;/RepeatBlock-By&gt;</w:t>
      </w:r>
    </w:p>
    <w:p w14:paraId="5595360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8468654" w14:textId="77777777" w:rsidR="00C50BBC" w:rsidRPr="00452036" w:rsidRDefault="000774C7">
      <w:pPr>
        <w:pStyle w:val="NormalBold"/>
      </w:pPr>
      <w:r w:rsidRPr="00452036">
        <w:rPr>
          <w:rStyle w:val="HideTWBExt"/>
        </w:rPr>
        <w:t>&lt;Article&gt;</w:t>
      </w:r>
      <w:r w:rsidRPr="00452036">
        <w:t>Paragraph 10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73398FB" w14:textId="77777777">
        <w:trPr>
          <w:trHeight w:hRule="exact" w:val="240"/>
          <w:jc w:val="center"/>
        </w:trPr>
        <w:tc>
          <w:tcPr>
            <w:tcW w:w="9752" w:type="dxa"/>
            <w:gridSpan w:val="2"/>
            <w:tcBorders>
              <w:top w:val="nil"/>
              <w:left w:val="nil"/>
              <w:bottom w:val="nil"/>
              <w:right w:val="nil"/>
            </w:tcBorders>
          </w:tcPr>
          <w:p w14:paraId="249C31EA" w14:textId="77777777" w:rsidR="00C50BBC" w:rsidRPr="00452036" w:rsidRDefault="00C50BBC"/>
        </w:tc>
      </w:tr>
      <w:tr w:rsidR="00C50BBC" w:rsidRPr="00452036" w14:paraId="16DB474D" w14:textId="77777777">
        <w:trPr>
          <w:trHeight w:val="240"/>
          <w:jc w:val="center"/>
        </w:trPr>
        <w:tc>
          <w:tcPr>
            <w:tcW w:w="4876" w:type="dxa"/>
            <w:tcBorders>
              <w:top w:val="nil"/>
              <w:left w:val="nil"/>
              <w:bottom w:val="nil"/>
              <w:right w:val="nil"/>
            </w:tcBorders>
          </w:tcPr>
          <w:p w14:paraId="318086C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ABFB04D" w14:textId="77777777" w:rsidR="00C50BBC" w:rsidRPr="00452036" w:rsidRDefault="000774C7">
            <w:pPr>
              <w:pStyle w:val="AmColumnHeading"/>
            </w:pPr>
            <w:r w:rsidRPr="00452036">
              <w:t>Amendment</w:t>
            </w:r>
          </w:p>
        </w:tc>
      </w:tr>
      <w:tr w:rsidR="00C50BBC" w:rsidRPr="00452036" w14:paraId="4F980CF3" w14:textId="77777777">
        <w:trPr>
          <w:jc w:val="center"/>
        </w:trPr>
        <w:tc>
          <w:tcPr>
            <w:tcW w:w="4876" w:type="dxa"/>
            <w:tcBorders>
              <w:top w:val="nil"/>
              <w:left w:val="nil"/>
              <w:bottom w:val="nil"/>
              <w:right w:val="nil"/>
            </w:tcBorders>
          </w:tcPr>
          <w:p w14:paraId="754B19D4" w14:textId="77777777" w:rsidR="00C50BBC" w:rsidRPr="00452036" w:rsidRDefault="000774C7">
            <w:pPr>
              <w:pStyle w:val="Normal6a"/>
            </w:pPr>
            <w:r w:rsidRPr="00452036">
              <w:rPr>
                <w:b/>
                <w:i/>
              </w:rPr>
              <w:t>10.</w:t>
            </w:r>
            <w:r w:rsidRPr="00452036">
              <w:tab/>
            </w:r>
            <w:r w:rsidRPr="00452036">
              <w:rPr>
                <w:b/>
                <w:i/>
              </w:rPr>
              <w:t xml:space="preserve">Notes that a symmetric target of around 2 % is adduced as a reason to encourage inflation in times of </w:t>
            </w:r>
            <w:r w:rsidRPr="00452036">
              <w:rPr>
                <w:b/>
                <w:i/>
              </w:rPr>
              <w:t>near-zero inflation;</w:t>
            </w:r>
          </w:p>
        </w:tc>
        <w:tc>
          <w:tcPr>
            <w:tcW w:w="4876" w:type="dxa"/>
            <w:tcBorders>
              <w:top w:val="nil"/>
              <w:left w:val="nil"/>
              <w:bottom w:val="nil"/>
              <w:right w:val="nil"/>
            </w:tcBorders>
          </w:tcPr>
          <w:p w14:paraId="5D2AD772" w14:textId="77777777" w:rsidR="00C50BBC" w:rsidRPr="00452036" w:rsidRDefault="000774C7">
            <w:pPr>
              <w:pStyle w:val="Normal6a"/>
            </w:pPr>
            <w:r w:rsidRPr="00452036">
              <w:rPr>
                <w:b/>
                <w:i/>
              </w:rPr>
              <w:t>deleted</w:t>
            </w:r>
          </w:p>
        </w:tc>
      </w:tr>
    </w:tbl>
    <w:p w14:paraId="1735ACA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12C7AFA" w14:textId="77777777" w:rsidR="00C50BBC" w:rsidRPr="00452036" w:rsidRDefault="000774C7">
      <w:r w:rsidRPr="00452036">
        <w:rPr>
          <w:rStyle w:val="HideTWBExt"/>
        </w:rPr>
        <w:t>&lt;/Amend&gt;</w:t>
      </w:r>
    </w:p>
    <w:p w14:paraId="22767E2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134</w:t>
      </w:r>
      <w:r w:rsidRPr="00452036">
        <w:rPr>
          <w:rStyle w:val="HideTWBExt"/>
        </w:rPr>
        <w:t>&lt;/NumAm&gt;</w:t>
      </w:r>
    </w:p>
    <w:p w14:paraId="36D31E0D"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5C34A350" w14:textId="77777777" w:rsidR="00C50BBC" w:rsidRPr="00452036" w:rsidRDefault="000774C7">
      <w:pPr>
        <w:pStyle w:val="NormalBold"/>
      </w:pPr>
      <w:r w:rsidRPr="00452036">
        <w:rPr>
          <w:rStyle w:val="HideTWBExt"/>
          <w:b w:val="0"/>
        </w:rPr>
        <w:t>&lt;/RepeatBlock-By&gt;</w:t>
      </w:r>
    </w:p>
    <w:p w14:paraId="6A6A1A4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37E7341" w14:textId="77777777" w:rsidR="00C50BBC" w:rsidRPr="00452036" w:rsidRDefault="000774C7">
      <w:pPr>
        <w:pStyle w:val="NormalBold"/>
      </w:pPr>
      <w:r w:rsidRPr="00452036">
        <w:rPr>
          <w:rStyle w:val="HideTWBExt"/>
        </w:rPr>
        <w:t>&lt;Article&gt;</w:t>
      </w:r>
      <w:r w:rsidRPr="00452036">
        <w:t>Paragraph 10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EB0AA92" w14:textId="77777777">
        <w:trPr>
          <w:trHeight w:hRule="exact" w:val="240"/>
          <w:jc w:val="center"/>
        </w:trPr>
        <w:tc>
          <w:tcPr>
            <w:tcW w:w="9752" w:type="dxa"/>
            <w:gridSpan w:val="2"/>
            <w:tcBorders>
              <w:top w:val="nil"/>
              <w:left w:val="nil"/>
              <w:bottom w:val="nil"/>
              <w:right w:val="nil"/>
            </w:tcBorders>
          </w:tcPr>
          <w:p w14:paraId="25184235" w14:textId="77777777" w:rsidR="00C50BBC" w:rsidRPr="00452036" w:rsidRDefault="00C50BBC"/>
        </w:tc>
      </w:tr>
      <w:tr w:rsidR="00C50BBC" w:rsidRPr="00452036" w14:paraId="5CDCED4A" w14:textId="77777777">
        <w:trPr>
          <w:trHeight w:val="240"/>
          <w:jc w:val="center"/>
        </w:trPr>
        <w:tc>
          <w:tcPr>
            <w:tcW w:w="4876" w:type="dxa"/>
            <w:tcBorders>
              <w:top w:val="nil"/>
              <w:left w:val="nil"/>
              <w:bottom w:val="nil"/>
              <w:right w:val="nil"/>
            </w:tcBorders>
          </w:tcPr>
          <w:p w14:paraId="4A8C692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7AB976D" w14:textId="77777777" w:rsidR="00C50BBC" w:rsidRPr="00452036" w:rsidRDefault="000774C7">
            <w:pPr>
              <w:pStyle w:val="AmColumnHeading"/>
            </w:pPr>
            <w:r w:rsidRPr="00452036">
              <w:t>Amendment</w:t>
            </w:r>
          </w:p>
        </w:tc>
      </w:tr>
      <w:tr w:rsidR="00C50BBC" w:rsidRPr="00452036" w14:paraId="2E0010EA" w14:textId="77777777">
        <w:trPr>
          <w:jc w:val="center"/>
        </w:trPr>
        <w:tc>
          <w:tcPr>
            <w:tcW w:w="4876" w:type="dxa"/>
            <w:tcBorders>
              <w:top w:val="nil"/>
              <w:left w:val="nil"/>
              <w:bottom w:val="nil"/>
              <w:right w:val="nil"/>
            </w:tcBorders>
          </w:tcPr>
          <w:p w14:paraId="22880EAB" w14:textId="77777777" w:rsidR="00C50BBC" w:rsidRPr="00452036" w:rsidRDefault="000774C7">
            <w:pPr>
              <w:pStyle w:val="Normal6a"/>
            </w:pPr>
            <w:r w:rsidRPr="00452036">
              <w:t>10.</w:t>
            </w:r>
            <w:r w:rsidRPr="00452036">
              <w:tab/>
              <w:t>Notes that a symmetric target of around 2 % is adduced as a reason to encourage inflation in times of near-zero inflation;</w:t>
            </w:r>
          </w:p>
        </w:tc>
        <w:tc>
          <w:tcPr>
            <w:tcW w:w="4876" w:type="dxa"/>
            <w:tcBorders>
              <w:top w:val="nil"/>
              <w:left w:val="nil"/>
              <w:bottom w:val="nil"/>
              <w:right w:val="nil"/>
            </w:tcBorders>
          </w:tcPr>
          <w:p w14:paraId="58A78758" w14:textId="77777777" w:rsidR="00C50BBC" w:rsidRPr="00452036" w:rsidRDefault="000774C7">
            <w:pPr>
              <w:pStyle w:val="Normal6a"/>
            </w:pPr>
            <w:r w:rsidRPr="00452036">
              <w:t>10.</w:t>
            </w:r>
            <w:r w:rsidRPr="00452036">
              <w:tab/>
              <w:t>Notes that a symmetric target of around 2 % is adduced as a reason to encourage inflation in times of near-zero inflation;</w:t>
            </w:r>
            <w:r w:rsidRPr="00452036">
              <w:rPr>
                <w:b/>
                <w:i/>
              </w:rPr>
              <w:t> calls for a review of the ECB’s commitment to this ‘symmetric inflation target’, which could encourage inflation unnecessarily and impose economic distortions;</w:t>
            </w:r>
          </w:p>
        </w:tc>
      </w:tr>
    </w:tbl>
    <w:p w14:paraId="5395A19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E653417" w14:textId="77777777" w:rsidR="00C50BBC" w:rsidRPr="00452036" w:rsidRDefault="000774C7">
      <w:r w:rsidRPr="00452036">
        <w:rPr>
          <w:rStyle w:val="HideTWBExt"/>
        </w:rPr>
        <w:t>&lt;/Amend&gt;</w:t>
      </w:r>
    </w:p>
    <w:p w14:paraId="7B8C111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135</w:t>
      </w:r>
      <w:r w:rsidRPr="00452036">
        <w:rPr>
          <w:rStyle w:val="HideTWBExt"/>
        </w:rPr>
        <w:t>&lt;/NumAm&gt;</w:t>
      </w:r>
    </w:p>
    <w:p w14:paraId="4778D582"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01A3A596" w14:textId="77777777" w:rsidR="00C50BBC" w:rsidRPr="00452036" w:rsidRDefault="000774C7">
      <w:pPr>
        <w:pStyle w:val="NormalBold"/>
      </w:pPr>
      <w:r w:rsidRPr="00452036">
        <w:rPr>
          <w:rStyle w:val="HideTWBExt"/>
          <w:b w:val="0"/>
        </w:rPr>
        <w:t>&lt;/RepeatBlock-By&gt;</w:t>
      </w:r>
    </w:p>
    <w:p w14:paraId="7E14184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3F50D46" w14:textId="77777777" w:rsidR="00C50BBC" w:rsidRPr="00452036" w:rsidRDefault="000774C7">
      <w:pPr>
        <w:pStyle w:val="NormalBold"/>
      </w:pPr>
      <w:r w:rsidRPr="00452036">
        <w:rPr>
          <w:rStyle w:val="HideTWBExt"/>
        </w:rPr>
        <w:t>&lt;Article&gt;</w:t>
      </w:r>
      <w:r w:rsidRPr="00452036">
        <w:t>Paragraph 10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761405B" w14:textId="77777777">
        <w:trPr>
          <w:trHeight w:hRule="exact" w:val="240"/>
          <w:jc w:val="center"/>
        </w:trPr>
        <w:tc>
          <w:tcPr>
            <w:tcW w:w="9752" w:type="dxa"/>
            <w:gridSpan w:val="2"/>
            <w:tcBorders>
              <w:top w:val="nil"/>
              <w:left w:val="nil"/>
              <w:bottom w:val="nil"/>
              <w:right w:val="nil"/>
            </w:tcBorders>
          </w:tcPr>
          <w:p w14:paraId="4B0B30F0" w14:textId="77777777" w:rsidR="00C50BBC" w:rsidRPr="00452036" w:rsidRDefault="00C50BBC"/>
        </w:tc>
      </w:tr>
      <w:tr w:rsidR="00C50BBC" w:rsidRPr="00452036" w14:paraId="44F726E9" w14:textId="77777777">
        <w:trPr>
          <w:trHeight w:val="240"/>
          <w:jc w:val="center"/>
        </w:trPr>
        <w:tc>
          <w:tcPr>
            <w:tcW w:w="4876" w:type="dxa"/>
            <w:tcBorders>
              <w:top w:val="nil"/>
              <w:left w:val="nil"/>
              <w:bottom w:val="nil"/>
              <w:right w:val="nil"/>
            </w:tcBorders>
          </w:tcPr>
          <w:p w14:paraId="38EE9C6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4F20D5B" w14:textId="77777777" w:rsidR="00C50BBC" w:rsidRPr="00452036" w:rsidRDefault="000774C7">
            <w:pPr>
              <w:pStyle w:val="AmColumnHeading"/>
            </w:pPr>
            <w:r w:rsidRPr="00452036">
              <w:t>Amendment</w:t>
            </w:r>
          </w:p>
        </w:tc>
      </w:tr>
      <w:tr w:rsidR="00C50BBC" w:rsidRPr="00452036" w14:paraId="72105089" w14:textId="77777777">
        <w:trPr>
          <w:jc w:val="center"/>
        </w:trPr>
        <w:tc>
          <w:tcPr>
            <w:tcW w:w="4876" w:type="dxa"/>
            <w:tcBorders>
              <w:top w:val="nil"/>
              <w:left w:val="nil"/>
              <w:bottom w:val="nil"/>
              <w:right w:val="nil"/>
            </w:tcBorders>
          </w:tcPr>
          <w:p w14:paraId="589CA417" w14:textId="77777777" w:rsidR="00C50BBC" w:rsidRPr="00452036" w:rsidRDefault="000774C7">
            <w:pPr>
              <w:pStyle w:val="Normal6a"/>
            </w:pPr>
            <w:r w:rsidRPr="00452036">
              <w:t>10.</w:t>
            </w:r>
            <w:r w:rsidRPr="00452036">
              <w:tab/>
            </w:r>
            <w:r w:rsidRPr="00452036">
              <w:t xml:space="preserve">Notes that a symmetric target of </w:t>
            </w:r>
            <w:r w:rsidRPr="00452036">
              <w:rPr>
                <w:b/>
                <w:i/>
              </w:rPr>
              <w:t>around 2 % is adduced as a reason to encourage inflation in times of near-zero inflation</w:t>
            </w:r>
            <w:r w:rsidRPr="00452036">
              <w:t>;</w:t>
            </w:r>
          </w:p>
        </w:tc>
        <w:tc>
          <w:tcPr>
            <w:tcW w:w="4876" w:type="dxa"/>
            <w:tcBorders>
              <w:top w:val="nil"/>
              <w:left w:val="nil"/>
              <w:bottom w:val="nil"/>
              <w:right w:val="nil"/>
            </w:tcBorders>
          </w:tcPr>
          <w:p w14:paraId="0C4FF255" w14:textId="77777777" w:rsidR="00C50BBC" w:rsidRPr="00452036" w:rsidRDefault="000774C7">
            <w:pPr>
              <w:pStyle w:val="Normal6a"/>
            </w:pPr>
            <w:r w:rsidRPr="00452036">
              <w:t>10.</w:t>
            </w:r>
            <w:r w:rsidRPr="00452036">
              <w:tab/>
              <w:t xml:space="preserve">Notes that a symmetric target of </w:t>
            </w:r>
            <w:r w:rsidRPr="00452036">
              <w:rPr>
                <w:b/>
                <w:i/>
              </w:rPr>
              <w:t>2 % over the medium helps to anchor expectations even in cases of short term deviations in either direction</w:t>
            </w:r>
            <w:r w:rsidRPr="00452036">
              <w:t>;</w:t>
            </w:r>
          </w:p>
        </w:tc>
      </w:tr>
    </w:tbl>
    <w:p w14:paraId="76EE97A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A3D7DB9" w14:textId="77777777" w:rsidR="00C50BBC" w:rsidRPr="00452036" w:rsidRDefault="000774C7">
      <w:r w:rsidRPr="00452036">
        <w:rPr>
          <w:rStyle w:val="HideTWBExt"/>
        </w:rPr>
        <w:t>&lt;/Amend&gt;</w:t>
      </w:r>
    </w:p>
    <w:p w14:paraId="640CECC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136</w:t>
      </w:r>
      <w:r w:rsidRPr="00452036">
        <w:rPr>
          <w:rStyle w:val="HideTWBExt"/>
        </w:rPr>
        <w:t>&lt;/NumAm&gt;</w:t>
      </w:r>
    </w:p>
    <w:p w14:paraId="5EE3C46A"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62F2EC99" w14:textId="77777777" w:rsidR="00C50BBC" w:rsidRPr="00452036" w:rsidRDefault="000774C7">
      <w:pPr>
        <w:pStyle w:val="NormalBold"/>
      </w:pPr>
      <w:r w:rsidRPr="00452036">
        <w:rPr>
          <w:rStyle w:val="HideTWBExt"/>
          <w:b w:val="0"/>
        </w:rPr>
        <w:t>&lt;/RepeatBlock-By&gt;</w:t>
      </w:r>
    </w:p>
    <w:p w14:paraId="1C6B9E7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7AB4938" w14:textId="77777777" w:rsidR="00C50BBC" w:rsidRPr="00452036" w:rsidRDefault="000774C7">
      <w:pPr>
        <w:pStyle w:val="NormalBold"/>
      </w:pPr>
      <w:r w:rsidRPr="00452036">
        <w:rPr>
          <w:rStyle w:val="HideTWBExt"/>
        </w:rPr>
        <w:t>&lt;Article&gt;</w:t>
      </w:r>
      <w:r w:rsidRPr="00452036">
        <w:t>Paragraph 10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B9445E8" w14:textId="77777777">
        <w:trPr>
          <w:trHeight w:hRule="exact" w:val="240"/>
          <w:jc w:val="center"/>
        </w:trPr>
        <w:tc>
          <w:tcPr>
            <w:tcW w:w="9752" w:type="dxa"/>
            <w:gridSpan w:val="2"/>
            <w:tcBorders>
              <w:top w:val="nil"/>
              <w:left w:val="nil"/>
              <w:bottom w:val="nil"/>
              <w:right w:val="nil"/>
            </w:tcBorders>
          </w:tcPr>
          <w:p w14:paraId="3124CB34" w14:textId="77777777" w:rsidR="00C50BBC" w:rsidRPr="00452036" w:rsidRDefault="00C50BBC"/>
        </w:tc>
      </w:tr>
      <w:tr w:rsidR="00C50BBC" w:rsidRPr="00452036" w14:paraId="3479958D" w14:textId="77777777">
        <w:trPr>
          <w:trHeight w:val="240"/>
          <w:jc w:val="center"/>
        </w:trPr>
        <w:tc>
          <w:tcPr>
            <w:tcW w:w="4876" w:type="dxa"/>
            <w:tcBorders>
              <w:top w:val="nil"/>
              <w:left w:val="nil"/>
              <w:bottom w:val="nil"/>
              <w:right w:val="nil"/>
            </w:tcBorders>
          </w:tcPr>
          <w:p w14:paraId="324AC21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9044936" w14:textId="77777777" w:rsidR="00C50BBC" w:rsidRPr="00452036" w:rsidRDefault="000774C7">
            <w:pPr>
              <w:pStyle w:val="AmColumnHeading"/>
            </w:pPr>
            <w:r w:rsidRPr="00452036">
              <w:t>Amendment</w:t>
            </w:r>
          </w:p>
        </w:tc>
      </w:tr>
      <w:tr w:rsidR="00C50BBC" w:rsidRPr="00452036" w14:paraId="14C9CBD1" w14:textId="77777777">
        <w:trPr>
          <w:jc w:val="center"/>
        </w:trPr>
        <w:tc>
          <w:tcPr>
            <w:tcW w:w="4876" w:type="dxa"/>
            <w:tcBorders>
              <w:top w:val="nil"/>
              <w:left w:val="nil"/>
              <w:bottom w:val="nil"/>
              <w:right w:val="nil"/>
            </w:tcBorders>
          </w:tcPr>
          <w:p w14:paraId="376B22A8" w14:textId="77777777" w:rsidR="00C50BBC" w:rsidRPr="00452036" w:rsidRDefault="000774C7">
            <w:pPr>
              <w:pStyle w:val="Normal6a"/>
            </w:pPr>
            <w:r w:rsidRPr="00452036">
              <w:t>10.</w:t>
            </w:r>
            <w:r w:rsidRPr="00452036">
              <w:tab/>
              <w:t xml:space="preserve">Notes that a symmetric target of </w:t>
            </w:r>
            <w:r w:rsidRPr="00452036">
              <w:rPr>
                <w:b/>
                <w:i/>
              </w:rPr>
              <w:t>around</w:t>
            </w:r>
            <w:r w:rsidRPr="00452036">
              <w:t xml:space="preserve"> 2 % is adduced as a reason to encourage inflation in times of near-zero inflation;</w:t>
            </w:r>
          </w:p>
        </w:tc>
        <w:tc>
          <w:tcPr>
            <w:tcW w:w="4876" w:type="dxa"/>
            <w:tcBorders>
              <w:top w:val="nil"/>
              <w:left w:val="nil"/>
              <w:bottom w:val="nil"/>
              <w:right w:val="nil"/>
            </w:tcBorders>
          </w:tcPr>
          <w:p w14:paraId="241D581B" w14:textId="77777777" w:rsidR="00C50BBC" w:rsidRPr="00452036" w:rsidRDefault="000774C7">
            <w:pPr>
              <w:pStyle w:val="Normal6a"/>
            </w:pPr>
            <w:r w:rsidRPr="00452036">
              <w:t>10.</w:t>
            </w:r>
            <w:r w:rsidRPr="00452036">
              <w:tab/>
              <w:t xml:space="preserve">Notes that a symmetric target of 2 % is </w:t>
            </w:r>
            <w:r w:rsidRPr="00452036">
              <w:t>adduced as a reason to encourage inflation in times of near-zero inflation;</w:t>
            </w:r>
          </w:p>
        </w:tc>
      </w:tr>
    </w:tbl>
    <w:p w14:paraId="1C9CD9C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85AB03B" w14:textId="77777777" w:rsidR="00C50BBC" w:rsidRPr="00452036" w:rsidRDefault="000774C7">
      <w:r w:rsidRPr="00452036">
        <w:rPr>
          <w:rStyle w:val="HideTWBExt"/>
        </w:rPr>
        <w:t>&lt;/Amend&gt;</w:t>
      </w:r>
    </w:p>
    <w:p w14:paraId="5A27AF9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137</w:t>
      </w:r>
      <w:r w:rsidRPr="00452036">
        <w:rPr>
          <w:rStyle w:val="HideTWBExt"/>
        </w:rPr>
        <w:t>&lt;/NumAm&gt;</w:t>
      </w:r>
    </w:p>
    <w:p w14:paraId="3F87D367"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58C5DBF3"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3993E8B2" w14:textId="77777777" w:rsidR="00C50BBC" w:rsidRPr="00452036" w:rsidRDefault="000774C7">
      <w:pPr>
        <w:pStyle w:val="NormalBold"/>
      </w:pPr>
      <w:r w:rsidRPr="00452036">
        <w:rPr>
          <w:rStyle w:val="HideTWBExt"/>
          <w:b w:val="0"/>
        </w:rPr>
        <w:t>&lt;/RepeatBlock-By&gt;</w:t>
      </w:r>
    </w:p>
    <w:p w14:paraId="7A52D25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65B95F0" w14:textId="77777777" w:rsidR="00C50BBC" w:rsidRPr="00452036" w:rsidRDefault="000774C7">
      <w:pPr>
        <w:pStyle w:val="NormalBold"/>
      </w:pPr>
      <w:r w:rsidRPr="00452036">
        <w:rPr>
          <w:rStyle w:val="HideTWBExt"/>
        </w:rPr>
        <w:t>&lt;Article&gt;</w:t>
      </w:r>
      <w:r w:rsidRPr="00452036">
        <w:t>Paragraph 10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3A9E655" w14:textId="77777777">
        <w:trPr>
          <w:trHeight w:hRule="exact" w:val="240"/>
          <w:jc w:val="center"/>
        </w:trPr>
        <w:tc>
          <w:tcPr>
            <w:tcW w:w="9752" w:type="dxa"/>
            <w:gridSpan w:val="2"/>
            <w:tcBorders>
              <w:top w:val="nil"/>
              <w:left w:val="nil"/>
              <w:bottom w:val="nil"/>
              <w:right w:val="nil"/>
            </w:tcBorders>
          </w:tcPr>
          <w:p w14:paraId="129405A9" w14:textId="77777777" w:rsidR="00C50BBC" w:rsidRPr="00452036" w:rsidRDefault="00C50BBC"/>
        </w:tc>
      </w:tr>
      <w:tr w:rsidR="00C50BBC" w:rsidRPr="00452036" w14:paraId="067A2218" w14:textId="77777777">
        <w:trPr>
          <w:trHeight w:val="240"/>
          <w:jc w:val="center"/>
        </w:trPr>
        <w:tc>
          <w:tcPr>
            <w:tcW w:w="4876" w:type="dxa"/>
            <w:tcBorders>
              <w:top w:val="nil"/>
              <w:left w:val="nil"/>
              <w:bottom w:val="nil"/>
              <w:right w:val="nil"/>
            </w:tcBorders>
          </w:tcPr>
          <w:p w14:paraId="37F61EB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80582DC" w14:textId="77777777" w:rsidR="00C50BBC" w:rsidRPr="00452036" w:rsidRDefault="000774C7">
            <w:pPr>
              <w:pStyle w:val="AmColumnHeading"/>
            </w:pPr>
            <w:r w:rsidRPr="00452036">
              <w:t>Amendment</w:t>
            </w:r>
          </w:p>
        </w:tc>
      </w:tr>
      <w:tr w:rsidR="00C50BBC" w:rsidRPr="00452036" w14:paraId="6A9494B9" w14:textId="77777777">
        <w:trPr>
          <w:jc w:val="center"/>
        </w:trPr>
        <w:tc>
          <w:tcPr>
            <w:tcW w:w="4876" w:type="dxa"/>
            <w:tcBorders>
              <w:top w:val="nil"/>
              <w:left w:val="nil"/>
              <w:bottom w:val="nil"/>
              <w:right w:val="nil"/>
            </w:tcBorders>
          </w:tcPr>
          <w:p w14:paraId="167AA30D" w14:textId="77777777" w:rsidR="00C50BBC" w:rsidRPr="00452036" w:rsidRDefault="000774C7">
            <w:pPr>
              <w:pStyle w:val="Normal6a"/>
            </w:pPr>
            <w:r w:rsidRPr="00452036">
              <w:t>10.</w:t>
            </w:r>
            <w:r w:rsidRPr="00452036">
              <w:tab/>
            </w:r>
            <w:r w:rsidRPr="00452036">
              <w:rPr>
                <w:b/>
                <w:i/>
              </w:rPr>
              <w:t>Notes that a</w:t>
            </w:r>
            <w:r w:rsidRPr="00452036">
              <w:t xml:space="preserve"> symmetric target of around 2 % </w:t>
            </w:r>
            <w:r w:rsidRPr="00452036">
              <w:rPr>
                <w:b/>
                <w:i/>
              </w:rPr>
              <w:t xml:space="preserve">is adduced as a reason to encourage inflation in times of </w:t>
            </w:r>
            <w:r w:rsidRPr="00452036">
              <w:rPr>
                <w:b/>
                <w:i/>
              </w:rPr>
              <w:t>near-zero inflation</w:t>
            </w:r>
            <w:r w:rsidRPr="00452036">
              <w:t>;</w:t>
            </w:r>
          </w:p>
        </w:tc>
        <w:tc>
          <w:tcPr>
            <w:tcW w:w="4876" w:type="dxa"/>
            <w:tcBorders>
              <w:top w:val="nil"/>
              <w:left w:val="nil"/>
              <w:bottom w:val="nil"/>
              <w:right w:val="nil"/>
            </w:tcBorders>
          </w:tcPr>
          <w:p w14:paraId="79CDE344" w14:textId="77777777" w:rsidR="00C50BBC" w:rsidRPr="00452036" w:rsidRDefault="000774C7">
            <w:pPr>
              <w:pStyle w:val="Normal6a"/>
            </w:pPr>
            <w:r w:rsidRPr="00452036">
              <w:t>10.</w:t>
            </w:r>
            <w:r w:rsidRPr="00452036">
              <w:tab/>
            </w:r>
            <w:r w:rsidRPr="00452036">
              <w:rPr>
                <w:b/>
                <w:i/>
              </w:rPr>
              <w:t>Welcomes the</w:t>
            </w:r>
            <w:r w:rsidRPr="00452036">
              <w:t xml:space="preserve"> symmetric target of around 2 % </w:t>
            </w:r>
            <w:r w:rsidRPr="00452036">
              <w:rPr>
                <w:b/>
                <w:i/>
              </w:rPr>
              <w:t>in order to address both inflationary and deflationary pressures</w:t>
            </w:r>
            <w:r w:rsidRPr="00452036">
              <w:t>;</w:t>
            </w:r>
          </w:p>
        </w:tc>
      </w:tr>
    </w:tbl>
    <w:p w14:paraId="611A622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C33A5E4" w14:textId="77777777" w:rsidR="00C50BBC" w:rsidRPr="00452036" w:rsidRDefault="000774C7">
      <w:r w:rsidRPr="00452036">
        <w:rPr>
          <w:rStyle w:val="HideTWBExt"/>
        </w:rPr>
        <w:t>&lt;/Amend&gt;</w:t>
      </w:r>
    </w:p>
    <w:p w14:paraId="746FF91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138</w:t>
      </w:r>
      <w:r w:rsidRPr="00452036">
        <w:rPr>
          <w:rStyle w:val="HideTWBExt"/>
        </w:rPr>
        <w:t>&lt;/NumAm&gt;</w:t>
      </w:r>
    </w:p>
    <w:p w14:paraId="06B4ACD9" w14:textId="77777777" w:rsidR="00C50BBC" w:rsidRPr="00452036" w:rsidRDefault="000774C7">
      <w:pPr>
        <w:pStyle w:val="NormalBold"/>
      </w:pPr>
      <w:r w:rsidRPr="00452036">
        <w:rPr>
          <w:rStyle w:val="HideTWBExt"/>
          <w:b w:val="0"/>
        </w:rPr>
        <w:t>&lt;RepeatBlock-By&gt;&lt;Members&gt;</w:t>
      </w:r>
      <w:r w:rsidRPr="00452036">
        <w:t xml:space="preserve">Carla </w:t>
      </w:r>
      <w:r w:rsidRPr="00452036">
        <w:t>Tavares, Thomas Bajada, Evelyn Regner, Jonás Fernández, César Luena, Aurore Lalucq, Lara Wolters</w:t>
      </w:r>
      <w:r w:rsidRPr="00452036">
        <w:rPr>
          <w:rStyle w:val="HideTWBExt"/>
          <w:b w:val="0"/>
        </w:rPr>
        <w:t>&lt;/Members&gt;</w:t>
      </w:r>
    </w:p>
    <w:p w14:paraId="5C57B61B" w14:textId="77777777" w:rsidR="00C50BBC" w:rsidRPr="00452036" w:rsidRDefault="000774C7">
      <w:pPr>
        <w:pStyle w:val="NormalBold"/>
      </w:pPr>
      <w:r w:rsidRPr="00452036">
        <w:rPr>
          <w:rStyle w:val="HideTWBExt"/>
          <w:b w:val="0"/>
        </w:rPr>
        <w:t>&lt;/RepeatBlock-By&gt;</w:t>
      </w:r>
    </w:p>
    <w:p w14:paraId="2BF2094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F5A5F46" w14:textId="77777777" w:rsidR="00C50BBC" w:rsidRPr="00452036" w:rsidRDefault="000774C7">
      <w:pPr>
        <w:pStyle w:val="NormalBold"/>
      </w:pPr>
      <w:r w:rsidRPr="00452036">
        <w:rPr>
          <w:rStyle w:val="HideTWBExt"/>
        </w:rPr>
        <w:t>&lt;Article&gt;</w:t>
      </w:r>
      <w:r w:rsidRPr="00452036">
        <w:t>Paragraph 10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5EE7D0E" w14:textId="77777777">
        <w:trPr>
          <w:trHeight w:hRule="exact" w:val="240"/>
          <w:jc w:val="center"/>
        </w:trPr>
        <w:tc>
          <w:tcPr>
            <w:tcW w:w="9752" w:type="dxa"/>
            <w:gridSpan w:val="2"/>
            <w:tcBorders>
              <w:top w:val="nil"/>
              <w:left w:val="nil"/>
              <w:bottom w:val="nil"/>
              <w:right w:val="nil"/>
            </w:tcBorders>
          </w:tcPr>
          <w:p w14:paraId="4905FE02" w14:textId="77777777" w:rsidR="00C50BBC" w:rsidRPr="00452036" w:rsidRDefault="00C50BBC"/>
        </w:tc>
      </w:tr>
      <w:tr w:rsidR="00C50BBC" w:rsidRPr="00452036" w14:paraId="55BE8F0A" w14:textId="77777777">
        <w:trPr>
          <w:trHeight w:val="240"/>
          <w:jc w:val="center"/>
        </w:trPr>
        <w:tc>
          <w:tcPr>
            <w:tcW w:w="4876" w:type="dxa"/>
            <w:tcBorders>
              <w:top w:val="nil"/>
              <w:left w:val="nil"/>
              <w:bottom w:val="nil"/>
              <w:right w:val="nil"/>
            </w:tcBorders>
          </w:tcPr>
          <w:p w14:paraId="29402BE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DE0D7AB" w14:textId="77777777" w:rsidR="00C50BBC" w:rsidRPr="00452036" w:rsidRDefault="000774C7">
            <w:pPr>
              <w:pStyle w:val="AmColumnHeading"/>
            </w:pPr>
            <w:r w:rsidRPr="00452036">
              <w:t>Amendment</w:t>
            </w:r>
          </w:p>
        </w:tc>
      </w:tr>
      <w:tr w:rsidR="00C50BBC" w:rsidRPr="00452036" w14:paraId="317B9463" w14:textId="77777777">
        <w:trPr>
          <w:jc w:val="center"/>
        </w:trPr>
        <w:tc>
          <w:tcPr>
            <w:tcW w:w="4876" w:type="dxa"/>
            <w:tcBorders>
              <w:top w:val="nil"/>
              <w:left w:val="nil"/>
              <w:bottom w:val="nil"/>
              <w:right w:val="nil"/>
            </w:tcBorders>
          </w:tcPr>
          <w:p w14:paraId="0A825D42" w14:textId="77777777" w:rsidR="00C50BBC" w:rsidRPr="00452036" w:rsidRDefault="00C50BBC">
            <w:pPr>
              <w:pStyle w:val="Normal6a"/>
            </w:pPr>
          </w:p>
        </w:tc>
        <w:tc>
          <w:tcPr>
            <w:tcW w:w="4876" w:type="dxa"/>
            <w:tcBorders>
              <w:top w:val="nil"/>
              <w:left w:val="nil"/>
              <w:bottom w:val="nil"/>
              <w:right w:val="nil"/>
            </w:tcBorders>
          </w:tcPr>
          <w:p w14:paraId="464072A9" w14:textId="77777777" w:rsidR="00C50BBC" w:rsidRPr="00452036" w:rsidRDefault="000774C7">
            <w:pPr>
              <w:pStyle w:val="Normal6a"/>
            </w:pPr>
            <w:r w:rsidRPr="00452036">
              <w:rPr>
                <w:b/>
                <w:i/>
              </w:rPr>
              <w:t>10 a.</w:t>
            </w:r>
            <w:r w:rsidRPr="00452036">
              <w:tab/>
            </w:r>
            <w:r w:rsidRPr="00452036">
              <w:rPr>
                <w:b/>
                <w:i/>
              </w:rPr>
              <w:t>Reaffirms the ECB’s medium-term symmetric 2% inflation target as the anchor for monetary policy; emphasizes that, in an environment of heightened uncertainty and recurrent supply shocks, adopting data-dependent policy scenarios and a gradual approach can help minimize output losses while preserving credibility and maintaining well-anchored inflation expectations;</w:t>
            </w:r>
          </w:p>
        </w:tc>
      </w:tr>
    </w:tbl>
    <w:p w14:paraId="6CF86F6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1D5DF24" w14:textId="77777777" w:rsidR="00C50BBC" w:rsidRPr="00452036" w:rsidRDefault="000774C7">
      <w:r w:rsidRPr="00452036">
        <w:rPr>
          <w:rStyle w:val="HideTWBExt"/>
        </w:rPr>
        <w:t>&lt;/Amend&gt;</w:t>
      </w:r>
    </w:p>
    <w:p w14:paraId="54DE282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139</w:t>
      </w:r>
      <w:r w:rsidRPr="00452036">
        <w:rPr>
          <w:rStyle w:val="HideTWBExt"/>
        </w:rPr>
        <w:t>&lt;/NumAm&gt;</w:t>
      </w:r>
    </w:p>
    <w:p w14:paraId="69B6D287"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25B78300" w14:textId="77777777" w:rsidR="00C50BBC" w:rsidRPr="00452036" w:rsidRDefault="000774C7">
      <w:pPr>
        <w:pStyle w:val="NormalBold"/>
      </w:pPr>
      <w:r w:rsidRPr="00452036">
        <w:rPr>
          <w:rStyle w:val="HideTWBExt"/>
          <w:b w:val="0"/>
        </w:rPr>
        <w:t>&lt;/RepeatBlock-By&gt;</w:t>
      </w:r>
    </w:p>
    <w:p w14:paraId="0C29577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90C459F" w14:textId="77777777" w:rsidR="00C50BBC" w:rsidRPr="00452036" w:rsidRDefault="000774C7">
      <w:pPr>
        <w:pStyle w:val="NormalBold"/>
      </w:pPr>
      <w:r w:rsidRPr="00452036">
        <w:rPr>
          <w:rStyle w:val="HideTWBExt"/>
        </w:rPr>
        <w:t>&lt;Article&gt;</w:t>
      </w:r>
      <w:r w:rsidRPr="00452036">
        <w:t>Paragraph 11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A4B3310" w14:textId="77777777">
        <w:trPr>
          <w:trHeight w:hRule="exact" w:val="240"/>
          <w:jc w:val="center"/>
        </w:trPr>
        <w:tc>
          <w:tcPr>
            <w:tcW w:w="9752" w:type="dxa"/>
            <w:gridSpan w:val="2"/>
            <w:tcBorders>
              <w:top w:val="nil"/>
              <w:left w:val="nil"/>
              <w:bottom w:val="nil"/>
              <w:right w:val="nil"/>
            </w:tcBorders>
          </w:tcPr>
          <w:p w14:paraId="56D7A7BF" w14:textId="77777777" w:rsidR="00C50BBC" w:rsidRPr="00452036" w:rsidRDefault="00C50BBC"/>
        </w:tc>
      </w:tr>
      <w:tr w:rsidR="00C50BBC" w:rsidRPr="00452036" w14:paraId="7EC648E1" w14:textId="77777777">
        <w:trPr>
          <w:trHeight w:val="240"/>
          <w:jc w:val="center"/>
        </w:trPr>
        <w:tc>
          <w:tcPr>
            <w:tcW w:w="4876" w:type="dxa"/>
            <w:tcBorders>
              <w:top w:val="nil"/>
              <w:left w:val="nil"/>
              <w:bottom w:val="nil"/>
              <w:right w:val="nil"/>
            </w:tcBorders>
          </w:tcPr>
          <w:p w14:paraId="21F2BD2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84EB6C3" w14:textId="77777777" w:rsidR="00C50BBC" w:rsidRPr="00452036" w:rsidRDefault="000774C7">
            <w:pPr>
              <w:pStyle w:val="AmColumnHeading"/>
            </w:pPr>
            <w:r w:rsidRPr="00452036">
              <w:t>Amendment</w:t>
            </w:r>
          </w:p>
        </w:tc>
      </w:tr>
      <w:tr w:rsidR="00C50BBC" w:rsidRPr="00452036" w14:paraId="73570424" w14:textId="77777777">
        <w:trPr>
          <w:jc w:val="center"/>
        </w:trPr>
        <w:tc>
          <w:tcPr>
            <w:tcW w:w="4876" w:type="dxa"/>
            <w:tcBorders>
              <w:top w:val="nil"/>
              <w:left w:val="nil"/>
              <w:bottom w:val="nil"/>
              <w:right w:val="nil"/>
            </w:tcBorders>
          </w:tcPr>
          <w:p w14:paraId="17E6CB43" w14:textId="77777777" w:rsidR="00C50BBC" w:rsidRPr="00452036" w:rsidRDefault="000774C7">
            <w:pPr>
              <w:pStyle w:val="Normal6a"/>
            </w:pPr>
            <w:r w:rsidRPr="00452036">
              <w:rPr>
                <w:b/>
                <w:i/>
              </w:rPr>
              <w:t>11.</w:t>
            </w:r>
            <w:r w:rsidRPr="00452036">
              <w:tab/>
            </w:r>
            <w:r w:rsidRPr="00452036">
              <w:rPr>
                <w:b/>
                <w:i/>
              </w:rPr>
              <w:t>Invites the ECB to revise its symmetric target in favour of a more qualitative framework for protecting price stability, where price stability is defined as that state in which expected changes in the general price level do not effectively alter business or household decisions;</w:t>
            </w:r>
          </w:p>
        </w:tc>
        <w:tc>
          <w:tcPr>
            <w:tcW w:w="4876" w:type="dxa"/>
            <w:tcBorders>
              <w:top w:val="nil"/>
              <w:left w:val="nil"/>
              <w:bottom w:val="nil"/>
              <w:right w:val="nil"/>
            </w:tcBorders>
          </w:tcPr>
          <w:p w14:paraId="0C1095FF" w14:textId="77777777" w:rsidR="00C50BBC" w:rsidRPr="00452036" w:rsidRDefault="000774C7">
            <w:pPr>
              <w:pStyle w:val="Normal6a"/>
            </w:pPr>
            <w:r w:rsidRPr="00452036">
              <w:rPr>
                <w:b/>
                <w:i/>
              </w:rPr>
              <w:t>deleted</w:t>
            </w:r>
          </w:p>
        </w:tc>
      </w:tr>
    </w:tbl>
    <w:p w14:paraId="6C46D53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46F37E2" w14:textId="77777777" w:rsidR="00C50BBC" w:rsidRPr="00452036" w:rsidRDefault="000774C7">
      <w:r w:rsidRPr="00452036">
        <w:rPr>
          <w:rStyle w:val="HideTWBExt"/>
        </w:rPr>
        <w:t>&lt;/Amend&gt;</w:t>
      </w:r>
    </w:p>
    <w:p w14:paraId="69BFD8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140</w:t>
      </w:r>
      <w:r w:rsidRPr="00452036">
        <w:rPr>
          <w:rStyle w:val="HideTWBExt"/>
        </w:rPr>
        <w:t>&lt;/NumAm&gt;</w:t>
      </w:r>
    </w:p>
    <w:p w14:paraId="7FD818E4"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203FD68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C15712D" w14:textId="77777777" w:rsidR="00C50BBC" w:rsidRPr="00452036" w:rsidRDefault="000774C7">
      <w:pPr>
        <w:pStyle w:val="NormalBold"/>
      </w:pPr>
      <w:r w:rsidRPr="00452036">
        <w:rPr>
          <w:rStyle w:val="HideTWBExt"/>
          <w:b w:val="0"/>
        </w:rPr>
        <w:t>&lt;/RepeatBlock-By&gt;</w:t>
      </w:r>
    </w:p>
    <w:p w14:paraId="6DA3A26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99A98E5" w14:textId="77777777" w:rsidR="00C50BBC" w:rsidRPr="00452036" w:rsidRDefault="000774C7">
      <w:pPr>
        <w:pStyle w:val="NormalBold"/>
      </w:pPr>
      <w:r w:rsidRPr="00452036">
        <w:rPr>
          <w:rStyle w:val="HideTWBExt"/>
        </w:rPr>
        <w:t>&lt;Article&gt;</w:t>
      </w:r>
      <w:r w:rsidRPr="00452036">
        <w:t>Paragraph 11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FF83DE8" w14:textId="77777777">
        <w:trPr>
          <w:trHeight w:hRule="exact" w:val="240"/>
          <w:jc w:val="center"/>
        </w:trPr>
        <w:tc>
          <w:tcPr>
            <w:tcW w:w="9752" w:type="dxa"/>
            <w:gridSpan w:val="2"/>
            <w:tcBorders>
              <w:top w:val="nil"/>
              <w:left w:val="nil"/>
              <w:bottom w:val="nil"/>
              <w:right w:val="nil"/>
            </w:tcBorders>
          </w:tcPr>
          <w:p w14:paraId="7AE861AE" w14:textId="77777777" w:rsidR="00C50BBC" w:rsidRPr="00452036" w:rsidRDefault="00C50BBC"/>
        </w:tc>
      </w:tr>
      <w:tr w:rsidR="00C50BBC" w:rsidRPr="00452036" w14:paraId="25963B97" w14:textId="77777777">
        <w:trPr>
          <w:trHeight w:val="240"/>
          <w:jc w:val="center"/>
        </w:trPr>
        <w:tc>
          <w:tcPr>
            <w:tcW w:w="4876" w:type="dxa"/>
            <w:tcBorders>
              <w:top w:val="nil"/>
              <w:left w:val="nil"/>
              <w:bottom w:val="nil"/>
              <w:right w:val="nil"/>
            </w:tcBorders>
          </w:tcPr>
          <w:p w14:paraId="316BC42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E4FC71C" w14:textId="77777777" w:rsidR="00C50BBC" w:rsidRPr="00452036" w:rsidRDefault="000774C7">
            <w:pPr>
              <w:pStyle w:val="AmColumnHeading"/>
            </w:pPr>
            <w:r w:rsidRPr="00452036">
              <w:t>Amendment</w:t>
            </w:r>
          </w:p>
        </w:tc>
      </w:tr>
      <w:tr w:rsidR="00C50BBC" w:rsidRPr="00452036" w14:paraId="2A759C73" w14:textId="77777777">
        <w:trPr>
          <w:jc w:val="center"/>
        </w:trPr>
        <w:tc>
          <w:tcPr>
            <w:tcW w:w="4876" w:type="dxa"/>
            <w:tcBorders>
              <w:top w:val="nil"/>
              <w:left w:val="nil"/>
              <w:bottom w:val="nil"/>
              <w:right w:val="nil"/>
            </w:tcBorders>
          </w:tcPr>
          <w:p w14:paraId="0F78CF19" w14:textId="77777777" w:rsidR="00C50BBC" w:rsidRPr="00452036" w:rsidRDefault="000774C7">
            <w:pPr>
              <w:pStyle w:val="Normal6a"/>
            </w:pPr>
            <w:r w:rsidRPr="00452036">
              <w:t>11.</w:t>
            </w:r>
            <w:r w:rsidRPr="00452036">
              <w:tab/>
            </w:r>
            <w:r w:rsidRPr="00452036">
              <w:t xml:space="preserve">Invites the ECB to </w:t>
            </w:r>
            <w:r w:rsidRPr="00452036">
              <w:rPr>
                <w:b/>
                <w:i/>
              </w:rPr>
              <w:t>revise its symmetric target in favour of</w:t>
            </w:r>
            <w:r w:rsidRPr="00452036">
              <w:t xml:space="preserve"> a more qualitative framework for protecting price stability</w:t>
            </w:r>
            <w:r w:rsidRPr="00452036">
              <w:rPr>
                <w:b/>
                <w:i/>
              </w:rPr>
              <w:t>, where price stability is defined as that state in which expected changes in the general price level do not effectively alter business or household decisions</w:t>
            </w:r>
            <w:r w:rsidRPr="00452036">
              <w:t>;</w:t>
            </w:r>
          </w:p>
        </w:tc>
        <w:tc>
          <w:tcPr>
            <w:tcW w:w="4876" w:type="dxa"/>
            <w:tcBorders>
              <w:top w:val="nil"/>
              <w:left w:val="nil"/>
              <w:bottom w:val="nil"/>
              <w:right w:val="nil"/>
            </w:tcBorders>
          </w:tcPr>
          <w:p w14:paraId="28ADB140" w14:textId="77777777" w:rsidR="00C50BBC" w:rsidRPr="00452036" w:rsidRDefault="000774C7">
            <w:pPr>
              <w:pStyle w:val="Normal6a"/>
            </w:pPr>
            <w:r w:rsidRPr="00452036">
              <w:t>11.</w:t>
            </w:r>
            <w:r w:rsidRPr="00452036">
              <w:tab/>
            </w:r>
            <w:r w:rsidRPr="00452036">
              <w:rPr>
                <w:b/>
                <w:i/>
              </w:rPr>
              <w:t>Takes notes of recent IMF findings that inflation targeting central banks have on average raised their policy rates more than non-inflation targeting central banks, while not achieving better inflation outcomes; concurs with the authors’ view on the need to reflect “on how the framework performs in an environment where supply-side forces play a more prominent role in driving inflation” and that the framework might need adaptations;</w:t>
            </w:r>
            <w:r w:rsidRPr="00452036">
              <w:t xml:space="preserve"> Invites the ECB to </w:t>
            </w:r>
            <w:r w:rsidRPr="00452036">
              <w:rPr>
                <w:b/>
                <w:i/>
              </w:rPr>
              <w:t>assess whether</w:t>
            </w:r>
            <w:r w:rsidRPr="00452036">
              <w:t xml:space="preserve"> a more qualitative framework </w:t>
            </w:r>
            <w:r w:rsidRPr="00452036">
              <w:rPr>
                <w:b/>
                <w:i/>
              </w:rPr>
              <w:t>would be mor</w:t>
            </w:r>
            <w:r w:rsidRPr="00452036">
              <w:rPr>
                <w:b/>
                <w:i/>
              </w:rPr>
              <w:t>e adequate</w:t>
            </w:r>
            <w:r w:rsidRPr="00452036">
              <w:t xml:space="preserve"> for protecting price stability;</w:t>
            </w:r>
          </w:p>
        </w:tc>
      </w:tr>
    </w:tbl>
    <w:p w14:paraId="7CFFA41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6470F06" w14:textId="77777777" w:rsidR="00C50BBC" w:rsidRPr="00452036" w:rsidRDefault="000774C7">
      <w:r w:rsidRPr="00452036">
        <w:rPr>
          <w:rStyle w:val="HideTWBExt"/>
        </w:rPr>
        <w:t>&lt;/Amend&gt;</w:t>
      </w:r>
    </w:p>
    <w:p w14:paraId="1F183F0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141</w:t>
      </w:r>
      <w:r w:rsidRPr="00452036">
        <w:rPr>
          <w:rStyle w:val="HideTWBExt"/>
        </w:rPr>
        <w:t>&lt;/NumAm&gt;</w:t>
      </w:r>
    </w:p>
    <w:p w14:paraId="003603E0"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333F5B2D" w14:textId="77777777" w:rsidR="00C50BBC" w:rsidRPr="00452036" w:rsidRDefault="000774C7">
      <w:pPr>
        <w:pStyle w:val="NormalBold"/>
      </w:pPr>
      <w:r w:rsidRPr="00452036">
        <w:rPr>
          <w:rStyle w:val="HideTWBExt"/>
          <w:b w:val="0"/>
        </w:rPr>
        <w:t>&lt;/RepeatBlock-By&gt;</w:t>
      </w:r>
    </w:p>
    <w:p w14:paraId="2099AD09"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428FF269" w14:textId="77777777" w:rsidR="00C50BBC" w:rsidRPr="00452036" w:rsidRDefault="000774C7">
      <w:pPr>
        <w:pStyle w:val="NormalBold"/>
      </w:pPr>
      <w:r w:rsidRPr="00452036">
        <w:rPr>
          <w:rStyle w:val="HideTWBExt"/>
        </w:rPr>
        <w:t>&lt;Article&gt;</w:t>
      </w:r>
      <w:r w:rsidRPr="00452036">
        <w:t>Paragraph 11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6ADA5C" w14:textId="77777777">
        <w:trPr>
          <w:trHeight w:hRule="exact" w:val="240"/>
          <w:jc w:val="center"/>
        </w:trPr>
        <w:tc>
          <w:tcPr>
            <w:tcW w:w="9752" w:type="dxa"/>
            <w:gridSpan w:val="2"/>
            <w:tcBorders>
              <w:top w:val="nil"/>
              <w:left w:val="nil"/>
              <w:bottom w:val="nil"/>
              <w:right w:val="nil"/>
            </w:tcBorders>
          </w:tcPr>
          <w:p w14:paraId="27536C34" w14:textId="77777777" w:rsidR="00C50BBC" w:rsidRPr="00452036" w:rsidRDefault="00C50BBC"/>
        </w:tc>
      </w:tr>
      <w:tr w:rsidR="00C50BBC" w:rsidRPr="00452036" w14:paraId="1BA01605" w14:textId="77777777">
        <w:trPr>
          <w:trHeight w:val="240"/>
          <w:jc w:val="center"/>
        </w:trPr>
        <w:tc>
          <w:tcPr>
            <w:tcW w:w="4876" w:type="dxa"/>
            <w:tcBorders>
              <w:top w:val="nil"/>
              <w:left w:val="nil"/>
              <w:bottom w:val="nil"/>
              <w:right w:val="nil"/>
            </w:tcBorders>
          </w:tcPr>
          <w:p w14:paraId="0C47E29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CCCE5FE" w14:textId="77777777" w:rsidR="00C50BBC" w:rsidRPr="00452036" w:rsidRDefault="000774C7">
            <w:pPr>
              <w:pStyle w:val="AmColumnHeading"/>
            </w:pPr>
            <w:r w:rsidRPr="00452036">
              <w:t>Amendment</w:t>
            </w:r>
          </w:p>
        </w:tc>
      </w:tr>
      <w:tr w:rsidR="00C50BBC" w:rsidRPr="00452036" w14:paraId="4A1E1D61" w14:textId="77777777">
        <w:trPr>
          <w:jc w:val="center"/>
        </w:trPr>
        <w:tc>
          <w:tcPr>
            <w:tcW w:w="4876" w:type="dxa"/>
            <w:tcBorders>
              <w:top w:val="nil"/>
              <w:left w:val="nil"/>
              <w:bottom w:val="nil"/>
              <w:right w:val="nil"/>
            </w:tcBorders>
          </w:tcPr>
          <w:p w14:paraId="67798200" w14:textId="77777777" w:rsidR="00C50BBC" w:rsidRPr="00452036" w:rsidRDefault="000774C7">
            <w:pPr>
              <w:pStyle w:val="Normal6a"/>
            </w:pPr>
            <w:r w:rsidRPr="00452036">
              <w:t>11.</w:t>
            </w:r>
            <w:r w:rsidRPr="00452036">
              <w:tab/>
              <w:t xml:space="preserve">Invites the ECB to </w:t>
            </w:r>
            <w:r w:rsidRPr="00452036">
              <w:rPr>
                <w:b/>
                <w:i/>
              </w:rPr>
              <w:t>revise its symmetric target in favour of a more qualitative framework for protecting price stability, where</w:t>
            </w:r>
            <w:r w:rsidRPr="00452036">
              <w:t xml:space="preserve"> price stability </w:t>
            </w:r>
            <w:r w:rsidRPr="00452036">
              <w:rPr>
                <w:b/>
                <w:i/>
              </w:rPr>
              <w:t xml:space="preserve">is defined as </w:t>
            </w:r>
            <w:r w:rsidRPr="00452036">
              <w:rPr>
                <w:b/>
                <w:i/>
              </w:rPr>
              <w:t>that state in which expected changes in the general price level do not effectively alter business or household decisions</w:t>
            </w:r>
            <w:r w:rsidRPr="00452036">
              <w:t>;</w:t>
            </w:r>
          </w:p>
        </w:tc>
        <w:tc>
          <w:tcPr>
            <w:tcW w:w="4876" w:type="dxa"/>
            <w:tcBorders>
              <w:top w:val="nil"/>
              <w:left w:val="nil"/>
              <w:bottom w:val="nil"/>
              <w:right w:val="nil"/>
            </w:tcBorders>
          </w:tcPr>
          <w:p w14:paraId="3B7D1F14" w14:textId="77777777" w:rsidR="00C50BBC" w:rsidRPr="00452036" w:rsidRDefault="000774C7">
            <w:pPr>
              <w:pStyle w:val="Normal6a"/>
            </w:pPr>
            <w:r w:rsidRPr="00452036">
              <w:t>11.</w:t>
            </w:r>
            <w:r w:rsidRPr="00452036">
              <w:tab/>
            </w:r>
            <w:r w:rsidRPr="00452036">
              <w:rPr>
                <w:b/>
                <w:i/>
              </w:rPr>
              <w:t>In line with Article 127 TFEU,</w:t>
            </w:r>
            <w:r w:rsidRPr="00452036">
              <w:t xml:space="preserve"> invites the ECB to </w:t>
            </w:r>
            <w:r w:rsidRPr="00452036">
              <w:rPr>
                <w:b/>
                <w:i/>
              </w:rPr>
              <w:t>evaluate the continued adequacy of its definition of</w:t>
            </w:r>
            <w:r w:rsidRPr="00452036">
              <w:t xml:space="preserve"> price stability </w:t>
            </w:r>
            <w:r w:rsidRPr="00452036">
              <w:rPr>
                <w:b/>
                <w:i/>
              </w:rPr>
              <w:t>in view of ongoing structural shifts, including digitalisation, the green transition and demographic trends; urges the Bank to establish a forward-looking and flexible framework that supports sustainable economic growth, enhances the competitiveness of European businesses and safeguards the financial well-being of households</w:t>
            </w:r>
            <w:r w:rsidRPr="00452036">
              <w:t>;</w:t>
            </w:r>
          </w:p>
        </w:tc>
      </w:tr>
    </w:tbl>
    <w:p w14:paraId="0059E74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40A9538" w14:textId="77777777" w:rsidR="00C50BBC" w:rsidRPr="00452036" w:rsidRDefault="000774C7">
      <w:r w:rsidRPr="00452036">
        <w:rPr>
          <w:rStyle w:val="HideTWBExt"/>
        </w:rPr>
        <w:t>&lt;/Amend&gt;</w:t>
      </w:r>
    </w:p>
    <w:p w14:paraId="750B339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142</w:t>
      </w:r>
      <w:r w:rsidRPr="00452036">
        <w:rPr>
          <w:rStyle w:val="HideTWBExt"/>
        </w:rPr>
        <w:t>&lt;/NumAm&gt;</w:t>
      </w:r>
    </w:p>
    <w:p w14:paraId="49C67962"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5E2B6EB4" w14:textId="77777777" w:rsidR="00C50BBC" w:rsidRPr="00452036" w:rsidRDefault="000774C7">
      <w:pPr>
        <w:pStyle w:val="NormalBold"/>
      </w:pPr>
      <w:r w:rsidRPr="00452036">
        <w:rPr>
          <w:rStyle w:val="HideTWBExt"/>
          <w:b w:val="0"/>
        </w:rPr>
        <w:t>&lt;/RepeatBlock-By&gt;</w:t>
      </w:r>
    </w:p>
    <w:p w14:paraId="4342E1E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7E0638E" w14:textId="77777777" w:rsidR="00C50BBC" w:rsidRPr="00452036" w:rsidRDefault="000774C7">
      <w:pPr>
        <w:pStyle w:val="NormalBold"/>
      </w:pPr>
      <w:r w:rsidRPr="00452036">
        <w:rPr>
          <w:rStyle w:val="HideTWBExt"/>
        </w:rPr>
        <w:t>&lt;Article&gt;</w:t>
      </w:r>
      <w:r w:rsidRPr="00452036">
        <w:t>Paragraph 11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065549D" w14:textId="77777777">
        <w:trPr>
          <w:trHeight w:hRule="exact" w:val="240"/>
          <w:jc w:val="center"/>
        </w:trPr>
        <w:tc>
          <w:tcPr>
            <w:tcW w:w="9752" w:type="dxa"/>
            <w:gridSpan w:val="2"/>
            <w:tcBorders>
              <w:top w:val="nil"/>
              <w:left w:val="nil"/>
              <w:bottom w:val="nil"/>
              <w:right w:val="nil"/>
            </w:tcBorders>
          </w:tcPr>
          <w:p w14:paraId="76583139" w14:textId="77777777" w:rsidR="00C50BBC" w:rsidRPr="00452036" w:rsidRDefault="00C50BBC"/>
        </w:tc>
      </w:tr>
      <w:tr w:rsidR="00C50BBC" w:rsidRPr="00452036" w14:paraId="33099C1F" w14:textId="77777777">
        <w:trPr>
          <w:trHeight w:val="240"/>
          <w:jc w:val="center"/>
        </w:trPr>
        <w:tc>
          <w:tcPr>
            <w:tcW w:w="4876" w:type="dxa"/>
            <w:tcBorders>
              <w:top w:val="nil"/>
              <w:left w:val="nil"/>
              <w:bottom w:val="nil"/>
              <w:right w:val="nil"/>
            </w:tcBorders>
          </w:tcPr>
          <w:p w14:paraId="3A6BDD1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70D447F" w14:textId="77777777" w:rsidR="00C50BBC" w:rsidRPr="00452036" w:rsidRDefault="000774C7">
            <w:pPr>
              <w:pStyle w:val="AmColumnHeading"/>
            </w:pPr>
            <w:r w:rsidRPr="00452036">
              <w:t>Amendment</w:t>
            </w:r>
          </w:p>
        </w:tc>
      </w:tr>
      <w:tr w:rsidR="00C50BBC" w:rsidRPr="00452036" w14:paraId="36082A1C" w14:textId="77777777">
        <w:trPr>
          <w:jc w:val="center"/>
        </w:trPr>
        <w:tc>
          <w:tcPr>
            <w:tcW w:w="4876" w:type="dxa"/>
            <w:tcBorders>
              <w:top w:val="nil"/>
              <w:left w:val="nil"/>
              <w:bottom w:val="nil"/>
              <w:right w:val="nil"/>
            </w:tcBorders>
          </w:tcPr>
          <w:p w14:paraId="12B71EE4" w14:textId="77777777" w:rsidR="00C50BBC" w:rsidRPr="00452036" w:rsidRDefault="000774C7">
            <w:pPr>
              <w:pStyle w:val="Normal6a"/>
            </w:pPr>
            <w:r w:rsidRPr="00452036">
              <w:t>11.</w:t>
            </w:r>
            <w:r w:rsidRPr="00452036">
              <w:tab/>
            </w:r>
            <w:r w:rsidRPr="00452036">
              <w:rPr>
                <w:b/>
                <w:i/>
              </w:rPr>
              <w:t>Invites</w:t>
            </w:r>
            <w:r w:rsidRPr="00452036">
              <w:t xml:space="preserve"> the ECB to revise its symmetric target in favour of a more qualitative framework for protecting price stability, where price stability is defined as that state in which expected changes in the general price level do not effectively alter business or household decisions;</w:t>
            </w:r>
          </w:p>
        </w:tc>
        <w:tc>
          <w:tcPr>
            <w:tcW w:w="4876" w:type="dxa"/>
            <w:tcBorders>
              <w:top w:val="nil"/>
              <w:left w:val="nil"/>
              <w:bottom w:val="nil"/>
              <w:right w:val="nil"/>
            </w:tcBorders>
          </w:tcPr>
          <w:p w14:paraId="1628CB33" w14:textId="77777777" w:rsidR="00C50BBC" w:rsidRPr="00452036" w:rsidRDefault="000774C7">
            <w:pPr>
              <w:pStyle w:val="Normal6a"/>
            </w:pPr>
            <w:r w:rsidRPr="00452036">
              <w:t>11.</w:t>
            </w:r>
            <w:r w:rsidRPr="00452036">
              <w:tab/>
            </w:r>
            <w:r w:rsidRPr="00452036">
              <w:rPr>
                <w:b/>
                <w:i/>
              </w:rPr>
              <w:t>Urges</w:t>
            </w:r>
            <w:r w:rsidRPr="00452036">
              <w:t xml:space="preserve"> the ECB to revise its symmetric target in favour of a more qualitative framework for protecting price stability, where price stability is defined as that state in which expected changes in the general price level do not effectively alter business or household decisions;</w:t>
            </w:r>
            <w:r w:rsidRPr="00452036">
              <w:rPr>
                <w:b/>
                <w:i/>
              </w:rPr>
              <w:t> and which focusses on maintaining the purchasing power of money and allowing market mechanisms to determine natural price developments;</w:t>
            </w:r>
          </w:p>
        </w:tc>
      </w:tr>
    </w:tbl>
    <w:p w14:paraId="7244520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20CD3C7" w14:textId="77777777" w:rsidR="00C50BBC" w:rsidRPr="00452036" w:rsidRDefault="000774C7">
      <w:r w:rsidRPr="00452036">
        <w:rPr>
          <w:rStyle w:val="HideTWBExt"/>
        </w:rPr>
        <w:t>&lt;/Amend&gt;</w:t>
      </w:r>
    </w:p>
    <w:p w14:paraId="01255A5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143</w:t>
      </w:r>
      <w:r w:rsidRPr="00452036">
        <w:rPr>
          <w:rStyle w:val="HideTWBExt"/>
        </w:rPr>
        <w:t>&lt;/NumAm&gt;</w:t>
      </w:r>
    </w:p>
    <w:p w14:paraId="1107049C"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5548A213" w14:textId="77777777" w:rsidR="00C50BBC" w:rsidRPr="00452036" w:rsidRDefault="000774C7">
      <w:pPr>
        <w:pStyle w:val="NormalBold"/>
      </w:pPr>
      <w:r w:rsidRPr="00452036">
        <w:rPr>
          <w:rStyle w:val="HideTWBExt"/>
          <w:b w:val="0"/>
        </w:rPr>
        <w:t>&lt;/RepeatBlock-By&gt;</w:t>
      </w:r>
    </w:p>
    <w:p w14:paraId="5E7E8A3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789DAFE" w14:textId="77777777" w:rsidR="00C50BBC" w:rsidRPr="00452036" w:rsidRDefault="000774C7">
      <w:pPr>
        <w:pStyle w:val="NormalBold"/>
      </w:pPr>
      <w:r w:rsidRPr="00452036">
        <w:rPr>
          <w:rStyle w:val="HideTWBExt"/>
        </w:rPr>
        <w:t>&lt;Article&gt;</w:t>
      </w:r>
      <w:r w:rsidRPr="00452036">
        <w:t>Paragraph 11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F94B794" w14:textId="77777777">
        <w:trPr>
          <w:trHeight w:hRule="exact" w:val="240"/>
          <w:jc w:val="center"/>
        </w:trPr>
        <w:tc>
          <w:tcPr>
            <w:tcW w:w="9752" w:type="dxa"/>
            <w:gridSpan w:val="2"/>
            <w:tcBorders>
              <w:top w:val="nil"/>
              <w:left w:val="nil"/>
              <w:bottom w:val="nil"/>
              <w:right w:val="nil"/>
            </w:tcBorders>
          </w:tcPr>
          <w:p w14:paraId="3EA308C8" w14:textId="77777777" w:rsidR="00C50BBC" w:rsidRPr="00452036" w:rsidRDefault="00C50BBC"/>
        </w:tc>
      </w:tr>
      <w:tr w:rsidR="00C50BBC" w:rsidRPr="00452036" w14:paraId="7FD4E02B" w14:textId="77777777">
        <w:trPr>
          <w:trHeight w:val="240"/>
          <w:jc w:val="center"/>
        </w:trPr>
        <w:tc>
          <w:tcPr>
            <w:tcW w:w="4876" w:type="dxa"/>
            <w:tcBorders>
              <w:top w:val="nil"/>
              <w:left w:val="nil"/>
              <w:bottom w:val="nil"/>
              <w:right w:val="nil"/>
            </w:tcBorders>
          </w:tcPr>
          <w:p w14:paraId="575350D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2519BDB" w14:textId="77777777" w:rsidR="00C50BBC" w:rsidRPr="00452036" w:rsidRDefault="000774C7">
            <w:pPr>
              <w:pStyle w:val="AmColumnHeading"/>
            </w:pPr>
            <w:r w:rsidRPr="00452036">
              <w:t>Amendment</w:t>
            </w:r>
          </w:p>
        </w:tc>
      </w:tr>
      <w:tr w:rsidR="00C50BBC" w:rsidRPr="00452036" w14:paraId="60B2289F" w14:textId="77777777">
        <w:trPr>
          <w:jc w:val="center"/>
        </w:trPr>
        <w:tc>
          <w:tcPr>
            <w:tcW w:w="4876" w:type="dxa"/>
            <w:tcBorders>
              <w:top w:val="nil"/>
              <w:left w:val="nil"/>
              <w:bottom w:val="nil"/>
              <w:right w:val="nil"/>
            </w:tcBorders>
          </w:tcPr>
          <w:p w14:paraId="24A8D9FE" w14:textId="77777777" w:rsidR="00C50BBC" w:rsidRPr="00452036" w:rsidRDefault="000774C7">
            <w:pPr>
              <w:pStyle w:val="Normal6a"/>
            </w:pPr>
            <w:r w:rsidRPr="00452036">
              <w:t>11.</w:t>
            </w:r>
            <w:r w:rsidRPr="00452036">
              <w:tab/>
              <w:t xml:space="preserve">Invites the ECB to </w:t>
            </w:r>
            <w:r w:rsidRPr="00452036">
              <w:rPr>
                <w:b/>
                <w:i/>
              </w:rPr>
              <w:t>revise</w:t>
            </w:r>
            <w:r w:rsidRPr="00452036">
              <w:t xml:space="preserve"> its symmetric target </w:t>
            </w:r>
            <w:r w:rsidRPr="00452036">
              <w:rPr>
                <w:b/>
                <w:i/>
              </w:rPr>
              <w:t>in favour of a more</w:t>
            </w:r>
            <w:r w:rsidRPr="00452036">
              <w:t xml:space="preserve"> qualitative </w:t>
            </w:r>
            <w:r w:rsidRPr="00452036">
              <w:rPr>
                <w:b/>
                <w:i/>
              </w:rPr>
              <w:t>framework for protecting price stability, where price stability is defined as that state in which expected changes in the general price level do not effectively alter business or household decisions</w:t>
            </w:r>
            <w:r w:rsidRPr="00452036">
              <w:t>;</w:t>
            </w:r>
          </w:p>
        </w:tc>
        <w:tc>
          <w:tcPr>
            <w:tcW w:w="4876" w:type="dxa"/>
            <w:tcBorders>
              <w:top w:val="nil"/>
              <w:left w:val="nil"/>
              <w:bottom w:val="nil"/>
              <w:right w:val="nil"/>
            </w:tcBorders>
          </w:tcPr>
          <w:p w14:paraId="7CBFAF39" w14:textId="77777777" w:rsidR="00C50BBC" w:rsidRPr="00452036" w:rsidRDefault="000774C7">
            <w:pPr>
              <w:pStyle w:val="Normal6a"/>
            </w:pPr>
            <w:r w:rsidRPr="00452036">
              <w:t>11.</w:t>
            </w:r>
            <w:r w:rsidRPr="00452036">
              <w:tab/>
              <w:t xml:space="preserve">Invites the ECB to </w:t>
            </w:r>
            <w:r w:rsidRPr="00452036">
              <w:rPr>
                <w:b/>
                <w:i/>
              </w:rPr>
              <w:t>periodically assess the appropriateness of</w:t>
            </w:r>
            <w:r w:rsidRPr="00452036">
              <w:t xml:space="preserve"> its symmetric target</w:t>
            </w:r>
            <w:r w:rsidRPr="00452036">
              <w:rPr>
                <w:b/>
                <w:i/>
              </w:rPr>
              <w:t>, also taking into account</w:t>
            </w:r>
            <w:r w:rsidRPr="00452036">
              <w:t xml:space="preserve"> qualitative </w:t>
            </w:r>
            <w:r w:rsidRPr="00452036">
              <w:rPr>
                <w:b/>
                <w:i/>
              </w:rPr>
              <w:t>factors</w:t>
            </w:r>
            <w:r w:rsidRPr="00452036">
              <w:t>;</w:t>
            </w:r>
          </w:p>
        </w:tc>
      </w:tr>
    </w:tbl>
    <w:p w14:paraId="2DCD52F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8F4F3EC" w14:textId="77777777" w:rsidR="00C50BBC" w:rsidRPr="00452036" w:rsidRDefault="000774C7">
      <w:r w:rsidRPr="00452036">
        <w:rPr>
          <w:rStyle w:val="HideTWBExt"/>
        </w:rPr>
        <w:t>&lt;/Amend&gt;</w:t>
      </w:r>
    </w:p>
    <w:p w14:paraId="283E79E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144</w:t>
      </w:r>
      <w:r w:rsidRPr="00452036">
        <w:rPr>
          <w:rStyle w:val="HideTWBExt"/>
        </w:rPr>
        <w:t>&lt;/NumAm&gt;</w:t>
      </w:r>
    </w:p>
    <w:p w14:paraId="7FD86717"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2BF7D012" w14:textId="77777777" w:rsidR="00C50BBC" w:rsidRPr="00452036" w:rsidRDefault="000774C7">
      <w:r w:rsidRPr="00452036">
        <w:rPr>
          <w:rStyle w:val="HideTWBExt"/>
        </w:rPr>
        <w:t>&lt;AuNomDe&gt;</w:t>
      </w:r>
      <w:r w:rsidRPr="00452036">
        <w:rPr>
          <w:rStyle w:val="HideTWBInt"/>
        </w:rPr>
        <w:t>{The Left}</w:t>
      </w:r>
      <w:r w:rsidRPr="00452036">
        <w:t xml:space="preserve">on behalf of The </w:t>
      </w:r>
      <w:r w:rsidRPr="00452036">
        <w:t>Left Group</w:t>
      </w:r>
      <w:r w:rsidRPr="00452036">
        <w:rPr>
          <w:rStyle w:val="HideTWBExt"/>
        </w:rPr>
        <w:t>&lt;/AuNomDe&gt;</w:t>
      </w:r>
    </w:p>
    <w:p w14:paraId="5CF61FF9" w14:textId="77777777" w:rsidR="00C50BBC" w:rsidRPr="00452036" w:rsidRDefault="000774C7">
      <w:pPr>
        <w:pStyle w:val="NormalBold"/>
      </w:pPr>
      <w:r w:rsidRPr="00452036">
        <w:rPr>
          <w:rStyle w:val="HideTWBExt"/>
          <w:b w:val="0"/>
        </w:rPr>
        <w:t>&lt;/RepeatBlock-By&gt;</w:t>
      </w:r>
    </w:p>
    <w:p w14:paraId="693580B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4974CC9" w14:textId="77777777" w:rsidR="00C50BBC" w:rsidRPr="00452036" w:rsidRDefault="000774C7">
      <w:pPr>
        <w:pStyle w:val="NormalBold"/>
      </w:pPr>
      <w:r w:rsidRPr="00452036">
        <w:rPr>
          <w:rStyle w:val="HideTWBExt"/>
        </w:rPr>
        <w:t>&lt;Article&gt;</w:t>
      </w:r>
      <w:r w:rsidRPr="00452036">
        <w:t>Paragraph 11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D74E29A" w14:textId="77777777">
        <w:trPr>
          <w:trHeight w:hRule="exact" w:val="240"/>
          <w:jc w:val="center"/>
        </w:trPr>
        <w:tc>
          <w:tcPr>
            <w:tcW w:w="9752" w:type="dxa"/>
            <w:gridSpan w:val="2"/>
            <w:tcBorders>
              <w:top w:val="nil"/>
              <w:left w:val="nil"/>
              <w:bottom w:val="nil"/>
              <w:right w:val="nil"/>
            </w:tcBorders>
          </w:tcPr>
          <w:p w14:paraId="7B699B39" w14:textId="77777777" w:rsidR="00C50BBC" w:rsidRPr="00452036" w:rsidRDefault="00C50BBC"/>
        </w:tc>
      </w:tr>
      <w:tr w:rsidR="00C50BBC" w:rsidRPr="00452036" w14:paraId="27994690" w14:textId="77777777">
        <w:trPr>
          <w:trHeight w:val="240"/>
          <w:jc w:val="center"/>
        </w:trPr>
        <w:tc>
          <w:tcPr>
            <w:tcW w:w="4876" w:type="dxa"/>
            <w:tcBorders>
              <w:top w:val="nil"/>
              <w:left w:val="nil"/>
              <w:bottom w:val="nil"/>
              <w:right w:val="nil"/>
            </w:tcBorders>
          </w:tcPr>
          <w:p w14:paraId="2826026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5368500" w14:textId="77777777" w:rsidR="00C50BBC" w:rsidRPr="00452036" w:rsidRDefault="000774C7">
            <w:pPr>
              <w:pStyle w:val="AmColumnHeading"/>
            </w:pPr>
            <w:r w:rsidRPr="00452036">
              <w:t>Amendment</w:t>
            </w:r>
          </w:p>
        </w:tc>
      </w:tr>
      <w:tr w:rsidR="00C50BBC" w:rsidRPr="00452036" w14:paraId="6D23F4D2" w14:textId="77777777">
        <w:trPr>
          <w:jc w:val="center"/>
        </w:trPr>
        <w:tc>
          <w:tcPr>
            <w:tcW w:w="4876" w:type="dxa"/>
            <w:tcBorders>
              <w:top w:val="nil"/>
              <w:left w:val="nil"/>
              <w:bottom w:val="nil"/>
              <w:right w:val="nil"/>
            </w:tcBorders>
          </w:tcPr>
          <w:p w14:paraId="3E34DBED" w14:textId="77777777" w:rsidR="00C50BBC" w:rsidRPr="00452036" w:rsidRDefault="000774C7">
            <w:pPr>
              <w:pStyle w:val="Normal6a"/>
            </w:pPr>
            <w:r w:rsidRPr="00452036">
              <w:t>11.</w:t>
            </w:r>
            <w:r w:rsidRPr="00452036">
              <w:tab/>
              <w:t xml:space="preserve">Invites the ECB to </w:t>
            </w:r>
            <w:r w:rsidRPr="00452036">
              <w:rPr>
                <w:b/>
                <w:i/>
              </w:rPr>
              <w:t>revise its symmetric</w:t>
            </w:r>
            <w:r w:rsidRPr="00452036">
              <w:t xml:space="preserve"> target </w:t>
            </w:r>
            <w:r w:rsidRPr="00452036">
              <w:rPr>
                <w:b/>
                <w:i/>
              </w:rPr>
              <w:t xml:space="preserve">in favour of a more qualitative framework for </w:t>
            </w:r>
            <w:r w:rsidRPr="00452036">
              <w:rPr>
                <w:b/>
                <w:i/>
              </w:rPr>
              <w:t>protecting price stability, where price stability is defined as that state in which expected changes</w:t>
            </w:r>
            <w:r w:rsidRPr="00452036">
              <w:t xml:space="preserve"> in the </w:t>
            </w:r>
            <w:r w:rsidRPr="00452036">
              <w:rPr>
                <w:b/>
                <w:i/>
              </w:rPr>
              <w:t>general price level do not effectively alter business or household decisions</w:t>
            </w:r>
            <w:r w:rsidRPr="00452036">
              <w:t>;</w:t>
            </w:r>
          </w:p>
        </w:tc>
        <w:tc>
          <w:tcPr>
            <w:tcW w:w="4876" w:type="dxa"/>
            <w:tcBorders>
              <w:top w:val="nil"/>
              <w:left w:val="nil"/>
              <w:bottom w:val="nil"/>
              <w:right w:val="nil"/>
            </w:tcBorders>
          </w:tcPr>
          <w:p w14:paraId="0CE5F63B" w14:textId="77777777" w:rsidR="00C50BBC" w:rsidRPr="00452036" w:rsidRDefault="000774C7">
            <w:pPr>
              <w:pStyle w:val="Normal6a"/>
            </w:pPr>
            <w:r w:rsidRPr="00452036">
              <w:t>11.</w:t>
            </w:r>
            <w:r w:rsidRPr="00452036">
              <w:tab/>
              <w:t xml:space="preserve">Invites the ECB to </w:t>
            </w:r>
            <w:r w:rsidRPr="00452036">
              <w:rPr>
                <w:b/>
                <w:i/>
              </w:rPr>
              <w:t>critically assess its inflation target, as the 2 per cent</w:t>
            </w:r>
            <w:r w:rsidRPr="00452036">
              <w:t xml:space="preserve"> target </w:t>
            </w:r>
            <w:r w:rsidRPr="00452036">
              <w:rPr>
                <w:b/>
                <w:i/>
              </w:rPr>
              <w:t>may have been reasonable during a period of more stable growth and limited fluctuations</w:t>
            </w:r>
            <w:r w:rsidRPr="00452036">
              <w:t xml:space="preserve"> in the </w:t>
            </w:r>
            <w:r w:rsidRPr="00452036">
              <w:rPr>
                <w:b/>
                <w:i/>
              </w:rPr>
              <w:t>inflation rate; calls on the ECB to assess whether the current period — marked by, inter alia, geopolitical tensions, trade disruptions, and climate shocks — necessitates a more flexible inflation target</w:t>
            </w:r>
            <w:r w:rsidRPr="00452036">
              <w:t>;</w:t>
            </w:r>
          </w:p>
        </w:tc>
      </w:tr>
    </w:tbl>
    <w:p w14:paraId="17740FC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A8D3581" w14:textId="77777777" w:rsidR="00C50BBC" w:rsidRPr="00452036" w:rsidRDefault="000774C7">
      <w:r w:rsidRPr="00452036">
        <w:rPr>
          <w:rStyle w:val="HideTWBExt"/>
        </w:rPr>
        <w:t>&lt;/Amend&gt;</w:t>
      </w:r>
    </w:p>
    <w:p w14:paraId="764A804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145</w:t>
      </w:r>
      <w:r w:rsidRPr="00452036">
        <w:rPr>
          <w:rStyle w:val="HideTWBExt"/>
        </w:rPr>
        <w:t>&lt;/NumAm&gt;</w:t>
      </w:r>
    </w:p>
    <w:p w14:paraId="2327617C"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38D38F1D" w14:textId="77777777" w:rsidR="00C50BBC" w:rsidRPr="00452036" w:rsidRDefault="000774C7">
      <w:pPr>
        <w:pStyle w:val="NormalBold"/>
      </w:pPr>
      <w:r w:rsidRPr="00452036">
        <w:rPr>
          <w:rStyle w:val="HideTWBExt"/>
          <w:b w:val="0"/>
        </w:rPr>
        <w:t>&lt;/RepeatBlock-By&gt;</w:t>
      </w:r>
    </w:p>
    <w:p w14:paraId="272626C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DAB4316" w14:textId="77777777" w:rsidR="00C50BBC" w:rsidRPr="00452036" w:rsidRDefault="000774C7">
      <w:pPr>
        <w:pStyle w:val="NormalBold"/>
      </w:pPr>
      <w:r w:rsidRPr="00452036">
        <w:rPr>
          <w:rStyle w:val="HideTWBExt"/>
        </w:rPr>
        <w:t>&lt;Article&gt;</w:t>
      </w:r>
      <w:r w:rsidRPr="00452036">
        <w:t>Paragraph 11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3E8EA53" w14:textId="77777777">
        <w:trPr>
          <w:trHeight w:hRule="exact" w:val="240"/>
          <w:jc w:val="center"/>
        </w:trPr>
        <w:tc>
          <w:tcPr>
            <w:tcW w:w="9752" w:type="dxa"/>
            <w:gridSpan w:val="2"/>
            <w:tcBorders>
              <w:top w:val="nil"/>
              <w:left w:val="nil"/>
              <w:bottom w:val="nil"/>
              <w:right w:val="nil"/>
            </w:tcBorders>
          </w:tcPr>
          <w:p w14:paraId="2E39A12C" w14:textId="77777777" w:rsidR="00C50BBC" w:rsidRPr="00452036" w:rsidRDefault="00C50BBC"/>
        </w:tc>
      </w:tr>
      <w:tr w:rsidR="00C50BBC" w:rsidRPr="00452036" w14:paraId="0A5AB14D" w14:textId="77777777">
        <w:trPr>
          <w:trHeight w:val="240"/>
          <w:jc w:val="center"/>
        </w:trPr>
        <w:tc>
          <w:tcPr>
            <w:tcW w:w="4876" w:type="dxa"/>
            <w:tcBorders>
              <w:top w:val="nil"/>
              <w:left w:val="nil"/>
              <w:bottom w:val="nil"/>
              <w:right w:val="nil"/>
            </w:tcBorders>
          </w:tcPr>
          <w:p w14:paraId="49726E1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5F60640" w14:textId="77777777" w:rsidR="00C50BBC" w:rsidRPr="00452036" w:rsidRDefault="000774C7">
            <w:pPr>
              <w:pStyle w:val="AmColumnHeading"/>
            </w:pPr>
            <w:r w:rsidRPr="00452036">
              <w:t>Amendment</w:t>
            </w:r>
          </w:p>
        </w:tc>
      </w:tr>
      <w:tr w:rsidR="00C50BBC" w:rsidRPr="00452036" w14:paraId="2BA17053" w14:textId="77777777">
        <w:trPr>
          <w:jc w:val="center"/>
        </w:trPr>
        <w:tc>
          <w:tcPr>
            <w:tcW w:w="4876" w:type="dxa"/>
            <w:tcBorders>
              <w:top w:val="nil"/>
              <w:left w:val="nil"/>
              <w:bottom w:val="nil"/>
              <w:right w:val="nil"/>
            </w:tcBorders>
          </w:tcPr>
          <w:p w14:paraId="5450879A" w14:textId="77777777" w:rsidR="00C50BBC" w:rsidRPr="00452036" w:rsidRDefault="00C50BBC">
            <w:pPr>
              <w:pStyle w:val="Normal6a"/>
            </w:pPr>
          </w:p>
        </w:tc>
        <w:tc>
          <w:tcPr>
            <w:tcW w:w="4876" w:type="dxa"/>
            <w:tcBorders>
              <w:top w:val="nil"/>
              <w:left w:val="nil"/>
              <w:bottom w:val="nil"/>
              <w:right w:val="nil"/>
            </w:tcBorders>
          </w:tcPr>
          <w:p w14:paraId="306EF45D" w14:textId="77777777" w:rsidR="00C50BBC" w:rsidRPr="00452036" w:rsidRDefault="000774C7">
            <w:pPr>
              <w:pStyle w:val="Normal6a"/>
            </w:pPr>
            <w:r w:rsidRPr="00452036">
              <w:rPr>
                <w:b/>
                <w:i/>
              </w:rPr>
              <w:t>11 a.</w:t>
            </w:r>
            <w:r w:rsidRPr="00452036">
              <w:tab/>
            </w:r>
            <w:r w:rsidRPr="00452036">
              <w:rPr>
                <w:b/>
                <w:i/>
              </w:rPr>
              <w:t xml:space="preserve">Given the current geopolitical and financial uncertainty and impact of a deeper </w:t>
            </w:r>
            <w:r w:rsidRPr="00452036">
              <w:rPr>
                <w:b/>
                <w:i/>
              </w:rPr>
              <w:t>economic downturn with spillovers to the banking system, warns about the risks caused by the serious delay in completing the third pillar of the banking union and repeats its calls for its swift completion; welcomes the ECB’s long-standing support of the establishment of a fully-fledged European Deposit Insurance Scheme (EDIS);</w:t>
            </w:r>
          </w:p>
        </w:tc>
      </w:tr>
    </w:tbl>
    <w:p w14:paraId="6B5EE02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1C9A390" w14:textId="77777777" w:rsidR="00C50BBC" w:rsidRPr="00452036" w:rsidRDefault="000774C7">
      <w:r w:rsidRPr="00452036">
        <w:rPr>
          <w:rStyle w:val="HideTWBExt"/>
        </w:rPr>
        <w:t>&lt;/Amend&gt;</w:t>
      </w:r>
    </w:p>
    <w:p w14:paraId="1F94A71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146</w:t>
      </w:r>
      <w:r w:rsidRPr="00452036">
        <w:rPr>
          <w:rStyle w:val="HideTWBExt"/>
        </w:rPr>
        <w:t>&lt;/NumAm&gt;</w:t>
      </w:r>
    </w:p>
    <w:p w14:paraId="24DB577B" w14:textId="77777777" w:rsidR="00C50BBC" w:rsidRPr="00452036" w:rsidRDefault="000774C7">
      <w:pPr>
        <w:pStyle w:val="NormalBold"/>
      </w:pPr>
      <w:r w:rsidRPr="00452036">
        <w:rPr>
          <w:rStyle w:val="HideTWBExt"/>
          <w:b w:val="0"/>
        </w:rPr>
        <w:t>&lt;RepeatBlock-By&gt;&lt;Members&gt;</w:t>
      </w:r>
      <w:r w:rsidRPr="00452036">
        <w:t>Jonás Fernández</w:t>
      </w:r>
      <w:r w:rsidRPr="00452036">
        <w:rPr>
          <w:rStyle w:val="HideTWBExt"/>
          <w:b w:val="0"/>
        </w:rPr>
        <w:t>&lt;/Members&gt;</w:t>
      </w:r>
    </w:p>
    <w:p w14:paraId="0DB7C4A8" w14:textId="77777777" w:rsidR="00C50BBC" w:rsidRPr="00452036" w:rsidRDefault="000774C7">
      <w:pPr>
        <w:pStyle w:val="NormalBold"/>
      </w:pPr>
      <w:r w:rsidRPr="00452036">
        <w:rPr>
          <w:rStyle w:val="HideTWBExt"/>
          <w:b w:val="0"/>
        </w:rPr>
        <w:t>&lt;/RepeatBlock-By&gt;</w:t>
      </w:r>
    </w:p>
    <w:p w14:paraId="5E0012A2"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43D7B422"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8E55D11" w14:textId="77777777">
        <w:trPr>
          <w:trHeight w:hRule="exact" w:val="240"/>
          <w:jc w:val="center"/>
        </w:trPr>
        <w:tc>
          <w:tcPr>
            <w:tcW w:w="9752" w:type="dxa"/>
            <w:gridSpan w:val="2"/>
            <w:tcBorders>
              <w:top w:val="nil"/>
              <w:left w:val="nil"/>
              <w:bottom w:val="nil"/>
              <w:right w:val="nil"/>
            </w:tcBorders>
          </w:tcPr>
          <w:p w14:paraId="452649AD" w14:textId="77777777" w:rsidR="00C50BBC" w:rsidRPr="00452036" w:rsidRDefault="00C50BBC"/>
        </w:tc>
      </w:tr>
      <w:tr w:rsidR="00C50BBC" w:rsidRPr="00452036" w14:paraId="2501E515" w14:textId="77777777">
        <w:trPr>
          <w:trHeight w:val="240"/>
          <w:jc w:val="center"/>
        </w:trPr>
        <w:tc>
          <w:tcPr>
            <w:tcW w:w="4876" w:type="dxa"/>
            <w:tcBorders>
              <w:top w:val="nil"/>
              <w:left w:val="nil"/>
              <w:bottom w:val="nil"/>
              <w:right w:val="nil"/>
            </w:tcBorders>
          </w:tcPr>
          <w:p w14:paraId="4230529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2DDE0B2" w14:textId="77777777" w:rsidR="00C50BBC" w:rsidRPr="00452036" w:rsidRDefault="000774C7">
            <w:pPr>
              <w:pStyle w:val="AmColumnHeading"/>
            </w:pPr>
            <w:r w:rsidRPr="00452036">
              <w:t>Amendment</w:t>
            </w:r>
          </w:p>
        </w:tc>
      </w:tr>
      <w:tr w:rsidR="00C50BBC" w:rsidRPr="00452036" w14:paraId="54F49044" w14:textId="77777777">
        <w:trPr>
          <w:jc w:val="center"/>
        </w:trPr>
        <w:tc>
          <w:tcPr>
            <w:tcW w:w="4876" w:type="dxa"/>
            <w:tcBorders>
              <w:top w:val="nil"/>
              <w:left w:val="nil"/>
              <w:bottom w:val="nil"/>
              <w:right w:val="nil"/>
            </w:tcBorders>
          </w:tcPr>
          <w:p w14:paraId="54BE16FE" w14:textId="77777777" w:rsidR="00C50BBC" w:rsidRPr="00452036" w:rsidRDefault="000774C7">
            <w:pPr>
              <w:pStyle w:val="Normal6a"/>
            </w:pPr>
            <w:r w:rsidRPr="00452036">
              <w:rPr>
                <w:b/>
                <w:i/>
              </w:rPr>
              <w:t>12.</w:t>
            </w:r>
            <w:r w:rsidRPr="00452036">
              <w:tab/>
            </w:r>
            <w:r w:rsidRPr="00452036">
              <w:rPr>
                <w:b/>
                <w:i/>
              </w:rPr>
              <w:t xml:space="preserve">Indicates that price stability, as mentioned in the mandate, could be interpreted as stability of the price level as opposed to the current </w:t>
            </w:r>
            <w:r w:rsidRPr="00452036">
              <w:rPr>
                <w:b/>
                <w:i/>
              </w:rPr>
              <w:t>interpretation of inflation stability;</w:t>
            </w:r>
          </w:p>
        </w:tc>
        <w:tc>
          <w:tcPr>
            <w:tcW w:w="4876" w:type="dxa"/>
            <w:tcBorders>
              <w:top w:val="nil"/>
              <w:left w:val="nil"/>
              <w:bottom w:val="nil"/>
              <w:right w:val="nil"/>
            </w:tcBorders>
          </w:tcPr>
          <w:p w14:paraId="1B84E93D" w14:textId="77777777" w:rsidR="00C50BBC" w:rsidRPr="00452036" w:rsidRDefault="000774C7">
            <w:pPr>
              <w:pStyle w:val="Normal6a"/>
            </w:pPr>
            <w:r w:rsidRPr="00452036">
              <w:rPr>
                <w:b/>
                <w:i/>
              </w:rPr>
              <w:t>deleted</w:t>
            </w:r>
          </w:p>
        </w:tc>
      </w:tr>
    </w:tbl>
    <w:p w14:paraId="454F690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27C1F36" w14:textId="77777777" w:rsidR="00C50BBC" w:rsidRPr="00452036" w:rsidRDefault="000774C7">
      <w:r w:rsidRPr="00452036">
        <w:rPr>
          <w:rStyle w:val="HideTWBExt"/>
        </w:rPr>
        <w:t>&lt;/Amend&gt;</w:t>
      </w:r>
    </w:p>
    <w:p w14:paraId="3EC617E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147</w:t>
      </w:r>
      <w:r w:rsidRPr="00452036">
        <w:rPr>
          <w:rStyle w:val="HideTWBExt"/>
        </w:rPr>
        <w:t>&lt;/NumAm&gt;</w:t>
      </w:r>
    </w:p>
    <w:p w14:paraId="50900F73"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41AD8565" w14:textId="77777777" w:rsidR="00C50BBC" w:rsidRPr="00452036" w:rsidRDefault="000774C7">
      <w:pPr>
        <w:pStyle w:val="NormalBold"/>
      </w:pPr>
      <w:r w:rsidRPr="00452036">
        <w:rPr>
          <w:rStyle w:val="HideTWBExt"/>
          <w:b w:val="0"/>
        </w:rPr>
        <w:t>&lt;/RepeatBlock-By&gt;</w:t>
      </w:r>
    </w:p>
    <w:p w14:paraId="38E34CA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2FFADA2"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6B43CD4" w14:textId="77777777">
        <w:trPr>
          <w:trHeight w:hRule="exact" w:val="240"/>
          <w:jc w:val="center"/>
        </w:trPr>
        <w:tc>
          <w:tcPr>
            <w:tcW w:w="9752" w:type="dxa"/>
            <w:gridSpan w:val="2"/>
            <w:tcBorders>
              <w:top w:val="nil"/>
              <w:left w:val="nil"/>
              <w:bottom w:val="nil"/>
              <w:right w:val="nil"/>
            </w:tcBorders>
          </w:tcPr>
          <w:p w14:paraId="25B4DDF8" w14:textId="77777777" w:rsidR="00C50BBC" w:rsidRPr="00452036" w:rsidRDefault="00C50BBC"/>
        </w:tc>
      </w:tr>
      <w:tr w:rsidR="00C50BBC" w:rsidRPr="00452036" w14:paraId="0A24152F" w14:textId="77777777">
        <w:trPr>
          <w:trHeight w:val="240"/>
          <w:jc w:val="center"/>
        </w:trPr>
        <w:tc>
          <w:tcPr>
            <w:tcW w:w="4876" w:type="dxa"/>
            <w:tcBorders>
              <w:top w:val="nil"/>
              <w:left w:val="nil"/>
              <w:bottom w:val="nil"/>
              <w:right w:val="nil"/>
            </w:tcBorders>
          </w:tcPr>
          <w:p w14:paraId="6B8E514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DD1F154" w14:textId="77777777" w:rsidR="00C50BBC" w:rsidRPr="00452036" w:rsidRDefault="000774C7">
            <w:pPr>
              <w:pStyle w:val="AmColumnHeading"/>
            </w:pPr>
            <w:r w:rsidRPr="00452036">
              <w:t>Amendment</w:t>
            </w:r>
          </w:p>
        </w:tc>
      </w:tr>
      <w:tr w:rsidR="00C50BBC" w:rsidRPr="00452036" w14:paraId="559CE6DB" w14:textId="77777777">
        <w:trPr>
          <w:jc w:val="center"/>
        </w:trPr>
        <w:tc>
          <w:tcPr>
            <w:tcW w:w="4876" w:type="dxa"/>
            <w:tcBorders>
              <w:top w:val="nil"/>
              <w:left w:val="nil"/>
              <w:bottom w:val="nil"/>
              <w:right w:val="nil"/>
            </w:tcBorders>
          </w:tcPr>
          <w:p w14:paraId="254D749B" w14:textId="77777777" w:rsidR="00C50BBC" w:rsidRPr="00452036" w:rsidRDefault="000774C7">
            <w:pPr>
              <w:pStyle w:val="Normal6a"/>
            </w:pPr>
            <w:r w:rsidRPr="00452036">
              <w:rPr>
                <w:b/>
                <w:i/>
              </w:rPr>
              <w:t>12.</w:t>
            </w:r>
            <w:r w:rsidRPr="00452036">
              <w:tab/>
            </w:r>
            <w:r w:rsidRPr="00452036">
              <w:rPr>
                <w:b/>
                <w:i/>
              </w:rPr>
              <w:t xml:space="preserve">Indicates that price stability, as mentioned in the mandate, could be interpreted as stability of the price level as opposed to the current interpretation of </w:t>
            </w:r>
            <w:r w:rsidRPr="00452036">
              <w:rPr>
                <w:b/>
                <w:i/>
              </w:rPr>
              <w:t>inflation stability;</w:t>
            </w:r>
          </w:p>
        </w:tc>
        <w:tc>
          <w:tcPr>
            <w:tcW w:w="4876" w:type="dxa"/>
            <w:tcBorders>
              <w:top w:val="nil"/>
              <w:left w:val="nil"/>
              <w:bottom w:val="nil"/>
              <w:right w:val="nil"/>
            </w:tcBorders>
          </w:tcPr>
          <w:p w14:paraId="277F318E" w14:textId="77777777" w:rsidR="00C50BBC" w:rsidRPr="00452036" w:rsidRDefault="000774C7">
            <w:pPr>
              <w:pStyle w:val="Normal6a"/>
            </w:pPr>
            <w:r w:rsidRPr="00452036">
              <w:rPr>
                <w:b/>
                <w:i/>
              </w:rPr>
              <w:t>deleted</w:t>
            </w:r>
          </w:p>
        </w:tc>
      </w:tr>
    </w:tbl>
    <w:p w14:paraId="7F514A5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C9D727F" w14:textId="77777777" w:rsidR="00C50BBC" w:rsidRPr="00452036" w:rsidRDefault="000774C7">
      <w:r w:rsidRPr="00452036">
        <w:rPr>
          <w:rStyle w:val="HideTWBExt"/>
        </w:rPr>
        <w:t>&lt;/Amend&gt;</w:t>
      </w:r>
    </w:p>
    <w:p w14:paraId="6F3E673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148</w:t>
      </w:r>
      <w:r w:rsidRPr="00452036">
        <w:rPr>
          <w:rStyle w:val="HideTWBExt"/>
        </w:rPr>
        <w:t>&lt;/NumAm&gt;</w:t>
      </w:r>
    </w:p>
    <w:p w14:paraId="480BD87E"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97D3650"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23995B0E" w14:textId="77777777" w:rsidR="00C50BBC" w:rsidRPr="00452036" w:rsidRDefault="000774C7">
      <w:pPr>
        <w:pStyle w:val="NormalBold"/>
      </w:pPr>
      <w:r w:rsidRPr="00452036">
        <w:rPr>
          <w:rStyle w:val="HideTWBExt"/>
          <w:b w:val="0"/>
        </w:rPr>
        <w:t>&lt;/RepeatBlock-By&gt;</w:t>
      </w:r>
    </w:p>
    <w:p w14:paraId="4D46E035"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33142CF8"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84371FC" w14:textId="77777777">
        <w:trPr>
          <w:trHeight w:hRule="exact" w:val="240"/>
          <w:jc w:val="center"/>
        </w:trPr>
        <w:tc>
          <w:tcPr>
            <w:tcW w:w="9752" w:type="dxa"/>
            <w:gridSpan w:val="2"/>
            <w:tcBorders>
              <w:top w:val="nil"/>
              <w:left w:val="nil"/>
              <w:bottom w:val="nil"/>
              <w:right w:val="nil"/>
            </w:tcBorders>
          </w:tcPr>
          <w:p w14:paraId="280DE629" w14:textId="77777777" w:rsidR="00C50BBC" w:rsidRPr="00452036" w:rsidRDefault="00C50BBC"/>
        </w:tc>
      </w:tr>
      <w:tr w:rsidR="00C50BBC" w:rsidRPr="00452036" w14:paraId="6AFA02E2" w14:textId="77777777">
        <w:trPr>
          <w:trHeight w:val="240"/>
          <w:jc w:val="center"/>
        </w:trPr>
        <w:tc>
          <w:tcPr>
            <w:tcW w:w="4876" w:type="dxa"/>
            <w:tcBorders>
              <w:top w:val="nil"/>
              <w:left w:val="nil"/>
              <w:bottom w:val="nil"/>
              <w:right w:val="nil"/>
            </w:tcBorders>
          </w:tcPr>
          <w:p w14:paraId="0E78A82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5D72D84" w14:textId="77777777" w:rsidR="00C50BBC" w:rsidRPr="00452036" w:rsidRDefault="000774C7">
            <w:pPr>
              <w:pStyle w:val="AmColumnHeading"/>
            </w:pPr>
            <w:r w:rsidRPr="00452036">
              <w:t>Amendment</w:t>
            </w:r>
          </w:p>
        </w:tc>
      </w:tr>
      <w:tr w:rsidR="00C50BBC" w:rsidRPr="00452036" w14:paraId="56864F34" w14:textId="77777777">
        <w:trPr>
          <w:jc w:val="center"/>
        </w:trPr>
        <w:tc>
          <w:tcPr>
            <w:tcW w:w="4876" w:type="dxa"/>
            <w:tcBorders>
              <w:top w:val="nil"/>
              <w:left w:val="nil"/>
              <w:bottom w:val="nil"/>
              <w:right w:val="nil"/>
            </w:tcBorders>
          </w:tcPr>
          <w:p w14:paraId="144D8174" w14:textId="77777777" w:rsidR="00C50BBC" w:rsidRPr="00452036" w:rsidRDefault="000774C7">
            <w:pPr>
              <w:pStyle w:val="Normal6a"/>
            </w:pPr>
            <w:r w:rsidRPr="00452036">
              <w:rPr>
                <w:b/>
                <w:i/>
              </w:rPr>
              <w:t>12.</w:t>
            </w:r>
            <w:r w:rsidRPr="00452036">
              <w:tab/>
            </w:r>
            <w:r w:rsidRPr="00452036">
              <w:rPr>
                <w:b/>
                <w:i/>
              </w:rPr>
              <w:t xml:space="preserve">Indicates that price stability, as mentioned in the mandate, could be interpreted as stability of the price level as opposed to the current </w:t>
            </w:r>
            <w:r w:rsidRPr="00452036">
              <w:rPr>
                <w:b/>
                <w:i/>
              </w:rPr>
              <w:t>interpretation of inflation stability;</w:t>
            </w:r>
          </w:p>
        </w:tc>
        <w:tc>
          <w:tcPr>
            <w:tcW w:w="4876" w:type="dxa"/>
            <w:tcBorders>
              <w:top w:val="nil"/>
              <w:left w:val="nil"/>
              <w:bottom w:val="nil"/>
              <w:right w:val="nil"/>
            </w:tcBorders>
          </w:tcPr>
          <w:p w14:paraId="7C6C0199" w14:textId="77777777" w:rsidR="00C50BBC" w:rsidRPr="00452036" w:rsidRDefault="000774C7">
            <w:pPr>
              <w:pStyle w:val="Normal6a"/>
            </w:pPr>
            <w:r w:rsidRPr="00452036">
              <w:rPr>
                <w:b/>
                <w:i/>
              </w:rPr>
              <w:t>deleted</w:t>
            </w:r>
          </w:p>
        </w:tc>
      </w:tr>
    </w:tbl>
    <w:p w14:paraId="79996B3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DB2D0FC" w14:textId="77777777" w:rsidR="00C50BBC" w:rsidRPr="00452036" w:rsidRDefault="000774C7">
      <w:r w:rsidRPr="00452036">
        <w:rPr>
          <w:rStyle w:val="HideTWBExt"/>
        </w:rPr>
        <w:t>&lt;/Amend&gt;</w:t>
      </w:r>
    </w:p>
    <w:p w14:paraId="2008096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149</w:t>
      </w:r>
      <w:r w:rsidRPr="00452036">
        <w:rPr>
          <w:rStyle w:val="HideTWBExt"/>
        </w:rPr>
        <w:t>&lt;/NumAm&gt;</w:t>
      </w:r>
    </w:p>
    <w:p w14:paraId="6F5E3EB6"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0D98BB17" w14:textId="77777777" w:rsidR="00C50BBC" w:rsidRPr="00452036" w:rsidRDefault="000774C7">
      <w:pPr>
        <w:pStyle w:val="NormalBold"/>
      </w:pPr>
      <w:r w:rsidRPr="00452036">
        <w:rPr>
          <w:rStyle w:val="HideTWBExt"/>
          <w:b w:val="0"/>
        </w:rPr>
        <w:t>&lt;/RepeatBlock-By&gt;</w:t>
      </w:r>
    </w:p>
    <w:p w14:paraId="374E154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9934046"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652ECFB" w14:textId="77777777">
        <w:trPr>
          <w:trHeight w:hRule="exact" w:val="240"/>
          <w:jc w:val="center"/>
        </w:trPr>
        <w:tc>
          <w:tcPr>
            <w:tcW w:w="9752" w:type="dxa"/>
            <w:gridSpan w:val="2"/>
            <w:tcBorders>
              <w:top w:val="nil"/>
              <w:left w:val="nil"/>
              <w:bottom w:val="nil"/>
              <w:right w:val="nil"/>
            </w:tcBorders>
          </w:tcPr>
          <w:p w14:paraId="3115A475" w14:textId="77777777" w:rsidR="00C50BBC" w:rsidRPr="00452036" w:rsidRDefault="00C50BBC"/>
        </w:tc>
      </w:tr>
      <w:tr w:rsidR="00C50BBC" w:rsidRPr="00452036" w14:paraId="7485A1F8" w14:textId="77777777">
        <w:trPr>
          <w:trHeight w:val="240"/>
          <w:jc w:val="center"/>
        </w:trPr>
        <w:tc>
          <w:tcPr>
            <w:tcW w:w="4876" w:type="dxa"/>
            <w:tcBorders>
              <w:top w:val="nil"/>
              <w:left w:val="nil"/>
              <w:bottom w:val="nil"/>
              <w:right w:val="nil"/>
            </w:tcBorders>
          </w:tcPr>
          <w:p w14:paraId="565A0FC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81D3BA2" w14:textId="77777777" w:rsidR="00C50BBC" w:rsidRPr="00452036" w:rsidRDefault="000774C7">
            <w:pPr>
              <w:pStyle w:val="AmColumnHeading"/>
            </w:pPr>
            <w:r w:rsidRPr="00452036">
              <w:t>Amendment</w:t>
            </w:r>
          </w:p>
        </w:tc>
      </w:tr>
      <w:tr w:rsidR="00C50BBC" w:rsidRPr="00452036" w14:paraId="54B08346" w14:textId="77777777">
        <w:trPr>
          <w:jc w:val="center"/>
        </w:trPr>
        <w:tc>
          <w:tcPr>
            <w:tcW w:w="4876" w:type="dxa"/>
            <w:tcBorders>
              <w:top w:val="nil"/>
              <w:left w:val="nil"/>
              <w:bottom w:val="nil"/>
              <w:right w:val="nil"/>
            </w:tcBorders>
          </w:tcPr>
          <w:p w14:paraId="45A3AB6B" w14:textId="77777777" w:rsidR="00C50BBC" w:rsidRPr="00452036" w:rsidRDefault="000774C7">
            <w:pPr>
              <w:pStyle w:val="Normal6a"/>
            </w:pPr>
            <w:r w:rsidRPr="00452036">
              <w:rPr>
                <w:b/>
                <w:i/>
              </w:rPr>
              <w:t>12.</w:t>
            </w:r>
            <w:r w:rsidRPr="00452036">
              <w:tab/>
            </w:r>
            <w:r w:rsidRPr="00452036">
              <w:rPr>
                <w:b/>
                <w:i/>
              </w:rPr>
              <w:t>Indicates that price stability, as mentioned in the mandate, could be interpreted as stability of the price level as opposed to the current interpretation of inflation stability;</w:t>
            </w:r>
          </w:p>
        </w:tc>
        <w:tc>
          <w:tcPr>
            <w:tcW w:w="4876" w:type="dxa"/>
            <w:tcBorders>
              <w:top w:val="nil"/>
              <w:left w:val="nil"/>
              <w:bottom w:val="nil"/>
              <w:right w:val="nil"/>
            </w:tcBorders>
          </w:tcPr>
          <w:p w14:paraId="32F3F952" w14:textId="77777777" w:rsidR="00C50BBC" w:rsidRPr="00452036" w:rsidRDefault="000774C7">
            <w:pPr>
              <w:pStyle w:val="Normal6a"/>
            </w:pPr>
            <w:r w:rsidRPr="00452036">
              <w:rPr>
                <w:b/>
                <w:i/>
              </w:rPr>
              <w:t>deleted</w:t>
            </w:r>
          </w:p>
        </w:tc>
      </w:tr>
    </w:tbl>
    <w:p w14:paraId="12A8EF0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E65D71" w14:textId="77777777" w:rsidR="00C50BBC" w:rsidRPr="00452036" w:rsidRDefault="000774C7">
      <w:r w:rsidRPr="00452036">
        <w:rPr>
          <w:rStyle w:val="HideTWBExt"/>
        </w:rPr>
        <w:t>&lt;/Amend&gt;</w:t>
      </w:r>
    </w:p>
    <w:p w14:paraId="219BB4F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150</w:t>
      </w:r>
      <w:r w:rsidRPr="00452036">
        <w:rPr>
          <w:rStyle w:val="HideTWBExt"/>
        </w:rPr>
        <w:t>&lt;/NumAm&gt;</w:t>
      </w:r>
    </w:p>
    <w:p w14:paraId="6D79ED0C"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7987E196" w14:textId="77777777" w:rsidR="00C50BBC" w:rsidRPr="00452036" w:rsidRDefault="000774C7">
      <w:pPr>
        <w:pStyle w:val="NormalBold"/>
      </w:pPr>
      <w:r w:rsidRPr="00452036">
        <w:rPr>
          <w:rStyle w:val="HideTWBExt"/>
          <w:b w:val="0"/>
        </w:rPr>
        <w:t>&lt;/RepeatBlock-By&gt;</w:t>
      </w:r>
    </w:p>
    <w:p w14:paraId="6CE63DF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E4EE8C"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538FCE0" w14:textId="77777777">
        <w:trPr>
          <w:trHeight w:hRule="exact" w:val="240"/>
          <w:jc w:val="center"/>
        </w:trPr>
        <w:tc>
          <w:tcPr>
            <w:tcW w:w="9752" w:type="dxa"/>
            <w:gridSpan w:val="2"/>
            <w:tcBorders>
              <w:top w:val="nil"/>
              <w:left w:val="nil"/>
              <w:bottom w:val="nil"/>
              <w:right w:val="nil"/>
            </w:tcBorders>
          </w:tcPr>
          <w:p w14:paraId="04A05066" w14:textId="77777777" w:rsidR="00C50BBC" w:rsidRPr="00452036" w:rsidRDefault="00C50BBC"/>
        </w:tc>
      </w:tr>
      <w:tr w:rsidR="00C50BBC" w:rsidRPr="00452036" w14:paraId="54DF3FE1" w14:textId="77777777">
        <w:trPr>
          <w:trHeight w:val="240"/>
          <w:jc w:val="center"/>
        </w:trPr>
        <w:tc>
          <w:tcPr>
            <w:tcW w:w="4876" w:type="dxa"/>
            <w:tcBorders>
              <w:top w:val="nil"/>
              <w:left w:val="nil"/>
              <w:bottom w:val="nil"/>
              <w:right w:val="nil"/>
            </w:tcBorders>
          </w:tcPr>
          <w:p w14:paraId="4649CA1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7DB5882" w14:textId="77777777" w:rsidR="00C50BBC" w:rsidRPr="00452036" w:rsidRDefault="000774C7">
            <w:pPr>
              <w:pStyle w:val="AmColumnHeading"/>
            </w:pPr>
            <w:r w:rsidRPr="00452036">
              <w:t>Amendment</w:t>
            </w:r>
          </w:p>
        </w:tc>
      </w:tr>
      <w:tr w:rsidR="00C50BBC" w:rsidRPr="00452036" w14:paraId="7F4AE13E" w14:textId="77777777">
        <w:trPr>
          <w:jc w:val="center"/>
        </w:trPr>
        <w:tc>
          <w:tcPr>
            <w:tcW w:w="4876" w:type="dxa"/>
            <w:tcBorders>
              <w:top w:val="nil"/>
              <w:left w:val="nil"/>
              <w:bottom w:val="nil"/>
              <w:right w:val="nil"/>
            </w:tcBorders>
          </w:tcPr>
          <w:p w14:paraId="13A26D9D" w14:textId="77777777" w:rsidR="00C50BBC" w:rsidRPr="00452036" w:rsidRDefault="000774C7">
            <w:pPr>
              <w:pStyle w:val="Normal6a"/>
            </w:pPr>
            <w:r w:rsidRPr="00452036">
              <w:rPr>
                <w:b/>
                <w:i/>
              </w:rPr>
              <w:t>12.</w:t>
            </w:r>
            <w:r w:rsidRPr="00452036">
              <w:tab/>
            </w:r>
            <w:r w:rsidRPr="00452036">
              <w:rPr>
                <w:b/>
                <w:i/>
              </w:rPr>
              <w:t>Indicates that price stability, as mentioned in the mandate, could be interpreted as stability of the price level as opposed to the current interpretation of inflation stability;</w:t>
            </w:r>
          </w:p>
        </w:tc>
        <w:tc>
          <w:tcPr>
            <w:tcW w:w="4876" w:type="dxa"/>
            <w:tcBorders>
              <w:top w:val="nil"/>
              <w:left w:val="nil"/>
              <w:bottom w:val="nil"/>
              <w:right w:val="nil"/>
            </w:tcBorders>
          </w:tcPr>
          <w:p w14:paraId="5953CF77" w14:textId="77777777" w:rsidR="00C50BBC" w:rsidRPr="00452036" w:rsidRDefault="000774C7">
            <w:pPr>
              <w:pStyle w:val="Normal6a"/>
            </w:pPr>
            <w:r w:rsidRPr="00452036">
              <w:rPr>
                <w:b/>
                <w:i/>
              </w:rPr>
              <w:t>deleted</w:t>
            </w:r>
          </w:p>
        </w:tc>
      </w:tr>
    </w:tbl>
    <w:p w14:paraId="76AFFFA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8EECA48" w14:textId="77777777" w:rsidR="00C50BBC" w:rsidRPr="00452036" w:rsidRDefault="000774C7">
      <w:r w:rsidRPr="00452036">
        <w:rPr>
          <w:rStyle w:val="HideTWBExt"/>
        </w:rPr>
        <w:t>&lt;/Amend&gt;</w:t>
      </w:r>
    </w:p>
    <w:p w14:paraId="5BD323A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151</w:t>
      </w:r>
      <w:r w:rsidRPr="00452036">
        <w:rPr>
          <w:rStyle w:val="HideTWBExt"/>
        </w:rPr>
        <w:t>&lt;/NumAm&gt;</w:t>
      </w:r>
    </w:p>
    <w:p w14:paraId="4E0C2618"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431E51CB" w14:textId="77777777" w:rsidR="00C50BBC" w:rsidRPr="00452036" w:rsidRDefault="000774C7">
      <w:pPr>
        <w:pStyle w:val="NormalBold"/>
      </w:pPr>
      <w:r w:rsidRPr="00452036">
        <w:rPr>
          <w:rStyle w:val="HideTWBExt"/>
          <w:b w:val="0"/>
        </w:rPr>
        <w:t>&lt;/RepeatBlock-By&gt;</w:t>
      </w:r>
    </w:p>
    <w:p w14:paraId="7D34A1D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732F300"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DE4EB2F" w14:textId="77777777">
        <w:trPr>
          <w:trHeight w:hRule="exact" w:val="240"/>
          <w:jc w:val="center"/>
        </w:trPr>
        <w:tc>
          <w:tcPr>
            <w:tcW w:w="9752" w:type="dxa"/>
            <w:gridSpan w:val="2"/>
            <w:tcBorders>
              <w:top w:val="nil"/>
              <w:left w:val="nil"/>
              <w:bottom w:val="nil"/>
              <w:right w:val="nil"/>
            </w:tcBorders>
          </w:tcPr>
          <w:p w14:paraId="28A1451B" w14:textId="77777777" w:rsidR="00C50BBC" w:rsidRPr="00452036" w:rsidRDefault="00C50BBC"/>
        </w:tc>
      </w:tr>
      <w:tr w:rsidR="00C50BBC" w:rsidRPr="00452036" w14:paraId="568DCDD1" w14:textId="77777777">
        <w:trPr>
          <w:trHeight w:val="240"/>
          <w:jc w:val="center"/>
        </w:trPr>
        <w:tc>
          <w:tcPr>
            <w:tcW w:w="4876" w:type="dxa"/>
            <w:tcBorders>
              <w:top w:val="nil"/>
              <w:left w:val="nil"/>
              <w:bottom w:val="nil"/>
              <w:right w:val="nil"/>
            </w:tcBorders>
          </w:tcPr>
          <w:p w14:paraId="621F43C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47779F0" w14:textId="77777777" w:rsidR="00C50BBC" w:rsidRPr="00452036" w:rsidRDefault="000774C7">
            <w:pPr>
              <w:pStyle w:val="AmColumnHeading"/>
            </w:pPr>
            <w:r w:rsidRPr="00452036">
              <w:t>Amendment</w:t>
            </w:r>
          </w:p>
        </w:tc>
      </w:tr>
      <w:tr w:rsidR="00C50BBC" w:rsidRPr="00452036" w14:paraId="2C6D26D3" w14:textId="77777777">
        <w:trPr>
          <w:jc w:val="center"/>
        </w:trPr>
        <w:tc>
          <w:tcPr>
            <w:tcW w:w="4876" w:type="dxa"/>
            <w:tcBorders>
              <w:top w:val="nil"/>
              <w:left w:val="nil"/>
              <w:bottom w:val="nil"/>
              <w:right w:val="nil"/>
            </w:tcBorders>
          </w:tcPr>
          <w:p w14:paraId="191DBEC5" w14:textId="77777777" w:rsidR="00C50BBC" w:rsidRPr="00452036" w:rsidRDefault="000774C7">
            <w:pPr>
              <w:pStyle w:val="Normal6a"/>
            </w:pPr>
            <w:r w:rsidRPr="00452036">
              <w:rPr>
                <w:b/>
                <w:i/>
              </w:rPr>
              <w:t>12.</w:t>
            </w:r>
            <w:r w:rsidRPr="00452036">
              <w:tab/>
            </w:r>
            <w:r w:rsidRPr="00452036">
              <w:rPr>
                <w:b/>
                <w:i/>
              </w:rPr>
              <w:t>Indicates that price stability, as mentioned in the mandate, could be interpreted as stability of the price level as opposed to the current interpretation of inflation stability;</w:t>
            </w:r>
          </w:p>
        </w:tc>
        <w:tc>
          <w:tcPr>
            <w:tcW w:w="4876" w:type="dxa"/>
            <w:tcBorders>
              <w:top w:val="nil"/>
              <w:left w:val="nil"/>
              <w:bottom w:val="nil"/>
              <w:right w:val="nil"/>
            </w:tcBorders>
          </w:tcPr>
          <w:p w14:paraId="252C3800" w14:textId="77777777" w:rsidR="00C50BBC" w:rsidRPr="00452036" w:rsidRDefault="000774C7">
            <w:pPr>
              <w:pStyle w:val="Normal6a"/>
            </w:pPr>
            <w:r w:rsidRPr="00452036">
              <w:rPr>
                <w:b/>
                <w:i/>
              </w:rPr>
              <w:t>deleted</w:t>
            </w:r>
          </w:p>
        </w:tc>
      </w:tr>
    </w:tbl>
    <w:p w14:paraId="727749C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5569BC1" w14:textId="77777777" w:rsidR="00C50BBC" w:rsidRPr="00452036" w:rsidRDefault="000774C7">
      <w:r w:rsidRPr="00452036">
        <w:rPr>
          <w:rStyle w:val="HideTWBExt"/>
        </w:rPr>
        <w:t>&lt;/Amend&gt;</w:t>
      </w:r>
    </w:p>
    <w:p w14:paraId="46A21F2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152</w:t>
      </w:r>
      <w:r w:rsidRPr="00452036">
        <w:rPr>
          <w:rStyle w:val="HideTWBExt"/>
        </w:rPr>
        <w:t>&lt;/NumAm&gt;</w:t>
      </w:r>
    </w:p>
    <w:p w14:paraId="549194B9"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70036594" w14:textId="77777777" w:rsidR="00C50BBC" w:rsidRPr="00452036" w:rsidRDefault="000774C7">
      <w:pPr>
        <w:pStyle w:val="NormalBold"/>
      </w:pPr>
      <w:r w:rsidRPr="00452036">
        <w:rPr>
          <w:rStyle w:val="HideTWBExt"/>
          <w:b w:val="0"/>
        </w:rPr>
        <w:t>&lt;/RepeatBlock-By&gt;</w:t>
      </w:r>
    </w:p>
    <w:p w14:paraId="4D5CDFF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F080015"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877693A" w14:textId="77777777">
        <w:trPr>
          <w:trHeight w:hRule="exact" w:val="240"/>
          <w:jc w:val="center"/>
        </w:trPr>
        <w:tc>
          <w:tcPr>
            <w:tcW w:w="9752" w:type="dxa"/>
            <w:gridSpan w:val="2"/>
            <w:tcBorders>
              <w:top w:val="nil"/>
              <w:left w:val="nil"/>
              <w:bottom w:val="nil"/>
              <w:right w:val="nil"/>
            </w:tcBorders>
          </w:tcPr>
          <w:p w14:paraId="70F8162B" w14:textId="77777777" w:rsidR="00C50BBC" w:rsidRPr="00452036" w:rsidRDefault="00C50BBC"/>
        </w:tc>
      </w:tr>
      <w:tr w:rsidR="00C50BBC" w:rsidRPr="00452036" w14:paraId="5AD5FAA3" w14:textId="77777777">
        <w:trPr>
          <w:trHeight w:val="240"/>
          <w:jc w:val="center"/>
        </w:trPr>
        <w:tc>
          <w:tcPr>
            <w:tcW w:w="4876" w:type="dxa"/>
            <w:tcBorders>
              <w:top w:val="nil"/>
              <w:left w:val="nil"/>
              <w:bottom w:val="nil"/>
              <w:right w:val="nil"/>
            </w:tcBorders>
          </w:tcPr>
          <w:p w14:paraId="180CCEC8"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E659A1C" w14:textId="77777777" w:rsidR="00C50BBC" w:rsidRPr="00452036" w:rsidRDefault="000774C7">
            <w:pPr>
              <w:pStyle w:val="AmColumnHeading"/>
            </w:pPr>
            <w:r w:rsidRPr="00452036">
              <w:t>Amendment</w:t>
            </w:r>
          </w:p>
        </w:tc>
      </w:tr>
      <w:tr w:rsidR="00C50BBC" w:rsidRPr="00452036" w14:paraId="36DC7089" w14:textId="77777777">
        <w:trPr>
          <w:jc w:val="center"/>
        </w:trPr>
        <w:tc>
          <w:tcPr>
            <w:tcW w:w="4876" w:type="dxa"/>
            <w:tcBorders>
              <w:top w:val="nil"/>
              <w:left w:val="nil"/>
              <w:bottom w:val="nil"/>
              <w:right w:val="nil"/>
            </w:tcBorders>
          </w:tcPr>
          <w:p w14:paraId="5DFD3094" w14:textId="77777777" w:rsidR="00C50BBC" w:rsidRPr="00452036" w:rsidRDefault="000774C7">
            <w:pPr>
              <w:pStyle w:val="Normal6a"/>
            </w:pPr>
            <w:r w:rsidRPr="00452036">
              <w:t>12.</w:t>
            </w:r>
            <w:r w:rsidRPr="00452036">
              <w:tab/>
              <w:t>Indicates that price stability, as mentioned in the mandate, could be interpreted as stability of the price level as opposed to the current interpretation of inflation stability;</w:t>
            </w:r>
          </w:p>
        </w:tc>
        <w:tc>
          <w:tcPr>
            <w:tcW w:w="4876" w:type="dxa"/>
            <w:tcBorders>
              <w:top w:val="nil"/>
              <w:left w:val="nil"/>
              <w:bottom w:val="nil"/>
              <w:right w:val="nil"/>
            </w:tcBorders>
          </w:tcPr>
          <w:p w14:paraId="553D9726" w14:textId="77777777" w:rsidR="00C50BBC" w:rsidRPr="00452036" w:rsidRDefault="000774C7">
            <w:pPr>
              <w:pStyle w:val="Normal6a"/>
            </w:pPr>
            <w:r w:rsidRPr="00452036">
              <w:t>12.</w:t>
            </w:r>
            <w:r w:rsidRPr="00452036">
              <w:tab/>
              <w:t xml:space="preserve">Indicates that price stability, as mentioned in the mandate, could be interpreted as stability of the price level as opposed to the current interpretation of inflation stability; </w:t>
            </w:r>
            <w:r w:rsidRPr="00452036">
              <w:rPr>
                <w:b/>
                <w:i/>
              </w:rPr>
              <w:t>notes that Treaties do not precisely define "price stability," leaving it to the ECB’s own strategy; notes that the current official ECB interpretation, as outlined in its 2025 monetary policy strategy, defines price stability as maintaining inflation at 2% over the medium term (a symmetric 2% inflation target);</w:t>
            </w:r>
          </w:p>
        </w:tc>
      </w:tr>
    </w:tbl>
    <w:p w14:paraId="41D6088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B128EFE" w14:textId="77777777" w:rsidR="00C50BBC" w:rsidRPr="00452036" w:rsidRDefault="000774C7">
      <w:r w:rsidRPr="00452036">
        <w:rPr>
          <w:rStyle w:val="HideTWBExt"/>
        </w:rPr>
        <w:t>&lt;/Amend&gt;</w:t>
      </w:r>
    </w:p>
    <w:p w14:paraId="22047F9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153</w:t>
      </w:r>
      <w:r w:rsidRPr="00452036">
        <w:rPr>
          <w:rStyle w:val="HideTWBExt"/>
        </w:rPr>
        <w:t>&lt;/NumAm&gt;</w:t>
      </w:r>
    </w:p>
    <w:p w14:paraId="219F8B1D"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00A8A76A"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12B32BF" w14:textId="77777777" w:rsidR="00C50BBC" w:rsidRPr="00452036" w:rsidRDefault="000774C7">
      <w:pPr>
        <w:pStyle w:val="NormalBold"/>
      </w:pPr>
      <w:r w:rsidRPr="00452036">
        <w:rPr>
          <w:rStyle w:val="HideTWBExt"/>
          <w:b w:val="0"/>
        </w:rPr>
        <w:t>&lt;/RepeatBlock-By&gt;</w:t>
      </w:r>
    </w:p>
    <w:p w14:paraId="5146ADC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F8612F9" w14:textId="77777777" w:rsidR="00C50BBC" w:rsidRPr="00452036" w:rsidRDefault="000774C7">
      <w:pPr>
        <w:pStyle w:val="NormalBold"/>
      </w:pPr>
      <w:r w:rsidRPr="00452036">
        <w:rPr>
          <w:rStyle w:val="HideTWBExt"/>
        </w:rPr>
        <w:t>&lt;Article&gt;</w:t>
      </w:r>
      <w:r w:rsidRPr="00452036">
        <w:t>Paragraph 12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5FF3199" w14:textId="77777777">
        <w:trPr>
          <w:trHeight w:hRule="exact" w:val="240"/>
          <w:jc w:val="center"/>
        </w:trPr>
        <w:tc>
          <w:tcPr>
            <w:tcW w:w="9752" w:type="dxa"/>
            <w:gridSpan w:val="2"/>
            <w:tcBorders>
              <w:top w:val="nil"/>
              <w:left w:val="nil"/>
              <w:bottom w:val="nil"/>
              <w:right w:val="nil"/>
            </w:tcBorders>
          </w:tcPr>
          <w:p w14:paraId="7592A635" w14:textId="77777777" w:rsidR="00C50BBC" w:rsidRPr="00452036" w:rsidRDefault="00C50BBC"/>
        </w:tc>
      </w:tr>
      <w:tr w:rsidR="00C50BBC" w:rsidRPr="00452036" w14:paraId="7192BF4D" w14:textId="77777777">
        <w:trPr>
          <w:trHeight w:val="240"/>
          <w:jc w:val="center"/>
        </w:trPr>
        <w:tc>
          <w:tcPr>
            <w:tcW w:w="4876" w:type="dxa"/>
            <w:tcBorders>
              <w:top w:val="nil"/>
              <w:left w:val="nil"/>
              <w:bottom w:val="nil"/>
              <w:right w:val="nil"/>
            </w:tcBorders>
          </w:tcPr>
          <w:p w14:paraId="7A1E753F"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7D84FAB4" w14:textId="77777777" w:rsidR="00C50BBC" w:rsidRPr="00452036" w:rsidRDefault="000774C7">
            <w:pPr>
              <w:pStyle w:val="AmColumnHeading"/>
            </w:pPr>
            <w:r w:rsidRPr="00452036">
              <w:t>Amendment</w:t>
            </w:r>
          </w:p>
        </w:tc>
      </w:tr>
      <w:tr w:rsidR="00C50BBC" w:rsidRPr="00452036" w14:paraId="7CC7DE13" w14:textId="77777777">
        <w:trPr>
          <w:jc w:val="center"/>
        </w:trPr>
        <w:tc>
          <w:tcPr>
            <w:tcW w:w="4876" w:type="dxa"/>
            <w:tcBorders>
              <w:top w:val="nil"/>
              <w:left w:val="nil"/>
              <w:bottom w:val="nil"/>
              <w:right w:val="nil"/>
            </w:tcBorders>
          </w:tcPr>
          <w:p w14:paraId="25C1ED2D" w14:textId="77777777" w:rsidR="00C50BBC" w:rsidRPr="00452036" w:rsidRDefault="000774C7">
            <w:pPr>
              <w:pStyle w:val="Normal6a"/>
            </w:pPr>
            <w:r w:rsidRPr="00452036">
              <w:t>12.</w:t>
            </w:r>
            <w:r w:rsidRPr="00452036">
              <w:tab/>
              <w:t xml:space="preserve">Indicates that price stability, as mentioned in the mandate, could be interpreted </w:t>
            </w:r>
            <w:r w:rsidRPr="00452036">
              <w:rPr>
                <w:b/>
                <w:i/>
              </w:rPr>
              <w:t>as</w:t>
            </w:r>
            <w:r w:rsidRPr="00452036">
              <w:t xml:space="preserve"> stability </w:t>
            </w:r>
            <w:r w:rsidRPr="00452036">
              <w:rPr>
                <w:b/>
                <w:i/>
              </w:rPr>
              <w:t>of the price level as opposed to the current interpretation of inflation stability</w:t>
            </w:r>
            <w:r w:rsidRPr="00452036">
              <w:t>;</w:t>
            </w:r>
          </w:p>
        </w:tc>
        <w:tc>
          <w:tcPr>
            <w:tcW w:w="4876" w:type="dxa"/>
            <w:tcBorders>
              <w:top w:val="nil"/>
              <w:left w:val="nil"/>
              <w:bottom w:val="nil"/>
              <w:right w:val="nil"/>
            </w:tcBorders>
          </w:tcPr>
          <w:p w14:paraId="1BB4A919" w14:textId="77777777" w:rsidR="00C50BBC" w:rsidRPr="00452036" w:rsidRDefault="000774C7">
            <w:pPr>
              <w:pStyle w:val="Normal6a"/>
            </w:pPr>
            <w:r w:rsidRPr="00452036">
              <w:t>12.</w:t>
            </w:r>
            <w:r w:rsidRPr="00452036">
              <w:tab/>
              <w:t xml:space="preserve">Indicates that price stability, as mentioned in the mandate, could be interpreted </w:t>
            </w:r>
            <w:r w:rsidRPr="00452036">
              <w:rPr>
                <w:b/>
                <w:i/>
              </w:rPr>
              <w:t>differently; invites the ECB to review whether its current definition of price stability, for instance the time horizon at which price</w:t>
            </w:r>
            <w:r w:rsidRPr="00452036">
              <w:t xml:space="preserve"> stability </w:t>
            </w:r>
            <w:r w:rsidRPr="00452036">
              <w:rPr>
                <w:b/>
                <w:i/>
              </w:rPr>
              <w:t>is currently measured, needs to be revised</w:t>
            </w:r>
            <w:r w:rsidRPr="00452036">
              <w:t>;</w:t>
            </w:r>
          </w:p>
        </w:tc>
      </w:tr>
    </w:tbl>
    <w:p w14:paraId="1A9F6F5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1805BB6" w14:textId="77777777" w:rsidR="00C50BBC" w:rsidRPr="00452036" w:rsidRDefault="000774C7">
      <w:r w:rsidRPr="00452036">
        <w:rPr>
          <w:rStyle w:val="HideTWBExt"/>
        </w:rPr>
        <w:t>&lt;/Amend&gt;</w:t>
      </w:r>
    </w:p>
    <w:p w14:paraId="644B4AE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154</w:t>
      </w:r>
      <w:r w:rsidRPr="00452036">
        <w:rPr>
          <w:rStyle w:val="HideTWBExt"/>
        </w:rPr>
        <w:t>&lt;/NumAm&gt;</w:t>
      </w:r>
    </w:p>
    <w:p w14:paraId="37856E70"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14EA9575" w14:textId="77777777" w:rsidR="00C50BBC" w:rsidRPr="00452036" w:rsidRDefault="000774C7">
      <w:pPr>
        <w:pStyle w:val="NormalBold"/>
      </w:pPr>
      <w:r w:rsidRPr="00452036">
        <w:rPr>
          <w:rStyle w:val="HideTWBExt"/>
          <w:b w:val="0"/>
        </w:rPr>
        <w:t>&lt;/RepeatBlock-By&gt;</w:t>
      </w:r>
    </w:p>
    <w:p w14:paraId="06746A0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B14045A" w14:textId="77777777" w:rsidR="00C50BBC" w:rsidRPr="00452036" w:rsidRDefault="000774C7">
      <w:pPr>
        <w:pStyle w:val="NormalBold"/>
      </w:pPr>
      <w:r w:rsidRPr="00452036">
        <w:rPr>
          <w:rStyle w:val="HideTWBExt"/>
        </w:rPr>
        <w:t>&lt;Article&gt;</w:t>
      </w:r>
      <w:r w:rsidRPr="00452036">
        <w:t>Paragraph 13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3D6A7CA" w14:textId="77777777">
        <w:trPr>
          <w:trHeight w:hRule="exact" w:val="240"/>
          <w:jc w:val="center"/>
        </w:trPr>
        <w:tc>
          <w:tcPr>
            <w:tcW w:w="9752" w:type="dxa"/>
            <w:gridSpan w:val="2"/>
            <w:tcBorders>
              <w:top w:val="nil"/>
              <w:left w:val="nil"/>
              <w:bottom w:val="nil"/>
              <w:right w:val="nil"/>
            </w:tcBorders>
          </w:tcPr>
          <w:p w14:paraId="09F7D5ED" w14:textId="77777777" w:rsidR="00C50BBC" w:rsidRPr="00452036" w:rsidRDefault="00C50BBC"/>
        </w:tc>
      </w:tr>
      <w:tr w:rsidR="00C50BBC" w:rsidRPr="00452036" w14:paraId="533DA7A2" w14:textId="77777777">
        <w:trPr>
          <w:trHeight w:val="240"/>
          <w:jc w:val="center"/>
        </w:trPr>
        <w:tc>
          <w:tcPr>
            <w:tcW w:w="4876" w:type="dxa"/>
            <w:tcBorders>
              <w:top w:val="nil"/>
              <w:left w:val="nil"/>
              <w:bottom w:val="nil"/>
              <w:right w:val="nil"/>
            </w:tcBorders>
          </w:tcPr>
          <w:p w14:paraId="5CEF96D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E79D718" w14:textId="77777777" w:rsidR="00C50BBC" w:rsidRPr="00452036" w:rsidRDefault="000774C7">
            <w:pPr>
              <w:pStyle w:val="AmColumnHeading"/>
            </w:pPr>
            <w:r w:rsidRPr="00452036">
              <w:t>Amendment</w:t>
            </w:r>
          </w:p>
        </w:tc>
      </w:tr>
      <w:tr w:rsidR="00C50BBC" w:rsidRPr="00452036" w14:paraId="57D927FF" w14:textId="77777777">
        <w:trPr>
          <w:jc w:val="center"/>
        </w:trPr>
        <w:tc>
          <w:tcPr>
            <w:tcW w:w="4876" w:type="dxa"/>
            <w:tcBorders>
              <w:top w:val="nil"/>
              <w:left w:val="nil"/>
              <w:bottom w:val="nil"/>
              <w:right w:val="nil"/>
            </w:tcBorders>
          </w:tcPr>
          <w:p w14:paraId="7F54CBB0" w14:textId="77777777" w:rsidR="00C50BBC" w:rsidRPr="00452036" w:rsidRDefault="000774C7">
            <w:pPr>
              <w:pStyle w:val="Normal6a"/>
            </w:pPr>
            <w:r w:rsidRPr="00452036">
              <w:t>13.</w:t>
            </w:r>
            <w:r w:rsidRPr="00452036">
              <w:tab/>
            </w:r>
            <w:r w:rsidRPr="00452036">
              <w:t xml:space="preserve">Notes that deflation can </w:t>
            </w:r>
            <w:r w:rsidRPr="00452036">
              <w:rPr>
                <w:b/>
                <w:i/>
              </w:rPr>
              <w:t>be the benign consequence of</w:t>
            </w:r>
            <w:r w:rsidRPr="00452036">
              <w:t xml:space="preserve"> technological progress; recognises the ECB’s role in </w:t>
            </w:r>
            <w:r w:rsidRPr="00452036">
              <w:rPr>
                <w:b/>
                <w:i/>
              </w:rPr>
              <w:t>avoiding</w:t>
            </w:r>
            <w:r w:rsidRPr="00452036">
              <w:t xml:space="preserve"> protracted </w:t>
            </w:r>
            <w:r w:rsidRPr="00452036">
              <w:rPr>
                <w:b/>
                <w:i/>
              </w:rPr>
              <w:t>periods of deflation due to deficient developments in the money supply</w:t>
            </w:r>
            <w:r w:rsidRPr="00452036">
              <w:t>;</w:t>
            </w:r>
          </w:p>
        </w:tc>
        <w:tc>
          <w:tcPr>
            <w:tcW w:w="4876" w:type="dxa"/>
            <w:tcBorders>
              <w:top w:val="nil"/>
              <w:left w:val="nil"/>
              <w:bottom w:val="nil"/>
              <w:right w:val="nil"/>
            </w:tcBorders>
          </w:tcPr>
          <w:p w14:paraId="731716F8" w14:textId="77777777" w:rsidR="00C50BBC" w:rsidRPr="00452036" w:rsidRDefault="000774C7">
            <w:pPr>
              <w:pStyle w:val="Normal6a"/>
            </w:pPr>
            <w:r w:rsidRPr="00452036">
              <w:t>13.</w:t>
            </w:r>
            <w:r w:rsidRPr="00452036">
              <w:tab/>
              <w:t xml:space="preserve">Notes that </w:t>
            </w:r>
            <w:r w:rsidRPr="00452036">
              <w:rPr>
                <w:b/>
                <w:i/>
              </w:rPr>
              <w:t>while</w:t>
            </w:r>
            <w:r w:rsidRPr="00452036">
              <w:t xml:space="preserve"> deflation can </w:t>
            </w:r>
            <w:r w:rsidRPr="00452036">
              <w:rPr>
                <w:b/>
                <w:i/>
              </w:rPr>
              <w:t>occasionally result from</w:t>
            </w:r>
            <w:r w:rsidRPr="00452036">
              <w:t xml:space="preserve"> technological progress </w:t>
            </w:r>
            <w:r w:rsidRPr="00452036">
              <w:rPr>
                <w:b/>
                <w:i/>
              </w:rPr>
              <w:t>and productivity gains; it may also pose significant risks to economic activity and to the effectiveness of monetary policy; underlines that persistent or broad-based deflation can increase the real burden of debt, weaken investment and consumption, and constrain the central bank’s capacity to provide effective stimulus at the lower bound</w:t>
            </w:r>
            <w:r w:rsidRPr="00452036">
              <w:t xml:space="preserve">; recognises the ECB’s role in </w:t>
            </w:r>
            <w:r w:rsidRPr="00452036">
              <w:rPr>
                <w:b/>
                <w:i/>
              </w:rPr>
              <w:t>preventing</w:t>
            </w:r>
            <w:r w:rsidRPr="00452036">
              <w:t xml:space="preserve"> protracted </w:t>
            </w:r>
            <w:r w:rsidRPr="00452036">
              <w:rPr>
                <w:b/>
                <w:i/>
              </w:rPr>
              <w:t>deflationary episodes arising from insufficient monetary expansion or a</w:t>
            </w:r>
            <w:r w:rsidRPr="00452036">
              <w:rPr>
                <w:b/>
                <w:i/>
              </w:rPr>
              <w:t>dverse expectations dynamics</w:t>
            </w:r>
            <w:r w:rsidRPr="00452036">
              <w:t>;</w:t>
            </w:r>
          </w:p>
        </w:tc>
      </w:tr>
    </w:tbl>
    <w:p w14:paraId="40E03DE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B284DA" w14:textId="77777777" w:rsidR="00C50BBC" w:rsidRPr="00452036" w:rsidRDefault="000774C7">
      <w:r w:rsidRPr="00452036">
        <w:rPr>
          <w:rStyle w:val="HideTWBExt"/>
        </w:rPr>
        <w:t>&lt;/Amend&gt;</w:t>
      </w:r>
    </w:p>
    <w:p w14:paraId="5C9F8E2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155</w:t>
      </w:r>
      <w:r w:rsidRPr="00452036">
        <w:rPr>
          <w:rStyle w:val="HideTWBExt"/>
        </w:rPr>
        <w:t>&lt;/NumAm&gt;</w:t>
      </w:r>
    </w:p>
    <w:p w14:paraId="701DBB8B"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3FB0BEFA" w14:textId="77777777" w:rsidR="00C50BBC" w:rsidRPr="00452036" w:rsidRDefault="000774C7">
      <w:pPr>
        <w:pStyle w:val="NormalBold"/>
      </w:pPr>
      <w:r w:rsidRPr="00452036">
        <w:rPr>
          <w:rStyle w:val="HideTWBExt"/>
          <w:b w:val="0"/>
        </w:rPr>
        <w:t>&lt;/RepeatBlock-By&gt;</w:t>
      </w:r>
    </w:p>
    <w:p w14:paraId="7A9B63D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6524C4E" w14:textId="77777777" w:rsidR="00C50BBC" w:rsidRPr="00452036" w:rsidRDefault="000774C7">
      <w:pPr>
        <w:pStyle w:val="NormalBold"/>
      </w:pPr>
      <w:r w:rsidRPr="00452036">
        <w:rPr>
          <w:rStyle w:val="HideTWBExt"/>
        </w:rPr>
        <w:t>&lt;Article&gt;</w:t>
      </w:r>
      <w:r w:rsidRPr="00452036">
        <w:t>Paragraph 13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4B1D855" w14:textId="77777777">
        <w:trPr>
          <w:trHeight w:hRule="exact" w:val="240"/>
          <w:jc w:val="center"/>
        </w:trPr>
        <w:tc>
          <w:tcPr>
            <w:tcW w:w="9752" w:type="dxa"/>
            <w:gridSpan w:val="2"/>
            <w:tcBorders>
              <w:top w:val="nil"/>
              <w:left w:val="nil"/>
              <w:bottom w:val="nil"/>
              <w:right w:val="nil"/>
            </w:tcBorders>
          </w:tcPr>
          <w:p w14:paraId="0E46297A" w14:textId="77777777" w:rsidR="00C50BBC" w:rsidRPr="00452036" w:rsidRDefault="00C50BBC"/>
        </w:tc>
      </w:tr>
      <w:tr w:rsidR="00C50BBC" w:rsidRPr="00452036" w14:paraId="38BA98AC" w14:textId="77777777">
        <w:trPr>
          <w:trHeight w:val="240"/>
          <w:jc w:val="center"/>
        </w:trPr>
        <w:tc>
          <w:tcPr>
            <w:tcW w:w="4876" w:type="dxa"/>
            <w:tcBorders>
              <w:top w:val="nil"/>
              <w:left w:val="nil"/>
              <w:bottom w:val="nil"/>
              <w:right w:val="nil"/>
            </w:tcBorders>
          </w:tcPr>
          <w:p w14:paraId="25C4F26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F93EB67" w14:textId="77777777" w:rsidR="00C50BBC" w:rsidRPr="00452036" w:rsidRDefault="000774C7">
            <w:pPr>
              <w:pStyle w:val="AmColumnHeading"/>
            </w:pPr>
            <w:r w:rsidRPr="00452036">
              <w:t>Amendment</w:t>
            </w:r>
          </w:p>
        </w:tc>
      </w:tr>
      <w:tr w:rsidR="00C50BBC" w:rsidRPr="00452036" w14:paraId="5DAAEAB6" w14:textId="77777777">
        <w:trPr>
          <w:jc w:val="center"/>
        </w:trPr>
        <w:tc>
          <w:tcPr>
            <w:tcW w:w="4876" w:type="dxa"/>
            <w:tcBorders>
              <w:top w:val="nil"/>
              <w:left w:val="nil"/>
              <w:bottom w:val="nil"/>
              <w:right w:val="nil"/>
            </w:tcBorders>
          </w:tcPr>
          <w:p w14:paraId="697FD88C" w14:textId="77777777" w:rsidR="00C50BBC" w:rsidRPr="00452036" w:rsidRDefault="000774C7">
            <w:pPr>
              <w:pStyle w:val="Normal6a"/>
            </w:pPr>
            <w:r w:rsidRPr="00452036">
              <w:t>13.</w:t>
            </w:r>
            <w:r w:rsidRPr="00452036">
              <w:tab/>
              <w:t xml:space="preserve">Notes that deflation can be the </w:t>
            </w:r>
            <w:r w:rsidRPr="00452036">
              <w:rPr>
                <w:b/>
                <w:i/>
              </w:rPr>
              <w:t>benign</w:t>
            </w:r>
            <w:r w:rsidRPr="00452036">
              <w:t xml:space="preserve"> consequence of technological progress; </w:t>
            </w:r>
            <w:r w:rsidRPr="00452036">
              <w:rPr>
                <w:b/>
                <w:i/>
              </w:rPr>
              <w:t>recognises the ECB’s role in avoiding protracted periods of</w:t>
            </w:r>
            <w:r w:rsidRPr="00452036">
              <w:t xml:space="preserve"> deflation </w:t>
            </w:r>
            <w:r w:rsidRPr="00452036">
              <w:rPr>
                <w:b/>
                <w:i/>
              </w:rPr>
              <w:t>due to deficient developments</w:t>
            </w:r>
            <w:r w:rsidRPr="00452036">
              <w:t xml:space="preserve"> in the </w:t>
            </w:r>
            <w:r w:rsidRPr="00452036">
              <w:rPr>
                <w:b/>
                <w:i/>
              </w:rPr>
              <w:t>money supply</w:t>
            </w:r>
            <w:r w:rsidRPr="00452036">
              <w:t>;</w:t>
            </w:r>
          </w:p>
        </w:tc>
        <w:tc>
          <w:tcPr>
            <w:tcW w:w="4876" w:type="dxa"/>
            <w:tcBorders>
              <w:top w:val="nil"/>
              <w:left w:val="nil"/>
              <w:bottom w:val="nil"/>
              <w:right w:val="nil"/>
            </w:tcBorders>
          </w:tcPr>
          <w:p w14:paraId="68A3596F" w14:textId="77777777" w:rsidR="00C50BBC" w:rsidRPr="00452036" w:rsidRDefault="000774C7">
            <w:pPr>
              <w:pStyle w:val="Normal6a"/>
            </w:pPr>
            <w:r w:rsidRPr="00452036">
              <w:t>13.</w:t>
            </w:r>
            <w:r w:rsidRPr="00452036">
              <w:tab/>
              <w:t xml:space="preserve">Notes that deflation can be the consequence of technological progress; </w:t>
            </w:r>
            <w:r w:rsidRPr="00452036">
              <w:rPr>
                <w:b/>
                <w:i/>
              </w:rPr>
              <w:t>stresses that</w:t>
            </w:r>
            <w:r w:rsidRPr="00452036">
              <w:t xml:space="preserve"> deflation </w:t>
            </w:r>
            <w:r w:rsidRPr="00452036">
              <w:rPr>
                <w:b/>
                <w:i/>
              </w:rPr>
              <w:t>increases the real debt burden, discourages consumption and investment, and heightens financial-stability risks; underlines the importance of the Bank’s continued vigilance in preventing deflationary dynamics and ensuring that its monetary policy framework remains forward-looking, flexible and effective in safeguarding sustainable growth and price stability</w:t>
            </w:r>
            <w:r w:rsidRPr="00452036">
              <w:t xml:space="preserve"> in the </w:t>
            </w:r>
            <w:r w:rsidRPr="00452036">
              <w:rPr>
                <w:b/>
                <w:i/>
              </w:rPr>
              <w:t>euro area</w:t>
            </w:r>
            <w:r w:rsidRPr="00452036">
              <w:t>;</w:t>
            </w:r>
          </w:p>
        </w:tc>
      </w:tr>
    </w:tbl>
    <w:p w14:paraId="00FB3DD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17FD591" w14:textId="77777777" w:rsidR="00C50BBC" w:rsidRPr="00452036" w:rsidRDefault="000774C7">
      <w:r w:rsidRPr="00452036">
        <w:rPr>
          <w:rStyle w:val="HideTWBExt"/>
        </w:rPr>
        <w:t>&lt;/Amend&gt;</w:t>
      </w:r>
    </w:p>
    <w:p w14:paraId="6030F69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156</w:t>
      </w:r>
      <w:r w:rsidRPr="00452036">
        <w:rPr>
          <w:rStyle w:val="HideTWBExt"/>
        </w:rPr>
        <w:t>&lt;/NumAm&gt;</w:t>
      </w:r>
    </w:p>
    <w:p w14:paraId="516FE447"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C955C32"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18FED34B" w14:textId="77777777" w:rsidR="00C50BBC" w:rsidRPr="00452036" w:rsidRDefault="000774C7">
      <w:pPr>
        <w:pStyle w:val="NormalBold"/>
      </w:pPr>
      <w:r w:rsidRPr="00452036">
        <w:rPr>
          <w:rStyle w:val="HideTWBExt"/>
          <w:b w:val="0"/>
        </w:rPr>
        <w:t>&lt;/RepeatBlock-By&gt;</w:t>
      </w:r>
    </w:p>
    <w:p w14:paraId="02FC91A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6C905B" w14:textId="77777777" w:rsidR="00C50BBC" w:rsidRPr="00452036" w:rsidRDefault="000774C7">
      <w:pPr>
        <w:pStyle w:val="NormalBold"/>
      </w:pPr>
      <w:r w:rsidRPr="00452036">
        <w:rPr>
          <w:rStyle w:val="HideTWBExt"/>
        </w:rPr>
        <w:t>&lt;Article&gt;</w:t>
      </w:r>
      <w:r w:rsidRPr="00452036">
        <w:t>Paragraph 13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9FA70CA" w14:textId="77777777">
        <w:trPr>
          <w:trHeight w:hRule="exact" w:val="240"/>
          <w:jc w:val="center"/>
        </w:trPr>
        <w:tc>
          <w:tcPr>
            <w:tcW w:w="9752" w:type="dxa"/>
            <w:gridSpan w:val="2"/>
            <w:tcBorders>
              <w:top w:val="nil"/>
              <w:left w:val="nil"/>
              <w:bottom w:val="nil"/>
              <w:right w:val="nil"/>
            </w:tcBorders>
          </w:tcPr>
          <w:p w14:paraId="15EAC0FD" w14:textId="77777777" w:rsidR="00C50BBC" w:rsidRPr="00452036" w:rsidRDefault="00C50BBC"/>
        </w:tc>
      </w:tr>
      <w:tr w:rsidR="00C50BBC" w:rsidRPr="00452036" w14:paraId="73D48B0C" w14:textId="77777777">
        <w:trPr>
          <w:trHeight w:val="240"/>
          <w:jc w:val="center"/>
        </w:trPr>
        <w:tc>
          <w:tcPr>
            <w:tcW w:w="4876" w:type="dxa"/>
            <w:tcBorders>
              <w:top w:val="nil"/>
              <w:left w:val="nil"/>
              <w:bottom w:val="nil"/>
              <w:right w:val="nil"/>
            </w:tcBorders>
          </w:tcPr>
          <w:p w14:paraId="47C5EF2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F74184A" w14:textId="77777777" w:rsidR="00C50BBC" w:rsidRPr="00452036" w:rsidRDefault="000774C7">
            <w:pPr>
              <w:pStyle w:val="AmColumnHeading"/>
            </w:pPr>
            <w:r w:rsidRPr="00452036">
              <w:t>Amendment</w:t>
            </w:r>
          </w:p>
        </w:tc>
      </w:tr>
      <w:tr w:rsidR="00C50BBC" w:rsidRPr="00452036" w14:paraId="5F99BEA8" w14:textId="77777777">
        <w:trPr>
          <w:jc w:val="center"/>
        </w:trPr>
        <w:tc>
          <w:tcPr>
            <w:tcW w:w="4876" w:type="dxa"/>
            <w:tcBorders>
              <w:top w:val="nil"/>
              <w:left w:val="nil"/>
              <w:bottom w:val="nil"/>
              <w:right w:val="nil"/>
            </w:tcBorders>
          </w:tcPr>
          <w:p w14:paraId="3BE74618" w14:textId="77777777" w:rsidR="00C50BBC" w:rsidRPr="00452036" w:rsidRDefault="000774C7">
            <w:pPr>
              <w:pStyle w:val="Normal6a"/>
            </w:pPr>
            <w:r w:rsidRPr="00452036">
              <w:t>13.</w:t>
            </w:r>
            <w:r w:rsidRPr="00452036">
              <w:tab/>
              <w:t xml:space="preserve">Notes that </w:t>
            </w:r>
            <w:r w:rsidRPr="00452036">
              <w:rPr>
                <w:b/>
                <w:i/>
              </w:rPr>
              <w:t>deflation can be the benign consequence of</w:t>
            </w:r>
            <w:r w:rsidRPr="00452036">
              <w:t xml:space="preserve"> technological progress; recognises the ECB’s role in avoiding protracted periods of deflation due to deficient developments in the money supply;</w:t>
            </w:r>
          </w:p>
        </w:tc>
        <w:tc>
          <w:tcPr>
            <w:tcW w:w="4876" w:type="dxa"/>
            <w:tcBorders>
              <w:top w:val="nil"/>
              <w:left w:val="nil"/>
              <w:bottom w:val="nil"/>
              <w:right w:val="nil"/>
            </w:tcBorders>
          </w:tcPr>
          <w:p w14:paraId="3278CE93" w14:textId="77777777" w:rsidR="00C50BBC" w:rsidRPr="00452036" w:rsidRDefault="000774C7">
            <w:pPr>
              <w:pStyle w:val="Normal6a"/>
            </w:pPr>
            <w:r w:rsidRPr="00452036">
              <w:t>13.</w:t>
            </w:r>
            <w:r w:rsidRPr="00452036">
              <w:tab/>
              <w:t xml:space="preserve">Notes that technological progress </w:t>
            </w:r>
            <w:r w:rsidRPr="00452036">
              <w:rPr>
                <w:b/>
                <w:i/>
              </w:rPr>
              <w:t>can lead to sectoral price declines or quality improvements at stable prices, which should not be confused with economy-wide deflation; recalls that historical episodes of deflation have coincided with major economic and social crises</w:t>
            </w:r>
            <w:r w:rsidRPr="00452036">
              <w:t>; recognises the ECB’s role in avoiding protracted periods of deflation due to deficient developments in the money supply;</w:t>
            </w:r>
          </w:p>
        </w:tc>
      </w:tr>
    </w:tbl>
    <w:p w14:paraId="28342A6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44B25BA" w14:textId="77777777" w:rsidR="00C50BBC" w:rsidRPr="00452036" w:rsidRDefault="000774C7">
      <w:r w:rsidRPr="00452036">
        <w:rPr>
          <w:rStyle w:val="HideTWBExt"/>
        </w:rPr>
        <w:t>&lt;/Amend&gt;</w:t>
      </w:r>
    </w:p>
    <w:p w14:paraId="01F343E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157</w:t>
      </w:r>
      <w:r w:rsidRPr="00452036">
        <w:rPr>
          <w:rStyle w:val="HideTWBExt"/>
        </w:rPr>
        <w:t>&lt;/NumAm&gt;</w:t>
      </w:r>
    </w:p>
    <w:p w14:paraId="6C8023EB"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AEEE104"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93B1D90" w14:textId="77777777" w:rsidR="00C50BBC" w:rsidRPr="00452036" w:rsidRDefault="000774C7">
      <w:pPr>
        <w:pStyle w:val="NormalBold"/>
      </w:pPr>
      <w:r w:rsidRPr="00452036">
        <w:rPr>
          <w:rStyle w:val="HideTWBExt"/>
          <w:b w:val="0"/>
        </w:rPr>
        <w:t>&lt;/RepeatBlock-By&gt;</w:t>
      </w:r>
    </w:p>
    <w:p w14:paraId="3BE9DF40"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16266E19" w14:textId="77777777" w:rsidR="00C50BBC" w:rsidRPr="00452036" w:rsidRDefault="000774C7">
      <w:pPr>
        <w:pStyle w:val="NormalBold"/>
      </w:pPr>
      <w:r w:rsidRPr="00452036">
        <w:rPr>
          <w:rStyle w:val="HideTWBExt"/>
        </w:rPr>
        <w:t>&lt;Article&gt;</w:t>
      </w:r>
      <w:r w:rsidRPr="00452036">
        <w:t>Paragraph 13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7E296AE" w14:textId="77777777">
        <w:trPr>
          <w:trHeight w:hRule="exact" w:val="240"/>
          <w:jc w:val="center"/>
        </w:trPr>
        <w:tc>
          <w:tcPr>
            <w:tcW w:w="9752" w:type="dxa"/>
            <w:gridSpan w:val="2"/>
            <w:tcBorders>
              <w:top w:val="nil"/>
              <w:left w:val="nil"/>
              <w:bottom w:val="nil"/>
              <w:right w:val="nil"/>
            </w:tcBorders>
          </w:tcPr>
          <w:p w14:paraId="5B5A725F" w14:textId="77777777" w:rsidR="00C50BBC" w:rsidRPr="00452036" w:rsidRDefault="00C50BBC"/>
        </w:tc>
      </w:tr>
      <w:tr w:rsidR="00C50BBC" w:rsidRPr="00452036" w14:paraId="3AE369C8" w14:textId="77777777">
        <w:trPr>
          <w:trHeight w:val="240"/>
          <w:jc w:val="center"/>
        </w:trPr>
        <w:tc>
          <w:tcPr>
            <w:tcW w:w="4876" w:type="dxa"/>
            <w:tcBorders>
              <w:top w:val="nil"/>
              <w:left w:val="nil"/>
              <w:bottom w:val="nil"/>
              <w:right w:val="nil"/>
            </w:tcBorders>
          </w:tcPr>
          <w:p w14:paraId="0ABB67D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28B08F4" w14:textId="77777777" w:rsidR="00C50BBC" w:rsidRPr="00452036" w:rsidRDefault="000774C7">
            <w:pPr>
              <w:pStyle w:val="AmColumnHeading"/>
            </w:pPr>
            <w:r w:rsidRPr="00452036">
              <w:t>Amendment</w:t>
            </w:r>
          </w:p>
        </w:tc>
      </w:tr>
      <w:tr w:rsidR="00C50BBC" w:rsidRPr="00452036" w14:paraId="56245F10" w14:textId="77777777">
        <w:trPr>
          <w:jc w:val="center"/>
        </w:trPr>
        <w:tc>
          <w:tcPr>
            <w:tcW w:w="4876" w:type="dxa"/>
            <w:tcBorders>
              <w:top w:val="nil"/>
              <w:left w:val="nil"/>
              <w:bottom w:val="nil"/>
              <w:right w:val="nil"/>
            </w:tcBorders>
          </w:tcPr>
          <w:p w14:paraId="415E0223" w14:textId="77777777" w:rsidR="00C50BBC" w:rsidRPr="00452036" w:rsidRDefault="000774C7">
            <w:pPr>
              <w:pStyle w:val="Normal6a"/>
            </w:pPr>
            <w:r w:rsidRPr="00452036">
              <w:t>13.</w:t>
            </w:r>
            <w:r w:rsidRPr="00452036">
              <w:tab/>
              <w:t xml:space="preserve">Notes that deflation can be </w:t>
            </w:r>
            <w:r w:rsidRPr="00452036">
              <w:rPr>
                <w:b/>
                <w:i/>
              </w:rPr>
              <w:t>the benign</w:t>
            </w:r>
            <w:r w:rsidRPr="00452036">
              <w:t xml:space="preserve"> consequence of technological </w:t>
            </w:r>
            <w:r w:rsidRPr="00452036">
              <w:rPr>
                <w:b/>
                <w:i/>
              </w:rPr>
              <w:t>progress</w:t>
            </w:r>
            <w:r w:rsidRPr="00452036">
              <w:t xml:space="preserve">; recognises the ECB’s role in avoiding </w:t>
            </w:r>
            <w:r w:rsidRPr="00452036">
              <w:rPr>
                <w:b/>
                <w:i/>
              </w:rPr>
              <w:t>protracted</w:t>
            </w:r>
            <w:r w:rsidRPr="00452036">
              <w:t xml:space="preserve"> periods of deflation </w:t>
            </w:r>
            <w:r w:rsidRPr="00452036">
              <w:rPr>
                <w:b/>
                <w:i/>
              </w:rPr>
              <w:t>due to deficient developments in the money supply</w:t>
            </w:r>
            <w:r w:rsidRPr="00452036">
              <w:t>;</w:t>
            </w:r>
          </w:p>
        </w:tc>
        <w:tc>
          <w:tcPr>
            <w:tcW w:w="4876" w:type="dxa"/>
            <w:tcBorders>
              <w:top w:val="nil"/>
              <w:left w:val="nil"/>
              <w:bottom w:val="nil"/>
              <w:right w:val="nil"/>
            </w:tcBorders>
          </w:tcPr>
          <w:p w14:paraId="4E84C272" w14:textId="77777777" w:rsidR="00C50BBC" w:rsidRPr="00452036" w:rsidRDefault="000774C7">
            <w:pPr>
              <w:pStyle w:val="Normal6a"/>
            </w:pPr>
            <w:r w:rsidRPr="00452036">
              <w:t>13.</w:t>
            </w:r>
            <w:r w:rsidRPr="00452036">
              <w:tab/>
              <w:t xml:space="preserve">Notes that deflation can be </w:t>
            </w:r>
            <w:r w:rsidRPr="00452036">
              <w:rPr>
                <w:b/>
                <w:i/>
              </w:rPr>
              <w:t>a</w:t>
            </w:r>
            <w:r w:rsidRPr="00452036">
              <w:t xml:space="preserve"> consequence of technological </w:t>
            </w:r>
            <w:r w:rsidRPr="00452036">
              <w:rPr>
                <w:b/>
                <w:i/>
              </w:rPr>
              <w:t>development but that it harms the economy by increasing real debt burdens</w:t>
            </w:r>
            <w:r w:rsidRPr="00452036">
              <w:t xml:space="preserve">; recognises the ECB’s role in avoiding periods of deflation </w:t>
            </w:r>
            <w:r w:rsidRPr="00452036">
              <w:rPr>
                <w:b/>
                <w:i/>
              </w:rPr>
              <w:t>through an appropriate use of its monetary policy toolkit; recognises the role of fiscal policy in helping prevent deflation</w:t>
            </w:r>
            <w:r w:rsidRPr="00452036">
              <w:t>;</w:t>
            </w:r>
          </w:p>
        </w:tc>
      </w:tr>
    </w:tbl>
    <w:p w14:paraId="4C5FC5D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136ECC8" w14:textId="77777777" w:rsidR="00C50BBC" w:rsidRPr="00452036" w:rsidRDefault="000774C7">
      <w:r w:rsidRPr="00452036">
        <w:rPr>
          <w:rStyle w:val="HideTWBExt"/>
        </w:rPr>
        <w:t>&lt;/Amend&gt;</w:t>
      </w:r>
    </w:p>
    <w:p w14:paraId="0326764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158</w:t>
      </w:r>
      <w:r w:rsidRPr="00452036">
        <w:rPr>
          <w:rStyle w:val="HideTWBExt"/>
        </w:rPr>
        <w:t>&lt;/NumAm&gt;</w:t>
      </w:r>
    </w:p>
    <w:p w14:paraId="7594F994" w14:textId="77777777" w:rsidR="00C50BBC" w:rsidRPr="00452036" w:rsidRDefault="000774C7">
      <w:pPr>
        <w:pStyle w:val="NormalBold"/>
      </w:pPr>
      <w:r w:rsidRPr="00452036">
        <w:rPr>
          <w:rStyle w:val="HideTWBExt"/>
          <w:b w:val="0"/>
        </w:rPr>
        <w:t>&lt;RepeatBlock-By&gt;&lt;Members&gt;</w:t>
      </w:r>
      <w:r w:rsidRPr="00452036">
        <w:t>Anouk Van Brug, Engin Eroglu</w:t>
      </w:r>
      <w:r w:rsidRPr="00452036">
        <w:rPr>
          <w:rStyle w:val="HideTWBExt"/>
          <w:b w:val="0"/>
        </w:rPr>
        <w:t>&lt;/Members&gt;</w:t>
      </w:r>
    </w:p>
    <w:p w14:paraId="6F3796E7" w14:textId="77777777" w:rsidR="00C50BBC" w:rsidRPr="00452036" w:rsidRDefault="000774C7">
      <w:pPr>
        <w:pStyle w:val="NormalBold"/>
      </w:pPr>
      <w:r w:rsidRPr="00452036">
        <w:rPr>
          <w:rStyle w:val="HideTWBExt"/>
          <w:b w:val="0"/>
        </w:rPr>
        <w:t>&lt;/RepeatBlock-By&gt;</w:t>
      </w:r>
    </w:p>
    <w:p w14:paraId="42A521A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095970" w14:textId="77777777" w:rsidR="00C50BBC" w:rsidRPr="00452036" w:rsidRDefault="000774C7">
      <w:pPr>
        <w:pStyle w:val="NormalBold"/>
      </w:pPr>
      <w:r w:rsidRPr="00452036">
        <w:rPr>
          <w:rStyle w:val="HideTWBExt"/>
        </w:rPr>
        <w:t>&lt;Article&gt;</w:t>
      </w:r>
      <w:r w:rsidRPr="00452036">
        <w:t>Paragraph 13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541991A" w14:textId="77777777">
        <w:trPr>
          <w:trHeight w:hRule="exact" w:val="240"/>
          <w:jc w:val="center"/>
        </w:trPr>
        <w:tc>
          <w:tcPr>
            <w:tcW w:w="9752" w:type="dxa"/>
            <w:gridSpan w:val="2"/>
            <w:tcBorders>
              <w:top w:val="nil"/>
              <w:left w:val="nil"/>
              <w:bottom w:val="nil"/>
              <w:right w:val="nil"/>
            </w:tcBorders>
          </w:tcPr>
          <w:p w14:paraId="05B8FFFF" w14:textId="77777777" w:rsidR="00C50BBC" w:rsidRPr="00452036" w:rsidRDefault="00C50BBC"/>
        </w:tc>
      </w:tr>
      <w:tr w:rsidR="00C50BBC" w:rsidRPr="00452036" w14:paraId="014CC59D" w14:textId="77777777">
        <w:trPr>
          <w:trHeight w:val="240"/>
          <w:jc w:val="center"/>
        </w:trPr>
        <w:tc>
          <w:tcPr>
            <w:tcW w:w="4876" w:type="dxa"/>
            <w:tcBorders>
              <w:top w:val="nil"/>
              <w:left w:val="nil"/>
              <w:bottom w:val="nil"/>
              <w:right w:val="nil"/>
            </w:tcBorders>
          </w:tcPr>
          <w:p w14:paraId="609B4E8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11FF026" w14:textId="77777777" w:rsidR="00C50BBC" w:rsidRPr="00452036" w:rsidRDefault="000774C7">
            <w:pPr>
              <w:pStyle w:val="AmColumnHeading"/>
            </w:pPr>
            <w:r w:rsidRPr="00452036">
              <w:t>Amendment</w:t>
            </w:r>
          </w:p>
        </w:tc>
      </w:tr>
      <w:tr w:rsidR="00C50BBC" w:rsidRPr="00452036" w14:paraId="6AEA8454" w14:textId="77777777">
        <w:trPr>
          <w:jc w:val="center"/>
        </w:trPr>
        <w:tc>
          <w:tcPr>
            <w:tcW w:w="4876" w:type="dxa"/>
            <w:tcBorders>
              <w:top w:val="nil"/>
              <w:left w:val="nil"/>
              <w:bottom w:val="nil"/>
              <w:right w:val="nil"/>
            </w:tcBorders>
          </w:tcPr>
          <w:p w14:paraId="7945C969" w14:textId="77777777" w:rsidR="00C50BBC" w:rsidRPr="00452036" w:rsidRDefault="000774C7">
            <w:pPr>
              <w:pStyle w:val="Normal6a"/>
            </w:pPr>
            <w:r w:rsidRPr="00452036">
              <w:t>13.</w:t>
            </w:r>
            <w:r w:rsidRPr="00452036">
              <w:tab/>
              <w:t xml:space="preserve">Notes that deflation can be the benign consequence of technological progress; </w:t>
            </w:r>
            <w:r w:rsidRPr="00452036">
              <w:t>recognises the ECB’s role in avoiding protracted periods of deflation due to deficient developments in the money supply;</w:t>
            </w:r>
          </w:p>
        </w:tc>
        <w:tc>
          <w:tcPr>
            <w:tcW w:w="4876" w:type="dxa"/>
            <w:tcBorders>
              <w:top w:val="nil"/>
              <w:left w:val="nil"/>
              <w:bottom w:val="nil"/>
              <w:right w:val="nil"/>
            </w:tcBorders>
          </w:tcPr>
          <w:p w14:paraId="054CB5E3" w14:textId="77777777" w:rsidR="00C50BBC" w:rsidRPr="00452036" w:rsidRDefault="000774C7">
            <w:pPr>
              <w:pStyle w:val="Normal6a"/>
            </w:pPr>
            <w:r w:rsidRPr="00452036">
              <w:t>13.</w:t>
            </w:r>
            <w:r w:rsidRPr="00452036">
              <w:tab/>
              <w:t>Notes that deflation can be the benign consequence of technological progress</w:t>
            </w:r>
            <w:r w:rsidRPr="00452036">
              <w:rPr>
                <w:b/>
                <w:i/>
              </w:rPr>
              <w:t>, thereby increasing general living standards</w:t>
            </w:r>
            <w:r w:rsidRPr="00452036">
              <w:t>; recognises the ECB’s role in avoiding protracted periods of deflation due to deficient developments in the money supply;</w:t>
            </w:r>
          </w:p>
        </w:tc>
      </w:tr>
    </w:tbl>
    <w:p w14:paraId="41E3739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DD54EA0" w14:textId="77777777" w:rsidR="00C50BBC" w:rsidRPr="00452036" w:rsidRDefault="000774C7">
      <w:r w:rsidRPr="00452036">
        <w:rPr>
          <w:rStyle w:val="HideTWBExt"/>
        </w:rPr>
        <w:t>&lt;/Amend&gt;</w:t>
      </w:r>
    </w:p>
    <w:p w14:paraId="0B363ED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159</w:t>
      </w:r>
      <w:r w:rsidRPr="00452036">
        <w:rPr>
          <w:rStyle w:val="HideTWBExt"/>
        </w:rPr>
        <w:t>&lt;/NumAm&gt;</w:t>
      </w:r>
    </w:p>
    <w:p w14:paraId="3B16B652"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15D424D" w14:textId="77777777" w:rsidR="00C50BBC" w:rsidRPr="00452036" w:rsidRDefault="000774C7">
      <w:pPr>
        <w:pStyle w:val="NormalBold"/>
      </w:pPr>
      <w:r w:rsidRPr="00452036">
        <w:rPr>
          <w:rStyle w:val="HideTWBExt"/>
          <w:b w:val="0"/>
        </w:rPr>
        <w:t>&lt;/RepeatBlock-By&gt;</w:t>
      </w:r>
    </w:p>
    <w:p w14:paraId="21C56E0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19AA60" w14:textId="77777777" w:rsidR="00C50BBC" w:rsidRPr="00452036" w:rsidRDefault="000774C7">
      <w:pPr>
        <w:pStyle w:val="NormalBold"/>
      </w:pPr>
      <w:r w:rsidRPr="00452036">
        <w:rPr>
          <w:rStyle w:val="HideTWBExt"/>
        </w:rPr>
        <w:t>&lt;Article&gt;</w:t>
      </w:r>
      <w:r w:rsidRPr="00452036">
        <w:t>Paragraph 13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96CA659" w14:textId="77777777">
        <w:trPr>
          <w:trHeight w:hRule="exact" w:val="240"/>
          <w:jc w:val="center"/>
        </w:trPr>
        <w:tc>
          <w:tcPr>
            <w:tcW w:w="9752" w:type="dxa"/>
            <w:gridSpan w:val="2"/>
            <w:tcBorders>
              <w:top w:val="nil"/>
              <w:left w:val="nil"/>
              <w:bottom w:val="nil"/>
              <w:right w:val="nil"/>
            </w:tcBorders>
          </w:tcPr>
          <w:p w14:paraId="29A9FD71" w14:textId="77777777" w:rsidR="00C50BBC" w:rsidRPr="00452036" w:rsidRDefault="00C50BBC"/>
        </w:tc>
      </w:tr>
      <w:tr w:rsidR="00C50BBC" w:rsidRPr="00452036" w14:paraId="734A95D3" w14:textId="77777777">
        <w:trPr>
          <w:trHeight w:val="240"/>
          <w:jc w:val="center"/>
        </w:trPr>
        <w:tc>
          <w:tcPr>
            <w:tcW w:w="4876" w:type="dxa"/>
            <w:tcBorders>
              <w:top w:val="nil"/>
              <w:left w:val="nil"/>
              <w:bottom w:val="nil"/>
              <w:right w:val="nil"/>
            </w:tcBorders>
          </w:tcPr>
          <w:p w14:paraId="58369D6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241D9BA" w14:textId="77777777" w:rsidR="00C50BBC" w:rsidRPr="00452036" w:rsidRDefault="000774C7">
            <w:pPr>
              <w:pStyle w:val="AmColumnHeading"/>
            </w:pPr>
            <w:r w:rsidRPr="00452036">
              <w:t>Amendment</w:t>
            </w:r>
          </w:p>
        </w:tc>
      </w:tr>
      <w:tr w:rsidR="00C50BBC" w:rsidRPr="00452036" w14:paraId="68F4EF98" w14:textId="77777777">
        <w:trPr>
          <w:jc w:val="center"/>
        </w:trPr>
        <w:tc>
          <w:tcPr>
            <w:tcW w:w="4876" w:type="dxa"/>
            <w:tcBorders>
              <w:top w:val="nil"/>
              <w:left w:val="nil"/>
              <w:bottom w:val="nil"/>
              <w:right w:val="nil"/>
            </w:tcBorders>
          </w:tcPr>
          <w:p w14:paraId="0F62B704" w14:textId="77777777" w:rsidR="00C50BBC" w:rsidRPr="00452036" w:rsidRDefault="000774C7">
            <w:pPr>
              <w:pStyle w:val="Normal6a"/>
            </w:pPr>
            <w:r w:rsidRPr="00452036">
              <w:t>13.</w:t>
            </w:r>
            <w:r w:rsidRPr="00452036">
              <w:tab/>
            </w:r>
            <w:r w:rsidRPr="00452036">
              <w:rPr>
                <w:b/>
                <w:i/>
              </w:rPr>
              <w:t>Notes that deflation can be the benign consequence of technological progress;</w:t>
            </w:r>
            <w:r w:rsidRPr="00452036">
              <w:t xml:space="preserve"> recognises the ECB’s role in avoiding protracted periods of </w:t>
            </w:r>
            <w:r w:rsidRPr="00452036">
              <w:rPr>
                <w:b/>
                <w:i/>
              </w:rPr>
              <w:t>deflation</w:t>
            </w:r>
            <w:r w:rsidRPr="00452036">
              <w:t xml:space="preserve"> due to </w:t>
            </w:r>
            <w:r w:rsidRPr="00452036">
              <w:rPr>
                <w:b/>
                <w:i/>
              </w:rPr>
              <w:t>deficient developments in the money</w:t>
            </w:r>
            <w:r w:rsidRPr="00452036">
              <w:t xml:space="preserve"> supply;</w:t>
            </w:r>
          </w:p>
        </w:tc>
        <w:tc>
          <w:tcPr>
            <w:tcW w:w="4876" w:type="dxa"/>
            <w:tcBorders>
              <w:top w:val="nil"/>
              <w:left w:val="nil"/>
              <w:bottom w:val="nil"/>
              <w:right w:val="nil"/>
            </w:tcBorders>
          </w:tcPr>
          <w:p w14:paraId="5913D591" w14:textId="77777777" w:rsidR="00C50BBC" w:rsidRPr="00452036" w:rsidRDefault="000774C7">
            <w:pPr>
              <w:pStyle w:val="Normal6a"/>
            </w:pPr>
            <w:r w:rsidRPr="00452036">
              <w:t>13.</w:t>
            </w:r>
            <w:r w:rsidRPr="00452036">
              <w:tab/>
              <w:t xml:space="preserve">Recognises the ECB’s role in avoiding protracted periods of </w:t>
            </w:r>
            <w:r w:rsidRPr="00452036">
              <w:rPr>
                <w:b/>
                <w:i/>
              </w:rPr>
              <w:t>deviations from the target</w:t>
            </w:r>
            <w:r w:rsidRPr="00452036">
              <w:t xml:space="preserve"> due to </w:t>
            </w:r>
            <w:r w:rsidRPr="00452036">
              <w:rPr>
                <w:b/>
                <w:i/>
              </w:rPr>
              <w:t>any reason either from</w:t>
            </w:r>
            <w:r w:rsidRPr="00452036">
              <w:t xml:space="preserve"> supply </w:t>
            </w:r>
            <w:r w:rsidRPr="00452036">
              <w:rPr>
                <w:b/>
                <w:i/>
              </w:rPr>
              <w:t>or demand side</w:t>
            </w:r>
            <w:r w:rsidRPr="00452036">
              <w:t>;</w:t>
            </w:r>
          </w:p>
        </w:tc>
      </w:tr>
    </w:tbl>
    <w:p w14:paraId="179884D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12D1827" w14:textId="77777777" w:rsidR="00C50BBC" w:rsidRPr="00452036" w:rsidRDefault="000774C7">
      <w:r w:rsidRPr="00452036">
        <w:rPr>
          <w:rStyle w:val="HideTWBExt"/>
        </w:rPr>
        <w:t>&lt;/Amend&gt;</w:t>
      </w:r>
    </w:p>
    <w:p w14:paraId="4A04672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160</w:t>
      </w:r>
      <w:r w:rsidRPr="00452036">
        <w:rPr>
          <w:rStyle w:val="HideTWBExt"/>
        </w:rPr>
        <w:t>&lt;/NumAm&gt;</w:t>
      </w:r>
    </w:p>
    <w:p w14:paraId="25F66551" w14:textId="77777777" w:rsidR="00C50BBC" w:rsidRPr="00452036" w:rsidRDefault="000774C7">
      <w:pPr>
        <w:pStyle w:val="NormalBold"/>
      </w:pPr>
      <w:r w:rsidRPr="00452036">
        <w:rPr>
          <w:rStyle w:val="HideTWBExt"/>
          <w:b w:val="0"/>
        </w:rPr>
        <w:t>&lt;RepeatBlock-By&gt;&lt;Members&gt;</w:t>
      </w:r>
      <w:r w:rsidRPr="00452036">
        <w:t>Dirk Gotink</w:t>
      </w:r>
      <w:r w:rsidRPr="00452036">
        <w:rPr>
          <w:rStyle w:val="HideTWBExt"/>
          <w:b w:val="0"/>
        </w:rPr>
        <w:t>&lt;/Members&gt;</w:t>
      </w:r>
    </w:p>
    <w:p w14:paraId="78998A99" w14:textId="77777777" w:rsidR="00C50BBC" w:rsidRPr="00452036" w:rsidRDefault="000774C7">
      <w:pPr>
        <w:pStyle w:val="NormalBold"/>
      </w:pPr>
      <w:r w:rsidRPr="00452036">
        <w:rPr>
          <w:rStyle w:val="HideTWBExt"/>
          <w:b w:val="0"/>
        </w:rPr>
        <w:t>&lt;/RepeatBlock-By&gt;</w:t>
      </w:r>
    </w:p>
    <w:p w14:paraId="3566F5E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9F5B075"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EE5505A" w14:textId="77777777">
        <w:trPr>
          <w:trHeight w:hRule="exact" w:val="240"/>
          <w:jc w:val="center"/>
        </w:trPr>
        <w:tc>
          <w:tcPr>
            <w:tcW w:w="9752" w:type="dxa"/>
            <w:gridSpan w:val="2"/>
            <w:tcBorders>
              <w:top w:val="nil"/>
              <w:left w:val="nil"/>
              <w:bottom w:val="nil"/>
              <w:right w:val="nil"/>
            </w:tcBorders>
          </w:tcPr>
          <w:p w14:paraId="717F6226" w14:textId="77777777" w:rsidR="00C50BBC" w:rsidRPr="00452036" w:rsidRDefault="00C50BBC"/>
        </w:tc>
      </w:tr>
      <w:tr w:rsidR="00C50BBC" w:rsidRPr="00452036" w14:paraId="1F3FDD4B" w14:textId="77777777">
        <w:trPr>
          <w:trHeight w:val="240"/>
          <w:jc w:val="center"/>
        </w:trPr>
        <w:tc>
          <w:tcPr>
            <w:tcW w:w="4876" w:type="dxa"/>
            <w:tcBorders>
              <w:top w:val="nil"/>
              <w:left w:val="nil"/>
              <w:bottom w:val="nil"/>
              <w:right w:val="nil"/>
            </w:tcBorders>
          </w:tcPr>
          <w:p w14:paraId="7E4872F8"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C6F91F9" w14:textId="77777777" w:rsidR="00C50BBC" w:rsidRPr="00452036" w:rsidRDefault="000774C7">
            <w:pPr>
              <w:pStyle w:val="AmColumnHeading"/>
            </w:pPr>
            <w:r w:rsidRPr="00452036">
              <w:t>Amendment</w:t>
            </w:r>
          </w:p>
        </w:tc>
      </w:tr>
      <w:tr w:rsidR="00C50BBC" w:rsidRPr="00452036" w14:paraId="5E1CE061" w14:textId="77777777">
        <w:trPr>
          <w:jc w:val="center"/>
        </w:trPr>
        <w:tc>
          <w:tcPr>
            <w:tcW w:w="4876" w:type="dxa"/>
            <w:tcBorders>
              <w:top w:val="nil"/>
              <w:left w:val="nil"/>
              <w:bottom w:val="nil"/>
              <w:right w:val="nil"/>
            </w:tcBorders>
          </w:tcPr>
          <w:p w14:paraId="701945EF" w14:textId="77777777" w:rsidR="00C50BBC" w:rsidRPr="00452036" w:rsidRDefault="000774C7">
            <w:pPr>
              <w:pStyle w:val="Normal6a"/>
            </w:pPr>
            <w:r w:rsidRPr="00452036">
              <w:t>14.</w:t>
            </w:r>
            <w:r w:rsidRPr="00452036">
              <w:tab/>
              <w:t>Stresses that the ECB’s purchase programmes are unconventional policies applicable only during crisis periods; notes that the ECB started shrinking its balance sheet only very gradually; supports the ECB in further diminishing its direct role in purchasing securities;</w:t>
            </w:r>
          </w:p>
        </w:tc>
        <w:tc>
          <w:tcPr>
            <w:tcW w:w="4876" w:type="dxa"/>
            <w:tcBorders>
              <w:top w:val="nil"/>
              <w:left w:val="nil"/>
              <w:bottom w:val="nil"/>
              <w:right w:val="nil"/>
            </w:tcBorders>
          </w:tcPr>
          <w:p w14:paraId="149CCACD" w14:textId="77777777" w:rsidR="00C50BBC" w:rsidRPr="00452036" w:rsidRDefault="000774C7">
            <w:pPr>
              <w:pStyle w:val="Normal6a"/>
            </w:pPr>
            <w:r w:rsidRPr="00452036">
              <w:t>14.</w:t>
            </w:r>
            <w:r w:rsidRPr="00452036">
              <w:tab/>
            </w:r>
            <w:r w:rsidRPr="00452036">
              <w:t xml:space="preserve">Stresses that the ECB’s purchase programmes are unconventional policies applicable only during crisis periods; notes that the ECB started shrinking its balance sheet only very gradually; supports the ECB in further diminishing its direct role in purchasing securities; </w:t>
            </w:r>
            <w:r w:rsidRPr="00452036">
              <w:rPr>
                <w:b/>
                <w:i/>
              </w:rPr>
              <w:t xml:space="preserve">stresses that the ECB’s purchase programmes can lead to excessive interference of the ECB in the functioning of financial markets; invites the ECB to share more insights on the impact of the purchase programmes on the functioning of financial </w:t>
            </w:r>
            <w:r w:rsidRPr="00452036">
              <w:rPr>
                <w:b/>
                <w:i/>
              </w:rPr>
              <w:t>markets, including the impact on pension funds and pension insurance cooperations;</w:t>
            </w:r>
          </w:p>
        </w:tc>
      </w:tr>
    </w:tbl>
    <w:p w14:paraId="14D8D52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D7568C5" w14:textId="77777777" w:rsidR="00C50BBC" w:rsidRPr="00452036" w:rsidRDefault="000774C7">
      <w:r w:rsidRPr="00452036">
        <w:rPr>
          <w:rStyle w:val="HideTWBExt"/>
        </w:rPr>
        <w:t>&lt;/Amend&gt;</w:t>
      </w:r>
    </w:p>
    <w:p w14:paraId="7C412B3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161</w:t>
      </w:r>
      <w:r w:rsidRPr="00452036">
        <w:rPr>
          <w:rStyle w:val="HideTWBExt"/>
        </w:rPr>
        <w:t>&lt;/NumAm&gt;</w:t>
      </w:r>
    </w:p>
    <w:p w14:paraId="6B242BDB" w14:textId="77777777" w:rsidR="00C50BBC" w:rsidRPr="00452036" w:rsidRDefault="000774C7">
      <w:pPr>
        <w:pStyle w:val="NormalBold"/>
      </w:pPr>
      <w:r w:rsidRPr="00452036">
        <w:rPr>
          <w:rStyle w:val="HideTWBExt"/>
          <w:b w:val="0"/>
        </w:rPr>
        <w:t>&lt;RepeatBlock-By&gt;&lt;Members&gt;</w:t>
      </w:r>
      <w:r w:rsidRPr="00452036">
        <w:t>Irene Tinagli, Jonás Fernández</w:t>
      </w:r>
      <w:r w:rsidRPr="00452036">
        <w:rPr>
          <w:rStyle w:val="HideTWBExt"/>
          <w:b w:val="0"/>
        </w:rPr>
        <w:t>&lt;/Members&gt;</w:t>
      </w:r>
    </w:p>
    <w:p w14:paraId="65B35E07" w14:textId="77777777" w:rsidR="00C50BBC" w:rsidRPr="00452036" w:rsidRDefault="000774C7">
      <w:pPr>
        <w:pStyle w:val="NormalBold"/>
      </w:pPr>
      <w:r w:rsidRPr="00452036">
        <w:rPr>
          <w:rStyle w:val="HideTWBExt"/>
          <w:b w:val="0"/>
        </w:rPr>
        <w:t>&lt;/RepeatBlock-By&gt;</w:t>
      </w:r>
    </w:p>
    <w:p w14:paraId="2D2B1AE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9B4842F"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64BD0DA" w14:textId="77777777">
        <w:trPr>
          <w:trHeight w:hRule="exact" w:val="240"/>
          <w:jc w:val="center"/>
        </w:trPr>
        <w:tc>
          <w:tcPr>
            <w:tcW w:w="9752" w:type="dxa"/>
            <w:gridSpan w:val="2"/>
            <w:tcBorders>
              <w:top w:val="nil"/>
              <w:left w:val="nil"/>
              <w:bottom w:val="nil"/>
              <w:right w:val="nil"/>
            </w:tcBorders>
          </w:tcPr>
          <w:p w14:paraId="4D3FDE9B" w14:textId="77777777" w:rsidR="00C50BBC" w:rsidRPr="00452036" w:rsidRDefault="00C50BBC"/>
        </w:tc>
      </w:tr>
      <w:tr w:rsidR="00C50BBC" w:rsidRPr="00452036" w14:paraId="5BBA7BC7" w14:textId="77777777">
        <w:trPr>
          <w:trHeight w:val="240"/>
          <w:jc w:val="center"/>
        </w:trPr>
        <w:tc>
          <w:tcPr>
            <w:tcW w:w="4876" w:type="dxa"/>
            <w:tcBorders>
              <w:top w:val="nil"/>
              <w:left w:val="nil"/>
              <w:bottom w:val="nil"/>
              <w:right w:val="nil"/>
            </w:tcBorders>
          </w:tcPr>
          <w:p w14:paraId="45980E4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5691794" w14:textId="77777777" w:rsidR="00C50BBC" w:rsidRPr="00452036" w:rsidRDefault="000774C7">
            <w:pPr>
              <w:pStyle w:val="AmColumnHeading"/>
            </w:pPr>
            <w:r w:rsidRPr="00452036">
              <w:t>Amendment</w:t>
            </w:r>
          </w:p>
        </w:tc>
      </w:tr>
      <w:tr w:rsidR="00C50BBC" w:rsidRPr="00452036" w14:paraId="0A0AEEA7" w14:textId="77777777">
        <w:trPr>
          <w:jc w:val="center"/>
        </w:trPr>
        <w:tc>
          <w:tcPr>
            <w:tcW w:w="4876" w:type="dxa"/>
            <w:tcBorders>
              <w:top w:val="nil"/>
              <w:left w:val="nil"/>
              <w:bottom w:val="nil"/>
              <w:right w:val="nil"/>
            </w:tcBorders>
          </w:tcPr>
          <w:p w14:paraId="1C2B7A9B" w14:textId="77777777" w:rsidR="00C50BBC" w:rsidRPr="00452036" w:rsidRDefault="000774C7">
            <w:pPr>
              <w:pStyle w:val="Normal6a"/>
            </w:pPr>
            <w:r w:rsidRPr="00452036">
              <w:t>14.</w:t>
            </w:r>
            <w:r w:rsidRPr="00452036">
              <w:tab/>
            </w:r>
            <w:r w:rsidRPr="00452036">
              <w:rPr>
                <w:b/>
                <w:i/>
              </w:rPr>
              <w:t>Stresses that the ECB’s</w:t>
            </w:r>
            <w:r w:rsidRPr="00452036">
              <w:t xml:space="preserve"> purchase programmes </w:t>
            </w:r>
            <w:r w:rsidRPr="00452036">
              <w:rPr>
                <w:b/>
                <w:i/>
              </w:rPr>
              <w:t>are unconventional policies applicable only</w:t>
            </w:r>
            <w:r w:rsidRPr="00452036">
              <w:t xml:space="preserve"> during </w:t>
            </w:r>
            <w:r w:rsidRPr="00452036">
              <w:rPr>
                <w:b/>
                <w:i/>
              </w:rPr>
              <w:t>crisis periods</w:t>
            </w:r>
            <w:r w:rsidRPr="00452036">
              <w:t xml:space="preserve">; notes that the </w:t>
            </w:r>
            <w:r w:rsidRPr="00452036">
              <w:rPr>
                <w:b/>
                <w:i/>
              </w:rPr>
              <w:t xml:space="preserve">ECB started </w:t>
            </w:r>
            <w:r w:rsidRPr="00452036">
              <w:rPr>
                <w:b/>
                <w:i/>
              </w:rPr>
              <w:t>shrinking its</w:t>
            </w:r>
            <w:r w:rsidRPr="00452036">
              <w:t xml:space="preserve"> balance sheet </w:t>
            </w:r>
            <w:r w:rsidRPr="00452036">
              <w:rPr>
                <w:b/>
                <w:i/>
              </w:rPr>
              <w:t>only very gradually; supports the ECB in further diminishing its direct role in purchasing securities</w:t>
            </w:r>
            <w:r w:rsidRPr="00452036">
              <w:t>;</w:t>
            </w:r>
          </w:p>
        </w:tc>
        <w:tc>
          <w:tcPr>
            <w:tcW w:w="4876" w:type="dxa"/>
            <w:tcBorders>
              <w:top w:val="nil"/>
              <w:left w:val="nil"/>
              <w:bottom w:val="nil"/>
              <w:right w:val="nil"/>
            </w:tcBorders>
          </w:tcPr>
          <w:p w14:paraId="4B0B42B5" w14:textId="77777777" w:rsidR="00C50BBC" w:rsidRPr="00452036" w:rsidRDefault="000774C7">
            <w:pPr>
              <w:pStyle w:val="Normal6a"/>
            </w:pPr>
            <w:r w:rsidRPr="00452036">
              <w:t>14.</w:t>
            </w:r>
            <w:r w:rsidRPr="00452036">
              <w:tab/>
            </w:r>
            <w:r w:rsidRPr="00452036">
              <w:rPr>
                <w:b/>
                <w:i/>
              </w:rPr>
              <w:t>Notes that asset</w:t>
            </w:r>
            <w:r w:rsidRPr="00452036">
              <w:t xml:space="preserve"> purchase programmes </w:t>
            </w:r>
            <w:r w:rsidRPr="00452036">
              <w:rPr>
                <w:b/>
                <w:i/>
              </w:rPr>
              <w:t>and targeted lending operations have played an important role in supporting monetary transmission and financial stability</w:t>
            </w:r>
            <w:r w:rsidRPr="00452036">
              <w:t xml:space="preserve"> during </w:t>
            </w:r>
            <w:r w:rsidRPr="00452036">
              <w:rPr>
                <w:b/>
                <w:i/>
              </w:rPr>
              <w:t>past crises; welcomes, in this context, the ECB’s decision to reaffirm the primacy of policy rates as the main instrument of monetary policy, while defining balance-sheet measures as secondary and complementary tools to be used when warranted</w:t>
            </w:r>
            <w:r w:rsidRPr="00452036">
              <w:t xml:space="preserve">; notes that the </w:t>
            </w:r>
            <w:r w:rsidRPr="00452036">
              <w:rPr>
                <w:b/>
                <w:i/>
              </w:rPr>
              <w:t>gradual reduction of the ECB’s</w:t>
            </w:r>
            <w:r w:rsidRPr="00452036">
              <w:t xml:space="preserve"> balance sheet </w:t>
            </w:r>
            <w:r w:rsidRPr="00452036">
              <w:rPr>
                <w:b/>
                <w:i/>
              </w:rPr>
              <w:t>contributes to the normalisation of monet</w:t>
            </w:r>
            <w:r w:rsidRPr="00452036">
              <w:rPr>
                <w:b/>
                <w:i/>
              </w:rPr>
              <w:t>ary policy while preserving flexibility to address future shocks</w:t>
            </w:r>
            <w:r w:rsidRPr="00452036">
              <w:t>;</w:t>
            </w:r>
          </w:p>
        </w:tc>
      </w:tr>
    </w:tbl>
    <w:p w14:paraId="6072286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685BA70" w14:textId="77777777" w:rsidR="00C50BBC" w:rsidRPr="00452036" w:rsidRDefault="000774C7">
      <w:r w:rsidRPr="00452036">
        <w:rPr>
          <w:rStyle w:val="HideTWBExt"/>
        </w:rPr>
        <w:t>&lt;/Amend&gt;</w:t>
      </w:r>
    </w:p>
    <w:p w14:paraId="234E103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162</w:t>
      </w:r>
      <w:r w:rsidRPr="00452036">
        <w:rPr>
          <w:rStyle w:val="HideTWBExt"/>
        </w:rPr>
        <w:t>&lt;/NumAm&gt;</w:t>
      </w:r>
    </w:p>
    <w:p w14:paraId="04CFCF71"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3355D8E6" w14:textId="77777777" w:rsidR="00C50BBC" w:rsidRPr="00452036" w:rsidRDefault="000774C7">
      <w:pPr>
        <w:pStyle w:val="NormalBold"/>
      </w:pPr>
      <w:r w:rsidRPr="00452036">
        <w:rPr>
          <w:rStyle w:val="HideTWBExt"/>
          <w:b w:val="0"/>
        </w:rPr>
        <w:t>&lt;/RepeatBlock-By&gt;</w:t>
      </w:r>
    </w:p>
    <w:p w14:paraId="7F6EC7E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F77BF3"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8FC8E42" w14:textId="77777777">
        <w:trPr>
          <w:trHeight w:hRule="exact" w:val="240"/>
          <w:jc w:val="center"/>
        </w:trPr>
        <w:tc>
          <w:tcPr>
            <w:tcW w:w="9752" w:type="dxa"/>
            <w:gridSpan w:val="2"/>
            <w:tcBorders>
              <w:top w:val="nil"/>
              <w:left w:val="nil"/>
              <w:bottom w:val="nil"/>
              <w:right w:val="nil"/>
            </w:tcBorders>
          </w:tcPr>
          <w:p w14:paraId="4C5AF883" w14:textId="77777777" w:rsidR="00C50BBC" w:rsidRPr="00452036" w:rsidRDefault="00C50BBC"/>
        </w:tc>
      </w:tr>
      <w:tr w:rsidR="00C50BBC" w:rsidRPr="00452036" w14:paraId="2E626EC2" w14:textId="77777777">
        <w:trPr>
          <w:trHeight w:val="240"/>
          <w:jc w:val="center"/>
        </w:trPr>
        <w:tc>
          <w:tcPr>
            <w:tcW w:w="4876" w:type="dxa"/>
            <w:tcBorders>
              <w:top w:val="nil"/>
              <w:left w:val="nil"/>
              <w:bottom w:val="nil"/>
              <w:right w:val="nil"/>
            </w:tcBorders>
          </w:tcPr>
          <w:p w14:paraId="6BEA5D8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913F9CA" w14:textId="77777777" w:rsidR="00C50BBC" w:rsidRPr="00452036" w:rsidRDefault="000774C7">
            <w:pPr>
              <w:pStyle w:val="AmColumnHeading"/>
            </w:pPr>
            <w:r w:rsidRPr="00452036">
              <w:t>Amendment</w:t>
            </w:r>
          </w:p>
        </w:tc>
      </w:tr>
      <w:tr w:rsidR="00C50BBC" w:rsidRPr="00452036" w14:paraId="27D50355" w14:textId="77777777">
        <w:trPr>
          <w:jc w:val="center"/>
        </w:trPr>
        <w:tc>
          <w:tcPr>
            <w:tcW w:w="4876" w:type="dxa"/>
            <w:tcBorders>
              <w:top w:val="nil"/>
              <w:left w:val="nil"/>
              <w:bottom w:val="nil"/>
              <w:right w:val="nil"/>
            </w:tcBorders>
          </w:tcPr>
          <w:p w14:paraId="113FE10C" w14:textId="77777777" w:rsidR="00C50BBC" w:rsidRPr="00452036" w:rsidRDefault="000774C7">
            <w:pPr>
              <w:pStyle w:val="Normal6a"/>
            </w:pPr>
            <w:r w:rsidRPr="00452036">
              <w:t>14.</w:t>
            </w:r>
            <w:r w:rsidRPr="00452036">
              <w:tab/>
            </w:r>
            <w:r w:rsidRPr="00452036">
              <w:t xml:space="preserve">Stresses that the ECB’s purchase programmes are </w:t>
            </w:r>
            <w:r w:rsidRPr="00452036">
              <w:rPr>
                <w:b/>
                <w:i/>
              </w:rPr>
              <w:t>unconventional</w:t>
            </w:r>
            <w:r w:rsidRPr="00452036">
              <w:t xml:space="preserve"> policies </w:t>
            </w:r>
            <w:r w:rsidRPr="00452036">
              <w:rPr>
                <w:b/>
                <w:i/>
              </w:rPr>
              <w:t>applicable only during crisis periods</w:t>
            </w:r>
            <w:r w:rsidRPr="00452036">
              <w:t>; notes that the ECB started shrinking its balance sheet only very gradually; supports the ECB in further diminishing its direct role in purchasing securities;</w:t>
            </w:r>
          </w:p>
        </w:tc>
        <w:tc>
          <w:tcPr>
            <w:tcW w:w="4876" w:type="dxa"/>
            <w:tcBorders>
              <w:top w:val="nil"/>
              <w:left w:val="nil"/>
              <w:bottom w:val="nil"/>
              <w:right w:val="nil"/>
            </w:tcBorders>
          </w:tcPr>
          <w:p w14:paraId="5AA9314B" w14:textId="77777777" w:rsidR="00C50BBC" w:rsidRPr="00452036" w:rsidRDefault="000774C7">
            <w:pPr>
              <w:pStyle w:val="Normal6a"/>
            </w:pPr>
            <w:r w:rsidRPr="00452036">
              <w:t>14.</w:t>
            </w:r>
            <w:r w:rsidRPr="00452036">
              <w:tab/>
              <w:t xml:space="preserve">Stresses that the ECB’s purchase programmes are </w:t>
            </w:r>
            <w:r w:rsidRPr="00452036">
              <w:rPr>
                <w:b/>
                <w:i/>
              </w:rPr>
              <w:t>very questionable</w:t>
            </w:r>
            <w:r w:rsidRPr="00452036">
              <w:t xml:space="preserve"> policies </w:t>
            </w:r>
            <w:r w:rsidRPr="00452036">
              <w:rPr>
                <w:b/>
                <w:i/>
              </w:rPr>
              <w:t>undermining the principle of monetary dominance by indirectly financing excessive government spending via the downward manipulation of bond prices and thus debt costs at the expense of future price stability and, consequently, the real wealth and purchasing power of the entire population of the euro area</w:t>
            </w:r>
            <w:r w:rsidRPr="00452036">
              <w:t>; notes that the ECB started shrinking its balance sheet only very gradually; supports the ECB in further diminishing its direct ro</w:t>
            </w:r>
            <w:r w:rsidRPr="00452036">
              <w:t>le in purchasing securities;</w:t>
            </w:r>
          </w:p>
        </w:tc>
      </w:tr>
    </w:tbl>
    <w:p w14:paraId="31ED9BB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37C5C8F" w14:textId="77777777" w:rsidR="00C50BBC" w:rsidRPr="00452036" w:rsidRDefault="000774C7">
      <w:r w:rsidRPr="00452036">
        <w:rPr>
          <w:rStyle w:val="HideTWBExt"/>
        </w:rPr>
        <w:t>&lt;/Amend&gt;</w:t>
      </w:r>
    </w:p>
    <w:p w14:paraId="54F7849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163</w:t>
      </w:r>
      <w:r w:rsidRPr="00452036">
        <w:rPr>
          <w:rStyle w:val="HideTWBExt"/>
        </w:rPr>
        <w:t>&lt;/NumAm&gt;</w:t>
      </w:r>
    </w:p>
    <w:p w14:paraId="36A62F88"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207A415C" w14:textId="77777777" w:rsidR="00C50BBC" w:rsidRPr="00452036" w:rsidRDefault="000774C7">
      <w:pPr>
        <w:pStyle w:val="NormalBold"/>
      </w:pPr>
      <w:r w:rsidRPr="00452036">
        <w:rPr>
          <w:rStyle w:val="HideTWBExt"/>
          <w:b w:val="0"/>
        </w:rPr>
        <w:t>&lt;/RepeatBlock-By&gt;</w:t>
      </w:r>
    </w:p>
    <w:p w14:paraId="0D2A2EC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6525A26"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4F8D5AA" w14:textId="77777777">
        <w:trPr>
          <w:trHeight w:hRule="exact" w:val="240"/>
          <w:jc w:val="center"/>
        </w:trPr>
        <w:tc>
          <w:tcPr>
            <w:tcW w:w="9752" w:type="dxa"/>
            <w:gridSpan w:val="2"/>
            <w:tcBorders>
              <w:top w:val="nil"/>
              <w:left w:val="nil"/>
              <w:bottom w:val="nil"/>
              <w:right w:val="nil"/>
            </w:tcBorders>
          </w:tcPr>
          <w:p w14:paraId="405917F5" w14:textId="77777777" w:rsidR="00C50BBC" w:rsidRPr="00452036" w:rsidRDefault="00C50BBC"/>
        </w:tc>
      </w:tr>
      <w:tr w:rsidR="00C50BBC" w:rsidRPr="00452036" w14:paraId="0A15DACE" w14:textId="77777777">
        <w:trPr>
          <w:trHeight w:val="240"/>
          <w:jc w:val="center"/>
        </w:trPr>
        <w:tc>
          <w:tcPr>
            <w:tcW w:w="4876" w:type="dxa"/>
            <w:tcBorders>
              <w:top w:val="nil"/>
              <w:left w:val="nil"/>
              <w:bottom w:val="nil"/>
              <w:right w:val="nil"/>
            </w:tcBorders>
          </w:tcPr>
          <w:p w14:paraId="4929B56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021C1D4" w14:textId="77777777" w:rsidR="00C50BBC" w:rsidRPr="00452036" w:rsidRDefault="000774C7">
            <w:pPr>
              <w:pStyle w:val="AmColumnHeading"/>
            </w:pPr>
            <w:r w:rsidRPr="00452036">
              <w:t>Amendment</w:t>
            </w:r>
          </w:p>
        </w:tc>
      </w:tr>
      <w:tr w:rsidR="00C50BBC" w:rsidRPr="00452036" w14:paraId="6EFB629E" w14:textId="77777777">
        <w:trPr>
          <w:jc w:val="center"/>
        </w:trPr>
        <w:tc>
          <w:tcPr>
            <w:tcW w:w="4876" w:type="dxa"/>
            <w:tcBorders>
              <w:top w:val="nil"/>
              <w:left w:val="nil"/>
              <w:bottom w:val="nil"/>
              <w:right w:val="nil"/>
            </w:tcBorders>
          </w:tcPr>
          <w:p w14:paraId="0377BCD3" w14:textId="77777777" w:rsidR="00C50BBC" w:rsidRPr="00452036" w:rsidRDefault="000774C7">
            <w:pPr>
              <w:pStyle w:val="Normal6a"/>
            </w:pPr>
            <w:r w:rsidRPr="00452036">
              <w:t>14.</w:t>
            </w:r>
            <w:r w:rsidRPr="00452036">
              <w:tab/>
              <w:t xml:space="preserve">Stresses that the ECB’s purchase programmes are unconventional </w:t>
            </w:r>
            <w:r w:rsidRPr="00452036">
              <w:rPr>
                <w:b/>
                <w:i/>
              </w:rPr>
              <w:t>policies applicable only</w:t>
            </w:r>
            <w:r w:rsidRPr="00452036">
              <w:t xml:space="preserve"> during crisis periods; notes that the ECB started shrinking its balance sheet only very gradually; supports the ECB in further diminishing its direct role in purchasing securities;</w:t>
            </w:r>
          </w:p>
        </w:tc>
        <w:tc>
          <w:tcPr>
            <w:tcW w:w="4876" w:type="dxa"/>
            <w:tcBorders>
              <w:top w:val="nil"/>
              <w:left w:val="nil"/>
              <w:bottom w:val="nil"/>
              <w:right w:val="nil"/>
            </w:tcBorders>
          </w:tcPr>
          <w:p w14:paraId="23938FAB" w14:textId="77777777" w:rsidR="00C50BBC" w:rsidRPr="00452036" w:rsidRDefault="000774C7">
            <w:pPr>
              <w:pStyle w:val="Normal6a"/>
            </w:pPr>
            <w:r w:rsidRPr="00452036">
              <w:t>14.</w:t>
            </w:r>
            <w:r w:rsidRPr="00452036">
              <w:tab/>
              <w:t xml:space="preserve">Stresses that the ECB’s purchase programmes are unconventional </w:t>
            </w:r>
            <w:r w:rsidRPr="00452036">
              <w:rPr>
                <w:b/>
                <w:i/>
              </w:rPr>
              <w:t>policy tools that come with side effects and should only be applied</w:t>
            </w:r>
            <w:r w:rsidRPr="00452036">
              <w:t xml:space="preserve"> during crisis periods</w:t>
            </w:r>
            <w:r w:rsidRPr="00452036">
              <w:rPr>
                <w:b/>
                <w:i/>
              </w:rPr>
              <w:t>; notes in particular that asset purchase programmes can distort price signals</w:t>
            </w:r>
            <w:r w:rsidRPr="00452036">
              <w:t>; notes that the ECB started shrinking its balance sheet only very gradually; supports the ECB in further diminishing its direct role in purchasing securities;</w:t>
            </w:r>
          </w:p>
        </w:tc>
      </w:tr>
    </w:tbl>
    <w:p w14:paraId="3D033CE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043A31C" w14:textId="77777777" w:rsidR="00C50BBC" w:rsidRPr="00452036" w:rsidRDefault="000774C7">
      <w:r w:rsidRPr="00452036">
        <w:rPr>
          <w:rStyle w:val="HideTWBExt"/>
        </w:rPr>
        <w:t>&lt;/Amend&gt;</w:t>
      </w:r>
    </w:p>
    <w:p w14:paraId="7DD5506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164</w:t>
      </w:r>
      <w:r w:rsidRPr="00452036">
        <w:rPr>
          <w:rStyle w:val="HideTWBExt"/>
        </w:rPr>
        <w:t>&lt;/NumAm&gt;</w:t>
      </w:r>
    </w:p>
    <w:p w14:paraId="7B7B249C"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3E386BBC"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1589D6E7" w14:textId="77777777" w:rsidR="00C50BBC" w:rsidRPr="00452036" w:rsidRDefault="000774C7">
      <w:pPr>
        <w:pStyle w:val="NormalBold"/>
      </w:pPr>
      <w:r w:rsidRPr="00452036">
        <w:rPr>
          <w:rStyle w:val="HideTWBExt"/>
          <w:b w:val="0"/>
        </w:rPr>
        <w:t>&lt;/RepeatBlock-By&gt;</w:t>
      </w:r>
    </w:p>
    <w:p w14:paraId="640619F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91EB521"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3999D2A" w14:textId="77777777">
        <w:trPr>
          <w:trHeight w:hRule="exact" w:val="240"/>
          <w:jc w:val="center"/>
        </w:trPr>
        <w:tc>
          <w:tcPr>
            <w:tcW w:w="9752" w:type="dxa"/>
            <w:gridSpan w:val="2"/>
            <w:tcBorders>
              <w:top w:val="nil"/>
              <w:left w:val="nil"/>
              <w:bottom w:val="nil"/>
              <w:right w:val="nil"/>
            </w:tcBorders>
          </w:tcPr>
          <w:p w14:paraId="0A1786C3" w14:textId="77777777" w:rsidR="00C50BBC" w:rsidRPr="00452036" w:rsidRDefault="00C50BBC"/>
        </w:tc>
      </w:tr>
      <w:tr w:rsidR="00C50BBC" w:rsidRPr="00452036" w14:paraId="22D36EF7" w14:textId="77777777">
        <w:trPr>
          <w:trHeight w:val="240"/>
          <w:jc w:val="center"/>
        </w:trPr>
        <w:tc>
          <w:tcPr>
            <w:tcW w:w="4876" w:type="dxa"/>
            <w:tcBorders>
              <w:top w:val="nil"/>
              <w:left w:val="nil"/>
              <w:bottom w:val="nil"/>
              <w:right w:val="nil"/>
            </w:tcBorders>
          </w:tcPr>
          <w:p w14:paraId="772F222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63F3B51" w14:textId="77777777" w:rsidR="00C50BBC" w:rsidRPr="00452036" w:rsidRDefault="000774C7">
            <w:pPr>
              <w:pStyle w:val="AmColumnHeading"/>
            </w:pPr>
            <w:r w:rsidRPr="00452036">
              <w:t>Amendment</w:t>
            </w:r>
          </w:p>
        </w:tc>
      </w:tr>
      <w:tr w:rsidR="00C50BBC" w:rsidRPr="00452036" w14:paraId="13AAC03B" w14:textId="77777777">
        <w:trPr>
          <w:jc w:val="center"/>
        </w:trPr>
        <w:tc>
          <w:tcPr>
            <w:tcW w:w="4876" w:type="dxa"/>
            <w:tcBorders>
              <w:top w:val="nil"/>
              <w:left w:val="nil"/>
              <w:bottom w:val="nil"/>
              <w:right w:val="nil"/>
            </w:tcBorders>
          </w:tcPr>
          <w:p w14:paraId="2454B9B9" w14:textId="77777777" w:rsidR="00C50BBC" w:rsidRPr="00452036" w:rsidRDefault="000774C7">
            <w:pPr>
              <w:pStyle w:val="Normal6a"/>
            </w:pPr>
            <w:r w:rsidRPr="00452036">
              <w:t>14.</w:t>
            </w:r>
            <w:r w:rsidRPr="00452036">
              <w:tab/>
            </w:r>
            <w:r w:rsidRPr="00452036">
              <w:rPr>
                <w:b/>
                <w:i/>
              </w:rPr>
              <w:t>Stresses</w:t>
            </w:r>
            <w:r w:rsidRPr="00452036">
              <w:t xml:space="preserve"> that the ECB’s purchase programmes are </w:t>
            </w:r>
            <w:r w:rsidRPr="00452036">
              <w:rPr>
                <w:b/>
                <w:i/>
              </w:rPr>
              <w:t>unconventional policies applicable only during crisis periods</w:t>
            </w:r>
            <w:r w:rsidRPr="00452036">
              <w:t xml:space="preserve">; notes that the ECB started shrinking its balance sheet </w:t>
            </w:r>
            <w:r w:rsidRPr="00452036">
              <w:rPr>
                <w:b/>
                <w:i/>
              </w:rPr>
              <w:t>only very gradually</w:t>
            </w:r>
            <w:r w:rsidRPr="00452036">
              <w:t xml:space="preserve">; </w:t>
            </w:r>
            <w:r w:rsidRPr="00452036">
              <w:rPr>
                <w:b/>
                <w:i/>
              </w:rPr>
              <w:t>supports the ECB in further diminishing its direct role in purchasing securities;</w:t>
            </w:r>
          </w:p>
        </w:tc>
        <w:tc>
          <w:tcPr>
            <w:tcW w:w="4876" w:type="dxa"/>
            <w:tcBorders>
              <w:top w:val="nil"/>
              <w:left w:val="nil"/>
              <w:bottom w:val="nil"/>
              <w:right w:val="nil"/>
            </w:tcBorders>
          </w:tcPr>
          <w:p w14:paraId="6165A654" w14:textId="77777777" w:rsidR="00C50BBC" w:rsidRPr="00452036" w:rsidRDefault="000774C7">
            <w:pPr>
              <w:pStyle w:val="Normal6a"/>
            </w:pPr>
            <w:r w:rsidRPr="00452036">
              <w:t>14.</w:t>
            </w:r>
            <w:r w:rsidRPr="00452036">
              <w:tab/>
            </w:r>
            <w:r w:rsidRPr="00452036">
              <w:rPr>
                <w:b/>
                <w:i/>
              </w:rPr>
              <w:t>Notes</w:t>
            </w:r>
            <w:r w:rsidRPr="00452036">
              <w:t xml:space="preserve"> that the ECB’s purchase programmes are </w:t>
            </w:r>
            <w:r w:rsidRPr="00452036">
              <w:rPr>
                <w:b/>
                <w:i/>
              </w:rPr>
              <w:t>part of the ECB’s monetary policy toolkit</w:t>
            </w:r>
            <w:r w:rsidRPr="00452036">
              <w:t>; notes that the ECB started shrinking its balance sheet;</w:t>
            </w:r>
          </w:p>
        </w:tc>
      </w:tr>
    </w:tbl>
    <w:p w14:paraId="189D578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7328896" w14:textId="77777777" w:rsidR="00C50BBC" w:rsidRPr="00452036" w:rsidRDefault="000774C7">
      <w:r w:rsidRPr="00452036">
        <w:rPr>
          <w:rStyle w:val="HideTWBExt"/>
        </w:rPr>
        <w:t>&lt;/Amend&gt;</w:t>
      </w:r>
    </w:p>
    <w:p w14:paraId="18AEE07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165</w:t>
      </w:r>
      <w:r w:rsidRPr="00452036">
        <w:rPr>
          <w:rStyle w:val="HideTWBExt"/>
        </w:rPr>
        <w:t>&lt;/NumAm&gt;</w:t>
      </w:r>
    </w:p>
    <w:p w14:paraId="07E55C38"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050F8BEA" w14:textId="77777777" w:rsidR="00C50BBC" w:rsidRPr="00452036" w:rsidRDefault="000774C7">
      <w:pPr>
        <w:pStyle w:val="NormalBold"/>
      </w:pPr>
      <w:r w:rsidRPr="00452036">
        <w:rPr>
          <w:rStyle w:val="HideTWBExt"/>
          <w:b w:val="0"/>
        </w:rPr>
        <w:t>&lt;/RepeatBlock-By&gt;</w:t>
      </w:r>
    </w:p>
    <w:p w14:paraId="407752F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CB7C2F3"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F2346FE" w14:textId="77777777">
        <w:trPr>
          <w:trHeight w:hRule="exact" w:val="240"/>
          <w:jc w:val="center"/>
        </w:trPr>
        <w:tc>
          <w:tcPr>
            <w:tcW w:w="9752" w:type="dxa"/>
            <w:gridSpan w:val="2"/>
            <w:tcBorders>
              <w:top w:val="nil"/>
              <w:left w:val="nil"/>
              <w:bottom w:val="nil"/>
              <w:right w:val="nil"/>
            </w:tcBorders>
          </w:tcPr>
          <w:p w14:paraId="70BEB499" w14:textId="77777777" w:rsidR="00C50BBC" w:rsidRPr="00452036" w:rsidRDefault="00C50BBC"/>
        </w:tc>
      </w:tr>
      <w:tr w:rsidR="00C50BBC" w:rsidRPr="00452036" w14:paraId="31C72938" w14:textId="77777777">
        <w:trPr>
          <w:trHeight w:val="240"/>
          <w:jc w:val="center"/>
        </w:trPr>
        <w:tc>
          <w:tcPr>
            <w:tcW w:w="4876" w:type="dxa"/>
            <w:tcBorders>
              <w:top w:val="nil"/>
              <w:left w:val="nil"/>
              <w:bottom w:val="nil"/>
              <w:right w:val="nil"/>
            </w:tcBorders>
          </w:tcPr>
          <w:p w14:paraId="6767706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64F784F" w14:textId="77777777" w:rsidR="00C50BBC" w:rsidRPr="00452036" w:rsidRDefault="000774C7">
            <w:pPr>
              <w:pStyle w:val="AmColumnHeading"/>
            </w:pPr>
            <w:r w:rsidRPr="00452036">
              <w:t>Amendment</w:t>
            </w:r>
          </w:p>
        </w:tc>
      </w:tr>
      <w:tr w:rsidR="00C50BBC" w:rsidRPr="00452036" w14:paraId="5EE0818A" w14:textId="77777777">
        <w:trPr>
          <w:jc w:val="center"/>
        </w:trPr>
        <w:tc>
          <w:tcPr>
            <w:tcW w:w="4876" w:type="dxa"/>
            <w:tcBorders>
              <w:top w:val="nil"/>
              <w:left w:val="nil"/>
              <w:bottom w:val="nil"/>
              <w:right w:val="nil"/>
            </w:tcBorders>
          </w:tcPr>
          <w:p w14:paraId="40851DDD" w14:textId="77777777" w:rsidR="00C50BBC" w:rsidRPr="00452036" w:rsidRDefault="000774C7">
            <w:pPr>
              <w:pStyle w:val="Normal6a"/>
            </w:pPr>
            <w:r w:rsidRPr="00452036">
              <w:t>14.</w:t>
            </w:r>
            <w:r w:rsidRPr="00452036">
              <w:tab/>
              <w:t xml:space="preserve">Stresses that the ECB’s purchase programmes are </w:t>
            </w:r>
            <w:r w:rsidRPr="00452036">
              <w:rPr>
                <w:b/>
                <w:i/>
              </w:rPr>
              <w:t>unconventional policies applicable only during crisis periods</w:t>
            </w:r>
            <w:r w:rsidRPr="00452036">
              <w:t xml:space="preserve">; notes that the ECB started shrinking its balance sheet </w:t>
            </w:r>
            <w:r w:rsidRPr="00452036">
              <w:rPr>
                <w:b/>
                <w:i/>
              </w:rPr>
              <w:t>only very gradually</w:t>
            </w:r>
            <w:r w:rsidRPr="00452036">
              <w:t xml:space="preserve">; </w:t>
            </w:r>
            <w:r w:rsidRPr="00452036">
              <w:rPr>
                <w:b/>
                <w:i/>
              </w:rPr>
              <w:t>supports the ECB in further diminishing its direct role in purchasing securities;</w:t>
            </w:r>
          </w:p>
        </w:tc>
        <w:tc>
          <w:tcPr>
            <w:tcW w:w="4876" w:type="dxa"/>
            <w:tcBorders>
              <w:top w:val="nil"/>
              <w:left w:val="nil"/>
              <w:bottom w:val="nil"/>
              <w:right w:val="nil"/>
            </w:tcBorders>
          </w:tcPr>
          <w:p w14:paraId="4DD77CED" w14:textId="77777777" w:rsidR="00C50BBC" w:rsidRPr="00452036" w:rsidRDefault="000774C7">
            <w:pPr>
              <w:pStyle w:val="Normal6a"/>
            </w:pPr>
            <w:r w:rsidRPr="00452036">
              <w:t>14.</w:t>
            </w:r>
            <w:r w:rsidRPr="00452036">
              <w:tab/>
              <w:t xml:space="preserve">Stresses that the ECB’s purchase programmes are </w:t>
            </w:r>
            <w:r w:rsidRPr="00452036">
              <w:rPr>
                <w:b/>
                <w:i/>
              </w:rPr>
              <w:t>part of the Bank's monetary policy mandate</w:t>
            </w:r>
            <w:r w:rsidRPr="00452036">
              <w:t>; notes that the ECB started shrinking its balance sheet;</w:t>
            </w:r>
          </w:p>
        </w:tc>
      </w:tr>
    </w:tbl>
    <w:p w14:paraId="65D6651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CF235DE" w14:textId="77777777" w:rsidR="00C50BBC" w:rsidRPr="00452036" w:rsidRDefault="000774C7">
      <w:r w:rsidRPr="00452036">
        <w:rPr>
          <w:rStyle w:val="HideTWBExt"/>
        </w:rPr>
        <w:t>&lt;/Amend&gt;</w:t>
      </w:r>
    </w:p>
    <w:p w14:paraId="23097D2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166</w:t>
      </w:r>
      <w:r w:rsidRPr="00452036">
        <w:rPr>
          <w:rStyle w:val="HideTWBExt"/>
        </w:rPr>
        <w:t>&lt;/NumAm&gt;</w:t>
      </w:r>
    </w:p>
    <w:p w14:paraId="3E135CF2"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07E17B98" w14:textId="77777777" w:rsidR="00C50BBC" w:rsidRPr="00452036" w:rsidRDefault="000774C7">
      <w:pPr>
        <w:pStyle w:val="NormalBold"/>
      </w:pPr>
      <w:r w:rsidRPr="00452036">
        <w:rPr>
          <w:rStyle w:val="HideTWBExt"/>
          <w:b w:val="0"/>
        </w:rPr>
        <w:t>&lt;/RepeatBlock-By&gt;</w:t>
      </w:r>
    </w:p>
    <w:p w14:paraId="704F3B3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AA00513"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9C36B87" w14:textId="77777777">
        <w:trPr>
          <w:trHeight w:hRule="exact" w:val="240"/>
          <w:jc w:val="center"/>
        </w:trPr>
        <w:tc>
          <w:tcPr>
            <w:tcW w:w="9752" w:type="dxa"/>
            <w:gridSpan w:val="2"/>
            <w:tcBorders>
              <w:top w:val="nil"/>
              <w:left w:val="nil"/>
              <w:bottom w:val="nil"/>
              <w:right w:val="nil"/>
            </w:tcBorders>
          </w:tcPr>
          <w:p w14:paraId="57EF7E0C" w14:textId="77777777" w:rsidR="00C50BBC" w:rsidRPr="00452036" w:rsidRDefault="00C50BBC"/>
        </w:tc>
      </w:tr>
      <w:tr w:rsidR="00C50BBC" w:rsidRPr="00452036" w14:paraId="77E05EC5" w14:textId="77777777">
        <w:trPr>
          <w:trHeight w:val="240"/>
          <w:jc w:val="center"/>
        </w:trPr>
        <w:tc>
          <w:tcPr>
            <w:tcW w:w="4876" w:type="dxa"/>
            <w:tcBorders>
              <w:top w:val="nil"/>
              <w:left w:val="nil"/>
              <w:bottom w:val="nil"/>
              <w:right w:val="nil"/>
            </w:tcBorders>
          </w:tcPr>
          <w:p w14:paraId="7900D35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FB96EE7" w14:textId="77777777" w:rsidR="00C50BBC" w:rsidRPr="00452036" w:rsidRDefault="000774C7">
            <w:pPr>
              <w:pStyle w:val="AmColumnHeading"/>
            </w:pPr>
            <w:r w:rsidRPr="00452036">
              <w:t>Amendment</w:t>
            </w:r>
          </w:p>
        </w:tc>
      </w:tr>
      <w:tr w:rsidR="00C50BBC" w:rsidRPr="00452036" w14:paraId="7E9C07A6" w14:textId="77777777">
        <w:trPr>
          <w:jc w:val="center"/>
        </w:trPr>
        <w:tc>
          <w:tcPr>
            <w:tcW w:w="4876" w:type="dxa"/>
            <w:tcBorders>
              <w:top w:val="nil"/>
              <w:left w:val="nil"/>
              <w:bottom w:val="nil"/>
              <w:right w:val="nil"/>
            </w:tcBorders>
          </w:tcPr>
          <w:p w14:paraId="75A09703" w14:textId="77777777" w:rsidR="00C50BBC" w:rsidRPr="00452036" w:rsidRDefault="000774C7">
            <w:pPr>
              <w:pStyle w:val="Normal6a"/>
            </w:pPr>
            <w:r w:rsidRPr="00452036">
              <w:t>14.</w:t>
            </w:r>
            <w:r w:rsidRPr="00452036">
              <w:tab/>
            </w:r>
            <w:r w:rsidRPr="00452036">
              <w:t xml:space="preserve">Stresses that the ECB’s purchase programmes are unconventional policies </w:t>
            </w:r>
            <w:r w:rsidRPr="00452036">
              <w:rPr>
                <w:b/>
                <w:i/>
              </w:rPr>
              <w:t>applicable only during crisis periods</w:t>
            </w:r>
            <w:r w:rsidRPr="00452036">
              <w:t xml:space="preserve">; notes that </w:t>
            </w:r>
            <w:r w:rsidRPr="00452036">
              <w:rPr>
                <w:b/>
                <w:i/>
              </w:rPr>
              <w:t>the ECB started shrinking its balance sheet only very gradually; supports the ECB in</w:t>
            </w:r>
            <w:r w:rsidRPr="00452036">
              <w:t xml:space="preserve"> further diminishing its direct role in purchasing securities;</w:t>
            </w:r>
          </w:p>
        </w:tc>
        <w:tc>
          <w:tcPr>
            <w:tcW w:w="4876" w:type="dxa"/>
            <w:tcBorders>
              <w:top w:val="nil"/>
              <w:left w:val="nil"/>
              <w:bottom w:val="nil"/>
              <w:right w:val="nil"/>
            </w:tcBorders>
          </w:tcPr>
          <w:p w14:paraId="2CCE3A36" w14:textId="77777777" w:rsidR="00C50BBC" w:rsidRPr="00452036" w:rsidRDefault="000774C7">
            <w:pPr>
              <w:pStyle w:val="Normal6a"/>
            </w:pPr>
            <w:r w:rsidRPr="00452036">
              <w:t>14.</w:t>
            </w:r>
            <w:r w:rsidRPr="00452036">
              <w:tab/>
              <w:t xml:space="preserve">Stresses that the ECB’s purchase programmes are unconventional policies; Notes that </w:t>
            </w:r>
            <w:r w:rsidRPr="00452036">
              <w:rPr>
                <w:b/>
                <w:i/>
              </w:rPr>
              <w:t>ECB is</w:t>
            </w:r>
            <w:r w:rsidRPr="00452036">
              <w:t xml:space="preserve"> further diminishing its direct role in purchasing securities;</w:t>
            </w:r>
          </w:p>
        </w:tc>
      </w:tr>
    </w:tbl>
    <w:p w14:paraId="42DE69E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992CEC3" w14:textId="77777777" w:rsidR="00C50BBC" w:rsidRPr="00452036" w:rsidRDefault="000774C7">
      <w:r w:rsidRPr="00452036">
        <w:rPr>
          <w:rStyle w:val="HideTWBExt"/>
        </w:rPr>
        <w:t>&lt;/Amend&gt;</w:t>
      </w:r>
    </w:p>
    <w:p w14:paraId="4012FFF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167</w:t>
      </w:r>
      <w:r w:rsidRPr="00452036">
        <w:rPr>
          <w:rStyle w:val="HideTWBExt"/>
        </w:rPr>
        <w:t>&lt;/NumAm&gt;</w:t>
      </w:r>
    </w:p>
    <w:p w14:paraId="33F324AA"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1D2577E"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D73260F" w14:textId="77777777" w:rsidR="00C50BBC" w:rsidRPr="00452036" w:rsidRDefault="000774C7">
      <w:pPr>
        <w:pStyle w:val="NormalBold"/>
      </w:pPr>
      <w:r w:rsidRPr="00452036">
        <w:rPr>
          <w:rStyle w:val="HideTWBExt"/>
          <w:b w:val="0"/>
        </w:rPr>
        <w:t>&lt;/RepeatBlock-By&gt;</w:t>
      </w:r>
    </w:p>
    <w:p w14:paraId="5587EA8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A3C6DFE"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65608C3" w14:textId="77777777">
        <w:trPr>
          <w:trHeight w:hRule="exact" w:val="240"/>
          <w:jc w:val="center"/>
        </w:trPr>
        <w:tc>
          <w:tcPr>
            <w:tcW w:w="9752" w:type="dxa"/>
            <w:gridSpan w:val="2"/>
            <w:tcBorders>
              <w:top w:val="nil"/>
              <w:left w:val="nil"/>
              <w:bottom w:val="nil"/>
              <w:right w:val="nil"/>
            </w:tcBorders>
          </w:tcPr>
          <w:p w14:paraId="5B549146" w14:textId="77777777" w:rsidR="00C50BBC" w:rsidRPr="00452036" w:rsidRDefault="00C50BBC"/>
        </w:tc>
      </w:tr>
      <w:tr w:rsidR="00C50BBC" w:rsidRPr="00452036" w14:paraId="3FF3051D" w14:textId="77777777">
        <w:trPr>
          <w:trHeight w:val="240"/>
          <w:jc w:val="center"/>
        </w:trPr>
        <w:tc>
          <w:tcPr>
            <w:tcW w:w="4876" w:type="dxa"/>
            <w:tcBorders>
              <w:top w:val="nil"/>
              <w:left w:val="nil"/>
              <w:bottom w:val="nil"/>
              <w:right w:val="nil"/>
            </w:tcBorders>
          </w:tcPr>
          <w:p w14:paraId="3D9B14F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180A97E" w14:textId="77777777" w:rsidR="00C50BBC" w:rsidRPr="00452036" w:rsidRDefault="000774C7">
            <w:pPr>
              <w:pStyle w:val="AmColumnHeading"/>
            </w:pPr>
            <w:r w:rsidRPr="00452036">
              <w:t>Amendment</w:t>
            </w:r>
          </w:p>
        </w:tc>
      </w:tr>
      <w:tr w:rsidR="00C50BBC" w:rsidRPr="00452036" w14:paraId="0C1F5878" w14:textId="77777777">
        <w:trPr>
          <w:jc w:val="center"/>
        </w:trPr>
        <w:tc>
          <w:tcPr>
            <w:tcW w:w="4876" w:type="dxa"/>
            <w:tcBorders>
              <w:top w:val="nil"/>
              <w:left w:val="nil"/>
              <w:bottom w:val="nil"/>
              <w:right w:val="nil"/>
            </w:tcBorders>
          </w:tcPr>
          <w:p w14:paraId="6918082B" w14:textId="77777777" w:rsidR="00C50BBC" w:rsidRPr="00452036" w:rsidRDefault="000774C7">
            <w:pPr>
              <w:pStyle w:val="Normal6a"/>
            </w:pPr>
            <w:r w:rsidRPr="00452036">
              <w:t>14.</w:t>
            </w:r>
            <w:r w:rsidRPr="00452036">
              <w:tab/>
            </w:r>
            <w:r w:rsidRPr="00452036">
              <w:t xml:space="preserve">Stresses that the ECB’s purchase programmes are unconventional policies </w:t>
            </w:r>
            <w:r w:rsidRPr="00452036">
              <w:rPr>
                <w:b/>
                <w:i/>
              </w:rPr>
              <w:t>applicable only during crisis periods</w:t>
            </w:r>
            <w:r w:rsidRPr="00452036">
              <w:t xml:space="preserve">; notes that the ECB started shrinking its balance sheet </w:t>
            </w:r>
            <w:r w:rsidRPr="00452036">
              <w:rPr>
                <w:b/>
                <w:i/>
              </w:rPr>
              <w:t>only very</w:t>
            </w:r>
            <w:r w:rsidRPr="00452036">
              <w:t xml:space="preserve"> gradually; </w:t>
            </w:r>
            <w:r w:rsidRPr="00452036">
              <w:rPr>
                <w:b/>
                <w:i/>
              </w:rPr>
              <w:t>supports the ECB in further diminishing its direct role in purchasing securities;</w:t>
            </w:r>
          </w:p>
        </w:tc>
        <w:tc>
          <w:tcPr>
            <w:tcW w:w="4876" w:type="dxa"/>
            <w:tcBorders>
              <w:top w:val="nil"/>
              <w:left w:val="nil"/>
              <w:bottom w:val="nil"/>
              <w:right w:val="nil"/>
            </w:tcBorders>
          </w:tcPr>
          <w:p w14:paraId="59FE4EBC" w14:textId="77777777" w:rsidR="00C50BBC" w:rsidRPr="00452036" w:rsidRDefault="000774C7">
            <w:pPr>
              <w:pStyle w:val="Normal6a"/>
            </w:pPr>
            <w:r w:rsidRPr="00452036">
              <w:t>14.</w:t>
            </w:r>
            <w:r w:rsidRPr="00452036">
              <w:tab/>
              <w:t xml:space="preserve">Stresses that the ECB’s purchase programmes are unconventional policies </w:t>
            </w:r>
            <w:r w:rsidRPr="00452036">
              <w:rPr>
                <w:b/>
                <w:i/>
              </w:rPr>
              <w:t>that are part of the ECB toolkit</w:t>
            </w:r>
            <w:r w:rsidRPr="00452036">
              <w:t xml:space="preserve"> ; notes that the ECB started shrinking its balance sheet gradually;</w:t>
            </w:r>
          </w:p>
        </w:tc>
      </w:tr>
    </w:tbl>
    <w:p w14:paraId="2991A2B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31C76B6" w14:textId="77777777" w:rsidR="00C50BBC" w:rsidRPr="00452036" w:rsidRDefault="000774C7">
      <w:r w:rsidRPr="00452036">
        <w:rPr>
          <w:rStyle w:val="HideTWBExt"/>
        </w:rPr>
        <w:t>&lt;/Amend&gt;</w:t>
      </w:r>
    </w:p>
    <w:p w14:paraId="0603065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168</w:t>
      </w:r>
      <w:r w:rsidRPr="00452036">
        <w:rPr>
          <w:rStyle w:val="HideTWBExt"/>
        </w:rPr>
        <w:t>&lt;/NumAm&gt;</w:t>
      </w:r>
    </w:p>
    <w:p w14:paraId="3D176331"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454526FE" w14:textId="77777777" w:rsidR="00C50BBC" w:rsidRPr="00452036" w:rsidRDefault="000774C7">
      <w:pPr>
        <w:pStyle w:val="NormalBold"/>
      </w:pPr>
      <w:r w:rsidRPr="00452036">
        <w:rPr>
          <w:rStyle w:val="HideTWBExt"/>
          <w:b w:val="0"/>
        </w:rPr>
        <w:t>&lt;/RepeatBlock-By&gt;</w:t>
      </w:r>
    </w:p>
    <w:p w14:paraId="08F5B01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71700B"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5D1F679" w14:textId="77777777">
        <w:trPr>
          <w:trHeight w:hRule="exact" w:val="240"/>
          <w:jc w:val="center"/>
        </w:trPr>
        <w:tc>
          <w:tcPr>
            <w:tcW w:w="9752" w:type="dxa"/>
            <w:gridSpan w:val="2"/>
            <w:tcBorders>
              <w:top w:val="nil"/>
              <w:left w:val="nil"/>
              <w:bottom w:val="nil"/>
              <w:right w:val="nil"/>
            </w:tcBorders>
          </w:tcPr>
          <w:p w14:paraId="1EE44258" w14:textId="77777777" w:rsidR="00C50BBC" w:rsidRPr="00452036" w:rsidRDefault="00C50BBC"/>
        </w:tc>
      </w:tr>
      <w:tr w:rsidR="00C50BBC" w:rsidRPr="00452036" w14:paraId="02CE428E" w14:textId="77777777">
        <w:trPr>
          <w:trHeight w:val="240"/>
          <w:jc w:val="center"/>
        </w:trPr>
        <w:tc>
          <w:tcPr>
            <w:tcW w:w="4876" w:type="dxa"/>
            <w:tcBorders>
              <w:top w:val="nil"/>
              <w:left w:val="nil"/>
              <w:bottom w:val="nil"/>
              <w:right w:val="nil"/>
            </w:tcBorders>
          </w:tcPr>
          <w:p w14:paraId="52E944E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A04BCDD" w14:textId="77777777" w:rsidR="00C50BBC" w:rsidRPr="00452036" w:rsidRDefault="000774C7">
            <w:pPr>
              <w:pStyle w:val="AmColumnHeading"/>
            </w:pPr>
            <w:r w:rsidRPr="00452036">
              <w:t>Amendment</w:t>
            </w:r>
          </w:p>
        </w:tc>
      </w:tr>
      <w:tr w:rsidR="00C50BBC" w:rsidRPr="00452036" w14:paraId="6A8B12F8" w14:textId="77777777">
        <w:trPr>
          <w:jc w:val="center"/>
        </w:trPr>
        <w:tc>
          <w:tcPr>
            <w:tcW w:w="4876" w:type="dxa"/>
            <w:tcBorders>
              <w:top w:val="nil"/>
              <w:left w:val="nil"/>
              <w:bottom w:val="nil"/>
              <w:right w:val="nil"/>
            </w:tcBorders>
          </w:tcPr>
          <w:p w14:paraId="3DDBF403" w14:textId="77777777" w:rsidR="00C50BBC" w:rsidRPr="00452036" w:rsidRDefault="000774C7">
            <w:pPr>
              <w:pStyle w:val="Normal6a"/>
            </w:pPr>
            <w:r w:rsidRPr="00452036">
              <w:t>14.</w:t>
            </w:r>
            <w:r w:rsidRPr="00452036">
              <w:tab/>
              <w:t xml:space="preserve">sottolinea che i programmi di acquisto della BCE costituiscono politiche non convenzionali che sono applicabili solo nei periodi di crisi; osserva che la BCE ha iniziato a ridurre il proprio bilancio solo molto gradualmente; </w:t>
            </w:r>
            <w:r w:rsidRPr="00452036">
              <w:rPr>
                <w:b/>
                <w:i/>
              </w:rPr>
              <w:t>sostiene</w:t>
            </w:r>
            <w:r w:rsidRPr="00452036">
              <w:t xml:space="preserve"> la BCE </w:t>
            </w:r>
            <w:r w:rsidRPr="00452036">
              <w:rPr>
                <w:b/>
                <w:i/>
              </w:rPr>
              <w:t>nel ridurre ulteriormente il suo ruolo diretto nell'acquisto di</w:t>
            </w:r>
            <w:r w:rsidRPr="00452036">
              <w:t xml:space="preserve"> titoli;</w:t>
            </w:r>
          </w:p>
        </w:tc>
        <w:tc>
          <w:tcPr>
            <w:tcW w:w="4876" w:type="dxa"/>
            <w:tcBorders>
              <w:top w:val="nil"/>
              <w:left w:val="nil"/>
              <w:bottom w:val="nil"/>
              <w:right w:val="nil"/>
            </w:tcBorders>
          </w:tcPr>
          <w:p w14:paraId="3A2CFA4C" w14:textId="77777777" w:rsidR="00C50BBC" w:rsidRPr="00452036" w:rsidRDefault="000774C7">
            <w:pPr>
              <w:pStyle w:val="Normal6a"/>
            </w:pPr>
            <w:r w:rsidRPr="00452036">
              <w:t>14.</w:t>
            </w:r>
            <w:r w:rsidRPr="00452036">
              <w:tab/>
              <w:t xml:space="preserve">sottolinea che i programmi di acquisto della BCE costituiscono politiche non convenzionali che sono applicabili solo nei periodi di crisi; osserva che la BCE ha iniziato a ridurre il proprio bilancio solo molto gradualmente; </w:t>
            </w:r>
            <w:r w:rsidRPr="00452036">
              <w:rPr>
                <w:b/>
                <w:i/>
              </w:rPr>
              <w:t>osserva che</w:t>
            </w:r>
            <w:r w:rsidRPr="00452036">
              <w:t xml:space="preserve"> la BCE </w:t>
            </w:r>
            <w:r w:rsidRPr="00452036">
              <w:rPr>
                <w:b/>
                <w:i/>
              </w:rPr>
              <w:t>può acquistare</w:t>
            </w:r>
            <w:r w:rsidRPr="00452036">
              <w:t xml:space="preserve"> titoli </w:t>
            </w:r>
            <w:r w:rsidRPr="00452036">
              <w:rPr>
                <w:b/>
                <w:i/>
              </w:rPr>
              <w:t>di debito sul mercato secondario se ciò è necessario per perseguire i suoi obiettivi</w:t>
            </w:r>
            <w:r w:rsidRPr="00452036">
              <w:t>;</w:t>
            </w:r>
          </w:p>
        </w:tc>
      </w:tr>
    </w:tbl>
    <w:p w14:paraId="74639A5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2C260608" w14:textId="77777777" w:rsidR="00C50BBC" w:rsidRPr="00452036" w:rsidRDefault="000774C7">
      <w:r w:rsidRPr="00452036">
        <w:rPr>
          <w:rStyle w:val="HideTWBExt"/>
        </w:rPr>
        <w:t>&lt;/Amend&gt;</w:t>
      </w:r>
    </w:p>
    <w:p w14:paraId="49C21A6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169</w:t>
      </w:r>
      <w:r w:rsidRPr="00452036">
        <w:rPr>
          <w:rStyle w:val="HideTWBExt"/>
        </w:rPr>
        <w:t>&lt;/NumAm&gt;</w:t>
      </w:r>
    </w:p>
    <w:p w14:paraId="367ABAEE" w14:textId="77777777" w:rsidR="00C50BBC" w:rsidRPr="00452036" w:rsidRDefault="000774C7">
      <w:pPr>
        <w:pStyle w:val="NormalBold"/>
      </w:pPr>
      <w:r w:rsidRPr="00452036">
        <w:rPr>
          <w:rStyle w:val="HideTWBExt"/>
          <w:b w:val="0"/>
        </w:rPr>
        <w:t>&lt;RepeatBlock-By&gt;&lt;Members&gt;</w:t>
      </w:r>
      <w:r w:rsidRPr="00452036">
        <w:t>Anouk Van Brug, Engin Eroglu, Ľudovít Ódor</w:t>
      </w:r>
      <w:r w:rsidRPr="00452036">
        <w:rPr>
          <w:rStyle w:val="HideTWBExt"/>
          <w:b w:val="0"/>
        </w:rPr>
        <w:t>&lt;/Members&gt;</w:t>
      </w:r>
    </w:p>
    <w:p w14:paraId="1D61FF13" w14:textId="77777777" w:rsidR="00C50BBC" w:rsidRPr="00452036" w:rsidRDefault="000774C7">
      <w:pPr>
        <w:pStyle w:val="NormalBold"/>
      </w:pPr>
      <w:r w:rsidRPr="00452036">
        <w:rPr>
          <w:rStyle w:val="HideTWBExt"/>
          <w:b w:val="0"/>
        </w:rPr>
        <w:t>&lt;/RepeatBlock-By&gt;</w:t>
      </w:r>
    </w:p>
    <w:p w14:paraId="538341B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D7DAE39"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5BCB253" w14:textId="77777777">
        <w:trPr>
          <w:trHeight w:hRule="exact" w:val="240"/>
          <w:jc w:val="center"/>
        </w:trPr>
        <w:tc>
          <w:tcPr>
            <w:tcW w:w="9752" w:type="dxa"/>
            <w:gridSpan w:val="2"/>
            <w:tcBorders>
              <w:top w:val="nil"/>
              <w:left w:val="nil"/>
              <w:bottom w:val="nil"/>
              <w:right w:val="nil"/>
            </w:tcBorders>
          </w:tcPr>
          <w:p w14:paraId="0991B440" w14:textId="77777777" w:rsidR="00C50BBC" w:rsidRPr="00452036" w:rsidRDefault="00C50BBC"/>
        </w:tc>
      </w:tr>
      <w:tr w:rsidR="00C50BBC" w:rsidRPr="00452036" w14:paraId="24FAFEF8" w14:textId="77777777">
        <w:trPr>
          <w:trHeight w:val="240"/>
          <w:jc w:val="center"/>
        </w:trPr>
        <w:tc>
          <w:tcPr>
            <w:tcW w:w="4876" w:type="dxa"/>
            <w:tcBorders>
              <w:top w:val="nil"/>
              <w:left w:val="nil"/>
              <w:bottom w:val="nil"/>
              <w:right w:val="nil"/>
            </w:tcBorders>
          </w:tcPr>
          <w:p w14:paraId="2311E10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FF2E9A9" w14:textId="77777777" w:rsidR="00C50BBC" w:rsidRPr="00452036" w:rsidRDefault="000774C7">
            <w:pPr>
              <w:pStyle w:val="AmColumnHeading"/>
            </w:pPr>
            <w:r w:rsidRPr="00452036">
              <w:t>Amendment</w:t>
            </w:r>
          </w:p>
        </w:tc>
      </w:tr>
      <w:tr w:rsidR="00C50BBC" w:rsidRPr="00452036" w14:paraId="4BBD3FD3" w14:textId="77777777">
        <w:trPr>
          <w:jc w:val="center"/>
        </w:trPr>
        <w:tc>
          <w:tcPr>
            <w:tcW w:w="4876" w:type="dxa"/>
            <w:tcBorders>
              <w:top w:val="nil"/>
              <w:left w:val="nil"/>
              <w:bottom w:val="nil"/>
              <w:right w:val="nil"/>
            </w:tcBorders>
          </w:tcPr>
          <w:p w14:paraId="4C142C43" w14:textId="77777777" w:rsidR="00C50BBC" w:rsidRPr="00452036" w:rsidRDefault="000774C7">
            <w:pPr>
              <w:pStyle w:val="Normal6a"/>
            </w:pPr>
            <w:r w:rsidRPr="00452036">
              <w:t>14.</w:t>
            </w:r>
            <w:r w:rsidRPr="00452036">
              <w:tab/>
              <w:t xml:space="preserve">Stresses that the ECB’s purchase </w:t>
            </w:r>
            <w:r w:rsidRPr="00452036">
              <w:t>programmes are unconventional policies applicable only during crisis periods; notes that the ECB started shrinking its balance sheet only very gradually; supports the ECB in further diminishing its direct role in purchasing securities;</w:t>
            </w:r>
          </w:p>
        </w:tc>
        <w:tc>
          <w:tcPr>
            <w:tcW w:w="4876" w:type="dxa"/>
            <w:tcBorders>
              <w:top w:val="nil"/>
              <w:left w:val="nil"/>
              <w:bottom w:val="nil"/>
              <w:right w:val="nil"/>
            </w:tcBorders>
          </w:tcPr>
          <w:p w14:paraId="3CF2DAB6" w14:textId="77777777" w:rsidR="00C50BBC" w:rsidRPr="00452036" w:rsidRDefault="000774C7">
            <w:pPr>
              <w:pStyle w:val="Normal6a"/>
            </w:pPr>
            <w:r w:rsidRPr="00452036">
              <w:t>14.</w:t>
            </w:r>
            <w:r w:rsidRPr="00452036">
              <w:tab/>
            </w:r>
            <w:r w:rsidRPr="00452036">
              <w:t xml:space="preserve">Stresses that the ECB’s purchase programmes are unconventional policies applicable only during crisis periods; notes that the ECB started shrinking its balance sheet only very gradually; supports the ECB in further diminishing its direct role in purchasing securities </w:t>
            </w:r>
            <w:r w:rsidRPr="00452036">
              <w:rPr>
                <w:b/>
                <w:i/>
              </w:rPr>
              <w:t>and subsequent market distortions</w:t>
            </w:r>
            <w:r w:rsidRPr="00452036">
              <w:t>;</w:t>
            </w:r>
          </w:p>
        </w:tc>
      </w:tr>
    </w:tbl>
    <w:p w14:paraId="364654F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336ADB2" w14:textId="77777777" w:rsidR="00C50BBC" w:rsidRPr="00452036" w:rsidRDefault="000774C7">
      <w:r w:rsidRPr="00452036">
        <w:rPr>
          <w:rStyle w:val="HideTWBExt"/>
        </w:rPr>
        <w:t>&lt;/Amend&gt;</w:t>
      </w:r>
    </w:p>
    <w:p w14:paraId="23B26C5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170</w:t>
      </w:r>
      <w:r w:rsidRPr="00452036">
        <w:rPr>
          <w:rStyle w:val="HideTWBExt"/>
        </w:rPr>
        <w:t>&lt;/NumAm&gt;</w:t>
      </w:r>
    </w:p>
    <w:p w14:paraId="0EF2336C"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CAB8176" w14:textId="77777777" w:rsidR="00C50BBC" w:rsidRPr="00452036" w:rsidRDefault="000774C7">
      <w:pPr>
        <w:pStyle w:val="NormalBold"/>
      </w:pPr>
      <w:r w:rsidRPr="00452036">
        <w:rPr>
          <w:rStyle w:val="HideTWBExt"/>
          <w:b w:val="0"/>
        </w:rPr>
        <w:t>&lt;/RepeatBlock-By&gt;</w:t>
      </w:r>
    </w:p>
    <w:p w14:paraId="5A9273C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F710A30" w14:textId="77777777" w:rsidR="00C50BBC" w:rsidRPr="00452036" w:rsidRDefault="000774C7">
      <w:pPr>
        <w:pStyle w:val="NormalBold"/>
      </w:pPr>
      <w:r w:rsidRPr="00452036">
        <w:rPr>
          <w:rStyle w:val="HideTWBExt"/>
        </w:rPr>
        <w:t>&lt;Article&gt;</w:t>
      </w:r>
      <w:r w:rsidRPr="00452036">
        <w:t>Paragraph 14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4FEF026" w14:textId="77777777">
        <w:trPr>
          <w:trHeight w:hRule="exact" w:val="240"/>
          <w:jc w:val="center"/>
        </w:trPr>
        <w:tc>
          <w:tcPr>
            <w:tcW w:w="9752" w:type="dxa"/>
            <w:gridSpan w:val="2"/>
            <w:tcBorders>
              <w:top w:val="nil"/>
              <w:left w:val="nil"/>
              <w:bottom w:val="nil"/>
              <w:right w:val="nil"/>
            </w:tcBorders>
          </w:tcPr>
          <w:p w14:paraId="6EA0AC4D" w14:textId="77777777" w:rsidR="00C50BBC" w:rsidRPr="00452036" w:rsidRDefault="00C50BBC"/>
        </w:tc>
      </w:tr>
      <w:tr w:rsidR="00C50BBC" w:rsidRPr="00452036" w14:paraId="23B4D0C2" w14:textId="77777777">
        <w:trPr>
          <w:trHeight w:val="240"/>
          <w:jc w:val="center"/>
        </w:trPr>
        <w:tc>
          <w:tcPr>
            <w:tcW w:w="4876" w:type="dxa"/>
            <w:tcBorders>
              <w:top w:val="nil"/>
              <w:left w:val="nil"/>
              <w:bottom w:val="nil"/>
              <w:right w:val="nil"/>
            </w:tcBorders>
          </w:tcPr>
          <w:p w14:paraId="634FA41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157E33A" w14:textId="77777777" w:rsidR="00C50BBC" w:rsidRPr="00452036" w:rsidRDefault="000774C7">
            <w:pPr>
              <w:pStyle w:val="AmColumnHeading"/>
            </w:pPr>
            <w:r w:rsidRPr="00452036">
              <w:t>Amendment</w:t>
            </w:r>
          </w:p>
        </w:tc>
      </w:tr>
      <w:tr w:rsidR="00C50BBC" w:rsidRPr="00452036" w14:paraId="7F6B0452" w14:textId="77777777">
        <w:trPr>
          <w:jc w:val="center"/>
        </w:trPr>
        <w:tc>
          <w:tcPr>
            <w:tcW w:w="4876" w:type="dxa"/>
            <w:tcBorders>
              <w:top w:val="nil"/>
              <w:left w:val="nil"/>
              <w:bottom w:val="nil"/>
              <w:right w:val="nil"/>
            </w:tcBorders>
          </w:tcPr>
          <w:p w14:paraId="6AB96E27" w14:textId="77777777" w:rsidR="00C50BBC" w:rsidRPr="00452036" w:rsidRDefault="000774C7">
            <w:pPr>
              <w:pStyle w:val="Normal6a"/>
            </w:pPr>
            <w:r w:rsidRPr="00452036">
              <w:t>14.</w:t>
            </w:r>
            <w:r w:rsidRPr="00452036">
              <w:tab/>
              <w:t xml:space="preserve">Stresses that the </w:t>
            </w:r>
            <w:r w:rsidRPr="00452036">
              <w:rPr>
                <w:b/>
                <w:i/>
              </w:rPr>
              <w:t xml:space="preserve">ECB’s purchase programmes are unconventional policies applicable only during crisis periods; notes that the ECB started shrinking its balance sheet only very </w:t>
            </w:r>
            <w:r w:rsidRPr="00452036">
              <w:rPr>
                <w:b/>
                <w:i/>
              </w:rPr>
              <w:t>gradually; supports the ECB in further diminishing its direct role in purchasing securities</w:t>
            </w:r>
            <w:r w:rsidRPr="00452036">
              <w:t>;</w:t>
            </w:r>
          </w:p>
        </w:tc>
        <w:tc>
          <w:tcPr>
            <w:tcW w:w="4876" w:type="dxa"/>
            <w:tcBorders>
              <w:top w:val="nil"/>
              <w:left w:val="nil"/>
              <w:bottom w:val="nil"/>
              <w:right w:val="nil"/>
            </w:tcBorders>
          </w:tcPr>
          <w:p w14:paraId="66C3C50A" w14:textId="77777777" w:rsidR="00C50BBC" w:rsidRPr="00452036" w:rsidRDefault="000774C7">
            <w:pPr>
              <w:pStyle w:val="Normal6a"/>
            </w:pPr>
            <w:r w:rsidRPr="00452036">
              <w:t>14.</w:t>
            </w:r>
            <w:r w:rsidRPr="00452036">
              <w:tab/>
              <w:t xml:space="preserve">Stresses that the </w:t>
            </w:r>
            <w:r w:rsidRPr="00452036">
              <w:rPr>
                <w:b/>
                <w:i/>
              </w:rPr>
              <w:t>Governing Council may use other instruments besides interest rates, including asset purchases, to steer the monetary policy stance when the policy rates are close to the lower bound or to preserve the smooth functioning of monetary policy transmission</w:t>
            </w:r>
            <w:r w:rsidRPr="00452036">
              <w:t>;</w:t>
            </w:r>
          </w:p>
        </w:tc>
      </w:tr>
    </w:tbl>
    <w:p w14:paraId="4791A90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A0DAF3B" w14:textId="77777777" w:rsidR="00C50BBC" w:rsidRPr="00452036" w:rsidRDefault="000774C7">
      <w:r w:rsidRPr="00452036">
        <w:rPr>
          <w:rStyle w:val="HideTWBExt"/>
        </w:rPr>
        <w:t>&lt;/Amend&gt;</w:t>
      </w:r>
    </w:p>
    <w:p w14:paraId="3A084DC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171</w:t>
      </w:r>
      <w:r w:rsidRPr="00452036">
        <w:rPr>
          <w:rStyle w:val="HideTWBExt"/>
        </w:rPr>
        <w:t>&lt;/NumAm&gt;</w:t>
      </w:r>
    </w:p>
    <w:p w14:paraId="6B9D12AD"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03E25DF4" w14:textId="77777777" w:rsidR="00C50BBC" w:rsidRPr="00452036" w:rsidRDefault="000774C7">
      <w:pPr>
        <w:pStyle w:val="NormalBold"/>
      </w:pPr>
      <w:r w:rsidRPr="00452036">
        <w:rPr>
          <w:rStyle w:val="HideTWBExt"/>
          <w:b w:val="0"/>
        </w:rPr>
        <w:t>&lt;/RepeatBlock-By&gt;</w:t>
      </w:r>
    </w:p>
    <w:p w14:paraId="1E3B0AB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A170DB5" w14:textId="77777777" w:rsidR="00C50BBC" w:rsidRPr="00452036" w:rsidRDefault="000774C7">
      <w:pPr>
        <w:pStyle w:val="NormalBold"/>
      </w:pPr>
      <w:r w:rsidRPr="00452036">
        <w:rPr>
          <w:rStyle w:val="HideTWBExt"/>
        </w:rPr>
        <w:t>&lt;Article&gt;</w:t>
      </w:r>
      <w:r w:rsidRPr="00452036">
        <w:t>Paragraph 14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DC3E6B2" w14:textId="77777777">
        <w:trPr>
          <w:trHeight w:hRule="exact" w:val="240"/>
          <w:jc w:val="center"/>
        </w:trPr>
        <w:tc>
          <w:tcPr>
            <w:tcW w:w="9752" w:type="dxa"/>
            <w:gridSpan w:val="2"/>
            <w:tcBorders>
              <w:top w:val="nil"/>
              <w:left w:val="nil"/>
              <w:bottom w:val="nil"/>
              <w:right w:val="nil"/>
            </w:tcBorders>
          </w:tcPr>
          <w:p w14:paraId="4175C2ED" w14:textId="77777777" w:rsidR="00C50BBC" w:rsidRPr="00452036" w:rsidRDefault="00C50BBC"/>
        </w:tc>
      </w:tr>
      <w:tr w:rsidR="00C50BBC" w:rsidRPr="00452036" w14:paraId="703DAB3B" w14:textId="77777777">
        <w:trPr>
          <w:trHeight w:val="240"/>
          <w:jc w:val="center"/>
        </w:trPr>
        <w:tc>
          <w:tcPr>
            <w:tcW w:w="4876" w:type="dxa"/>
            <w:tcBorders>
              <w:top w:val="nil"/>
              <w:left w:val="nil"/>
              <w:bottom w:val="nil"/>
              <w:right w:val="nil"/>
            </w:tcBorders>
          </w:tcPr>
          <w:p w14:paraId="3F762A6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344C4C6" w14:textId="77777777" w:rsidR="00C50BBC" w:rsidRPr="00452036" w:rsidRDefault="000774C7">
            <w:pPr>
              <w:pStyle w:val="AmColumnHeading"/>
            </w:pPr>
            <w:r w:rsidRPr="00452036">
              <w:t>Amendment</w:t>
            </w:r>
          </w:p>
        </w:tc>
      </w:tr>
      <w:tr w:rsidR="00C50BBC" w:rsidRPr="00452036" w14:paraId="1A0DFD1D" w14:textId="77777777">
        <w:trPr>
          <w:jc w:val="center"/>
        </w:trPr>
        <w:tc>
          <w:tcPr>
            <w:tcW w:w="4876" w:type="dxa"/>
            <w:tcBorders>
              <w:top w:val="nil"/>
              <w:left w:val="nil"/>
              <w:bottom w:val="nil"/>
              <w:right w:val="nil"/>
            </w:tcBorders>
          </w:tcPr>
          <w:p w14:paraId="08DEE555" w14:textId="77777777" w:rsidR="00C50BBC" w:rsidRPr="00452036" w:rsidRDefault="00C50BBC">
            <w:pPr>
              <w:pStyle w:val="Normal6a"/>
            </w:pPr>
          </w:p>
        </w:tc>
        <w:tc>
          <w:tcPr>
            <w:tcW w:w="4876" w:type="dxa"/>
            <w:tcBorders>
              <w:top w:val="nil"/>
              <w:left w:val="nil"/>
              <w:bottom w:val="nil"/>
              <w:right w:val="nil"/>
            </w:tcBorders>
          </w:tcPr>
          <w:p w14:paraId="6A109AC2" w14:textId="77777777" w:rsidR="00C50BBC" w:rsidRPr="00452036" w:rsidRDefault="000774C7">
            <w:pPr>
              <w:pStyle w:val="Normal6a"/>
            </w:pPr>
            <w:r w:rsidRPr="00452036">
              <w:rPr>
                <w:b/>
                <w:i/>
              </w:rPr>
              <w:t>14 a.</w:t>
            </w:r>
            <w:r w:rsidRPr="00452036">
              <w:tab/>
            </w:r>
            <w:r w:rsidRPr="00452036">
              <w:rPr>
                <w:b/>
                <w:i/>
              </w:rPr>
              <w:t xml:space="preserve">Welcomes the fact that the asset portfolio under the ECB’s purchase programmes has been on a </w:t>
            </w:r>
            <w:r w:rsidRPr="00452036">
              <w:rPr>
                <w:b/>
                <w:i/>
              </w:rPr>
              <w:t>downward trend since 2023 reducing the excess of liquidity in the market;</w:t>
            </w:r>
          </w:p>
        </w:tc>
      </w:tr>
    </w:tbl>
    <w:p w14:paraId="25B405F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654E88A" w14:textId="77777777" w:rsidR="00C50BBC" w:rsidRPr="00452036" w:rsidRDefault="000774C7">
      <w:r w:rsidRPr="00452036">
        <w:rPr>
          <w:rStyle w:val="HideTWBExt"/>
        </w:rPr>
        <w:t>&lt;/Amend&gt;</w:t>
      </w:r>
    </w:p>
    <w:p w14:paraId="02699E8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172</w:t>
      </w:r>
      <w:r w:rsidRPr="00452036">
        <w:rPr>
          <w:rStyle w:val="HideTWBExt"/>
        </w:rPr>
        <w:t>&lt;/NumAm&gt;</w:t>
      </w:r>
    </w:p>
    <w:p w14:paraId="28F32A7C"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13B1AC8C" w14:textId="77777777" w:rsidR="00C50BBC" w:rsidRPr="00452036" w:rsidRDefault="000774C7">
      <w:pPr>
        <w:pStyle w:val="NormalBold"/>
      </w:pPr>
      <w:r w:rsidRPr="00452036">
        <w:rPr>
          <w:rStyle w:val="HideTWBExt"/>
          <w:b w:val="0"/>
        </w:rPr>
        <w:t>&lt;/RepeatBlock-By&gt;</w:t>
      </w:r>
    </w:p>
    <w:p w14:paraId="223524A5"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6BCB80BE" w14:textId="77777777" w:rsidR="00C50BBC" w:rsidRPr="00452036" w:rsidRDefault="000774C7">
      <w:pPr>
        <w:pStyle w:val="NormalBold"/>
      </w:pPr>
      <w:r w:rsidRPr="00452036">
        <w:rPr>
          <w:rStyle w:val="HideTWBExt"/>
        </w:rPr>
        <w:t>&lt;Article&gt;</w:t>
      </w:r>
      <w:r w:rsidRPr="00452036">
        <w:t>Paragraph 14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C846FF1" w14:textId="77777777">
        <w:trPr>
          <w:trHeight w:hRule="exact" w:val="240"/>
          <w:jc w:val="center"/>
        </w:trPr>
        <w:tc>
          <w:tcPr>
            <w:tcW w:w="9752" w:type="dxa"/>
            <w:gridSpan w:val="2"/>
            <w:tcBorders>
              <w:top w:val="nil"/>
              <w:left w:val="nil"/>
              <w:bottom w:val="nil"/>
              <w:right w:val="nil"/>
            </w:tcBorders>
          </w:tcPr>
          <w:p w14:paraId="7916D8B4" w14:textId="77777777" w:rsidR="00C50BBC" w:rsidRPr="00452036" w:rsidRDefault="00C50BBC"/>
        </w:tc>
      </w:tr>
      <w:tr w:rsidR="00C50BBC" w:rsidRPr="00452036" w14:paraId="238498F2" w14:textId="77777777">
        <w:trPr>
          <w:trHeight w:val="240"/>
          <w:jc w:val="center"/>
        </w:trPr>
        <w:tc>
          <w:tcPr>
            <w:tcW w:w="4876" w:type="dxa"/>
            <w:tcBorders>
              <w:top w:val="nil"/>
              <w:left w:val="nil"/>
              <w:bottom w:val="nil"/>
              <w:right w:val="nil"/>
            </w:tcBorders>
          </w:tcPr>
          <w:p w14:paraId="7FC768C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00CBB92" w14:textId="77777777" w:rsidR="00C50BBC" w:rsidRPr="00452036" w:rsidRDefault="000774C7">
            <w:pPr>
              <w:pStyle w:val="AmColumnHeading"/>
            </w:pPr>
            <w:r w:rsidRPr="00452036">
              <w:t>Amendment</w:t>
            </w:r>
          </w:p>
        </w:tc>
      </w:tr>
      <w:tr w:rsidR="00C50BBC" w:rsidRPr="00452036" w14:paraId="5390872B" w14:textId="77777777">
        <w:trPr>
          <w:jc w:val="center"/>
        </w:trPr>
        <w:tc>
          <w:tcPr>
            <w:tcW w:w="4876" w:type="dxa"/>
            <w:tcBorders>
              <w:top w:val="nil"/>
              <w:left w:val="nil"/>
              <w:bottom w:val="nil"/>
              <w:right w:val="nil"/>
            </w:tcBorders>
          </w:tcPr>
          <w:p w14:paraId="30EC4BA4" w14:textId="77777777" w:rsidR="00C50BBC" w:rsidRPr="00452036" w:rsidRDefault="00C50BBC">
            <w:pPr>
              <w:pStyle w:val="Normal6a"/>
            </w:pPr>
          </w:p>
        </w:tc>
        <w:tc>
          <w:tcPr>
            <w:tcW w:w="4876" w:type="dxa"/>
            <w:tcBorders>
              <w:top w:val="nil"/>
              <w:left w:val="nil"/>
              <w:bottom w:val="nil"/>
              <w:right w:val="nil"/>
            </w:tcBorders>
          </w:tcPr>
          <w:p w14:paraId="741E903E" w14:textId="77777777" w:rsidR="00C50BBC" w:rsidRPr="00452036" w:rsidRDefault="000774C7">
            <w:pPr>
              <w:pStyle w:val="Normal6a"/>
            </w:pPr>
            <w:r w:rsidRPr="00452036">
              <w:rPr>
                <w:b/>
                <w:i/>
              </w:rPr>
              <w:t>14 b.</w:t>
            </w:r>
            <w:r w:rsidRPr="00452036">
              <w:tab/>
            </w:r>
            <w:r w:rsidRPr="00452036">
              <w:rPr>
                <w:b/>
                <w:i/>
              </w:rPr>
              <w:t xml:space="preserve">Welcomes the establishment in July 2022 of the transmission protection instrument, which makes it possible to ensure the proper </w:t>
            </w:r>
            <w:r w:rsidRPr="00452036">
              <w:rPr>
                <w:b/>
                <w:i/>
              </w:rPr>
              <w:t>transmission of monetary policy in each and every EMU country, thus avoiding additional risks of fragmentation in times of financial stress, which result in asset valuations moving away from their fundamental values; recalls the conditionality of the application of this instrument on strict compliance with fiscal rules, fiscal sustainability, the absence of macroeconomic imbalances and sustainable macroeconomic policies;</w:t>
            </w:r>
          </w:p>
        </w:tc>
      </w:tr>
    </w:tbl>
    <w:p w14:paraId="6A9E652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99B2531" w14:textId="77777777" w:rsidR="00C50BBC" w:rsidRPr="00452036" w:rsidRDefault="000774C7">
      <w:r w:rsidRPr="00452036">
        <w:rPr>
          <w:rStyle w:val="HideTWBExt"/>
        </w:rPr>
        <w:t>&lt;/Amend&gt;</w:t>
      </w:r>
    </w:p>
    <w:p w14:paraId="2FEEA01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173</w:t>
      </w:r>
      <w:r w:rsidRPr="00452036">
        <w:rPr>
          <w:rStyle w:val="HideTWBExt"/>
        </w:rPr>
        <w:t>&lt;/NumAm&gt;</w:t>
      </w:r>
    </w:p>
    <w:p w14:paraId="708083A5"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0D47435C" w14:textId="77777777" w:rsidR="00C50BBC" w:rsidRPr="00452036" w:rsidRDefault="000774C7">
      <w:pPr>
        <w:pStyle w:val="NormalBold"/>
      </w:pPr>
      <w:r w:rsidRPr="00452036">
        <w:rPr>
          <w:rStyle w:val="HideTWBExt"/>
          <w:b w:val="0"/>
        </w:rPr>
        <w:t>&lt;/RepeatBlock-By&gt;</w:t>
      </w:r>
    </w:p>
    <w:p w14:paraId="01EFE1F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ABD57E9" w14:textId="77777777" w:rsidR="00C50BBC" w:rsidRPr="00452036" w:rsidRDefault="000774C7">
      <w:pPr>
        <w:pStyle w:val="NormalBold"/>
      </w:pPr>
      <w:r w:rsidRPr="00452036">
        <w:rPr>
          <w:rStyle w:val="HideTWBExt"/>
        </w:rPr>
        <w:t>&lt;Article&gt;</w:t>
      </w:r>
      <w:r w:rsidRPr="00452036">
        <w:t>Paragraph 15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8050C38" w14:textId="77777777">
        <w:trPr>
          <w:trHeight w:hRule="exact" w:val="240"/>
          <w:jc w:val="center"/>
        </w:trPr>
        <w:tc>
          <w:tcPr>
            <w:tcW w:w="9752" w:type="dxa"/>
            <w:gridSpan w:val="2"/>
            <w:tcBorders>
              <w:top w:val="nil"/>
              <w:left w:val="nil"/>
              <w:bottom w:val="nil"/>
              <w:right w:val="nil"/>
            </w:tcBorders>
          </w:tcPr>
          <w:p w14:paraId="7CE27DE7" w14:textId="77777777" w:rsidR="00C50BBC" w:rsidRPr="00452036" w:rsidRDefault="00C50BBC"/>
        </w:tc>
      </w:tr>
      <w:tr w:rsidR="00C50BBC" w:rsidRPr="00452036" w14:paraId="5CEF4EE2" w14:textId="77777777">
        <w:trPr>
          <w:trHeight w:val="240"/>
          <w:jc w:val="center"/>
        </w:trPr>
        <w:tc>
          <w:tcPr>
            <w:tcW w:w="4876" w:type="dxa"/>
            <w:tcBorders>
              <w:top w:val="nil"/>
              <w:left w:val="nil"/>
              <w:bottom w:val="nil"/>
              <w:right w:val="nil"/>
            </w:tcBorders>
          </w:tcPr>
          <w:p w14:paraId="14B2793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DE107A7" w14:textId="77777777" w:rsidR="00C50BBC" w:rsidRPr="00452036" w:rsidRDefault="000774C7">
            <w:pPr>
              <w:pStyle w:val="AmColumnHeading"/>
            </w:pPr>
            <w:r w:rsidRPr="00452036">
              <w:t>Amendment</w:t>
            </w:r>
          </w:p>
        </w:tc>
      </w:tr>
      <w:tr w:rsidR="00C50BBC" w:rsidRPr="00452036" w14:paraId="7B1E37AE" w14:textId="77777777">
        <w:trPr>
          <w:jc w:val="center"/>
        </w:trPr>
        <w:tc>
          <w:tcPr>
            <w:tcW w:w="4876" w:type="dxa"/>
            <w:tcBorders>
              <w:top w:val="nil"/>
              <w:left w:val="nil"/>
              <w:bottom w:val="nil"/>
              <w:right w:val="nil"/>
            </w:tcBorders>
          </w:tcPr>
          <w:p w14:paraId="63B21D4D" w14:textId="77777777" w:rsidR="00C50BBC" w:rsidRPr="00452036" w:rsidRDefault="000774C7">
            <w:pPr>
              <w:pStyle w:val="Normal6a"/>
            </w:pPr>
            <w:r w:rsidRPr="00452036">
              <w:t>15.</w:t>
            </w:r>
            <w:r w:rsidRPr="00452036">
              <w:tab/>
            </w:r>
            <w:r w:rsidRPr="00452036">
              <w:rPr>
                <w:b/>
                <w:i/>
              </w:rPr>
              <w:t>Regrets</w:t>
            </w:r>
            <w:r w:rsidRPr="00452036">
              <w:t xml:space="preserve"> that the ECB’s short-term lending schemes </w:t>
            </w:r>
            <w:r w:rsidRPr="00452036">
              <w:rPr>
                <w:b/>
                <w:i/>
              </w:rPr>
              <w:t>have largely displaced the</w:t>
            </w:r>
            <w:r w:rsidRPr="00452036">
              <w:t xml:space="preserve"> private interbank funding </w:t>
            </w:r>
            <w:r w:rsidRPr="00452036">
              <w:rPr>
                <w:b/>
                <w:i/>
              </w:rPr>
              <w:t>market; calls on</w:t>
            </w:r>
            <w:r w:rsidRPr="00452036">
              <w:t xml:space="preserve"> the ECB to </w:t>
            </w:r>
            <w:r w:rsidRPr="00452036">
              <w:rPr>
                <w:b/>
                <w:i/>
              </w:rPr>
              <w:t>avoid paying banks</w:t>
            </w:r>
            <w:r w:rsidRPr="00452036">
              <w:t xml:space="preserve"> deposit rates </w:t>
            </w:r>
            <w:r w:rsidRPr="00452036">
              <w:rPr>
                <w:b/>
                <w:i/>
              </w:rPr>
              <w:t>that are above</w:t>
            </w:r>
            <w:r w:rsidRPr="00452036">
              <w:t xml:space="preserve"> market </w:t>
            </w:r>
            <w:r w:rsidRPr="00452036">
              <w:rPr>
                <w:b/>
                <w:i/>
              </w:rPr>
              <w:t>rates, as this runs counter to the principle of an open market with free</w:t>
            </w:r>
            <w:r w:rsidRPr="00452036">
              <w:t xml:space="preserve"> competition;</w:t>
            </w:r>
          </w:p>
        </w:tc>
        <w:tc>
          <w:tcPr>
            <w:tcW w:w="4876" w:type="dxa"/>
            <w:tcBorders>
              <w:top w:val="nil"/>
              <w:left w:val="nil"/>
              <w:bottom w:val="nil"/>
              <w:right w:val="nil"/>
            </w:tcBorders>
          </w:tcPr>
          <w:p w14:paraId="431AEDB6" w14:textId="77777777" w:rsidR="00C50BBC" w:rsidRPr="00452036" w:rsidRDefault="000774C7">
            <w:pPr>
              <w:pStyle w:val="Normal6a"/>
            </w:pPr>
            <w:r w:rsidRPr="00452036">
              <w:t>15.</w:t>
            </w:r>
            <w:r w:rsidRPr="00452036">
              <w:tab/>
            </w:r>
            <w:r w:rsidRPr="00452036">
              <w:rPr>
                <w:b/>
                <w:i/>
              </w:rPr>
              <w:t>Notes that the interbank market experienced severe dysfunctions before the ECB introduced its large-scale refinancing operations, as heightened counterparty risk, financial fragmentation and excess liquidity hoarding led to a sharp decline in unsecured interbank activity; underlines</w:t>
            </w:r>
            <w:r w:rsidRPr="00452036">
              <w:t xml:space="preserve"> that the ECB’s short-term lending schemes </w:t>
            </w:r>
            <w:r w:rsidRPr="00452036">
              <w:rPr>
                <w:b/>
                <w:i/>
              </w:rPr>
              <w:t>were therefore instrumental in restoring market functioning and ensuring the smooth transmission of monetary policy; stresses that these facilities complement, rather than displace,</w:t>
            </w:r>
            <w:r w:rsidRPr="00452036">
              <w:t xml:space="preserve"> pri</w:t>
            </w:r>
            <w:r w:rsidRPr="00452036">
              <w:t>vate interbank funding</w:t>
            </w:r>
            <w:r w:rsidRPr="00452036">
              <w:rPr>
                <w:b/>
                <w:i/>
              </w:rPr>
              <w:t>, and encourages</w:t>
            </w:r>
            <w:r w:rsidRPr="00452036">
              <w:t xml:space="preserve"> the ECB to </w:t>
            </w:r>
            <w:r w:rsidRPr="00452036">
              <w:rPr>
                <w:b/>
                <w:i/>
              </w:rPr>
              <w:t>continue calibrating its</w:t>
            </w:r>
            <w:r w:rsidRPr="00452036">
              <w:t xml:space="preserve"> deposit </w:t>
            </w:r>
            <w:r w:rsidRPr="00452036">
              <w:rPr>
                <w:b/>
                <w:i/>
              </w:rPr>
              <w:t>and lending</w:t>
            </w:r>
            <w:r w:rsidRPr="00452036">
              <w:t xml:space="preserve"> rates </w:t>
            </w:r>
            <w:r w:rsidRPr="00452036">
              <w:rPr>
                <w:b/>
                <w:i/>
              </w:rPr>
              <w:t>in a way that supports orderly</w:t>
            </w:r>
            <w:r w:rsidRPr="00452036">
              <w:t xml:space="preserve"> market </w:t>
            </w:r>
            <w:r w:rsidRPr="00452036">
              <w:rPr>
                <w:b/>
                <w:i/>
              </w:rPr>
              <w:t>conditions and effective</w:t>
            </w:r>
            <w:r w:rsidRPr="00452036">
              <w:t xml:space="preserve"> competition;</w:t>
            </w:r>
          </w:p>
        </w:tc>
      </w:tr>
    </w:tbl>
    <w:p w14:paraId="514B02E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5BA1E2C" w14:textId="77777777" w:rsidR="00C50BBC" w:rsidRPr="00452036" w:rsidRDefault="000774C7">
      <w:r w:rsidRPr="00452036">
        <w:rPr>
          <w:rStyle w:val="HideTWBExt"/>
        </w:rPr>
        <w:t>&lt;/Amend&gt;</w:t>
      </w:r>
    </w:p>
    <w:p w14:paraId="10244CD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174</w:t>
      </w:r>
      <w:r w:rsidRPr="00452036">
        <w:rPr>
          <w:rStyle w:val="HideTWBExt"/>
        </w:rPr>
        <w:t>&lt;/NumAm&gt;</w:t>
      </w:r>
    </w:p>
    <w:p w14:paraId="5BA37E55"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2A327A9E" w14:textId="77777777" w:rsidR="00C50BBC" w:rsidRPr="00452036" w:rsidRDefault="000774C7">
      <w:pPr>
        <w:pStyle w:val="NormalBold"/>
      </w:pPr>
      <w:r w:rsidRPr="00452036">
        <w:rPr>
          <w:rStyle w:val="HideTWBExt"/>
          <w:b w:val="0"/>
        </w:rPr>
        <w:t>&lt;/RepeatBlock-By&gt;</w:t>
      </w:r>
    </w:p>
    <w:p w14:paraId="6D96BCE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ADA3BB8" w14:textId="77777777" w:rsidR="00C50BBC" w:rsidRPr="00452036" w:rsidRDefault="000774C7">
      <w:pPr>
        <w:pStyle w:val="NormalBold"/>
      </w:pPr>
      <w:r w:rsidRPr="00452036">
        <w:rPr>
          <w:rStyle w:val="HideTWBExt"/>
        </w:rPr>
        <w:t>&lt;Article&gt;</w:t>
      </w:r>
      <w:r w:rsidRPr="00452036">
        <w:t>Paragraph 15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E6FB525" w14:textId="77777777">
        <w:trPr>
          <w:trHeight w:hRule="exact" w:val="240"/>
          <w:jc w:val="center"/>
        </w:trPr>
        <w:tc>
          <w:tcPr>
            <w:tcW w:w="9752" w:type="dxa"/>
            <w:gridSpan w:val="2"/>
            <w:tcBorders>
              <w:top w:val="nil"/>
              <w:left w:val="nil"/>
              <w:bottom w:val="nil"/>
              <w:right w:val="nil"/>
            </w:tcBorders>
          </w:tcPr>
          <w:p w14:paraId="3131CC19" w14:textId="77777777" w:rsidR="00C50BBC" w:rsidRPr="00452036" w:rsidRDefault="00C50BBC"/>
        </w:tc>
      </w:tr>
      <w:tr w:rsidR="00C50BBC" w:rsidRPr="00452036" w14:paraId="2C1D14D2" w14:textId="77777777">
        <w:trPr>
          <w:trHeight w:val="240"/>
          <w:jc w:val="center"/>
        </w:trPr>
        <w:tc>
          <w:tcPr>
            <w:tcW w:w="4876" w:type="dxa"/>
            <w:tcBorders>
              <w:top w:val="nil"/>
              <w:left w:val="nil"/>
              <w:bottom w:val="nil"/>
              <w:right w:val="nil"/>
            </w:tcBorders>
          </w:tcPr>
          <w:p w14:paraId="7E85330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70313D7" w14:textId="77777777" w:rsidR="00C50BBC" w:rsidRPr="00452036" w:rsidRDefault="000774C7">
            <w:pPr>
              <w:pStyle w:val="AmColumnHeading"/>
            </w:pPr>
            <w:r w:rsidRPr="00452036">
              <w:t>Amendment</w:t>
            </w:r>
          </w:p>
        </w:tc>
      </w:tr>
      <w:tr w:rsidR="00C50BBC" w:rsidRPr="00452036" w14:paraId="2795B3D5" w14:textId="77777777">
        <w:trPr>
          <w:jc w:val="center"/>
        </w:trPr>
        <w:tc>
          <w:tcPr>
            <w:tcW w:w="4876" w:type="dxa"/>
            <w:tcBorders>
              <w:top w:val="nil"/>
              <w:left w:val="nil"/>
              <w:bottom w:val="nil"/>
              <w:right w:val="nil"/>
            </w:tcBorders>
          </w:tcPr>
          <w:p w14:paraId="72B47D79" w14:textId="77777777" w:rsidR="00C50BBC" w:rsidRPr="00452036" w:rsidRDefault="000774C7">
            <w:pPr>
              <w:pStyle w:val="Normal6a"/>
            </w:pPr>
            <w:r w:rsidRPr="00452036">
              <w:t>15.</w:t>
            </w:r>
            <w:r w:rsidRPr="00452036">
              <w:tab/>
            </w:r>
            <w:r w:rsidRPr="00452036">
              <w:rPr>
                <w:b/>
                <w:i/>
              </w:rPr>
              <w:t>Regrets</w:t>
            </w:r>
            <w:r w:rsidRPr="00452036">
              <w:t xml:space="preserve"> that the ECB’s short-term lending schemes have </w:t>
            </w:r>
            <w:r w:rsidRPr="00452036">
              <w:rPr>
                <w:b/>
                <w:i/>
              </w:rPr>
              <w:t>largely</w:t>
            </w:r>
            <w:r w:rsidRPr="00452036">
              <w:t xml:space="preserve"> displaced the private interbank funding market; </w:t>
            </w:r>
            <w:r w:rsidRPr="00452036">
              <w:rPr>
                <w:b/>
                <w:i/>
              </w:rPr>
              <w:t>calls on the ECB to avoid paying banks deposit rates that are above</w:t>
            </w:r>
            <w:r w:rsidRPr="00452036">
              <w:t xml:space="preserve"> market </w:t>
            </w:r>
            <w:r w:rsidRPr="00452036">
              <w:rPr>
                <w:b/>
                <w:i/>
              </w:rPr>
              <w:t>rates, as this runs counter to the principle of an open market with free competition</w:t>
            </w:r>
            <w:r w:rsidRPr="00452036">
              <w:t>;</w:t>
            </w:r>
          </w:p>
        </w:tc>
        <w:tc>
          <w:tcPr>
            <w:tcW w:w="4876" w:type="dxa"/>
            <w:tcBorders>
              <w:top w:val="nil"/>
              <w:left w:val="nil"/>
              <w:bottom w:val="nil"/>
              <w:right w:val="nil"/>
            </w:tcBorders>
          </w:tcPr>
          <w:p w14:paraId="113E8C36" w14:textId="77777777" w:rsidR="00C50BBC" w:rsidRPr="00452036" w:rsidRDefault="000774C7">
            <w:pPr>
              <w:pStyle w:val="Normal6a"/>
            </w:pPr>
            <w:r w:rsidRPr="00452036">
              <w:t>15.</w:t>
            </w:r>
            <w:r w:rsidRPr="00452036">
              <w:tab/>
            </w:r>
            <w:r w:rsidRPr="00452036">
              <w:rPr>
                <w:b/>
                <w:i/>
              </w:rPr>
              <w:t>Notes</w:t>
            </w:r>
            <w:r w:rsidRPr="00452036">
              <w:t xml:space="preserve"> that the ECB’s short-term lending schemes have </w:t>
            </w:r>
            <w:r w:rsidRPr="00452036">
              <w:rPr>
                <w:b/>
                <w:i/>
              </w:rPr>
              <w:t>contributed to financial stability, smoother monetary-policy transmission and reduced market volatility during periods of stress; it also acknowledges that this development has</w:t>
            </w:r>
            <w:r w:rsidRPr="00452036">
              <w:t xml:space="preserve"> displaced the private interbank funding market; </w:t>
            </w:r>
            <w:r w:rsidRPr="00452036">
              <w:rPr>
                <w:b/>
                <w:i/>
              </w:rPr>
              <w:t>underlines, however, the importance of restoring well-functioning interbank activity over the medium term in order to strengthen</w:t>
            </w:r>
            <w:r w:rsidRPr="00452036">
              <w:t xml:space="preserve"> market </w:t>
            </w:r>
            <w:r w:rsidRPr="00452036">
              <w:rPr>
                <w:b/>
                <w:i/>
              </w:rPr>
              <w:t>discipline, enhance efficiency in liquidity allocation and reduce structural dependence on ECB</w:t>
            </w:r>
            <w:r w:rsidRPr="00452036">
              <w:t>;</w:t>
            </w:r>
          </w:p>
        </w:tc>
      </w:tr>
    </w:tbl>
    <w:p w14:paraId="3520BF6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45BC821" w14:textId="77777777" w:rsidR="00C50BBC" w:rsidRPr="00452036" w:rsidRDefault="000774C7">
      <w:r w:rsidRPr="00452036">
        <w:rPr>
          <w:rStyle w:val="HideTWBExt"/>
        </w:rPr>
        <w:t>&lt;/Amend&gt;</w:t>
      </w:r>
    </w:p>
    <w:p w14:paraId="1019818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175</w:t>
      </w:r>
      <w:r w:rsidRPr="00452036">
        <w:rPr>
          <w:rStyle w:val="HideTWBExt"/>
        </w:rPr>
        <w:t>&lt;/NumAm&gt;</w:t>
      </w:r>
    </w:p>
    <w:p w14:paraId="3D8B6605"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27D5B452" w14:textId="77777777" w:rsidR="00C50BBC" w:rsidRPr="00452036" w:rsidRDefault="000774C7">
      <w:pPr>
        <w:pStyle w:val="NormalBold"/>
      </w:pPr>
      <w:r w:rsidRPr="00452036">
        <w:rPr>
          <w:rStyle w:val="HideTWBExt"/>
          <w:b w:val="0"/>
        </w:rPr>
        <w:t>&lt;/RepeatBlock-By&gt;</w:t>
      </w:r>
    </w:p>
    <w:p w14:paraId="4C7373D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4301F4E" w14:textId="77777777" w:rsidR="00C50BBC" w:rsidRPr="00452036" w:rsidRDefault="000774C7">
      <w:pPr>
        <w:pStyle w:val="NormalBold"/>
      </w:pPr>
      <w:r w:rsidRPr="00452036">
        <w:rPr>
          <w:rStyle w:val="HideTWBExt"/>
        </w:rPr>
        <w:t>&lt;Article&gt;</w:t>
      </w:r>
      <w:r w:rsidRPr="00452036">
        <w:t>Paragraph 15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564F438" w14:textId="77777777">
        <w:trPr>
          <w:trHeight w:hRule="exact" w:val="240"/>
          <w:jc w:val="center"/>
        </w:trPr>
        <w:tc>
          <w:tcPr>
            <w:tcW w:w="9752" w:type="dxa"/>
            <w:gridSpan w:val="2"/>
            <w:tcBorders>
              <w:top w:val="nil"/>
              <w:left w:val="nil"/>
              <w:bottom w:val="nil"/>
              <w:right w:val="nil"/>
            </w:tcBorders>
          </w:tcPr>
          <w:p w14:paraId="452DB426" w14:textId="77777777" w:rsidR="00C50BBC" w:rsidRPr="00452036" w:rsidRDefault="00C50BBC"/>
        </w:tc>
      </w:tr>
      <w:tr w:rsidR="00C50BBC" w:rsidRPr="00452036" w14:paraId="568CEE31" w14:textId="77777777">
        <w:trPr>
          <w:trHeight w:val="240"/>
          <w:jc w:val="center"/>
        </w:trPr>
        <w:tc>
          <w:tcPr>
            <w:tcW w:w="4876" w:type="dxa"/>
            <w:tcBorders>
              <w:top w:val="nil"/>
              <w:left w:val="nil"/>
              <w:bottom w:val="nil"/>
              <w:right w:val="nil"/>
            </w:tcBorders>
          </w:tcPr>
          <w:p w14:paraId="0CF9B6B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2E3C1C1" w14:textId="77777777" w:rsidR="00C50BBC" w:rsidRPr="00452036" w:rsidRDefault="000774C7">
            <w:pPr>
              <w:pStyle w:val="AmColumnHeading"/>
            </w:pPr>
            <w:r w:rsidRPr="00452036">
              <w:t>Amendment</w:t>
            </w:r>
          </w:p>
        </w:tc>
      </w:tr>
      <w:tr w:rsidR="00C50BBC" w:rsidRPr="00452036" w14:paraId="060F48DC" w14:textId="77777777">
        <w:trPr>
          <w:jc w:val="center"/>
        </w:trPr>
        <w:tc>
          <w:tcPr>
            <w:tcW w:w="4876" w:type="dxa"/>
            <w:tcBorders>
              <w:top w:val="nil"/>
              <w:left w:val="nil"/>
              <w:bottom w:val="nil"/>
              <w:right w:val="nil"/>
            </w:tcBorders>
          </w:tcPr>
          <w:p w14:paraId="779AA8E9" w14:textId="77777777" w:rsidR="00C50BBC" w:rsidRPr="00452036" w:rsidRDefault="000774C7">
            <w:pPr>
              <w:pStyle w:val="Normal6a"/>
            </w:pPr>
            <w:r w:rsidRPr="00452036">
              <w:t>15.</w:t>
            </w:r>
            <w:r w:rsidRPr="00452036">
              <w:tab/>
            </w:r>
            <w:r w:rsidRPr="00452036">
              <w:rPr>
                <w:b/>
                <w:i/>
              </w:rPr>
              <w:t>Regrets that the ECB’s short-term lending schemes have largely displaced the private interbank funding market;</w:t>
            </w:r>
            <w:r w:rsidRPr="00452036">
              <w:t xml:space="preserve"> calls on the ECB to </w:t>
            </w:r>
            <w:r w:rsidRPr="00452036">
              <w:rPr>
                <w:b/>
                <w:i/>
              </w:rPr>
              <w:t>avoid paying banks deposit rates that are above market rates, as this runs counter to the principle of an open market with free competition</w:t>
            </w:r>
            <w:r w:rsidRPr="00452036">
              <w:t>;</w:t>
            </w:r>
          </w:p>
        </w:tc>
        <w:tc>
          <w:tcPr>
            <w:tcW w:w="4876" w:type="dxa"/>
            <w:tcBorders>
              <w:top w:val="nil"/>
              <w:left w:val="nil"/>
              <w:bottom w:val="nil"/>
              <w:right w:val="nil"/>
            </w:tcBorders>
          </w:tcPr>
          <w:p w14:paraId="034EEE0E" w14:textId="77777777" w:rsidR="00C50BBC" w:rsidRPr="00452036" w:rsidRDefault="000774C7">
            <w:pPr>
              <w:pStyle w:val="Normal6a"/>
            </w:pPr>
            <w:r w:rsidRPr="00452036">
              <w:t>15.</w:t>
            </w:r>
            <w:r w:rsidRPr="00452036">
              <w:tab/>
              <w:t xml:space="preserve">Calls on the ECB to </w:t>
            </w:r>
            <w:r w:rsidRPr="00452036">
              <w:rPr>
                <w:b/>
                <w:i/>
              </w:rPr>
              <w:t>take measures to remove any obstacle hindering the recovery of short term unsecured interbank markets that have been greatly reduced since the Great Financial Crisis</w:t>
            </w:r>
            <w:r w:rsidRPr="00452036">
              <w:t>;</w:t>
            </w:r>
          </w:p>
        </w:tc>
      </w:tr>
    </w:tbl>
    <w:p w14:paraId="136AD52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47EF5C0" w14:textId="77777777" w:rsidR="00C50BBC" w:rsidRPr="00452036" w:rsidRDefault="000774C7">
      <w:r w:rsidRPr="00452036">
        <w:rPr>
          <w:rStyle w:val="HideTWBExt"/>
        </w:rPr>
        <w:t>&lt;/Amend&gt;</w:t>
      </w:r>
    </w:p>
    <w:p w14:paraId="15A675C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176</w:t>
      </w:r>
      <w:r w:rsidRPr="00452036">
        <w:rPr>
          <w:rStyle w:val="HideTWBExt"/>
        </w:rPr>
        <w:t>&lt;/NumAm&gt;</w:t>
      </w:r>
    </w:p>
    <w:p w14:paraId="2E00CC7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6FAFB9EA"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437C4AAB" w14:textId="77777777" w:rsidR="00C50BBC" w:rsidRPr="00452036" w:rsidRDefault="000774C7">
      <w:pPr>
        <w:pStyle w:val="NormalBold"/>
      </w:pPr>
      <w:r w:rsidRPr="00452036">
        <w:rPr>
          <w:rStyle w:val="HideTWBExt"/>
          <w:b w:val="0"/>
        </w:rPr>
        <w:t>&lt;/RepeatBlock-By&gt;</w:t>
      </w:r>
    </w:p>
    <w:p w14:paraId="12495FB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3E97793" w14:textId="77777777" w:rsidR="00C50BBC" w:rsidRPr="00452036" w:rsidRDefault="000774C7">
      <w:pPr>
        <w:pStyle w:val="NormalBold"/>
      </w:pPr>
      <w:r w:rsidRPr="00452036">
        <w:rPr>
          <w:rStyle w:val="HideTWBExt"/>
        </w:rPr>
        <w:t>&lt;Article&gt;</w:t>
      </w:r>
      <w:r w:rsidRPr="00452036">
        <w:t>Paragraph 15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A1DE18A" w14:textId="77777777">
        <w:trPr>
          <w:trHeight w:hRule="exact" w:val="240"/>
          <w:jc w:val="center"/>
        </w:trPr>
        <w:tc>
          <w:tcPr>
            <w:tcW w:w="9752" w:type="dxa"/>
            <w:gridSpan w:val="2"/>
            <w:tcBorders>
              <w:top w:val="nil"/>
              <w:left w:val="nil"/>
              <w:bottom w:val="nil"/>
              <w:right w:val="nil"/>
            </w:tcBorders>
          </w:tcPr>
          <w:p w14:paraId="4E9D0D8E" w14:textId="77777777" w:rsidR="00C50BBC" w:rsidRPr="00452036" w:rsidRDefault="00C50BBC"/>
        </w:tc>
      </w:tr>
      <w:tr w:rsidR="00C50BBC" w:rsidRPr="00452036" w14:paraId="68934ADC" w14:textId="77777777">
        <w:trPr>
          <w:trHeight w:val="240"/>
          <w:jc w:val="center"/>
        </w:trPr>
        <w:tc>
          <w:tcPr>
            <w:tcW w:w="4876" w:type="dxa"/>
            <w:tcBorders>
              <w:top w:val="nil"/>
              <w:left w:val="nil"/>
              <w:bottom w:val="nil"/>
              <w:right w:val="nil"/>
            </w:tcBorders>
          </w:tcPr>
          <w:p w14:paraId="67626CF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5FBD125" w14:textId="77777777" w:rsidR="00C50BBC" w:rsidRPr="00452036" w:rsidRDefault="000774C7">
            <w:pPr>
              <w:pStyle w:val="AmColumnHeading"/>
            </w:pPr>
            <w:r w:rsidRPr="00452036">
              <w:t>Amendment</w:t>
            </w:r>
          </w:p>
        </w:tc>
      </w:tr>
      <w:tr w:rsidR="00C50BBC" w:rsidRPr="00452036" w14:paraId="642B1315" w14:textId="77777777">
        <w:trPr>
          <w:jc w:val="center"/>
        </w:trPr>
        <w:tc>
          <w:tcPr>
            <w:tcW w:w="4876" w:type="dxa"/>
            <w:tcBorders>
              <w:top w:val="nil"/>
              <w:left w:val="nil"/>
              <w:bottom w:val="nil"/>
              <w:right w:val="nil"/>
            </w:tcBorders>
          </w:tcPr>
          <w:p w14:paraId="75ABD2A1" w14:textId="77777777" w:rsidR="00C50BBC" w:rsidRPr="00452036" w:rsidRDefault="000774C7">
            <w:pPr>
              <w:pStyle w:val="Normal6a"/>
            </w:pPr>
            <w:r w:rsidRPr="00452036">
              <w:t>15.</w:t>
            </w:r>
            <w:r w:rsidRPr="00452036">
              <w:tab/>
            </w:r>
            <w:r w:rsidRPr="00452036">
              <w:rPr>
                <w:b/>
                <w:i/>
              </w:rPr>
              <w:t>Regrets</w:t>
            </w:r>
            <w:r w:rsidRPr="00452036">
              <w:t xml:space="preserve"> that the ECB’s </w:t>
            </w:r>
            <w:r w:rsidRPr="00452036">
              <w:rPr>
                <w:b/>
                <w:i/>
              </w:rPr>
              <w:t>short-term lending schemes have largely displaced the</w:t>
            </w:r>
            <w:r w:rsidRPr="00452036">
              <w:t xml:space="preserve"> private interbank funding market; calls on the ECB to </w:t>
            </w:r>
            <w:r w:rsidRPr="00452036">
              <w:rPr>
                <w:b/>
                <w:i/>
              </w:rPr>
              <w:t>avoid paying</w:t>
            </w:r>
            <w:r w:rsidRPr="00452036">
              <w:t xml:space="preserve"> banks </w:t>
            </w:r>
            <w:r w:rsidRPr="00452036">
              <w:rPr>
                <w:b/>
                <w:i/>
              </w:rPr>
              <w:t>deposit rates that are above market rates, as this runs counter to the principle of an open market with free competition</w:t>
            </w:r>
            <w:r w:rsidRPr="00452036">
              <w:t>;</w:t>
            </w:r>
          </w:p>
        </w:tc>
        <w:tc>
          <w:tcPr>
            <w:tcW w:w="4876" w:type="dxa"/>
            <w:tcBorders>
              <w:top w:val="nil"/>
              <w:left w:val="nil"/>
              <w:bottom w:val="nil"/>
              <w:right w:val="nil"/>
            </w:tcBorders>
          </w:tcPr>
          <w:p w14:paraId="5BBC5C3A" w14:textId="77777777" w:rsidR="00C50BBC" w:rsidRPr="00452036" w:rsidRDefault="000774C7">
            <w:pPr>
              <w:pStyle w:val="Normal6a"/>
            </w:pPr>
            <w:r w:rsidRPr="00452036">
              <w:t>15.</w:t>
            </w:r>
            <w:r w:rsidRPr="00452036">
              <w:tab/>
            </w:r>
            <w:r w:rsidRPr="00452036">
              <w:rPr>
                <w:b/>
                <w:i/>
              </w:rPr>
              <w:t>Notes</w:t>
            </w:r>
            <w:r w:rsidRPr="00452036">
              <w:t xml:space="preserve"> that the ECB’s </w:t>
            </w:r>
            <w:r w:rsidRPr="00452036">
              <w:rPr>
                <w:b/>
                <w:i/>
              </w:rPr>
              <w:t>long-term operations have partially reduced the unsecured</w:t>
            </w:r>
            <w:r w:rsidRPr="00452036">
              <w:t xml:space="preserve"> private interbank funding market; calls on the ECB to </w:t>
            </w:r>
            <w:r w:rsidRPr="00452036">
              <w:rPr>
                <w:b/>
                <w:i/>
              </w:rPr>
              <w:t>consider increasing the non-remunerated minimum reserve requirements for</w:t>
            </w:r>
            <w:r w:rsidRPr="00452036">
              <w:t xml:space="preserve"> banks </w:t>
            </w:r>
            <w:r w:rsidRPr="00452036">
              <w:rPr>
                <w:b/>
                <w:i/>
              </w:rPr>
              <w:t>to curb extra profits</w:t>
            </w:r>
            <w:r w:rsidRPr="00452036">
              <w:t>;</w:t>
            </w:r>
          </w:p>
        </w:tc>
      </w:tr>
    </w:tbl>
    <w:p w14:paraId="6387E9B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1CF5B4" w14:textId="77777777" w:rsidR="00C50BBC" w:rsidRPr="00452036" w:rsidRDefault="000774C7">
      <w:r w:rsidRPr="00452036">
        <w:rPr>
          <w:rStyle w:val="HideTWBExt"/>
        </w:rPr>
        <w:t>&lt;/Amend&gt;</w:t>
      </w:r>
    </w:p>
    <w:p w14:paraId="220AE26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177</w:t>
      </w:r>
      <w:r w:rsidRPr="00452036">
        <w:rPr>
          <w:rStyle w:val="HideTWBExt"/>
        </w:rPr>
        <w:t>&lt;/NumAm&gt;</w:t>
      </w:r>
    </w:p>
    <w:p w14:paraId="169BF4AA"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7805EB88"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1629AF14" w14:textId="77777777" w:rsidR="00C50BBC" w:rsidRPr="00452036" w:rsidRDefault="000774C7">
      <w:pPr>
        <w:pStyle w:val="NormalBold"/>
      </w:pPr>
      <w:r w:rsidRPr="00452036">
        <w:rPr>
          <w:rStyle w:val="HideTWBExt"/>
          <w:b w:val="0"/>
        </w:rPr>
        <w:t>&lt;/RepeatBlock-By&gt;</w:t>
      </w:r>
    </w:p>
    <w:p w14:paraId="582E50A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3DA08D1" w14:textId="77777777" w:rsidR="00C50BBC" w:rsidRPr="00452036" w:rsidRDefault="000774C7">
      <w:pPr>
        <w:pStyle w:val="NormalBold"/>
      </w:pPr>
      <w:r w:rsidRPr="00452036">
        <w:rPr>
          <w:rStyle w:val="HideTWBExt"/>
        </w:rPr>
        <w:t>&lt;Article&gt;</w:t>
      </w:r>
      <w:r w:rsidRPr="00452036">
        <w:t>Paragraph 15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AB0C5E9" w14:textId="77777777">
        <w:trPr>
          <w:trHeight w:hRule="exact" w:val="240"/>
          <w:jc w:val="center"/>
        </w:trPr>
        <w:tc>
          <w:tcPr>
            <w:tcW w:w="9752" w:type="dxa"/>
            <w:gridSpan w:val="2"/>
            <w:tcBorders>
              <w:top w:val="nil"/>
              <w:left w:val="nil"/>
              <w:bottom w:val="nil"/>
              <w:right w:val="nil"/>
            </w:tcBorders>
          </w:tcPr>
          <w:p w14:paraId="5E90F917" w14:textId="77777777" w:rsidR="00C50BBC" w:rsidRPr="00452036" w:rsidRDefault="00C50BBC"/>
        </w:tc>
      </w:tr>
      <w:tr w:rsidR="00C50BBC" w:rsidRPr="00452036" w14:paraId="3690AE39" w14:textId="77777777">
        <w:trPr>
          <w:trHeight w:val="240"/>
          <w:jc w:val="center"/>
        </w:trPr>
        <w:tc>
          <w:tcPr>
            <w:tcW w:w="4876" w:type="dxa"/>
            <w:tcBorders>
              <w:top w:val="nil"/>
              <w:left w:val="nil"/>
              <w:bottom w:val="nil"/>
              <w:right w:val="nil"/>
            </w:tcBorders>
          </w:tcPr>
          <w:p w14:paraId="6AA584B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E03651" w14:textId="77777777" w:rsidR="00C50BBC" w:rsidRPr="00452036" w:rsidRDefault="000774C7">
            <w:pPr>
              <w:pStyle w:val="AmColumnHeading"/>
            </w:pPr>
            <w:r w:rsidRPr="00452036">
              <w:t>Amendment</w:t>
            </w:r>
          </w:p>
        </w:tc>
      </w:tr>
      <w:tr w:rsidR="00C50BBC" w:rsidRPr="00452036" w14:paraId="4BC4A73A" w14:textId="77777777">
        <w:trPr>
          <w:jc w:val="center"/>
        </w:trPr>
        <w:tc>
          <w:tcPr>
            <w:tcW w:w="4876" w:type="dxa"/>
            <w:tcBorders>
              <w:top w:val="nil"/>
              <w:left w:val="nil"/>
              <w:bottom w:val="nil"/>
              <w:right w:val="nil"/>
            </w:tcBorders>
          </w:tcPr>
          <w:p w14:paraId="677890A7" w14:textId="77777777" w:rsidR="00C50BBC" w:rsidRPr="00452036" w:rsidRDefault="000774C7">
            <w:pPr>
              <w:pStyle w:val="Normal6a"/>
            </w:pPr>
            <w:r w:rsidRPr="00452036">
              <w:t>15.</w:t>
            </w:r>
            <w:r w:rsidRPr="00452036">
              <w:tab/>
            </w:r>
            <w:r w:rsidRPr="00452036">
              <w:rPr>
                <w:b/>
                <w:i/>
              </w:rPr>
              <w:t>Regrets</w:t>
            </w:r>
            <w:r w:rsidRPr="00452036">
              <w:t xml:space="preserve"> that the ECB’s </w:t>
            </w:r>
            <w:r w:rsidRPr="00452036">
              <w:rPr>
                <w:b/>
                <w:i/>
              </w:rPr>
              <w:t>short-term</w:t>
            </w:r>
            <w:r w:rsidRPr="00452036">
              <w:t xml:space="preserve"> lending schemes have </w:t>
            </w:r>
            <w:r w:rsidRPr="00452036">
              <w:rPr>
                <w:b/>
                <w:i/>
              </w:rPr>
              <w:t>largely</w:t>
            </w:r>
            <w:r w:rsidRPr="00452036">
              <w:t xml:space="preserve"> displaced the private interbank funding market; calls on the ECB to avoid paying banks deposit rates that are above market rates</w:t>
            </w:r>
            <w:r w:rsidRPr="00452036">
              <w:rPr>
                <w:b/>
                <w:i/>
              </w:rPr>
              <w:t>, as this runs counter to the principle of an open market with free competition</w:t>
            </w:r>
            <w:r w:rsidRPr="00452036">
              <w:t>;</w:t>
            </w:r>
          </w:p>
        </w:tc>
        <w:tc>
          <w:tcPr>
            <w:tcW w:w="4876" w:type="dxa"/>
            <w:tcBorders>
              <w:top w:val="nil"/>
              <w:left w:val="nil"/>
              <w:bottom w:val="nil"/>
              <w:right w:val="nil"/>
            </w:tcBorders>
          </w:tcPr>
          <w:p w14:paraId="17524F9B" w14:textId="77777777" w:rsidR="00C50BBC" w:rsidRPr="00452036" w:rsidRDefault="000774C7">
            <w:pPr>
              <w:pStyle w:val="Normal6a"/>
            </w:pPr>
            <w:r w:rsidRPr="00452036">
              <w:t>15.</w:t>
            </w:r>
            <w:r w:rsidRPr="00452036">
              <w:tab/>
            </w:r>
            <w:r w:rsidRPr="00452036">
              <w:rPr>
                <w:b/>
                <w:i/>
              </w:rPr>
              <w:t>Notes</w:t>
            </w:r>
            <w:r w:rsidRPr="00452036">
              <w:t xml:space="preserve"> that the ECB’s </w:t>
            </w:r>
            <w:r w:rsidRPr="00452036">
              <w:rPr>
                <w:b/>
                <w:i/>
              </w:rPr>
              <w:t>long-term</w:t>
            </w:r>
            <w:r w:rsidRPr="00452036">
              <w:t xml:space="preserve"> lending schemes have displaced </w:t>
            </w:r>
            <w:r w:rsidRPr="00452036">
              <w:rPr>
                <w:b/>
                <w:i/>
              </w:rPr>
              <w:t>part of</w:t>
            </w:r>
            <w:r w:rsidRPr="00452036">
              <w:t xml:space="preserve"> the private interbank funding market; calls on the ECB to avoid paying banks deposit rates that are above market rates</w:t>
            </w:r>
            <w:r w:rsidRPr="00452036">
              <w:rPr>
                <w:b/>
                <w:i/>
              </w:rPr>
              <w:t>; Invites the ECB to consider raising the minimum reserve requirements for banks</w:t>
            </w:r>
            <w:r w:rsidRPr="00452036">
              <w:t>;</w:t>
            </w:r>
          </w:p>
        </w:tc>
      </w:tr>
    </w:tbl>
    <w:p w14:paraId="5250459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C89C249" w14:textId="77777777" w:rsidR="00C50BBC" w:rsidRPr="00452036" w:rsidRDefault="000774C7">
      <w:r w:rsidRPr="00452036">
        <w:rPr>
          <w:rStyle w:val="HideTWBExt"/>
        </w:rPr>
        <w:t>&lt;/Amend&gt;</w:t>
      </w:r>
    </w:p>
    <w:p w14:paraId="7BEF58F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178</w:t>
      </w:r>
      <w:r w:rsidRPr="00452036">
        <w:rPr>
          <w:rStyle w:val="HideTWBExt"/>
        </w:rPr>
        <w:t>&lt;/NumAm&gt;</w:t>
      </w:r>
    </w:p>
    <w:p w14:paraId="2834CBAE"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0C76A4DC" w14:textId="77777777" w:rsidR="00C50BBC" w:rsidRPr="00452036" w:rsidRDefault="000774C7">
      <w:pPr>
        <w:pStyle w:val="NormalBold"/>
      </w:pPr>
      <w:r w:rsidRPr="00452036">
        <w:rPr>
          <w:rStyle w:val="HideTWBExt"/>
          <w:b w:val="0"/>
        </w:rPr>
        <w:t>&lt;/RepeatBlock-By&gt;</w:t>
      </w:r>
    </w:p>
    <w:p w14:paraId="3E9F4CC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0528695" w14:textId="77777777" w:rsidR="00C50BBC" w:rsidRPr="00452036" w:rsidRDefault="000774C7">
      <w:pPr>
        <w:pStyle w:val="NormalBold"/>
      </w:pPr>
      <w:r w:rsidRPr="00452036">
        <w:rPr>
          <w:rStyle w:val="HideTWBExt"/>
        </w:rPr>
        <w:t>&lt;Article&gt;</w:t>
      </w:r>
      <w:r w:rsidRPr="00452036">
        <w:t>Paragraph 15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03F3CE3" w14:textId="77777777">
        <w:trPr>
          <w:trHeight w:hRule="exact" w:val="240"/>
          <w:jc w:val="center"/>
        </w:trPr>
        <w:tc>
          <w:tcPr>
            <w:tcW w:w="9752" w:type="dxa"/>
            <w:gridSpan w:val="2"/>
            <w:tcBorders>
              <w:top w:val="nil"/>
              <w:left w:val="nil"/>
              <w:bottom w:val="nil"/>
              <w:right w:val="nil"/>
            </w:tcBorders>
          </w:tcPr>
          <w:p w14:paraId="7901AC63" w14:textId="77777777" w:rsidR="00C50BBC" w:rsidRPr="00452036" w:rsidRDefault="00C50BBC"/>
        </w:tc>
      </w:tr>
      <w:tr w:rsidR="00C50BBC" w:rsidRPr="00452036" w14:paraId="177949C1" w14:textId="77777777">
        <w:trPr>
          <w:trHeight w:val="240"/>
          <w:jc w:val="center"/>
        </w:trPr>
        <w:tc>
          <w:tcPr>
            <w:tcW w:w="4876" w:type="dxa"/>
            <w:tcBorders>
              <w:top w:val="nil"/>
              <w:left w:val="nil"/>
              <w:bottom w:val="nil"/>
              <w:right w:val="nil"/>
            </w:tcBorders>
          </w:tcPr>
          <w:p w14:paraId="250FC07C"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68581DBA" w14:textId="77777777" w:rsidR="00C50BBC" w:rsidRPr="00452036" w:rsidRDefault="000774C7">
            <w:pPr>
              <w:pStyle w:val="AmColumnHeading"/>
            </w:pPr>
            <w:r w:rsidRPr="00452036">
              <w:t>Amendment</w:t>
            </w:r>
          </w:p>
        </w:tc>
      </w:tr>
      <w:tr w:rsidR="00C50BBC" w:rsidRPr="00452036" w14:paraId="732F4385" w14:textId="77777777">
        <w:trPr>
          <w:jc w:val="center"/>
        </w:trPr>
        <w:tc>
          <w:tcPr>
            <w:tcW w:w="4876" w:type="dxa"/>
            <w:tcBorders>
              <w:top w:val="nil"/>
              <w:left w:val="nil"/>
              <w:bottom w:val="nil"/>
              <w:right w:val="nil"/>
            </w:tcBorders>
          </w:tcPr>
          <w:p w14:paraId="230F3B25" w14:textId="77777777" w:rsidR="00C50BBC" w:rsidRPr="00452036" w:rsidRDefault="000774C7">
            <w:pPr>
              <w:pStyle w:val="Normal6a"/>
            </w:pPr>
            <w:r w:rsidRPr="00452036">
              <w:t>15.</w:t>
            </w:r>
            <w:r w:rsidRPr="00452036">
              <w:tab/>
            </w:r>
            <w:r w:rsidRPr="00452036">
              <w:rPr>
                <w:b/>
                <w:i/>
              </w:rPr>
              <w:t>Regrets</w:t>
            </w:r>
            <w:r w:rsidRPr="00452036">
              <w:t xml:space="preserve"> that the ECB’s short-term lending schemes have </w:t>
            </w:r>
            <w:r w:rsidRPr="00452036">
              <w:rPr>
                <w:b/>
                <w:i/>
              </w:rPr>
              <w:t>largely</w:t>
            </w:r>
            <w:r w:rsidRPr="00452036">
              <w:t xml:space="preserve"> displaced the private interbank funding market; </w:t>
            </w:r>
            <w:r w:rsidRPr="00452036">
              <w:rPr>
                <w:b/>
                <w:i/>
              </w:rPr>
              <w:t>calls on the ECB to avoid paying banks</w:t>
            </w:r>
            <w:r w:rsidRPr="00452036">
              <w:t xml:space="preserve"> deposit rates </w:t>
            </w:r>
            <w:r w:rsidRPr="00452036">
              <w:rPr>
                <w:b/>
                <w:i/>
              </w:rPr>
              <w:t>that are above</w:t>
            </w:r>
            <w:r w:rsidRPr="00452036">
              <w:t xml:space="preserve"> market rates</w:t>
            </w:r>
            <w:r w:rsidRPr="00452036">
              <w:rPr>
                <w:b/>
                <w:i/>
              </w:rPr>
              <w:t>, as this runs counter to the principle of an open market with free competition</w:t>
            </w:r>
            <w:r w:rsidRPr="00452036">
              <w:t>;</w:t>
            </w:r>
          </w:p>
        </w:tc>
        <w:tc>
          <w:tcPr>
            <w:tcW w:w="4876" w:type="dxa"/>
            <w:tcBorders>
              <w:top w:val="nil"/>
              <w:left w:val="nil"/>
              <w:bottom w:val="nil"/>
              <w:right w:val="nil"/>
            </w:tcBorders>
          </w:tcPr>
          <w:p w14:paraId="1A5CBF9A" w14:textId="77777777" w:rsidR="00C50BBC" w:rsidRPr="00452036" w:rsidRDefault="000774C7">
            <w:pPr>
              <w:pStyle w:val="Normal6a"/>
            </w:pPr>
            <w:r w:rsidRPr="00452036">
              <w:t>15.</w:t>
            </w:r>
            <w:r w:rsidRPr="00452036">
              <w:tab/>
            </w:r>
            <w:r w:rsidRPr="00452036">
              <w:rPr>
                <w:b/>
                <w:i/>
              </w:rPr>
              <w:t>Notes</w:t>
            </w:r>
            <w:r w:rsidRPr="00452036">
              <w:t xml:space="preserve"> that the ECB’s short-term lending schemes have displaced the private interbank funding market; </w:t>
            </w:r>
            <w:r w:rsidRPr="00452036">
              <w:rPr>
                <w:b/>
                <w:i/>
              </w:rPr>
              <w:t>highlights the importance of aligning</w:t>
            </w:r>
            <w:r w:rsidRPr="00452036">
              <w:t xml:space="preserve"> deposit </w:t>
            </w:r>
            <w:r w:rsidRPr="00452036">
              <w:rPr>
                <w:b/>
                <w:i/>
              </w:rPr>
              <w:t>facility</w:t>
            </w:r>
            <w:r w:rsidRPr="00452036">
              <w:t xml:space="preserve"> rates </w:t>
            </w:r>
            <w:r w:rsidRPr="00452036">
              <w:rPr>
                <w:b/>
                <w:i/>
              </w:rPr>
              <w:t>with prevailing</w:t>
            </w:r>
            <w:r w:rsidRPr="00452036">
              <w:t xml:space="preserve"> market rates </w:t>
            </w:r>
            <w:r w:rsidRPr="00452036">
              <w:rPr>
                <w:b/>
                <w:i/>
              </w:rPr>
              <w:t xml:space="preserve">to support </w:t>
            </w:r>
            <w:r w:rsidRPr="00452036">
              <w:rPr>
                <w:b/>
                <w:i/>
              </w:rPr>
              <w:t>effective monetary policy implementation</w:t>
            </w:r>
            <w:r w:rsidRPr="00452036">
              <w:t>;</w:t>
            </w:r>
          </w:p>
        </w:tc>
      </w:tr>
    </w:tbl>
    <w:p w14:paraId="773E379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8E7291F" w14:textId="77777777" w:rsidR="00C50BBC" w:rsidRPr="00452036" w:rsidRDefault="000774C7">
      <w:r w:rsidRPr="00452036">
        <w:rPr>
          <w:rStyle w:val="HideTWBExt"/>
        </w:rPr>
        <w:t>&lt;/Amend&gt;</w:t>
      </w:r>
    </w:p>
    <w:p w14:paraId="4721439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179</w:t>
      </w:r>
      <w:r w:rsidRPr="00452036">
        <w:rPr>
          <w:rStyle w:val="HideTWBExt"/>
        </w:rPr>
        <w:t>&lt;/NumAm&gt;</w:t>
      </w:r>
    </w:p>
    <w:p w14:paraId="622A833E"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3F9D2BE"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7216881B" w14:textId="77777777" w:rsidR="00C50BBC" w:rsidRPr="00452036" w:rsidRDefault="000774C7">
      <w:pPr>
        <w:pStyle w:val="NormalBold"/>
      </w:pPr>
      <w:r w:rsidRPr="00452036">
        <w:rPr>
          <w:rStyle w:val="HideTWBExt"/>
          <w:b w:val="0"/>
        </w:rPr>
        <w:t>&lt;/RepeatBlock-By&gt;</w:t>
      </w:r>
    </w:p>
    <w:p w14:paraId="65705FC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3174BC2" w14:textId="77777777" w:rsidR="00C50BBC" w:rsidRPr="00452036" w:rsidRDefault="000774C7">
      <w:pPr>
        <w:pStyle w:val="NormalBold"/>
      </w:pPr>
      <w:r w:rsidRPr="00452036">
        <w:rPr>
          <w:rStyle w:val="HideTWBExt"/>
        </w:rPr>
        <w:t>&lt;Article&gt;</w:t>
      </w:r>
      <w:r w:rsidRPr="00452036">
        <w:t>Paragraph 15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244AACD" w14:textId="77777777">
        <w:trPr>
          <w:trHeight w:hRule="exact" w:val="240"/>
          <w:jc w:val="center"/>
        </w:trPr>
        <w:tc>
          <w:tcPr>
            <w:tcW w:w="9752" w:type="dxa"/>
            <w:gridSpan w:val="2"/>
            <w:tcBorders>
              <w:top w:val="nil"/>
              <w:left w:val="nil"/>
              <w:bottom w:val="nil"/>
              <w:right w:val="nil"/>
            </w:tcBorders>
          </w:tcPr>
          <w:p w14:paraId="4FC20B9F" w14:textId="77777777" w:rsidR="00C50BBC" w:rsidRPr="00452036" w:rsidRDefault="00C50BBC"/>
        </w:tc>
      </w:tr>
      <w:tr w:rsidR="00C50BBC" w:rsidRPr="00452036" w14:paraId="142365D2" w14:textId="77777777">
        <w:trPr>
          <w:trHeight w:val="240"/>
          <w:jc w:val="center"/>
        </w:trPr>
        <w:tc>
          <w:tcPr>
            <w:tcW w:w="4876" w:type="dxa"/>
            <w:tcBorders>
              <w:top w:val="nil"/>
              <w:left w:val="nil"/>
              <w:bottom w:val="nil"/>
              <w:right w:val="nil"/>
            </w:tcBorders>
          </w:tcPr>
          <w:p w14:paraId="7F5964B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379D66A" w14:textId="77777777" w:rsidR="00C50BBC" w:rsidRPr="00452036" w:rsidRDefault="000774C7">
            <w:pPr>
              <w:pStyle w:val="AmColumnHeading"/>
            </w:pPr>
            <w:r w:rsidRPr="00452036">
              <w:t>Amendment</w:t>
            </w:r>
          </w:p>
        </w:tc>
      </w:tr>
      <w:tr w:rsidR="00C50BBC" w:rsidRPr="00452036" w14:paraId="6E214FC7" w14:textId="77777777">
        <w:trPr>
          <w:jc w:val="center"/>
        </w:trPr>
        <w:tc>
          <w:tcPr>
            <w:tcW w:w="4876" w:type="dxa"/>
            <w:tcBorders>
              <w:top w:val="nil"/>
              <w:left w:val="nil"/>
              <w:bottom w:val="nil"/>
              <w:right w:val="nil"/>
            </w:tcBorders>
          </w:tcPr>
          <w:p w14:paraId="2D05DD71" w14:textId="77777777" w:rsidR="00C50BBC" w:rsidRPr="00452036" w:rsidRDefault="00C50BBC">
            <w:pPr>
              <w:pStyle w:val="Normal6a"/>
            </w:pPr>
          </w:p>
        </w:tc>
        <w:tc>
          <w:tcPr>
            <w:tcW w:w="4876" w:type="dxa"/>
            <w:tcBorders>
              <w:top w:val="nil"/>
              <w:left w:val="nil"/>
              <w:bottom w:val="nil"/>
              <w:right w:val="nil"/>
            </w:tcBorders>
          </w:tcPr>
          <w:p w14:paraId="550CFBB6" w14:textId="77777777" w:rsidR="00C50BBC" w:rsidRPr="00452036" w:rsidRDefault="000774C7">
            <w:pPr>
              <w:pStyle w:val="Normal6a"/>
            </w:pPr>
            <w:r w:rsidRPr="00452036">
              <w:rPr>
                <w:b/>
                <w:i/>
              </w:rPr>
              <w:t>15 a.</w:t>
            </w:r>
            <w:r w:rsidRPr="00452036">
              <w:tab/>
            </w:r>
            <w:r w:rsidRPr="00452036">
              <w:rPr>
                <w:b/>
                <w:i/>
              </w:rPr>
              <w:t xml:space="preserve">Welcomes that since September 2023, minimum reserves are remunerated at 0%; underlines that </w:t>
            </w:r>
            <w:r w:rsidRPr="00452036">
              <w:rPr>
                <w:b/>
                <w:i/>
              </w:rPr>
              <w:t>commercial banks continue to perceive interests for reserves held at the ECB above the minimum required reserves without any cap, which could generate unearned windfall profits; calls on the ECB to explore tiering or differentiated interest rates to mitigate this issue;</w:t>
            </w:r>
          </w:p>
        </w:tc>
      </w:tr>
    </w:tbl>
    <w:p w14:paraId="0EFE7D4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417F91C" w14:textId="77777777" w:rsidR="00C50BBC" w:rsidRPr="00452036" w:rsidRDefault="000774C7">
      <w:r w:rsidRPr="00452036">
        <w:rPr>
          <w:rStyle w:val="HideTWBExt"/>
        </w:rPr>
        <w:t>&lt;/Amend&gt;</w:t>
      </w:r>
    </w:p>
    <w:p w14:paraId="36BC807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180</w:t>
      </w:r>
      <w:r w:rsidRPr="00452036">
        <w:rPr>
          <w:rStyle w:val="HideTWBExt"/>
        </w:rPr>
        <w:t>&lt;/NumAm&gt;</w:t>
      </w:r>
    </w:p>
    <w:p w14:paraId="789A02AA"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476529FF" w14:textId="77777777" w:rsidR="00C50BBC" w:rsidRPr="00452036" w:rsidRDefault="000774C7">
      <w:pPr>
        <w:pStyle w:val="NormalBold"/>
      </w:pPr>
      <w:r w:rsidRPr="00452036">
        <w:rPr>
          <w:rStyle w:val="HideTWBExt"/>
          <w:b w:val="0"/>
        </w:rPr>
        <w:t>&lt;/RepeatBlock-By&gt;</w:t>
      </w:r>
    </w:p>
    <w:p w14:paraId="0F08E76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3A1B34E" w14:textId="77777777" w:rsidR="00C50BBC" w:rsidRPr="00452036" w:rsidRDefault="000774C7">
      <w:pPr>
        <w:pStyle w:val="NormalBold"/>
      </w:pPr>
      <w:r w:rsidRPr="00452036">
        <w:rPr>
          <w:rStyle w:val="HideTWBExt"/>
        </w:rPr>
        <w:t>&lt;Article&gt;</w:t>
      </w:r>
      <w:r w:rsidRPr="00452036">
        <w:t>Paragraph 16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0A470DD" w14:textId="77777777">
        <w:trPr>
          <w:trHeight w:hRule="exact" w:val="240"/>
          <w:jc w:val="center"/>
        </w:trPr>
        <w:tc>
          <w:tcPr>
            <w:tcW w:w="9752" w:type="dxa"/>
            <w:gridSpan w:val="2"/>
            <w:tcBorders>
              <w:top w:val="nil"/>
              <w:left w:val="nil"/>
              <w:bottom w:val="nil"/>
              <w:right w:val="nil"/>
            </w:tcBorders>
          </w:tcPr>
          <w:p w14:paraId="4D689838" w14:textId="77777777" w:rsidR="00C50BBC" w:rsidRPr="00452036" w:rsidRDefault="00C50BBC"/>
        </w:tc>
      </w:tr>
      <w:tr w:rsidR="00C50BBC" w:rsidRPr="00452036" w14:paraId="484B0445" w14:textId="77777777">
        <w:trPr>
          <w:trHeight w:val="240"/>
          <w:jc w:val="center"/>
        </w:trPr>
        <w:tc>
          <w:tcPr>
            <w:tcW w:w="4876" w:type="dxa"/>
            <w:tcBorders>
              <w:top w:val="nil"/>
              <w:left w:val="nil"/>
              <w:bottom w:val="nil"/>
              <w:right w:val="nil"/>
            </w:tcBorders>
          </w:tcPr>
          <w:p w14:paraId="7F8AA3E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4BFAC8B" w14:textId="77777777" w:rsidR="00C50BBC" w:rsidRPr="00452036" w:rsidRDefault="000774C7">
            <w:pPr>
              <w:pStyle w:val="AmColumnHeading"/>
            </w:pPr>
            <w:r w:rsidRPr="00452036">
              <w:t>Amendment</w:t>
            </w:r>
          </w:p>
        </w:tc>
      </w:tr>
      <w:tr w:rsidR="00C50BBC" w:rsidRPr="00452036" w14:paraId="5A2B1846" w14:textId="77777777">
        <w:trPr>
          <w:jc w:val="center"/>
        </w:trPr>
        <w:tc>
          <w:tcPr>
            <w:tcW w:w="4876" w:type="dxa"/>
            <w:tcBorders>
              <w:top w:val="nil"/>
              <w:left w:val="nil"/>
              <w:bottom w:val="nil"/>
              <w:right w:val="nil"/>
            </w:tcBorders>
          </w:tcPr>
          <w:p w14:paraId="00EFB89E" w14:textId="77777777" w:rsidR="00C50BBC" w:rsidRPr="00452036" w:rsidRDefault="000774C7">
            <w:pPr>
              <w:pStyle w:val="Normal6a"/>
            </w:pPr>
            <w:r w:rsidRPr="00452036">
              <w:t>16.</w:t>
            </w:r>
            <w:r w:rsidRPr="00452036">
              <w:tab/>
              <w:t xml:space="preserve">Emphasises the importance of ensuring high standards on quality requirements for collateral in lending </w:t>
            </w:r>
            <w:r w:rsidRPr="00452036">
              <w:t>arrangements with the ECB;</w:t>
            </w:r>
          </w:p>
        </w:tc>
        <w:tc>
          <w:tcPr>
            <w:tcW w:w="4876" w:type="dxa"/>
            <w:tcBorders>
              <w:top w:val="nil"/>
              <w:left w:val="nil"/>
              <w:bottom w:val="nil"/>
              <w:right w:val="nil"/>
            </w:tcBorders>
          </w:tcPr>
          <w:p w14:paraId="078A27F2" w14:textId="77777777" w:rsidR="00C50BBC" w:rsidRPr="00452036" w:rsidRDefault="000774C7">
            <w:pPr>
              <w:pStyle w:val="Normal6a"/>
            </w:pPr>
            <w:r w:rsidRPr="00452036">
              <w:t>16.</w:t>
            </w:r>
            <w:r w:rsidRPr="00452036">
              <w:tab/>
              <w:t xml:space="preserve">Emphasises the importance of ensuring high standards on quality requirements for collateral in lending arrangements with the ECB; </w:t>
            </w:r>
            <w:r w:rsidRPr="00452036">
              <w:rPr>
                <w:b/>
                <w:i/>
              </w:rPr>
              <w:t>welcomes the forthcoming integration of a climate factor into the Eurosystem’s collateral framework, recognizing it as a crucial step to better manage climate-related financial risks and enhance the resilience of monetary policy operations.</w:t>
            </w:r>
          </w:p>
        </w:tc>
      </w:tr>
    </w:tbl>
    <w:p w14:paraId="424F24F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149C655" w14:textId="77777777" w:rsidR="00C50BBC" w:rsidRPr="00452036" w:rsidRDefault="000774C7">
      <w:r w:rsidRPr="00452036">
        <w:rPr>
          <w:rStyle w:val="HideTWBExt"/>
        </w:rPr>
        <w:t>&lt;/Amend&gt;</w:t>
      </w:r>
    </w:p>
    <w:p w14:paraId="364AAA5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181</w:t>
      </w:r>
      <w:r w:rsidRPr="00452036">
        <w:rPr>
          <w:rStyle w:val="HideTWBExt"/>
        </w:rPr>
        <w:t>&lt;/NumAm&gt;</w:t>
      </w:r>
    </w:p>
    <w:p w14:paraId="697557A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55B11E53"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6E542E1" w14:textId="77777777" w:rsidR="00C50BBC" w:rsidRPr="00452036" w:rsidRDefault="000774C7">
      <w:pPr>
        <w:pStyle w:val="NormalBold"/>
      </w:pPr>
      <w:r w:rsidRPr="00452036">
        <w:rPr>
          <w:rStyle w:val="HideTWBExt"/>
          <w:b w:val="0"/>
        </w:rPr>
        <w:t>&lt;/RepeatBlock-By&gt;</w:t>
      </w:r>
    </w:p>
    <w:p w14:paraId="2443545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607FDC0" w14:textId="77777777" w:rsidR="00C50BBC" w:rsidRPr="00452036" w:rsidRDefault="000774C7">
      <w:pPr>
        <w:pStyle w:val="NormalBold"/>
      </w:pPr>
      <w:r w:rsidRPr="00452036">
        <w:rPr>
          <w:rStyle w:val="HideTWBExt"/>
        </w:rPr>
        <w:t>&lt;Article&gt;</w:t>
      </w:r>
      <w:r w:rsidRPr="00452036">
        <w:t>Paragraph 16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CD3B00D" w14:textId="77777777">
        <w:trPr>
          <w:trHeight w:hRule="exact" w:val="240"/>
          <w:jc w:val="center"/>
        </w:trPr>
        <w:tc>
          <w:tcPr>
            <w:tcW w:w="9752" w:type="dxa"/>
            <w:gridSpan w:val="2"/>
            <w:tcBorders>
              <w:top w:val="nil"/>
              <w:left w:val="nil"/>
              <w:bottom w:val="nil"/>
              <w:right w:val="nil"/>
            </w:tcBorders>
          </w:tcPr>
          <w:p w14:paraId="3B9E8EA9" w14:textId="77777777" w:rsidR="00C50BBC" w:rsidRPr="00452036" w:rsidRDefault="00C50BBC"/>
        </w:tc>
      </w:tr>
      <w:tr w:rsidR="00C50BBC" w:rsidRPr="00452036" w14:paraId="34FAB7F1" w14:textId="77777777">
        <w:trPr>
          <w:trHeight w:val="240"/>
          <w:jc w:val="center"/>
        </w:trPr>
        <w:tc>
          <w:tcPr>
            <w:tcW w:w="4876" w:type="dxa"/>
            <w:tcBorders>
              <w:top w:val="nil"/>
              <w:left w:val="nil"/>
              <w:bottom w:val="nil"/>
              <w:right w:val="nil"/>
            </w:tcBorders>
          </w:tcPr>
          <w:p w14:paraId="7015C79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E963EFA" w14:textId="77777777" w:rsidR="00C50BBC" w:rsidRPr="00452036" w:rsidRDefault="000774C7">
            <w:pPr>
              <w:pStyle w:val="AmColumnHeading"/>
            </w:pPr>
            <w:r w:rsidRPr="00452036">
              <w:t>Amendment</w:t>
            </w:r>
          </w:p>
        </w:tc>
      </w:tr>
      <w:tr w:rsidR="00C50BBC" w:rsidRPr="00452036" w14:paraId="67DA01C4" w14:textId="77777777">
        <w:trPr>
          <w:jc w:val="center"/>
        </w:trPr>
        <w:tc>
          <w:tcPr>
            <w:tcW w:w="4876" w:type="dxa"/>
            <w:tcBorders>
              <w:top w:val="nil"/>
              <w:left w:val="nil"/>
              <w:bottom w:val="nil"/>
              <w:right w:val="nil"/>
            </w:tcBorders>
          </w:tcPr>
          <w:p w14:paraId="116F5818" w14:textId="77777777" w:rsidR="00C50BBC" w:rsidRPr="00452036" w:rsidRDefault="000774C7">
            <w:pPr>
              <w:pStyle w:val="Normal6a"/>
            </w:pPr>
            <w:r w:rsidRPr="00452036">
              <w:t>16.</w:t>
            </w:r>
            <w:r w:rsidRPr="00452036">
              <w:tab/>
              <w:t xml:space="preserve">Emphasises the importance of </w:t>
            </w:r>
            <w:r w:rsidRPr="00452036">
              <w:t>ensuring high standards on quality requirements for collateral in lending arrangements with the ECB;</w:t>
            </w:r>
          </w:p>
        </w:tc>
        <w:tc>
          <w:tcPr>
            <w:tcW w:w="4876" w:type="dxa"/>
            <w:tcBorders>
              <w:top w:val="nil"/>
              <w:left w:val="nil"/>
              <w:bottom w:val="nil"/>
              <w:right w:val="nil"/>
            </w:tcBorders>
          </w:tcPr>
          <w:p w14:paraId="77934564" w14:textId="77777777" w:rsidR="00C50BBC" w:rsidRPr="00452036" w:rsidRDefault="000774C7">
            <w:pPr>
              <w:pStyle w:val="Normal6a"/>
            </w:pPr>
            <w:r w:rsidRPr="00452036">
              <w:t>16.</w:t>
            </w:r>
            <w:r w:rsidRPr="00452036">
              <w:tab/>
            </w:r>
            <w:r w:rsidRPr="00452036">
              <w:t xml:space="preserve">Emphasises the importance of ensuring high standards on quality requirements for collateral in lending arrangements with the ECB; </w:t>
            </w:r>
            <w:r w:rsidRPr="00452036">
              <w:rPr>
                <w:b/>
                <w:i/>
              </w:rPr>
              <w:t>acknowledges that the value of collateral is sensitive to the climate crisis; welcomes the ECB decision to introduce a “climate factor” which could reduce the value assigned to eligible assets pledged as collateral as of 2026;</w:t>
            </w:r>
          </w:p>
        </w:tc>
      </w:tr>
    </w:tbl>
    <w:p w14:paraId="3182A08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55638F" w14:textId="77777777" w:rsidR="00C50BBC" w:rsidRPr="00452036" w:rsidRDefault="000774C7">
      <w:r w:rsidRPr="00452036">
        <w:rPr>
          <w:rStyle w:val="HideTWBExt"/>
        </w:rPr>
        <w:t>&lt;/Amend&gt;</w:t>
      </w:r>
    </w:p>
    <w:p w14:paraId="15D9633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182</w:t>
      </w:r>
      <w:r w:rsidRPr="00452036">
        <w:rPr>
          <w:rStyle w:val="HideTWBExt"/>
        </w:rPr>
        <w:t>&lt;/NumAm&gt;</w:t>
      </w:r>
    </w:p>
    <w:p w14:paraId="4FBF9E47"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0527E236" w14:textId="77777777" w:rsidR="00C50BBC" w:rsidRPr="00452036" w:rsidRDefault="000774C7">
      <w:pPr>
        <w:pStyle w:val="NormalBold"/>
      </w:pPr>
      <w:r w:rsidRPr="00452036">
        <w:rPr>
          <w:rStyle w:val="HideTWBExt"/>
          <w:b w:val="0"/>
        </w:rPr>
        <w:t>&lt;/RepeatBlock-By&gt;</w:t>
      </w:r>
    </w:p>
    <w:p w14:paraId="661DF1F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5D90526" w14:textId="77777777" w:rsidR="00C50BBC" w:rsidRPr="00452036" w:rsidRDefault="000774C7">
      <w:pPr>
        <w:pStyle w:val="NormalBold"/>
      </w:pPr>
      <w:r w:rsidRPr="00452036">
        <w:rPr>
          <w:rStyle w:val="HideTWBExt"/>
        </w:rPr>
        <w:t>&lt;Article&gt;</w:t>
      </w:r>
      <w:r w:rsidRPr="00452036">
        <w:t>Paragraph 16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9CB57F2" w14:textId="77777777">
        <w:trPr>
          <w:trHeight w:hRule="exact" w:val="240"/>
          <w:jc w:val="center"/>
        </w:trPr>
        <w:tc>
          <w:tcPr>
            <w:tcW w:w="9752" w:type="dxa"/>
            <w:gridSpan w:val="2"/>
            <w:tcBorders>
              <w:top w:val="nil"/>
              <w:left w:val="nil"/>
              <w:bottom w:val="nil"/>
              <w:right w:val="nil"/>
            </w:tcBorders>
          </w:tcPr>
          <w:p w14:paraId="11A749EA" w14:textId="77777777" w:rsidR="00C50BBC" w:rsidRPr="00452036" w:rsidRDefault="00C50BBC"/>
        </w:tc>
      </w:tr>
      <w:tr w:rsidR="00C50BBC" w:rsidRPr="00452036" w14:paraId="464B0228" w14:textId="77777777">
        <w:trPr>
          <w:trHeight w:val="240"/>
          <w:jc w:val="center"/>
        </w:trPr>
        <w:tc>
          <w:tcPr>
            <w:tcW w:w="4876" w:type="dxa"/>
            <w:tcBorders>
              <w:top w:val="nil"/>
              <w:left w:val="nil"/>
              <w:bottom w:val="nil"/>
              <w:right w:val="nil"/>
            </w:tcBorders>
          </w:tcPr>
          <w:p w14:paraId="68F9B2C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E4BA021" w14:textId="77777777" w:rsidR="00C50BBC" w:rsidRPr="00452036" w:rsidRDefault="000774C7">
            <w:pPr>
              <w:pStyle w:val="AmColumnHeading"/>
            </w:pPr>
            <w:r w:rsidRPr="00452036">
              <w:t>Amendment</w:t>
            </w:r>
          </w:p>
        </w:tc>
      </w:tr>
      <w:tr w:rsidR="00C50BBC" w:rsidRPr="00452036" w14:paraId="6472D32A" w14:textId="77777777">
        <w:trPr>
          <w:jc w:val="center"/>
        </w:trPr>
        <w:tc>
          <w:tcPr>
            <w:tcW w:w="4876" w:type="dxa"/>
            <w:tcBorders>
              <w:top w:val="nil"/>
              <w:left w:val="nil"/>
              <w:bottom w:val="nil"/>
              <w:right w:val="nil"/>
            </w:tcBorders>
          </w:tcPr>
          <w:p w14:paraId="469E8F26" w14:textId="77777777" w:rsidR="00C50BBC" w:rsidRPr="00452036" w:rsidRDefault="000774C7">
            <w:pPr>
              <w:pStyle w:val="Normal6a"/>
            </w:pPr>
            <w:r w:rsidRPr="00452036">
              <w:t>16.</w:t>
            </w:r>
            <w:r w:rsidRPr="00452036">
              <w:tab/>
              <w:t>Emphasises the importance of ensuring high standards on quality requirements for collateral in lending arrangements with the ECB;</w:t>
            </w:r>
          </w:p>
        </w:tc>
        <w:tc>
          <w:tcPr>
            <w:tcW w:w="4876" w:type="dxa"/>
            <w:tcBorders>
              <w:top w:val="nil"/>
              <w:left w:val="nil"/>
              <w:bottom w:val="nil"/>
              <w:right w:val="nil"/>
            </w:tcBorders>
          </w:tcPr>
          <w:p w14:paraId="4BE67DBF" w14:textId="77777777" w:rsidR="00C50BBC" w:rsidRPr="00452036" w:rsidRDefault="000774C7">
            <w:pPr>
              <w:pStyle w:val="Normal6a"/>
            </w:pPr>
            <w:r w:rsidRPr="00452036">
              <w:t>16.</w:t>
            </w:r>
            <w:r w:rsidRPr="00452036">
              <w:tab/>
            </w:r>
            <w:r w:rsidRPr="00452036">
              <w:t xml:space="preserve">Emphasises the importance of ensuring high standards on quality requirements for collateral in lending arrangements with the ECB; </w:t>
            </w:r>
            <w:r w:rsidRPr="00452036">
              <w:rPr>
                <w:b/>
                <w:i/>
              </w:rPr>
              <w:t>recognises that collateral standards can be used as a tool for monetary policy transmission;</w:t>
            </w:r>
          </w:p>
        </w:tc>
      </w:tr>
    </w:tbl>
    <w:p w14:paraId="241BD6B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09DA63" w14:textId="77777777" w:rsidR="00C50BBC" w:rsidRPr="00452036" w:rsidRDefault="000774C7">
      <w:r w:rsidRPr="00452036">
        <w:rPr>
          <w:rStyle w:val="HideTWBExt"/>
        </w:rPr>
        <w:t>&lt;/Amend&gt;</w:t>
      </w:r>
    </w:p>
    <w:p w14:paraId="240BFDF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183</w:t>
      </w:r>
      <w:r w:rsidRPr="00452036">
        <w:rPr>
          <w:rStyle w:val="HideTWBExt"/>
        </w:rPr>
        <w:t>&lt;/NumAm&gt;</w:t>
      </w:r>
    </w:p>
    <w:p w14:paraId="7B1B3CE1" w14:textId="77777777" w:rsidR="00C50BBC" w:rsidRPr="00452036" w:rsidRDefault="000774C7">
      <w:pPr>
        <w:pStyle w:val="NormalBold"/>
      </w:pPr>
      <w:r w:rsidRPr="00452036">
        <w:rPr>
          <w:rStyle w:val="HideTWBExt"/>
          <w:b w:val="0"/>
        </w:rPr>
        <w:t>&lt;RepeatBlock-By&gt;&lt;Members&gt;</w:t>
      </w:r>
      <w:r w:rsidRPr="00452036">
        <w:t>Jonás Fernández</w:t>
      </w:r>
      <w:r w:rsidRPr="00452036">
        <w:rPr>
          <w:rStyle w:val="HideTWBExt"/>
          <w:b w:val="0"/>
        </w:rPr>
        <w:t>&lt;/Members&gt;</w:t>
      </w:r>
    </w:p>
    <w:p w14:paraId="5EFB7481" w14:textId="77777777" w:rsidR="00C50BBC" w:rsidRPr="00452036" w:rsidRDefault="000774C7">
      <w:pPr>
        <w:pStyle w:val="NormalBold"/>
      </w:pPr>
      <w:r w:rsidRPr="00452036">
        <w:rPr>
          <w:rStyle w:val="HideTWBExt"/>
          <w:b w:val="0"/>
        </w:rPr>
        <w:t>&lt;/RepeatBlock-By&gt;</w:t>
      </w:r>
    </w:p>
    <w:p w14:paraId="6FB160F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2E0BC7F" w14:textId="77777777" w:rsidR="00C50BBC" w:rsidRPr="00452036" w:rsidRDefault="000774C7">
      <w:pPr>
        <w:pStyle w:val="NormalBold"/>
      </w:pPr>
      <w:r w:rsidRPr="00452036">
        <w:rPr>
          <w:rStyle w:val="HideTWBExt"/>
        </w:rPr>
        <w:t>&lt;Article&gt;</w:t>
      </w:r>
      <w:r w:rsidRPr="00452036">
        <w:t>Paragraph 17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3FFFA5" w14:textId="77777777">
        <w:trPr>
          <w:trHeight w:hRule="exact" w:val="240"/>
          <w:jc w:val="center"/>
        </w:trPr>
        <w:tc>
          <w:tcPr>
            <w:tcW w:w="9752" w:type="dxa"/>
            <w:gridSpan w:val="2"/>
            <w:tcBorders>
              <w:top w:val="nil"/>
              <w:left w:val="nil"/>
              <w:bottom w:val="nil"/>
              <w:right w:val="nil"/>
            </w:tcBorders>
          </w:tcPr>
          <w:p w14:paraId="02ABF76F" w14:textId="77777777" w:rsidR="00C50BBC" w:rsidRPr="00452036" w:rsidRDefault="00C50BBC"/>
        </w:tc>
      </w:tr>
      <w:tr w:rsidR="00C50BBC" w:rsidRPr="00452036" w14:paraId="1FCDBCF6" w14:textId="77777777">
        <w:trPr>
          <w:trHeight w:val="240"/>
          <w:jc w:val="center"/>
        </w:trPr>
        <w:tc>
          <w:tcPr>
            <w:tcW w:w="4876" w:type="dxa"/>
            <w:tcBorders>
              <w:top w:val="nil"/>
              <w:left w:val="nil"/>
              <w:bottom w:val="nil"/>
              <w:right w:val="nil"/>
            </w:tcBorders>
          </w:tcPr>
          <w:p w14:paraId="243F2EC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6F1A82E" w14:textId="77777777" w:rsidR="00C50BBC" w:rsidRPr="00452036" w:rsidRDefault="000774C7">
            <w:pPr>
              <w:pStyle w:val="AmColumnHeading"/>
            </w:pPr>
            <w:r w:rsidRPr="00452036">
              <w:t>Amendment</w:t>
            </w:r>
          </w:p>
        </w:tc>
      </w:tr>
      <w:tr w:rsidR="00C50BBC" w:rsidRPr="00452036" w14:paraId="545F2A66" w14:textId="77777777">
        <w:trPr>
          <w:jc w:val="center"/>
        </w:trPr>
        <w:tc>
          <w:tcPr>
            <w:tcW w:w="4876" w:type="dxa"/>
            <w:tcBorders>
              <w:top w:val="nil"/>
              <w:left w:val="nil"/>
              <w:bottom w:val="nil"/>
              <w:right w:val="nil"/>
            </w:tcBorders>
          </w:tcPr>
          <w:p w14:paraId="32D6F173" w14:textId="77777777" w:rsidR="00C50BBC" w:rsidRPr="00452036" w:rsidRDefault="000774C7">
            <w:pPr>
              <w:pStyle w:val="Normal6a"/>
            </w:pPr>
            <w:r w:rsidRPr="00452036">
              <w:rPr>
                <w:b/>
                <w:i/>
              </w:rPr>
              <w:t>17.</w:t>
            </w:r>
            <w:r w:rsidRPr="00452036">
              <w:tab/>
            </w:r>
            <w:r w:rsidRPr="00452036">
              <w:rPr>
                <w:b/>
                <w:i/>
              </w:rPr>
              <w:t>Supports the ECB in its efforts to include owner-occupied housing in its monitoring of price indices for reasons of both representativeness and comparability across countries in the euro area;</w:t>
            </w:r>
          </w:p>
        </w:tc>
        <w:tc>
          <w:tcPr>
            <w:tcW w:w="4876" w:type="dxa"/>
            <w:tcBorders>
              <w:top w:val="nil"/>
              <w:left w:val="nil"/>
              <w:bottom w:val="nil"/>
              <w:right w:val="nil"/>
            </w:tcBorders>
          </w:tcPr>
          <w:p w14:paraId="7AF99893" w14:textId="77777777" w:rsidR="00C50BBC" w:rsidRPr="00452036" w:rsidRDefault="000774C7">
            <w:pPr>
              <w:pStyle w:val="Normal6a"/>
            </w:pPr>
            <w:r w:rsidRPr="00452036">
              <w:rPr>
                <w:b/>
                <w:i/>
              </w:rPr>
              <w:t>deleted</w:t>
            </w:r>
          </w:p>
        </w:tc>
      </w:tr>
    </w:tbl>
    <w:p w14:paraId="61EA739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A60DD83" w14:textId="77777777" w:rsidR="00C50BBC" w:rsidRPr="00452036" w:rsidRDefault="000774C7">
      <w:r w:rsidRPr="00452036">
        <w:rPr>
          <w:rStyle w:val="HideTWBExt"/>
        </w:rPr>
        <w:t>&lt;/Amend&gt;</w:t>
      </w:r>
    </w:p>
    <w:p w14:paraId="711EE83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184</w:t>
      </w:r>
      <w:r w:rsidRPr="00452036">
        <w:rPr>
          <w:rStyle w:val="HideTWBExt"/>
        </w:rPr>
        <w:t>&lt;/NumAm&gt;</w:t>
      </w:r>
    </w:p>
    <w:p w14:paraId="49C083E4"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799094EC" w14:textId="77777777" w:rsidR="00C50BBC" w:rsidRPr="00452036" w:rsidRDefault="000774C7">
      <w:pPr>
        <w:pStyle w:val="NormalBold"/>
      </w:pPr>
      <w:r w:rsidRPr="00452036">
        <w:rPr>
          <w:rStyle w:val="HideTWBExt"/>
          <w:b w:val="0"/>
        </w:rPr>
        <w:t>&lt;/RepeatBlock-By&gt;</w:t>
      </w:r>
    </w:p>
    <w:p w14:paraId="3AAE0C6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21FCAFA" w14:textId="77777777" w:rsidR="00C50BBC" w:rsidRPr="00452036" w:rsidRDefault="000774C7">
      <w:pPr>
        <w:pStyle w:val="NormalBold"/>
      </w:pPr>
      <w:r w:rsidRPr="00452036">
        <w:rPr>
          <w:rStyle w:val="HideTWBExt"/>
        </w:rPr>
        <w:t>&lt;Article&gt;</w:t>
      </w:r>
      <w:r w:rsidRPr="00452036">
        <w:t>Paragraph 17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C597B19" w14:textId="77777777">
        <w:trPr>
          <w:trHeight w:hRule="exact" w:val="240"/>
          <w:jc w:val="center"/>
        </w:trPr>
        <w:tc>
          <w:tcPr>
            <w:tcW w:w="9752" w:type="dxa"/>
            <w:gridSpan w:val="2"/>
            <w:tcBorders>
              <w:top w:val="nil"/>
              <w:left w:val="nil"/>
              <w:bottom w:val="nil"/>
              <w:right w:val="nil"/>
            </w:tcBorders>
          </w:tcPr>
          <w:p w14:paraId="58BAABB1" w14:textId="77777777" w:rsidR="00C50BBC" w:rsidRPr="00452036" w:rsidRDefault="00C50BBC"/>
        </w:tc>
      </w:tr>
      <w:tr w:rsidR="00C50BBC" w:rsidRPr="00452036" w14:paraId="47D3EC5B" w14:textId="77777777">
        <w:trPr>
          <w:trHeight w:val="240"/>
          <w:jc w:val="center"/>
        </w:trPr>
        <w:tc>
          <w:tcPr>
            <w:tcW w:w="4876" w:type="dxa"/>
            <w:tcBorders>
              <w:top w:val="nil"/>
              <w:left w:val="nil"/>
              <w:bottom w:val="nil"/>
              <w:right w:val="nil"/>
            </w:tcBorders>
          </w:tcPr>
          <w:p w14:paraId="5FD420BB"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67F89E0B" w14:textId="77777777" w:rsidR="00C50BBC" w:rsidRPr="00452036" w:rsidRDefault="000774C7">
            <w:pPr>
              <w:pStyle w:val="AmColumnHeading"/>
            </w:pPr>
            <w:r w:rsidRPr="00452036">
              <w:t>Amendment</w:t>
            </w:r>
          </w:p>
        </w:tc>
      </w:tr>
      <w:tr w:rsidR="00C50BBC" w:rsidRPr="00452036" w14:paraId="5F312A6B" w14:textId="77777777">
        <w:trPr>
          <w:jc w:val="center"/>
        </w:trPr>
        <w:tc>
          <w:tcPr>
            <w:tcW w:w="4876" w:type="dxa"/>
            <w:tcBorders>
              <w:top w:val="nil"/>
              <w:left w:val="nil"/>
              <w:bottom w:val="nil"/>
              <w:right w:val="nil"/>
            </w:tcBorders>
          </w:tcPr>
          <w:p w14:paraId="281F292A" w14:textId="77777777" w:rsidR="00C50BBC" w:rsidRPr="00452036" w:rsidRDefault="000774C7">
            <w:pPr>
              <w:pStyle w:val="Normal6a"/>
            </w:pPr>
            <w:r w:rsidRPr="00452036">
              <w:t>17.</w:t>
            </w:r>
            <w:r w:rsidRPr="00452036">
              <w:tab/>
              <w:t>Supports the ECB in its efforts to include owner-occupied housing in its monitoring of price indices for reasons of both representativeness and comparability across countries in the euro area;</w:t>
            </w:r>
          </w:p>
        </w:tc>
        <w:tc>
          <w:tcPr>
            <w:tcW w:w="4876" w:type="dxa"/>
            <w:tcBorders>
              <w:top w:val="nil"/>
              <w:left w:val="nil"/>
              <w:bottom w:val="nil"/>
              <w:right w:val="nil"/>
            </w:tcBorders>
          </w:tcPr>
          <w:p w14:paraId="4E7AFC62" w14:textId="77777777" w:rsidR="00C50BBC" w:rsidRPr="00452036" w:rsidRDefault="000774C7">
            <w:pPr>
              <w:pStyle w:val="Normal6a"/>
            </w:pPr>
            <w:r w:rsidRPr="00452036">
              <w:t>17.</w:t>
            </w:r>
            <w:r w:rsidRPr="00452036">
              <w:tab/>
              <w:t xml:space="preserve">Supports the ECB in its </w:t>
            </w:r>
            <w:r w:rsidRPr="00452036">
              <w:t>efforts to include owner-occupied housing in its monitoring of price indices for reasons of both representativeness and comparability across countries in the euro area;</w:t>
            </w:r>
            <w:r w:rsidRPr="00452036">
              <w:rPr>
                <w:b/>
                <w:i/>
              </w:rPr>
              <w:t>subject to a harmonised, methodologically robust approach that avoids pro-cyclical distortions and preserves cross-country comparability;</w:t>
            </w:r>
          </w:p>
        </w:tc>
      </w:tr>
    </w:tbl>
    <w:p w14:paraId="7C353D8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185A0FC" w14:textId="77777777" w:rsidR="00C50BBC" w:rsidRPr="00452036" w:rsidRDefault="000774C7">
      <w:r w:rsidRPr="00452036">
        <w:rPr>
          <w:rStyle w:val="HideTWBExt"/>
        </w:rPr>
        <w:t>&lt;/Amend&gt;</w:t>
      </w:r>
    </w:p>
    <w:p w14:paraId="1E7DA7A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185</w:t>
      </w:r>
      <w:r w:rsidRPr="00452036">
        <w:rPr>
          <w:rStyle w:val="HideTWBExt"/>
        </w:rPr>
        <w:t>&lt;/NumAm&gt;</w:t>
      </w:r>
    </w:p>
    <w:p w14:paraId="5595B624"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6B79624F" w14:textId="77777777" w:rsidR="00C50BBC" w:rsidRPr="00452036" w:rsidRDefault="000774C7">
      <w:pPr>
        <w:pStyle w:val="NormalBold"/>
      </w:pPr>
      <w:r w:rsidRPr="00452036">
        <w:rPr>
          <w:rStyle w:val="HideTWBExt"/>
          <w:b w:val="0"/>
        </w:rPr>
        <w:t>&lt;/RepeatBlock-By&gt;</w:t>
      </w:r>
    </w:p>
    <w:p w14:paraId="2ABD6BB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FDAC8AA" w14:textId="77777777" w:rsidR="00C50BBC" w:rsidRPr="00452036" w:rsidRDefault="000774C7">
      <w:pPr>
        <w:pStyle w:val="NormalBold"/>
      </w:pPr>
      <w:r w:rsidRPr="00452036">
        <w:rPr>
          <w:rStyle w:val="HideTWBExt"/>
        </w:rPr>
        <w:t>&lt;Article&gt;</w:t>
      </w:r>
      <w:r w:rsidRPr="00452036">
        <w:t>Paragraph 17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7751DE8" w14:textId="77777777">
        <w:trPr>
          <w:trHeight w:hRule="exact" w:val="240"/>
          <w:jc w:val="center"/>
        </w:trPr>
        <w:tc>
          <w:tcPr>
            <w:tcW w:w="9752" w:type="dxa"/>
            <w:gridSpan w:val="2"/>
            <w:tcBorders>
              <w:top w:val="nil"/>
              <w:left w:val="nil"/>
              <w:bottom w:val="nil"/>
              <w:right w:val="nil"/>
            </w:tcBorders>
          </w:tcPr>
          <w:p w14:paraId="4750F288" w14:textId="77777777" w:rsidR="00C50BBC" w:rsidRPr="00452036" w:rsidRDefault="00C50BBC"/>
        </w:tc>
      </w:tr>
      <w:tr w:rsidR="00C50BBC" w:rsidRPr="00452036" w14:paraId="644679F5" w14:textId="77777777">
        <w:trPr>
          <w:trHeight w:val="240"/>
          <w:jc w:val="center"/>
        </w:trPr>
        <w:tc>
          <w:tcPr>
            <w:tcW w:w="4876" w:type="dxa"/>
            <w:tcBorders>
              <w:top w:val="nil"/>
              <w:left w:val="nil"/>
              <w:bottom w:val="nil"/>
              <w:right w:val="nil"/>
            </w:tcBorders>
          </w:tcPr>
          <w:p w14:paraId="3309003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5AC50D" w14:textId="77777777" w:rsidR="00C50BBC" w:rsidRPr="00452036" w:rsidRDefault="000774C7">
            <w:pPr>
              <w:pStyle w:val="AmColumnHeading"/>
            </w:pPr>
            <w:r w:rsidRPr="00452036">
              <w:t>Amendment</w:t>
            </w:r>
          </w:p>
        </w:tc>
      </w:tr>
      <w:tr w:rsidR="00C50BBC" w:rsidRPr="00452036" w14:paraId="60DD2031" w14:textId="77777777">
        <w:trPr>
          <w:jc w:val="center"/>
        </w:trPr>
        <w:tc>
          <w:tcPr>
            <w:tcW w:w="4876" w:type="dxa"/>
            <w:tcBorders>
              <w:top w:val="nil"/>
              <w:left w:val="nil"/>
              <w:bottom w:val="nil"/>
              <w:right w:val="nil"/>
            </w:tcBorders>
          </w:tcPr>
          <w:p w14:paraId="7EC19E1E" w14:textId="77777777" w:rsidR="00C50BBC" w:rsidRPr="00452036" w:rsidRDefault="00C50BBC">
            <w:pPr>
              <w:pStyle w:val="Normal6a"/>
            </w:pPr>
          </w:p>
        </w:tc>
        <w:tc>
          <w:tcPr>
            <w:tcW w:w="4876" w:type="dxa"/>
            <w:tcBorders>
              <w:top w:val="nil"/>
              <w:left w:val="nil"/>
              <w:bottom w:val="nil"/>
              <w:right w:val="nil"/>
            </w:tcBorders>
          </w:tcPr>
          <w:p w14:paraId="64DBD73D" w14:textId="77777777" w:rsidR="00C50BBC" w:rsidRPr="00452036" w:rsidRDefault="000774C7">
            <w:pPr>
              <w:pStyle w:val="Normal6a"/>
            </w:pPr>
            <w:r w:rsidRPr="00452036">
              <w:rPr>
                <w:b/>
                <w:i/>
              </w:rPr>
              <w:t>17 a.</w:t>
            </w:r>
            <w:r w:rsidRPr="00452036">
              <w:tab/>
            </w:r>
            <w:r w:rsidRPr="00452036">
              <w:rPr>
                <w:b/>
                <w:i/>
              </w:rPr>
              <w:t xml:space="preserve">Points out that the protracted period of low and zero interest rates over the last decade has undermined 'creative destruction' and economic evolution, as it prevented </w:t>
            </w:r>
            <w:r w:rsidRPr="00452036">
              <w:rPr>
                <w:b/>
                <w:i/>
              </w:rPr>
              <w:t>inefficient companies from being forced to exit the market, because they were able to stay afloat by taking out very cheap loans, which ultimately contributed to the lack of competitiveness of the EU economy, since this undermined this vital evolutionary economic process and led to material and human resources being tied up by very inefficient companies ('Zombie companies') that would otherwise have disappeared from the market long ago;</w:t>
            </w:r>
          </w:p>
        </w:tc>
      </w:tr>
    </w:tbl>
    <w:p w14:paraId="1E28DA4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049E361" w14:textId="77777777" w:rsidR="00C50BBC" w:rsidRPr="00452036" w:rsidRDefault="000774C7">
      <w:r w:rsidRPr="00452036">
        <w:rPr>
          <w:rStyle w:val="HideTWBExt"/>
        </w:rPr>
        <w:t>&lt;/Amend&gt;</w:t>
      </w:r>
    </w:p>
    <w:p w14:paraId="4DA4CC1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186</w:t>
      </w:r>
      <w:r w:rsidRPr="00452036">
        <w:rPr>
          <w:rStyle w:val="HideTWBExt"/>
        </w:rPr>
        <w:t>&lt;/NumAm&gt;</w:t>
      </w:r>
    </w:p>
    <w:p w14:paraId="46357B1F"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0CC13107" w14:textId="77777777" w:rsidR="00C50BBC" w:rsidRPr="00452036" w:rsidRDefault="000774C7">
      <w:pPr>
        <w:pStyle w:val="NormalBold"/>
      </w:pPr>
      <w:r w:rsidRPr="00452036">
        <w:rPr>
          <w:rStyle w:val="HideTWBExt"/>
          <w:b w:val="0"/>
        </w:rPr>
        <w:t>&lt;/RepeatBlock-By&gt;</w:t>
      </w:r>
    </w:p>
    <w:p w14:paraId="6A82881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CAB1306" w14:textId="77777777" w:rsidR="00C50BBC" w:rsidRPr="00452036" w:rsidRDefault="000774C7">
      <w:pPr>
        <w:pStyle w:val="NormalBold"/>
      </w:pPr>
      <w:r w:rsidRPr="00452036">
        <w:rPr>
          <w:rStyle w:val="HideTWBExt"/>
        </w:rPr>
        <w:t>&lt;Article&gt;</w:t>
      </w:r>
      <w:r w:rsidRPr="00452036">
        <w:t>Paragraph 17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6583752" w14:textId="77777777">
        <w:trPr>
          <w:trHeight w:hRule="exact" w:val="240"/>
          <w:jc w:val="center"/>
        </w:trPr>
        <w:tc>
          <w:tcPr>
            <w:tcW w:w="9752" w:type="dxa"/>
            <w:gridSpan w:val="2"/>
            <w:tcBorders>
              <w:top w:val="nil"/>
              <w:left w:val="nil"/>
              <w:bottom w:val="nil"/>
              <w:right w:val="nil"/>
            </w:tcBorders>
          </w:tcPr>
          <w:p w14:paraId="3A05AA04" w14:textId="77777777" w:rsidR="00C50BBC" w:rsidRPr="00452036" w:rsidRDefault="00C50BBC"/>
        </w:tc>
      </w:tr>
      <w:tr w:rsidR="00C50BBC" w:rsidRPr="00452036" w14:paraId="2966538B" w14:textId="77777777">
        <w:trPr>
          <w:trHeight w:val="240"/>
          <w:jc w:val="center"/>
        </w:trPr>
        <w:tc>
          <w:tcPr>
            <w:tcW w:w="4876" w:type="dxa"/>
            <w:tcBorders>
              <w:top w:val="nil"/>
              <w:left w:val="nil"/>
              <w:bottom w:val="nil"/>
              <w:right w:val="nil"/>
            </w:tcBorders>
          </w:tcPr>
          <w:p w14:paraId="014EEC6E"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4BD0EECF" w14:textId="77777777" w:rsidR="00C50BBC" w:rsidRPr="00452036" w:rsidRDefault="000774C7">
            <w:pPr>
              <w:pStyle w:val="AmColumnHeading"/>
            </w:pPr>
            <w:r w:rsidRPr="00452036">
              <w:t>Amendment</w:t>
            </w:r>
          </w:p>
        </w:tc>
      </w:tr>
      <w:tr w:rsidR="00C50BBC" w:rsidRPr="00452036" w14:paraId="4CF9BA03" w14:textId="77777777">
        <w:trPr>
          <w:jc w:val="center"/>
        </w:trPr>
        <w:tc>
          <w:tcPr>
            <w:tcW w:w="4876" w:type="dxa"/>
            <w:tcBorders>
              <w:top w:val="nil"/>
              <w:left w:val="nil"/>
              <w:bottom w:val="nil"/>
              <w:right w:val="nil"/>
            </w:tcBorders>
          </w:tcPr>
          <w:p w14:paraId="559FC05B" w14:textId="77777777" w:rsidR="00C50BBC" w:rsidRPr="00452036" w:rsidRDefault="00C50BBC">
            <w:pPr>
              <w:pStyle w:val="Normal6a"/>
            </w:pPr>
          </w:p>
        </w:tc>
        <w:tc>
          <w:tcPr>
            <w:tcW w:w="4876" w:type="dxa"/>
            <w:tcBorders>
              <w:top w:val="nil"/>
              <w:left w:val="nil"/>
              <w:bottom w:val="nil"/>
              <w:right w:val="nil"/>
            </w:tcBorders>
          </w:tcPr>
          <w:p w14:paraId="6CA33A1F" w14:textId="77777777" w:rsidR="00C50BBC" w:rsidRPr="00452036" w:rsidRDefault="000774C7">
            <w:pPr>
              <w:pStyle w:val="Normal6a"/>
            </w:pPr>
            <w:r w:rsidRPr="00452036">
              <w:rPr>
                <w:b/>
                <w:i/>
              </w:rPr>
              <w:t>17 a.</w:t>
            </w:r>
            <w:r w:rsidRPr="00452036">
              <w:tab/>
            </w:r>
            <w:r w:rsidRPr="00452036">
              <w:rPr>
                <w:b/>
                <w:i/>
              </w:rPr>
              <w:t>Notes that the impact of monetary policy tightening varies across economic sectors and firms, depending largely on their sensitivity to changes in capital costs and interest rate; calls on the ECB to conduct and publish a detailed sectoral analysis of the inflationary and macroeconomic effects of scaling up strategic investments, especially those related to the green transition and energy autonomy, and their potential contribution to price stability over the short and medium term.</w:t>
            </w:r>
          </w:p>
        </w:tc>
      </w:tr>
    </w:tbl>
    <w:p w14:paraId="2361DD9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C7E6475" w14:textId="77777777" w:rsidR="00C50BBC" w:rsidRPr="00452036" w:rsidRDefault="000774C7">
      <w:r w:rsidRPr="00452036">
        <w:rPr>
          <w:rStyle w:val="HideTWBExt"/>
        </w:rPr>
        <w:t>&lt;/Amend&gt;</w:t>
      </w:r>
    </w:p>
    <w:p w14:paraId="17E0D9B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187</w:t>
      </w:r>
      <w:r w:rsidRPr="00452036">
        <w:rPr>
          <w:rStyle w:val="HideTWBExt"/>
        </w:rPr>
        <w:t>&lt;/NumAm&gt;</w:t>
      </w:r>
    </w:p>
    <w:p w14:paraId="280CE2AD"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1160CC3C" w14:textId="77777777" w:rsidR="00C50BBC" w:rsidRPr="00452036" w:rsidRDefault="000774C7">
      <w:pPr>
        <w:pStyle w:val="NormalBold"/>
      </w:pPr>
      <w:r w:rsidRPr="00452036">
        <w:rPr>
          <w:rStyle w:val="HideTWBExt"/>
          <w:b w:val="0"/>
        </w:rPr>
        <w:t>&lt;/RepeatBlock-By&gt;</w:t>
      </w:r>
    </w:p>
    <w:p w14:paraId="4987D4E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AFFFAE8" w14:textId="77777777" w:rsidR="00C50BBC" w:rsidRPr="00452036" w:rsidRDefault="000774C7">
      <w:pPr>
        <w:pStyle w:val="NormalBold"/>
      </w:pPr>
      <w:r w:rsidRPr="00452036">
        <w:rPr>
          <w:rStyle w:val="HideTWBExt"/>
        </w:rPr>
        <w:t>&lt;Article&gt;</w:t>
      </w:r>
      <w:r w:rsidRPr="00452036">
        <w:t>Paragraph 17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74CE2BA" w14:textId="77777777">
        <w:trPr>
          <w:trHeight w:hRule="exact" w:val="240"/>
          <w:jc w:val="center"/>
        </w:trPr>
        <w:tc>
          <w:tcPr>
            <w:tcW w:w="9752" w:type="dxa"/>
            <w:gridSpan w:val="2"/>
            <w:tcBorders>
              <w:top w:val="nil"/>
              <w:left w:val="nil"/>
              <w:bottom w:val="nil"/>
              <w:right w:val="nil"/>
            </w:tcBorders>
          </w:tcPr>
          <w:p w14:paraId="494997AF" w14:textId="77777777" w:rsidR="00C50BBC" w:rsidRPr="00452036" w:rsidRDefault="00C50BBC"/>
        </w:tc>
      </w:tr>
      <w:tr w:rsidR="00C50BBC" w:rsidRPr="00452036" w14:paraId="2BCDD40A" w14:textId="77777777">
        <w:trPr>
          <w:trHeight w:val="240"/>
          <w:jc w:val="center"/>
        </w:trPr>
        <w:tc>
          <w:tcPr>
            <w:tcW w:w="4876" w:type="dxa"/>
            <w:tcBorders>
              <w:top w:val="nil"/>
              <w:left w:val="nil"/>
              <w:bottom w:val="nil"/>
              <w:right w:val="nil"/>
            </w:tcBorders>
          </w:tcPr>
          <w:p w14:paraId="4BA2BE5B"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D6D7928" w14:textId="77777777" w:rsidR="00C50BBC" w:rsidRPr="00452036" w:rsidRDefault="000774C7">
            <w:pPr>
              <w:pStyle w:val="AmColumnHeading"/>
            </w:pPr>
            <w:r w:rsidRPr="00452036">
              <w:t>Amendment</w:t>
            </w:r>
          </w:p>
        </w:tc>
      </w:tr>
      <w:tr w:rsidR="00C50BBC" w:rsidRPr="00452036" w14:paraId="58795880" w14:textId="77777777">
        <w:trPr>
          <w:jc w:val="center"/>
        </w:trPr>
        <w:tc>
          <w:tcPr>
            <w:tcW w:w="4876" w:type="dxa"/>
            <w:tcBorders>
              <w:top w:val="nil"/>
              <w:left w:val="nil"/>
              <w:bottom w:val="nil"/>
              <w:right w:val="nil"/>
            </w:tcBorders>
          </w:tcPr>
          <w:p w14:paraId="124C5BAD" w14:textId="77777777" w:rsidR="00C50BBC" w:rsidRPr="00452036" w:rsidRDefault="00C50BBC">
            <w:pPr>
              <w:pStyle w:val="Normal6a"/>
            </w:pPr>
          </w:p>
        </w:tc>
        <w:tc>
          <w:tcPr>
            <w:tcW w:w="4876" w:type="dxa"/>
            <w:tcBorders>
              <w:top w:val="nil"/>
              <w:left w:val="nil"/>
              <w:bottom w:val="nil"/>
              <w:right w:val="nil"/>
            </w:tcBorders>
          </w:tcPr>
          <w:p w14:paraId="1665BFBC" w14:textId="77777777" w:rsidR="00C50BBC" w:rsidRPr="00452036" w:rsidRDefault="000774C7">
            <w:pPr>
              <w:pStyle w:val="Normal6a"/>
            </w:pPr>
            <w:r w:rsidRPr="00452036">
              <w:rPr>
                <w:b/>
                <w:i/>
              </w:rPr>
              <w:t>17 a.</w:t>
            </w:r>
            <w:r w:rsidRPr="00452036">
              <w:tab/>
            </w:r>
            <w:r w:rsidRPr="00452036">
              <w:rPr>
                <w:b/>
                <w:i/>
              </w:rPr>
              <w:t xml:space="preserve">Notes that the ECB’s 2025 review did not address some long-standing issues in the collateral framework, including the partial reliance on external credit ratings and the risk of pro-cyclical “cliff effects” for </w:t>
            </w:r>
            <w:r w:rsidRPr="00452036">
              <w:rPr>
                <w:b/>
                <w:i/>
              </w:rPr>
              <w:t>sovereign bonds near the investment-grade threshold; calls on the ECB to further clarify its approach to collateral eligibility and discretionary waivers in order to provide greater certainty to markets and to avoid potential perceptions of politicisation;</w:t>
            </w:r>
          </w:p>
        </w:tc>
      </w:tr>
    </w:tbl>
    <w:p w14:paraId="4245121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ED41CA0" w14:textId="77777777" w:rsidR="00C50BBC" w:rsidRPr="00452036" w:rsidRDefault="000774C7">
      <w:r w:rsidRPr="00452036">
        <w:rPr>
          <w:rStyle w:val="HideTWBExt"/>
        </w:rPr>
        <w:t>&lt;/Amend&gt;</w:t>
      </w:r>
    </w:p>
    <w:p w14:paraId="5A5B144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188</w:t>
      </w:r>
      <w:r w:rsidRPr="00452036">
        <w:rPr>
          <w:rStyle w:val="HideTWBExt"/>
        </w:rPr>
        <w:t>&lt;/NumAm&gt;</w:t>
      </w:r>
    </w:p>
    <w:p w14:paraId="73257581"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7F19B8EA" w14:textId="77777777" w:rsidR="00C50BBC" w:rsidRPr="00452036" w:rsidRDefault="000774C7">
      <w:pPr>
        <w:pStyle w:val="NormalBold"/>
      </w:pPr>
      <w:r w:rsidRPr="00452036">
        <w:rPr>
          <w:rStyle w:val="HideTWBExt"/>
          <w:b w:val="0"/>
        </w:rPr>
        <w:t>&lt;/RepeatBlock-By&gt;</w:t>
      </w:r>
    </w:p>
    <w:p w14:paraId="18D7EE4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DE0592" w14:textId="77777777" w:rsidR="00C50BBC" w:rsidRPr="00452036" w:rsidRDefault="000774C7">
      <w:pPr>
        <w:pStyle w:val="NormalBold"/>
      </w:pPr>
      <w:r w:rsidRPr="00452036">
        <w:rPr>
          <w:rStyle w:val="HideTWBExt"/>
        </w:rPr>
        <w:t>&lt;Article&gt;</w:t>
      </w:r>
      <w:r w:rsidRPr="00452036">
        <w:t>Paragraph 17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EA4B156" w14:textId="77777777">
        <w:trPr>
          <w:trHeight w:hRule="exact" w:val="240"/>
          <w:jc w:val="center"/>
        </w:trPr>
        <w:tc>
          <w:tcPr>
            <w:tcW w:w="9752" w:type="dxa"/>
            <w:gridSpan w:val="2"/>
            <w:tcBorders>
              <w:top w:val="nil"/>
              <w:left w:val="nil"/>
              <w:bottom w:val="nil"/>
              <w:right w:val="nil"/>
            </w:tcBorders>
          </w:tcPr>
          <w:p w14:paraId="168886B6" w14:textId="77777777" w:rsidR="00C50BBC" w:rsidRPr="00452036" w:rsidRDefault="00C50BBC"/>
        </w:tc>
      </w:tr>
      <w:tr w:rsidR="00C50BBC" w:rsidRPr="00452036" w14:paraId="315BFBEE" w14:textId="77777777">
        <w:trPr>
          <w:trHeight w:val="240"/>
          <w:jc w:val="center"/>
        </w:trPr>
        <w:tc>
          <w:tcPr>
            <w:tcW w:w="4876" w:type="dxa"/>
            <w:tcBorders>
              <w:top w:val="nil"/>
              <w:left w:val="nil"/>
              <w:bottom w:val="nil"/>
              <w:right w:val="nil"/>
            </w:tcBorders>
          </w:tcPr>
          <w:p w14:paraId="5F33F314" w14:textId="77777777" w:rsidR="00C50BBC" w:rsidRPr="00452036" w:rsidRDefault="000774C7">
            <w:pPr>
              <w:pStyle w:val="AmColumnHeading"/>
            </w:pPr>
            <w:r w:rsidRPr="00452036">
              <w:t>Motion for a</w:t>
            </w:r>
            <w:r w:rsidRPr="00452036">
              <w:t xml:space="preserve"> resolution</w:t>
            </w:r>
          </w:p>
        </w:tc>
        <w:tc>
          <w:tcPr>
            <w:tcW w:w="4876" w:type="dxa"/>
            <w:tcBorders>
              <w:top w:val="nil"/>
              <w:left w:val="nil"/>
              <w:bottom w:val="nil"/>
              <w:right w:val="nil"/>
            </w:tcBorders>
          </w:tcPr>
          <w:p w14:paraId="67012100" w14:textId="77777777" w:rsidR="00C50BBC" w:rsidRPr="00452036" w:rsidRDefault="000774C7">
            <w:pPr>
              <w:pStyle w:val="AmColumnHeading"/>
            </w:pPr>
            <w:r w:rsidRPr="00452036">
              <w:t>Amendment</w:t>
            </w:r>
          </w:p>
        </w:tc>
      </w:tr>
      <w:tr w:rsidR="00C50BBC" w:rsidRPr="00452036" w14:paraId="14947A2C" w14:textId="77777777">
        <w:trPr>
          <w:jc w:val="center"/>
        </w:trPr>
        <w:tc>
          <w:tcPr>
            <w:tcW w:w="4876" w:type="dxa"/>
            <w:tcBorders>
              <w:top w:val="nil"/>
              <w:left w:val="nil"/>
              <w:bottom w:val="nil"/>
              <w:right w:val="nil"/>
            </w:tcBorders>
          </w:tcPr>
          <w:p w14:paraId="30DCA7C3" w14:textId="77777777" w:rsidR="00C50BBC" w:rsidRPr="00452036" w:rsidRDefault="00C50BBC">
            <w:pPr>
              <w:pStyle w:val="Normal6a"/>
            </w:pPr>
          </w:p>
        </w:tc>
        <w:tc>
          <w:tcPr>
            <w:tcW w:w="4876" w:type="dxa"/>
            <w:tcBorders>
              <w:top w:val="nil"/>
              <w:left w:val="nil"/>
              <w:bottom w:val="nil"/>
              <w:right w:val="nil"/>
            </w:tcBorders>
          </w:tcPr>
          <w:p w14:paraId="1C1CB690" w14:textId="77777777" w:rsidR="00C50BBC" w:rsidRPr="00452036" w:rsidRDefault="000774C7">
            <w:pPr>
              <w:pStyle w:val="Normal6a"/>
            </w:pPr>
            <w:r w:rsidRPr="00452036">
              <w:rPr>
                <w:b/>
                <w:i/>
              </w:rPr>
              <w:t>17 a.</w:t>
            </w:r>
            <w:r w:rsidRPr="00452036">
              <w:tab/>
            </w:r>
            <w:r w:rsidRPr="00452036">
              <w:rPr>
                <w:b/>
                <w:i/>
              </w:rPr>
              <w:t>Calls on the ECB to strengthen its analytical focus on the heterogeneity of inflation and credit transmission across Member States, ensuring that monetary policy supports economic convergence and does not exacerbate structural divergences within the Union;</w:t>
            </w:r>
          </w:p>
        </w:tc>
      </w:tr>
    </w:tbl>
    <w:p w14:paraId="1F1FA4E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C051CBD" w14:textId="77777777" w:rsidR="00C50BBC" w:rsidRPr="00452036" w:rsidRDefault="000774C7">
      <w:r w:rsidRPr="00452036">
        <w:rPr>
          <w:rStyle w:val="HideTWBExt"/>
        </w:rPr>
        <w:t>&lt;/Amend&gt;</w:t>
      </w:r>
    </w:p>
    <w:p w14:paraId="0B2C3FB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189</w:t>
      </w:r>
      <w:r w:rsidRPr="00452036">
        <w:rPr>
          <w:rStyle w:val="HideTWBExt"/>
        </w:rPr>
        <w:t>&lt;/NumAm&gt;</w:t>
      </w:r>
    </w:p>
    <w:p w14:paraId="3B9482FB"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4B719F90" w14:textId="77777777" w:rsidR="00C50BBC" w:rsidRPr="00452036" w:rsidRDefault="000774C7">
      <w:pPr>
        <w:pStyle w:val="NormalBold"/>
      </w:pPr>
      <w:r w:rsidRPr="00452036">
        <w:rPr>
          <w:rStyle w:val="HideTWBExt"/>
          <w:b w:val="0"/>
        </w:rPr>
        <w:t>&lt;/RepeatBlock-By&gt;</w:t>
      </w:r>
    </w:p>
    <w:p w14:paraId="610342F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52D980F" w14:textId="77777777" w:rsidR="00C50BBC" w:rsidRPr="00452036" w:rsidRDefault="000774C7">
      <w:pPr>
        <w:pStyle w:val="NormalBold"/>
      </w:pPr>
      <w:r w:rsidRPr="00452036">
        <w:rPr>
          <w:rStyle w:val="HideTWBExt"/>
        </w:rPr>
        <w:t>&lt;Article&gt;</w:t>
      </w:r>
      <w:r w:rsidRPr="00452036">
        <w:t>Paragraph 17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1BB399F" w14:textId="77777777">
        <w:trPr>
          <w:trHeight w:hRule="exact" w:val="240"/>
          <w:jc w:val="center"/>
        </w:trPr>
        <w:tc>
          <w:tcPr>
            <w:tcW w:w="9752" w:type="dxa"/>
            <w:gridSpan w:val="2"/>
            <w:tcBorders>
              <w:top w:val="nil"/>
              <w:left w:val="nil"/>
              <w:bottom w:val="nil"/>
              <w:right w:val="nil"/>
            </w:tcBorders>
          </w:tcPr>
          <w:p w14:paraId="512F6179" w14:textId="77777777" w:rsidR="00C50BBC" w:rsidRPr="00452036" w:rsidRDefault="00C50BBC"/>
        </w:tc>
      </w:tr>
      <w:tr w:rsidR="00C50BBC" w:rsidRPr="00452036" w14:paraId="47A029D1" w14:textId="77777777">
        <w:trPr>
          <w:trHeight w:val="240"/>
          <w:jc w:val="center"/>
        </w:trPr>
        <w:tc>
          <w:tcPr>
            <w:tcW w:w="4876" w:type="dxa"/>
            <w:tcBorders>
              <w:top w:val="nil"/>
              <w:left w:val="nil"/>
              <w:bottom w:val="nil"/>
              <w:right w:val="nil"/>
            </w:tcBorders>
          </w:tcPr>
          <w:p w14:paraId="269E5A5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3FD4DD8" w14:textId="77777777" w:rsidR="00C50BBC" w:rsidRPr="00452036" w:rsidRDefault="000774C7">
            <w:pPr>
              <w:pStyle w:val="AmColumnHeading"/>
            </w:pPr>
            <w:r w:rsidRPr="00452036">
              <w:t>Amendment</w:t>
            </w:r>
          </w:p>
        </w:tc>
      </w:tr>
      <w:tr w:rsidR="00C50BBC" w:rsidRPr="00452036" w14:paraId="712195DD" w14:textId="77777777">
        <w:trPr>
          <w:jc w:val="center"/>
        </w:trPr>
        <w:tc>
          <w:tcPr>
            <w:tcW w:w="4876" w:type="dxa"/>
            <w:tcBorders>
              <w:top w:val="nil"/>
              <w:left w:val="nil"/>
              <w:bottom w:val="nil"/>
              <w:right w:val="nil"/>
            </w:tcBorders>
          </w:tcPr>
          <w:p w14:paraId="6671024D" w14:textId="77777777" w:rsidR="00C50BBC" w:rsidRPr="00452036" w:rsidRDefault="00C50BBC">
            <w:pPr>
              <w:pStyle w:val="Normal6a"/>
            </w:pPr>
          </w:p>
        </w:tc>
        <w:tc>
          <w:tcPr>
            <w:tcW w:w="4876" w:type="dxa"/>
            <w:tcBorders>
              <w:top w:val="nil"/>
              <w:left w:val="nil"/>
              <w:bottom w:val="nil"/>
              <w:right w:val="nil"/>
            </w:tcBorders>
          </w:tcPr>
          <w:p w14:paraId="187239D6" w14:textId="77777777" w:rsidR="00C50BBC" w:rsidRPr="00452036" w:rsidRDefault="000774C7">
            <w:pPr>
              <w:pStyle w:val="Normal6a"/>
            </w:pPr>
            <w:r w:rsidRPr="00452036">
              <w:rPr>
                <w:b/>
                <w:i/>
              </w:rPr>
              <w:t>17 d.</w:t>
            </w:r>
            <w:r w:rsidRPr="00452036">
              <w:tab/>
            </w:r>
            <w:r w:rsidRPr="00452036">
              <w:rPr>
                <w:b/>
                <w:i/>
              </w:rPr>
              <w:t xml:space="preserve">Suggests that the ECB’s forecasts, which evaluate the inflationary impact of EU policy proposals, should also consider the potential effects of different monetary tools, which could mitigate the </w:t>
            </w:r>
            <w:r w:rsidRPr="00452036">
              <w:rPr>
                <w:b/>
                <w:i/>
              </w:rPr>
              <w:t>supposed negative impact of such fiscal policies on price stability;</w:t>
            </w:r>
          </w:p>
        </w:tc>
      </w:tr>
    </w:tbl>
    <w:p w14:paraId="307F384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B9F7C93" w14:textId="77777777" w:rsidR="00C50BBC" w:rsidRPr="00452036" w:rsidRDefault="000774C7">
      <w:r w:rsidRPr="00452036">
        <w:rPr>
          <w:rStyle w:val="HideTWBExt"/>
        </w:rPr>
        <w:t>&lt;/Amend&gt;</w:t>
      </w:r>
    </w:p>
    <w:p w14:paraId="507AD96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190</w:t>
      </w:r>
      <w:r w:rsidRPr="00452036">
        <w:rPr>
          <w:rStyle w:val="HideTWBExt"/>
        </w:rPr>
        <w:t>&lt;/NumAm&gt;</w:t>
      </w:r>
    </w:p>
    <w:p w14:paraId="13F27778"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57DDFB87" w14:textId="77777777" w:rsidR="00C50BBC" w:rsidRPr="00452036" w:rsidRDefault="000774C7">
      <w:pPr>
        <w:pStyle w:val="NormalBold"/>
      </w:pPr>
      <w:r w:rsidRPr="00452036">
        <w:rPr>
          <w:rStyle w:val="HideTWBExt"/>
          <w:b w:val="0"/>
        </w:rPr>
        <w:t>&lt;/RepeatBlock-By&gt;</w:t>
      </w:r>
    </w:p>
    <w:p w14:paraId="7A074813"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0464FF89" w14:textId="77777777" w:rsidR="00C50BBC" w:rsidRPr="00452036" w:rsidRDefault="000774C7">
      <w:pPr>
        <w:pStyle w:val="NormalBold"/>
      </w:pPr>
      <w:r w:rsidRPr="00452036">
        <w:rPr>
          <w:rStyle w:val="HideTWBExt"/>
        </w:rPr>
        <w:t>&lt;Article&gt;</w:t>
      </w:r>
      <w:r w:rsidRPr="00452036">
        <w:t>Paragraph 17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9576A1D" w14:textId="77777777">
        <w:trPr>
          <w:trHeight w:hRule="exact" w:val="240"/>
          <w:jc w:val="center"/>
        </w:trPr>
        <w:tc>
          <w:tcPr>
            <w:tcW w:w="9752" w:type="dxa"/>
            <w:gridSpan w:val="2"/>
            <w:tcBorders>
              <w:top w:val="nil"/>
              <w:left w:val="nil"/>
              <w:bottom w:val="nil"/>
              <w:right w:val="nil"/>
            </w:tcBorders>
          </w:tcPr>
          <w:p w14:paraId="31ABDD59" w14:textId="77777777" w:rsidR="00C50BBC" w:rsidRPr="00452036" w:rsidRDefault="00C50BBC"/>
        </w:tc>
      </w:tr>
      <w:tr w:rsidR="00C50BBC" w:rsidRPr="00452036" w14:paraId="53E600B4" w14:textId="77777777">
        <w:trPr>
          <w:trHeight w:val="240"/>
          <w:jc w:val="center"/>
        </w:trPr>
        <w:tc>
          <w:tcPr>
            <w:tcW w:w="4876" w:type="dxa"/>
            <w:tcBorders>
              <w:top w:val="nil"/>
              <w:left w:val="nil"/>
              <w:bottom w:val="nil"/>
              <w:right w:val="nil"/>
            </w:tcBorders>
          </w:tcPr>
          <w:p w14:paraId="198E98A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E830867" w14:textId="77777777" w:rsidR="00C50BBC" w:rsidRPr="00452036" w:rsidRDefault="000774C7">
            <w:pPr>
              <w:pStyle w:val="AmColumnHeading"/>
            </w:pPr>
            <w:r w:rsidRPr="00452036">
              <w:t>Amendment</w:t>
            </w:r>
          </w:p>
        </w:tc>
      </w:tr>
      <w:tr w:rsidR="00C50BBC" w:rsidRPr="00452036" w14:paraId="2862BE80" w14:textId="77777777">
        <w:trPr>
          <w:jc w:val="center"/>
        </w:trPr>
        <w:tc>
          <w:tcPr>
            <w:tcW w:w="4876" w:type="dxa"/>
            <w:tcBorders>
              <w:top w:val="nil"/>
              <w:left w:val="nil"/>
              <w:bottom w:val="nil"/>
              <w:right w:val="nil"/>
            </w:tcBorders>
          </w:tcPr>
          <w:p w14:paraId="39B5D674" w14:textId="77777777" w:rsidR="00C50BBC" w:rsidRPr="00452036" w:rsidRDefault="00C50BBC">
            <w:pPr>
              <w:pStyle w:val="Normal6a"/>
            </w:pPr>
          </w:p>
        </w:tc>
        <w:tc>
          <w:tcPr>
            <w:tcW w:w="4876" w:type="dxa"/>
            <w:tcBorders>
              <w:top w:val="nil"/>
              <w:left w:val="nil"/>
              <w:bottom w:val="nil"/>
              <w:right w:val="nil"/>
            </w:tcBorders>
          </w:tcPr>
          <w:p w14:paraId="0FF0EA8C" w14:textId="77777777" w:rsidR="00C50BBC" w:rsidRPr="00452036" w:rsidRDefault="000774C7">
            <w:pPr>
              <w:pStyle w:val="Normal6a"/>
            </w:pPr>
            <w:r w:rsidRPr="00452036">
              <w:rPr>
                <w:b/>
                <w:i/>
              </w:rPr>
              <w:t>17 e.</w:t>
            </w:r>
            <w:r w:rsidRPr="00452036">
              <w:tab/>
            </w:r>
            <w:r w:rsidRPr="00452036">
              <w:rPr>
                <w:b/>
                <w:i/>
              </w:rPr>
              <w:t xml:space="preserve">Recognizes the ECB's research on the consequences of increased defence spending on economic growth and inflation, as published in the ECB </w:t>
            </w:r>
            <w:r w:rsidRPr="00452036">
              <w:rPr>
                <w:b/>
                <w:i/>
              </w:rPr>
              <w:t>Economic Bulletin, Issue 6/2025; suggests that the ECB also considers the potential consequences of increased defence spending, including an assessment of market power and supply chain issues;</w:t>
            </w:r>
          </w:p>
        </w:tc>
      </w:tr>
    </w:tbl>
    <w:p w14:paraId="6F32EC7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FA6ABBC" w14:textId="77777777" w:rsidR="00C50BBC" w:rsidRPr="00452036" w:rsidRDefault="000774C7">
      <w:r w:rsidRPr="00452036">
        <w:rPr>
          <w:rStyle w:val="HideTWBExt"/>
        </w:rPr>
        <w:t>&lt;/Amend&gt;</w:t>
      </w:r>
    </w:p>
    <w:p w14:paraId="081713C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191</w:t>
      </w:r>
      <w:r w:rsidRPr="00452036">
        <w:rPr>
          <w:rStyle w:val="HideTWBExt"/>
        </w:rPr>
        <w:t>&lt;/NumAm&gt;</w:t>
      </w:r>
    </w:p>
    <w:p w14:paraId="785D9F63"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3AB895B9" w14:textId="77777777" w:rsidR="00C50BBC" w:rsidRPr="00452036" w:rsidRDefault="000774C7">
      <w:pPr>
        <w:pStyle w:val="NormalBold"/>
      </w:pPr>
      <w:r w:rsidRPr="00452036">
        <w:rPr>
          <w:rStyle w:val="HideTWBExt"/>
          <w:b w:val="0"/>
        </w:rPr>
        <w:t>&lt;/RepeatBlock-By&gt;</w:t>
      </w:r>
    </w:p>
    <w:p w14:paraId="56549E5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74A678A" w14:textId="77777777" w:rsidR="00C50BBC" w:rsidRPr="00452036" w:rsidRDefault="000774C7">
      <w:pPr>
        <w:pStyle w:val="NormalBold"/>
      </w:pPr>
      <w:r w:rsidRPr="00452036">
        <w:rPr>
          <w:rStyle w:val="HideTWBExt"/>
        </w:rPr>
        <w:t>&lt;Article&gt;</w:t>
      </w:r>
      <w:r w:rsidRPr="00452036">
        <w:t>Paragraph 17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BEF4508" w14:textId="77777777">
        <w:trPr>
          <w:trHeight w:hRule="exact" w:val="240"/>
          <w:jc w:val="center"/>
        </w:trPr>
        <w:tc>
          <w:tcPr>
            <w:tcW w:w="9752" w:type="dxa"/>
            <w:gridSpan w:val="2"/>
            <w:tcBorders>
              <w:top w:val="nil"/>
              <w:left w:val="nil"/>
              <w:bottom w:val="nil"/>
              <w:right w:val="nil"/>
            </w:tcBorders>
          </w:tcPr>
          <w:p w14:paraId="4C72D201" w14:textId="77777777" w:rsidR="00C50BBC" w:rsidRPr="00452036" w:rsidRDefault="00C50BBC"/>
        </w:tc>
      </w:tr>
      <w:tr w:rsidR="00C50BBC" w:rsidRPr="00452036" w14:paraId="191F9080" w14:textId="77777777">
        <w:trPr>
          <w:trHeight w:val="240"/>
          <w:jc w:val="center"/>
        </w:trPr>
        <w:tc>
          <w:tcPr>
            <w:tcW w:w="4876" w:type="dxa"/>
            <w:tcBorders>
              <w:top w:val="nil"/>
              <w:left w:val="nil"/>
              <w:bottom w:val="nil"/>
              <w:right w:val="nil"/>
            </w:tcBorders>
          </w:tcPr>
          <w:p w14:paraId="5538277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64FA952" w14:textId="77777777" w:rsidR="00C50BBC" w:rsidRPr="00452036" w:rsidRDefault="000774C7">
            <w:pPr>
              <w:pStyle w:val="AmColumnHeading"/>
            </w:pPr>
            <w:r w:rsidRPr="00452036">
              <w:t>Amendment</w:t>
            </w:r>
          </w:p>
        </w:tc>
      </w:tr>
      <w:tr w:rsidR="00C50BBC" w:rsidRPr="00452036" w14:paraId="7988942F" w14:textId="77777777">
        <w:trPr>
          <w:jc w:val="center"/>
        </w:trPr>
        <w:tc>
          <w:tcPr>
            <w:tcW w:w="4876" w:type="dxa"/>
            <w:tcBorders>
              <w:top w:val="nil"/>
              <w:left w:val="nil"/>
              <w:bottom w:val="nil"/>
              <w:right w:val="nil"/>
            </w:tcBorders>
          </w:tcPr>
          <w:p w14:paraId="6AF72C94" w14:textId="77777777" w:rsidR="00C50BBC" w:rsidRPr="00452036" w:rsidRDefault="00C50BBC">
            <w:pPr>
              <w:pStyle w:val="Normal6a"/>
            </w:pPr>
          </w:p>
        </w:tc>
        <w:tc>
          <w:tcPr>
            <w:tcW w:w="4876" w:type="dxa"/>
            <w:tcBorders>
              <w:top w:val="nil"/>
              <w:left w:val="nil"/>
              <w:bottom w:val="nil"/>
              <w:right w:val="nil"/>
            </w:tcBorders>
          </w:tcPr>
          <w:p w14:paraId="27761ECE" w14:textId="77777777" w:rsidR="00C50BBC" w:rsidRPr="00452036" w:rsidRDefault="000774C7">
            <w:pPr>
              <w:pStyle w:val="Normal6a"/>
            </w:pPr>
            <w:r w:rsidRPr="00452036">
              <w:rPr>
                <w:b/>
                <w:i/>
              </w:rPr>
              <w:t>17 f.</w:t>
            </w:r>
            <w:r w:rsidRPr="00452036">
              <w:tab/>
            </w:r>
            <w:r w:rsidRPr="00452036">
              <w:rPr>
                <w:b/>
                <w:i/>
              </w:rPr>
              <w:t xml:space="preserve">Expresses concern about the reported </w:t>
            </w:r>
            <w:r w:rsidRPr="00452036">
              <w:rPr>
                <w:b/>
                <w:i/>
              </w:rPr>
              <w:t>problems for ECB economists whose research findings contradict the views of more senior individuals at the central bank, as reported by the Financial Times: "[ECB Works Council Chair Carlos] Bowles told Börsen-Zeitung that this can create issues for ECB economists whose research findings are at odds with the views of more senior individuals at the central bank.";</w:t>
            </w:r>
          </w:p>
        </w:tc>
      </w:tr>
    </w:tbl>
    <w:p w14:paraId="07A9B6A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4CFF32A" w14:textId="77777777" w:rsidR="00C50BBC" w:rsidRPr="00452036" w:rsidRDefault="000774C7">
      <w:r w:rsidRPr="00452036">
        <w:rPr>
          <w:rStyle w:val="HideTWBExt"/>
        </w:rPr>
        <w:t>&lt;/Amend&gt;</w:t>
      </w:r>
    </w:p>
    <w:p w14:paraId="08B0605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192</w:t>
      </w:r>
      <w:r w:rsidRPr="00452036">
        <w:rPr>
          <w:rStyle w:val="HideTWBExt"/>
        </w:rPr>
        <w:t>&lt;/NumAm&gt;</w:t>
      </w:r>
    </w:p>
    <w:p w14:paraId="716C810E"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6A9FF0AB" w14:textId="77777777" w:rsidR="00C50BBC" w:rsidRPr="00452036" w:rsidRDefault="000774C7">
      <w:pPr>
        <w:pStyle w:val="NormalBold"/>
      </w:pPr>
      <w:r w:rsidRPr="00452036">
        <w:rPr>
          <w:rStyle w:val="HideTWBExt"/>
          <w:b w:val="0"/>
        </w:rPr>
        <w:t>&lt;/RepeatBlock-By&gt;</w:t>
      </w:r>
    </w:p>
    <w:p w14:paraId="14E0B04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AD6892E" w14:textId="77777777" w:rsidR="00C50BBC" w:rsidRPr="00452036" w:rsidRDefault="000774C7">
      <w:pPr>
        <w:pStyle w:val="NormalBold"/>
      </w:pPr>
      <w:r w:rsidRPr="00452036">
        <w:rPr>
          <w:rStyle w:val="HideTWBExt"/>
        </w:rPr>
        <w:t>&lt;Article&gt;</w:t>
      </w:r>
      <w:r w:rsidRPr="00452036">
        <w:t>Paragraph 17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6250E6F" w14:textId="77777777">
        <w:trPr>
          <w:trHeight w:hRule="exact" w:val="240"/>
          <w:jc w:val="center"/>
        </w:trPr>
        <w:tc>
          <w:tcPr>
            <w:tcW w:w="9752" w:type="dxa"/>
            <w:gridSpan w:val="2"/>
            <w:tcBorders>
              <w:top w:val="nil"/>
              <w:left w:val="nil"/>
              <w:bottom w:val="nil"/>
              <w:right w:val="nil"/>
            </w:tcBorders>
          </w:tcPr>
          <w:p w14:paraId="63595BD6" w14:textId="77777777" w:rsidR="00C50BBC" w:rsidRPr="00452036" w:rsidRDefault="00C50BBC"/>
        </w:tc>
      </w:tr>
      <w:tr w:rsidR="00C50BBC" w:rsidRPr="00452036" w14:paraId="777B6E1C" w14:textId="77777777">
        <w:trPr>
          <w:trHeight w:val="240"/>
          <w:jc w:val="center"/>
        </w:trPr>
        <w:tc>
          <w:tcPr>
            <w:tcW w:w="4876" w:type="dxa"/>
            <w:tcBorders>
              <w:top w:val="nil"/>
              <w:left w:val="nil"/>
              <w:bottom w:val="nil"/>
              <w:right w:val="nil"/>
            </w:tcBorders>
          </w:tcPr>
          <w:p w14:paraId="06A7B58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EBE9F6" w14:textId="77777777" w:rsidR="00C50BBC" w:rsidRPr="00452036" w:rsidRDefault="000774C7">
            <w:pPr>
              <w:pStyle w:val="AmColumnHeading"/>
            </w:pPr>
            <w:r w:rsidRPr="00452036">
              <w:t>Amendment</w:t>
            </w:r>
          </w:p>
        </w:tc>
      </w:tr>
      <w:tr w:rsidR="00C50BBC" w:rsidRPr="00452036" w14:paraId="781D04BF" w14:textId="77777777">
        <w:trPr>
          <w:jc w:val="center"/>
        </w:trPr>
        <w:tc>
          <w:tcPr>
            <w:tcW w:w="4876" w:type="dxa"/>
            <w:tcBorders>
              <w:top w:val="nil"/>
              <w:left w:val="nil"/>
              <w:bottom w:val="nil"/>
              <w:right w:val="nil"/>
            </w:tcBorders>
          </w:tcPr>
          <w:p w14:paraId="553C302A" w14:textId="77777777" w:rsidR="00C50BBC" w:rsidRPr="00452036" w:rsidRDefault="00C50BBC">
            <w:pPr>
              <w:pStyle w:val="Normal6a"/>
            </w:pPr>
          </w:p>
        </w:tc>
        <w:tc>
          <w:tcPr>
            <w:tcW w:w="4876" w:type="dxa"/>
            <w:tcBorders>
              <w:top w:val="nil"/>
              <w:left w:val="nil"/>
              <w:bottom w:val="nil"/>
              <w:right w:val="nil"/>
            </w:tcBorders>
          </w:tcPr>
          <w:p w14:paraId="0110AF2D" w14:textId="77777777" w:rsidR="00C50BBC" w:rsidRPr="00452036" w:rsidRDefault="000774C7">
            <w:pPr>
              <w:pStyle w:val="Normal6a"/>
            </w:pPr>
            <w:r w:rsidRPr="00452036">
              <w:rPr>
                <w:b/>
                <w:i/>
              </w:rPr>
              <w:t>17 g.</w:t>
            </w:r>
            <w:r w:rsidRPr="00452036">
              <w:tab/>
            </w:r>
            <w:r w:rsidRPr="00452036">
              <w:rPr>
                <w:b/>
                <w:i/>
              </w:rPr>
              <w:t xml:space="preserve">Notes that Christine Lagarde has commented on the German government’s decision to increase </w:t>
            </w:r>
            <w:r w:rsidRPr="00452036">
              <w:rPr>
                <w:b/>
                <w:i/>
              </w:rPr>
              <w:t>government expenditure; suggests enhancing policy coordination between monetary policy and fiscal policy to achieve the economic targets of price stability, full employment and economic growth;</w:t>
            </w:r>
          </w:p>
        </w:tc>
      </w:tr>
    </w:tbl>
    <w:p w14:paraId="0C4C047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53BF44" w14:textId="77777777" w:rsidR="00C50BBC" w:rsidRPr="00452036" w:rsidRDefault="000774C7">
      <w:r w:rsidRPr="00452036">
        <w:rPr>
          <w:rStyle w:val="HideTWBExt"/>
        </w:rPr>
        <w:t>&lt;/Amend&gt;</w:t>
      </w:r>
    </w:p>
    <w:p w14:paraId="36DD677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193</w:t>
      </w:r>
      <w:r w:rsidRPr="00452036">
        <w:rPr>
          <w:rStyle w:val="HideTWBExt"/>
        </w:rPr>
        <w:t>&lt;/NumAm&gt;</w:t>
      </w:r>
    </w:p>
    <w:p w14:paraId="66D769A4"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70FCACDD" w14:textId="77777777" w:rsidR="00C50BBC" w:rsidRPr="00452036" w:rsidRDefault="000774C7">
      <w:pPr>
        <w:pStyle w:val="NormalBold"/>
      </w:pPr>
      <w:r w:rsidRPr="00452036">
        <w:rPr>
          <w:rStyle w:val="HideTWBExt"/>
          <w:b w:val="0"/>
        </w:rPr>
        <w:t>&lt;/RepeatBlock-By&gt;</w:t>
      </w:r>
    </w:p>
    <w:p w14:paraId="288096E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829855D" w14:textId="77777777" w:rsidR="00C50BBC" w:rsidRPr="00452036" w:rsidRDefault="000774C7">
      <w:pPr>
        <w:pStyle w:val="NormalBold"/>
      </w:pPr>
      <w:r w:rsidRPr="00452036">
        <w:rPr>
          <w:rStyle w:val="HideTWBExt"/>
        </w:rPr>
        <w:t>&lt;Article&gt;</w:t>
      </w:r>
      <w:r w:rsidRPr="00452036">
        <w:t>Paragraph 17 d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604834" w14:textId="77777777">
        <w:trPr>
          <w:trHeight w:hRule="exact" w:val="240"/>
          <w:jc w:val="center"/>
        </w:trPr>
        <w:tc>
          <w:tcPr>
            <w:tcW w:w="9752" w:type="dxa"/>
            <w:gridSpan w:val="2"/>
            <w:tcBorders>
              <w:top w:val="nil"/>
              <w:left w:val="nil"/>
              <w:bottom w:val="nil"/>
              <w:right w:val="nil"/>
            </w:tcBorders>
          </w:tcPr>
          <w:p w14:paraId="1BEE2724" w14:textId="77777777" w:rsidR="00C50BBC" w:rsidRPr="00452036" w:rsidRDefault="00C50BBC"/>
        </w:tc>
      </w:tr>
      <w:tr w:rsidR="00C50BBC" w:rsidRPr="00452036" w14:paraId="315AEA05" w14:textId="77777777">
        <w:trPr>
          <w:trHeight w:val="240"/>
          <w:jc w:val="center"/>
        </w:trPr>
        <w:tc>
          <w:tcPr>
            <w:tcW w:w="4876" w:type="dxa"/>
            <w:tcBorders>
              <w:top w:val="nil"/>
              <w:left w:val="nil"/>
              <w:bottom w:val="nil"/>
              <w:right w:val="nil"/>
            </w:tcBorders>
          </w:tcPr>
          <w:p w14:paraId="7ABEA83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F491295" w14:textId="77777777" w:rsidR="00C50BBC" w:rsidRPr="00452036" w:rsidRDefault="000774C7">
            <w:pPr>
              <w:pStyle w:val="AmColumnHeading"/>
            </w:pPr>
            <w:r w:rsidRPr="00452036">
              <w:t>Amendment</w:t>
            </w:r>
          </w:p>
        </w:tc>
      </w:tr>
      <w:tr w:rsidR="00C50BBC" w:rsidRPr="00452036" w14:paraId="777C44C8" w14:textId="77777777">
        <w:trPr>
          <w:jc w:val="center"/>
        </w:trPr>
        <w:tc>
          <w:tcPr>
            <w:tcW w:w="4876" w:type="dxa"/>
            <w:tcBorders>
              <w:top w:val="nil"/>
              <w:left w:val="nil"/>
              <w:bottom w:val="nil"/>
              <w:right w:val="nil"/>
            </w:tcBorders>
          </w:tcPr>
          <w:p w14:paraId="07D0A074" w14:textId="77777777" w:rsidR="00C50BBC" w:rsidRPr="00452036" w:rsidRDefault="00C50BBC">
            <w:pPr>
              <w:pStyle w:val="Normal6a"/>
            </w:pPr>
          </w:p>
        </w:tc>
        <w:tc>
          <w:tcPr>
            <w:tcW w:w="4876" w:type="dxa"/>
            <w:tcBorders>
              <w:top w:val="nil"/>
              <w:left w:val="nil"/>
              <w:bottom w:val="nil"/>
              <w:right w:val="nil"/>
            </w:tcBorders>
          </w:tcPr>
          <w:p w14:paraId="69A8456D" w14:textId="77777777" w:rsidR="00C50BBC" w:rsidRPr="00452036" w:rsidRDefault="000774C7">
            <w:pPr>
              <w:pStyle w:val="Normal6a"/>
            </w:pPr>
            <w:r w:rsidRPr="00452036">
              <w:rPr>
                <w:b/>
                <w:i/>
              </w:rPr>
              <w:t>17 h.</w:t>
            </w:r>
            <w:r w:rsidRPr="00452036">
              <w:tab/>
            </w:r>
            <w:r w:rsidRPr="00452036">
              <w:rPr>
                <w:b/>
                <w:i/>
              </w:rPr>
              <w:t xml:space="preserve">Suggests that the ECB </w:t>
            </w:r>
            <w:r w:rsidRPr="00452036">
              <w:rPr>
                <w:b/>
                <w:i/>
              </w:rPr>
              <w:t>investigates the use of buffer stocks with respect to “carbonflation”, as a limited number of sectors would be identified as the primary contributors to this phenomenon;</w:t>
            </w:r>
          </w:p>
        </w:tc>
      </w:tr>
    </w:tbl>
    <w:p w14:paraId="756792D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179D279" w14:textId="77777777" w:rsidR="00C50BBC" w:rsidRPr="00452036" w:rsidRDefault="000774C7">
      <w:r w:rsidRPr="00452036">
        <w:rPr>
          <w:rStyle w:val="HideTWBExt"/>
        </w:rPr>
        <w:t>&lt;/Amend&gt;</w:t>
      </w:r>
    </w:p>
    <w:p w14:paraId="598C299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194</w:t>
      </w:r>
      <w:r w:rsidRPr="00452036">
        <w:rPr>
          <w:rStyle w:val="HideTWBExt"/>
        </w:rPr>
        <w:t>&lt;/NumAm&gt;</w:t>
      </w:r>
    </w:p>
    <w:p w14:paraId="7125A568"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4C476F28" w14:textId="77777777" w:rsidR="00C50BBC" w:rsidRPr="00452036" w:rsidRDefault="000774C7">
      <w:pPr>
        <w:pStyle w:val="NormalBold"/>
      </w:pPr>
      <w:r w:rsidRPr="00452036">
        <w:rPr>
          <w:rStyle w:val="HideTWBExt"/>
          <w:b w:val="0"/>
        </w:rPr>
        <w:t>&lt;/RepeatBlock-By&gt;</w:t>
      </w:r>
    </w:p>
    <w:p w14:paraId="6B802C6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F34EB60" w14:textId="77777777" w:rsidR="00C50BBC" w:rsidRPr="00452036" w:rsidRDefault="000774C7">
      <w:pPr>
        <w:pStyle w:val="NormalBold"/>
      </w:pPr>
      <w:r w:rsidRPr="00452036">
        <w:rPr>
          <w:rStyle w:val="HideTWBExt"/>
        </w:rPr>
        <w:t>&lt;Article&gt;</w:t>
      </w:r>
      <w:r w:rsidRPr="00452036">
        <w:t>Subheading 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309AF4B" w14:textId="77777777">
        <w:trPr>
          <w:trHeight w:hRule="exact" w:val="240"/>
          <w:jc w:val="center"/>
        </w:trPr>
        <w:tc>
          <w:tcPr>
            <w:tcW w:w="9752" w:type="dxa"/>
            <w:gridSpan w:val="2"/>
            <w:tcBorders>
              <w:top w:val="nil"/>
              <w:left w:val="nil"/>
              <w:bottom w:val="nil"/>
              <w:right w:val="nil"/>
            </w:tcBorders>
          </w:tcPr>
          <w:p w14:paraId="1C3687EF" w14:textId="77777777" w:rsidR="00C50BBC" w:rsidRPr="00452036" w:rsidRDefault="00C50BBC"/>
        </w:tc>
      </w:tr>
      <w:tr w:rsidR="00C50BBC" w:rsidRPr="00452036" w14:paraId="4614D68E" w14:textId="77777777">
        <w:trPr>
          <w:trHeight w:val="240"/>
          <w:jc w:val="center"/>
        </w:trPr>
        <w:tc>
          <w:tcPr>
            <w:tcW w:w="4876" w:type="dxa"/>
            <w:tcBorders>
              <w:top w:val="nil"/>
              <w:left w:val="nil"/>
              <w:bottom w:val="nil"/>
              <w:right w:val="nil"/>
            </w:tcBorders>
          </w:tcPr>
          <w:p w14:paraId="5596B76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20788B9" w14:textId="77777777" w:rsidR="00C50BBC" w:rsidRPr="00452036" w:rsidRDefault="000774C7">
            <w:pPr>
              <w:pStyle w:val="AmColumnHeading"/>
            </w:pPr>
            <w:r w:rsidRPr="00452036">
              <w:t>Amendment</w:t>
            </w:r>
          </w:p>
        </w:tc>
      </w:tr>
      <w:tr w:rsidR="00C50BBC" w:rsidRPr="00452036" w14:paraId="4D6EF016" w14:textId="77777777">
        <w:trPr>
          <w:jc w:val="center"/>
        </w:trPr>
        <w:tc>
          <w:tcPr>
            <w:tcW w:w="4876" w:type="dxa"/>
            <w:tcBorders>
              <w:top w:val="nil"/>
              <w:left w:val="nil"/>
              <w:bottom w:val="nil"/>
              <w:right w:val="nil"/>
            </w:tcBorders>
          </w:tcPr>
          <w:p w14:paraId="2877EC04" w14:textId="77777777" w:rsidR="00C50BBC" w:rsidRPr="00452036" w:rsidRDefault="000774C7">
            <w:pPr>
              <w:pStyle w:val="Normal6a"/>
            </w:pPr>
            <w:r w:rsidRPr="00452036">
              <w:rPr>
                <w:b/>
                <w:i/>
              </w:rPr>
              <w:t>Secondary objectives</w:t>
            </w:r>
          </w:p>
        </w:tc>
        <w:tc>
          <w:tcPr>
            <w:tcW w:w="4876" w:type="dxa"/>
            <w:tcBorders>
              <w:top w:val="nil"/>
              <w:left w:val="nil"/>
              <w:bottom w:val="nil"/>
              <w:right w:val="nil"/>
            </w:tcBorders>
          </w:tcPr>
          <w:p w14:paraId="1BA6148C" w14:textId="77777777" w:rsidR="00C50BBC" w:rsidRPr="00452036" w:rsidRDefault="000774C7">
            <w:pPr>
              <w:pStyle w:val="Normal6a"/>
            </w:pPr>
            <w:r w:rsidRPr="00452036">
              <w:rPr>
                <w:b/>
                <w:i/>
              </w:rPr>
              <w:t xml:space="preserve">Supporting the general economic </w:t>
            </w:r>
            <w:r w:rsidRPr="00452036">
              <w:rPr>
                <w:b/>
                <w:i/>
              </w:rPr>
              <w:t>policies in the EU</w:t>
            </w:r>
          </w:p>
        </w:tc>
      </w:tr>
    </w:tbl>
    <w:p w14:paraId="33FD62C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AC3E7AE" w14:textId="77777777" w:rsidR="00C50BBC" w:rsidRPr="00452036" w:rsidRDefault="000774C7">
      <w:r w:rsidRPr="00452036">
        <w:rPr>
          <w:rStyle w:val="HideTWBExt"/>
        </w:rPr>
        <w:t>&lt;/Amend&gt;</w:t>
      </w:r>
    </w:p>
    <w:p w14:paraId="689BC13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195</w:t>
      </w:r>
      <w:r w:rsidRPr="00452036">
        <w:rPr>
          <w:rStyle w:val="HideTWBExt"/>
        </w:rPr>
        <w:t>&lt;/NumAm&gt;</w:t>
      </w:r>
    </w:p>
    <w:p w14:paraId="3A4F83D7"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17819F6E"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2CE0E02" w14:textId="77777777" w:rsidR="00C50BBC" w:rsidRPr="00452036" w:rsidRDefault="000774C7">
      <w:pPr>
        <w:pStyle w:val="NormalBold"/>
      </w:pPr>
      <w:r w:rsidRPr="00452036">
        <w:rPr>
          <w:rStyle w:val="HideTWBExt"/>
          <w:b w:val="0"/>
        </w:rPr>
        <w:t>&lt;/RepeatBlock-By&gt;</w:t>
      </w:r>
    </w:p>
    <w:p w14:paraId="15FC54C5"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0C4CCE94"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437E3ED" w14:textId="77777777">
        <w:trPr>
          <w:trHeight w:hRule="exact" w:val="240"/>
          <w:jc w:val="center"/>
        </w:trPr>
        <w:tc>
          <w:tcPr>
            <w:tcW w:w="9752" w:type="dxa"/>
            <w:gridSpan w:val="2"/>
            <w:tcBorders>
              <w:top w:val="nil"/>
              <w:left w:val="nil"/>
              <w:bottom w:val="nil"/>
              <w:right w:val="nil"/>
            </w:tcBorders>
          </w:tcPr>
          <w:p w14:paraId="799DC267" w14:textId="77777777" w:rsidR="00C50BBC" w:rsidRPr="00452036" w:rsidRDefault="00C50BBC"/>
        </w:tc>
      </w:tr>
      <w:tr w:rsidR="00C50BBC" w:rsidRPr="00452036" w14:paraId="7F749E2F" w14:textId="77777777">
        <w:trPr>
          <w:trHeight w:val="240"/>
          <w:jc w:val="center"/>
        </w:trPr>
        <w:tc>
          <w:tcPr>
            <w:tcW w:w="4876" w:type="dxa"/>
            <w:tcBorders>
              <w:top w:val="nil"/>
              <w:left w:val="nil"/>
              <w:bottom w:val="nil"/>
              <w:right w:val="nil"/>
            </w:tcBorders>
          </w:tcPr>
          <w:p w14:paraId="5F2FD45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8F1CDE5" w14:textId="77777777" w:rsidR="00C50BBC" w:rsidRPr="00452036" w:rsidRDefault="000774C7">
            <w:pPr>
              <w:pStyle w:val="AmColumnHeading"/>
            </w:pPr>
            <w:r w:rsidRPr="00452036">
              <w:t>Amendment</w:t>
            </w:r>
          </w:p>
        </w:tc>
      </w:tr>
      <w:tr w:rsidR="00C50BBC" w:rsidRPr="00452036" w14:paraId="04F23FF2" w14:textId="77777777">
        <w:trPr>
          <w:jc w:val="center"/>
        </w:trPr>
        <w:tc>
          <w:tcPr>
            <w:tcW w:w="4876" w:type="dxa"/>
            <w:tcBorders>
              <w:top w:val="nil"/>
              <w:left w:val="nil"/>
              <w:bottom w:val="nil"/>
              <w:right w:val="nil"/>
            </w:tcBorders>
          </w:tcPr>
          <w:p w14:paraId="37E562AB" w14:textId="77777777" w:rsidR="00C50BBC" w:rsidRPr="00452036" w:rsidRDefault="000774C7">
            <w:pPr>
              <w:pStyle w:val="Normal6a"/>
            </w:pPr>
            <w:r w:rsidRPr="00452036">
              <w:rPr>
                <w:b/>
                <w:i/>
              </w:rPr>
              <w:t>18.</w:t>
            </w:r>
            <w:r w:rsidRPr="00452036">
              <w:tab/>
            </w:r>
            <w:r w:rsidRPr="00452036">
              <w:rPr>
                <w:b/>
                <w:i/>
              </w:rPr>
              <w:t>Recalls that the Eurosystem has been built on the principle of monetary dominance;</w:t>
            </w:r>
          </w:p>
        </w:tc>
        <w:tc>
          <w:tcPr>
            <w:tcW w:w="4876" w:type="dxa"/>
            <w:tcBorders>
              <w:top w:val="nil"/>
              <w:left w:val="nil"/>
              <w:bottom w:val="nil"/>
              <w:right w:val="nil"/>
            </w:tcBorders>
          </w:tcPr>
          <w:p w14:paraId="7606FBAE" w14:textId="77777777" w:rsidR="00C50BBC" w:rsidRPr="00452036" w:rsidRDefault="000774C7">
            <w:pPr>
              <w:pStyle w:val="Normal6a"/>
            </w:pPr>
            <w:r w:rsidRPr="00452036">
              <w:rPr>
                <w:b/>
                <w:i/>
              </w:rPr>
              <w:t>deleted</w:t>
            </w:r>
          </w:p>
        </w:tc>
      </w:tr>
    </w:tbl>
    <w:p w14:paraId="5C8BD29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1B0D72" w14:textId="77777777" w:rsidR="00C50BBC" w:rsidRPr="00452036" w:rsidRDefault="000774C7">
      <w:r w:rsidRPr="00452036">
        <w:rPr>
          <w:rStyle w:val="HideTWBExt"/>
        </w:rPr>
        <w:t>&lt;/Amend&gt;</w:t>
      </w:r>
    </w:p>
    <w:p w14:paraId="57DFD4C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196</w:t>
      </w:r>
      <w:r w:rsidRPr="00452036">
        <w:rPr>
          <w:rStyle w:val="HideTWBExt"/>
        </w:rPr>
        <w:t>&lt;/NumAm&gt;</w:t>
      </w:r>
    </w:p>
    <w:p w14:paraId="40F20A8A" w14:textId="77777777" w:rsidR="00C50BBC" w:rsidRPr="00452036" w:rsidRDefault="000774C7">
      <w:pPr>
        <w:pStyle w:val="NormalBold"/>
      </w:pPr>
      <w:r w:rsidRPr="00452036">
        <w:rPr>
          <w:rStyle w:val="HideTWBExt"/>
          <w:b w:val="0"/>
        </w:rPr>
        <w:t>&lt;RepeatBlock-By&gt;&lt;Members&gt;</w:t>
      </w:r>
      <w:r w:rsidRPr="00452036">
        <w:t>Jonás Fernández</w:t>
      </w:r>
      <w:r w:rsidRPr="00452036">
        <w:rPr>
          <w:rStyle w:val="HideTWBExt"/>
          <w:b w:val="0"/>
        </w:rPr>
        <w:t>&lt;/Members&gt;</w:t>
      </w:r>
    </w:p>
    <w:p w14:paraId="208B37D6" w14:textId="77777777" w:rsidR="00C50BBC" w:rsidRPr="00452036" w:rsidRDefault="000774C7">
      <w:pPr>
        <w:pStyle w:val="NormalBold"/>
      </w:pPr>
      <w:r w:rsidRPr="00452036">
        <w:rPr>
          <w:rStyle w:val="HideTWBExt"/>
          <w:b w:val="0"/>
        </w:rPr>
        <w:t>&lt;/RepeatBlock-By&gt;</w:t>
      </w:r>
    </w:p>
    <w:p w14:paraId="17E9CF3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FBEDC26"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DB06553" w14:textId="77777777">
        <w:trPr>
          <w:trHeight w:hRule="exact" w:val="240"/>
          <w:jc w:val="center"/>
        </w:trPr>
        <w:tc>
          <w:tcPr>
            <w:tcW w:w="9752" w:type="dxa"/>
            <w:gridSpan w:val="2"/>
            <w:tcBorders>
              <w:top w:val="nil"/>
              <w:left w:val="nil"/>
              <w:bottom w:val="nil"/>
              <w:right w:val="nil"/>
            </w:tcBorders>
          </w:tcPr>
          <w:p w14:paraId="58108AF9" w14:textId="77777777" w:rsidR="00C50BBC" w:rsidRPr="00452036" w:rsidRDefault="00C50BBC"/>
        </w:tc>
      </w:tr>
      <w:tr w:rsidR="00C50BBC" w:rsidRPr="00452036" w14:paraId="166EBCD0" w14:textId="77777777">
        <w:trPr>
          <w:trHeight w:val="240"/>
          <w:jc w:val="center"/>
        </w:trPr>
        <w:tc>
          <w:tcPr>
            <w:tcW w:w="4876" w:type="dxa"/>
            <w:tcBorders>
              <w:top w:val="nil"/>
              <w:left w:val="nil"/>
              <w:bottom w:val="nil"/>
              <w:right w:val="nil"/>
            </w:tcBorders>
          </w:tcPr>
          <w:p w14:paraId="432BE61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626B808" w14:textId="77777777" w:rsidR="00C50BBC" w:rsidRPr="00452036" w:rsidRDefault="000774C7">
            <w:pPr>
              <w:pStyle w:val="AmColumnHeading"/>
            </w:pPr>
            <w:r w:rsidRPr="00452036">
              <w:t>Amendment</w:t>
            </w:r>
          </w:p>
        </w:tc>
      </w:tr>
      <w:tr w:rsidR="00C50BBC" w:rsidRPr="00452036" w14:paraId="0896EF43" w14:textId="77777777">
        <w:trPr>
          <w:jc w:val="center"/>
        </w:trPr>
        <w:tc>
          <w:tcPr>
            <w:tcW w:w="4876" w:type="dxa"/>
            <w:tcBorders>
              <w:top w:val="nil"/>
              <w:left w:val="nil"/>
              <w:bottom w:val="nil"/>
              <w:right w:val="nil"/>
            </w:tcBorders>
          </w:tcPr>
          <w:p w14:paraId="314E29FE" w14:textId="77777777" w:rsidR="00C50BBC" w:rsidRPr="00452036" w:rsidRDefault="000774C7">
            <w:pPr>
              <w:pStyle w:val="Normal6a"/>
            </w:pPr>
            <w:r w:rsidRPr="00452036">
              <w:rPr>
                <w:b/>
                <w:i/>
              </w:rPr>
              <w:t>18.</w:t>
            </w:r>
            <w:r w:rsidRPr="00452036">
              <w:tab/>
            </w:r>
            <w:r w:rsidRPr="00452036">
              <w:rPr>
                <w:b/>
                <w:i/>
              </w:rPr>
              <w:t xml:space="preserve">Recalls that the Eurosystem has been built on </w:t>
            </w:r>
            <w:r w:rsidRPr="00452036">
              <w:rPr>
                <w:b/>
                <w:i/>
              </w:rPr>
              <w:t>the principle of monetary dominance;</w:t>
            </w:r>
          </w:p>
        </w:tc>
        <w:tc>
          <w:tcPr>
            <w:tcW w:w="4876" w:type="dxa"/>
            <w:tcBorders>
              <w:top w:val="nil"/>
              <w:left w:val="nil"/>
              <w:bottom w:val="nil"/>
              <w:right w:val="nil"/>
            </w:tcBorders>
          </w:tcPr>
          <w:p w14:paraId="1EADB21E" w14:textId="77777777" w:rsidR="00C50BBC" w:rsidRPr="00452036" w:rsidRDefault="000774C7">
            <w:pPr>
              <w:pStyle w:val="Normal6a"/>
            </w:pPr>
            <w:r w:rsidRPr="00452036">
              <w:rPr>
                <w:b/>
                <w:i/>
              </w:rPr>
              <w:t>deleted</w:t>
            </w:r>
          </w:p>
        </w:tc>
      </w:tr>
    </w:tbl>
    <w:p w14:paraId="21657FF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DEAB0B2" w14:textId="77777777" w:rsidR="00C50BBC" w:rsidRPr="00452036" w:rsidRDefault="000774C7">
      <w:r w:rsidRPr="00452036">
        <w:rPr>
          <w:rStyle w:val="HideTWBExt"/>
        </w:rPr>
        <w:t>&lt;/Amend&gt;</w:t>
      </w:r>
    </w:p>
    <w:p w14:paraId="3F897C9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197</w:t>
      </w:r>
      <w:r w:rsidRPr="00452036">
        <w:rPr>
          <w:rStyle w:val="HideTWBExt"/>
        </w:rPr>
        <w:t>&lt;/NumAm&gt;</w:t>
      </w:r>
    </w:p>
    <w:p w14:paraId="187CDA1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8C6564E"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3BE9B48B" w14:textId="77777777" w:rsidR="00C50BBC" w:rsidRPr="00452036" w:rsidRDefault="000774C7">
      <w:pPr>
        <w:pStyle w:val="NormalBold"/>
      </w:pPr>
      <w:r w:rsidRPr="00452036">
        <w:rPr>
          <w:rStyle w:val="HideTWBExt"/>
          <w:b w:val="0"/>
        </w:rPr>
        <w:t>&lt;/RepeatBlock-By&gt;</w:t>
      </w:r>
    </w:p>
    <w:p w14:paraId="0FC019E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AE91DA"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53E6BC3" w14:textId="77777777">
        <w:trPr>
          <w:trHeight w:hRule="exact" w:val="240"/>
          <w:jc w:val="center"/>
        </w:trPr>
        <w:tc>
          <w:tcPr>
            <w:tcW w:w="9752" w:type="dxa"/>
            <w:gridSpan w:val="2"/>
            <w:tcBorders>
              <w:top w:val="nil"/>
              <w:left w:val="nil"/>
              <w:bottom w:val="nil"/>
              <w:right w:val="nil"/>
            </w:tcBorders>
          </w:tcPr>
          <w:p w14:paraId="5F1E375A" w14:textId="77777777" w:rsidR="00C50BBC" w:rsidRPr="00452036" w:rsidRDefault="00C50BBC"/>
        </w:tc>
      </w:tr>
      <w:tr w:rsidR="00C50BBC" w:rsidRPr="00452036" w14:paraId="6258823E" w14:textId="77777777">
        <w:trPr>
          <w:trHeight w:val="240"/>
          <w:jc w:val="center"/>
        </w:trPr>
        <w:tc>
          <w:tcPr>
            <w:tcW w:w="4876" w:type="dxa"/>
            <w:tcBorders>
              <w:top w:val="nil"/>
              <w:left w:val="nil"/>
              <w:bottom w:val="nil"/>
              <w:right w:val="nil"/>
            </w:tcBorders>
          </w:tcPr>
          <w:p w14:paraId="66B8D92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C707C2C" w14:textId="77777777" w:rsidR="00C50BBC" w:rsidRPr="00452036" w:rsidRDefault="000774C7">
            <w:pPr>
              <w:pStyle w:val="AmColumnHeading"/>
            </w:pPr>
            <w:r w:rsidRPr="00452036">
              <w:t>Amendment</w:t>
            </w:r>
          </w:p>
        </w:tc>
      </w:tr>
      <w:tr w:rsidR="00C50BBC" w:rsidRPr="00452036" w14:paraId="3FB404AF" w14:textId="77777777">
        <w:trPr>
          <w:jc w:val="center"/>
        </w:trPr>
        <w:tc>
          <w:tcPr>
            <w:tcW w:w="4876" w:type="dxa"/>
            <w:tcBorders>
              <w:top w:val="nil"/>
              <w:left w:val="nil"/>
              <w:bottom w:val="nil"/>
              <w:right w:val="nil"/>
            </w:tcBorders>
          </w:tcPr>
          <w:p w14:paraId="788971B1" w14:textId="77777777" w:rsidR="00C50BBC" w:rsidRPr="00452036" w:rsidRDefault="000774C7">
            <w:pPr>
              <w:pStyle w:val="Normal6a"/>
            </w:pPr>
            <w:r w:rsidRPr="00452036">
              <w:t>18.</w:t>
            </w:r>
            <w:r w:rsidRPr="00452036">
              <w:tab/>
              <w:t xml:space="preserve">Recalls that </w:t>
            </w:r>
            <w:r w:rsidRPr="00452036">
              <w:rPr>
                <w:b/>
                <w:i/>
              </w:rPr>
              <w:t>the Eurosystem has been built on the principle of monetary dominance</w:t>
            </w:r>
            <w:r w:rsidRPr="00452036">
              <w:t>;</w:t>
            </w:r>
          </w:p>
        </w:tc>
        <w:tc>
          <w:tcPr>
            <w:tcW w:w="4876" w:type="dxa"/>
            <w:tcBorders>
              <w:top w:val="nil"/>
              <w:left w:val="nil"/>
              <w:bottom w:val="nil"/>
              <w:right w:val="nil"/>
            </w:tcBorders>
          </w:tcPr>
          <w:p w14:paraId="4BDB8617" w14:textId="77777777" w:rsidR="00C50BBC" w:rsidRPr="00452036" w:rsidRDefault="000774C7">
            <w:pPr>
              <w:pStyle w:val="Normal6a"/>
            </w:pPr>
            <w:r w:rsidRPr="00452036">
              <w:t>18.</w:t>
            </w:r>
            <w:r w:rsidRPr="00452036">
              <w:tab/>
              <w:t xml:space="preserve">Recalls that </w:t>
            </w:r>
            <w:r w:rsidRPr="00452036">
              <w:rPr>
                <w:b/>
                <w:i/>
              </w:rPr>
              <w:t xml:space="preserve">without </w:t>
            </w:r>
            <w:r w:rsidRPr="00452036">
              <w:rPr>
                <w:b/>
                <w:i/>
              </w:rPr>
              <w:t>prejudice to the objective of price stability, the ECB shall support the general economic policies of the Union with a view to contributing to the achievement of the objectives of the Union as laid down in Article 3 of the Treaty on European Union</w:t>
            </w:r>
            <w:r w:rsidRPr="00452036">
              <w:t>;</w:t>
            </w:r>
          </w:p>
        </w:tc>
      </w:tr>
    </w:tbl>
    <w:p w14:paraId="78248FB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DAAD0D3" w14:textId="77777777" w:rsidR="00C50BBC" w:rsidRPr="00452036" w:rsidRDefault="000774C7">
      <w:r w:rsidRPr="00452036">
        <w:rPr>
          <w:rStyle w:val="HideTWBExt"/>
        </w:rPr>
        <w:t>&lt;/Amend&gt;</w:t>
      </w:r>
    </w:p>
    <w:p w14:paraId="0D1A0B0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198</w:t>
      </w:r>
      <w:r w:rsidRPr="00452036">
        <w:rPr>
          <w:rStyle w:val="HideTWBExt"/>
        </w:rPr>
        <w:t>&lt;/NumAm&gt;</w:t>
      </w:r>
    </w:p>
    <w:p w14:paraId="3B26570C" w14:textId="77777777" w:rsidR="00C50BBC" w:rsidRPr="00452036" w:rsidRDefault="000774C7">
      <w:pPr>
        <w:pStyle w:val="NormalBold"/>
      </w:pPr>
      <w:r w:rsidRPr="00452036">
        <w:rPr>
          <w:rStyle w:val="HideTWBExt"/>
          <w:b w:val="0"/>
        </w:rPr>
        <w:t>&lt;RepeatBlock-By&gt;&lt;Members&gt;</w:t>
      </w:r>
      <w:r w:rsidRPr="00452036">
        <w:t>Vlad Vasile-Voiculescu, Gilles Boyer, Stéphanie Yon-Courtin</w:t>
      </w:r>
      <w:r w:rsidRPr="00452036">
        <w:rPr>
          <w:rStyle w:val="HideTWBExt"/>
          <w:b w:val="0"/>
        </w:rPr>
        <w:t>&lt;/Members&gt;</w:t>
      </w:r>
    </w:p>
    <w:p w14:paraId="48E64E16" w14:textId="77777777" w:rsidR="00C50BBC" w:rsidRPr="00452036" w:rsidRDefault="000774C7">
      <w:pPr>
        <w:pStyle w:val="NormalBold"/>
      </w:pPr>
      <w:r w:rsidRPr="00452036">
        <w:rPr>
          <w:rStyle w:val="HideTWBExt"/>
          <w:b w:val="0"/>
        </w:rPr>
        <w:t>&lt;/RepeatBlock-By&gt;</w:t>
      </w:r>
    </w:p>
    <w:p w14:paraId="464E7CF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C1C8A1C"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47BC1CD" w14:textId="77777777">
        <w:trPr>
          <w:trHeight w:hRule="exact" w:val="240"/>
          <w:jc w:val="center"/>
        </w:trPr>
        <w:tc>
          <w:tcPr>
            <w:tcW w:w="9752" w:type="dxa"/>
            <w:gridSpan w:val="2"/>
            <w:tcBorders>
              <w:top w:val="nil"/>
              <w:left w:val="nil"/>
              <w:bottom w:val="nil"/>
              <w:right w:val="nil"/>
            </w:tcBorders>
          </w:tcPr>
          <w:p w14:paraId="7DEB3C78" w14:textId="77777777" w:rsidR="00C50BBC" w:rsidRPr="00452036" w:rsidRDefault="00C50BBC"/>
        </w:tc>
      </w:tr>
      <w:tr w:rsidR="00C50BBC" w:rsidRPr="00452036" w14:paraId="0440DC42" w14:textId="77777777">
        <w:trPr>
          <w:trHeight w:val="240"/>
          <w:jc w:val="center"/>
        </w:trPr>
        <w:tc>
          <w:tcPr>
            <w:tcW w:w="4876" w:type="dxa"/>
            <w:tcBorders>
              <w:top w:val="nil"/>
              <w:left w:val="nil"/>
              <w:bottom w:val="nil"/>
              <w:right w:val="nil"/>
            </w:tcBorders>
          </w:tcPr>
          <w:p w14:paraId="5AC6B93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4BBD0AB" w14:textId="77777777" w:rsidR="00C50BBC" w:rsidRPr="00452036" w:rsidRDefault="000774C7">
            <w:pPr>
              <w:pStyle w:val="AmColumnHeading"/>
            </w:pPr>
            <w:r w:rsidRPr="00452036">
              <w:t>Amendment</w:t>
            </w:r>
          </w:p>
        </w:tc>
      </w:tr>
      <w:tr w:rsidR="00C50BBC" w:rsidRPr="00452036" w14:paraId="1D2581B8" w14:textId="77777777">
        <w:trPr>
          <w:jc w:val="center"/>
        </w:trPr>
        <w:tc>
          <w:tcPr>
            <w:tcW w:w="4876" w:type="dxa"/>
            <w:tcBorders>
              <w:top w:val="nil"/>
              <w:left w:val="nil"/>
              <w:bottom w:val="nil"/>
              <w:right w:val="nil"/>
            </w:tcBorders>
          </w:tcPr>
          <w:p w14:paraId="474E82ED" w14:textId="77777777" w:rsidR="00C50BBC" w:rsidRPr="00452036" w:rsidRDefault="000774C7">
            <w:pPr>
              <w:pStyle w:val="Normal6a"/>
            </w:pPr>
            <w:r w:rsidRPr="00452036">
              <w:t>18.</w:t>
            </w:r>
            <w:r w:rsidRPr="00452036">
              <w:tab/>
              <w:t xml:space="preserve">Recalls that </w:t>
            </w:r>
            <w:r w:rsidRPr="00452036">
              <w:rPr>
                <w:b/>
                <w:i/>
              </w:rPr>
              <w:t>the Eurosystem has been built on the principle of monetary dominance</w:t>
            </w:r>
            <w:r w:rsidRPr="00452036">
              <w:t>;</w:t>
            </w:r>
          </w:p>
        </w:tc>
        <w:tc>
          <w:tcPr>
            <w:tcW w:w="4876" w:type="dxa"/>
            <w:tcBorders>
              <w:top w:val="nil"/>
              <w:left w:val="nil"/>
              <w:bottom w:val="nil"/>
              <w:right w:val="nil"/>
            </w:tcBorders>
          </w:tcPr>
          <w:p w14:paraId="2A01ABB8" w14:textId="77777777" w:rsidR="00C50BBC" w:rsidRPr="00452036" w:rsidRDefault="000774C7">
            <w:pPr>
              <w:pStyle w:val="Normal6a"/>
            </w:pPr>
            <w:r w:rsidRPr="00452036">
              <w:t>18.</w:t>
            </w:r>
            <w:r w:rsidRPr="00452036">
              <w:tab/>
              <w:t>Recalls that</w:t>
            </w:r>
            <w:r w:rsidRPr="00452036">
              <w:rPr>
                <w:b/>
                <w:i/>
              </w:rPr>
              <w:t xml:space="preserve">, pursuant to Article 127(1) TFEU, the European Central Bank is required to support the Union’s </w:t>
            </w:r>
            <w:r w:rsidRPr="00452036">
              <w:rPr>
                <w:b/>
                <w:i/>
              </w:rPr>
              <w:t>general economic policies in order to advance the objectives of Article 3 TEU, provided that this does not compromise its primary objective of price stability</w:t>
            </w:r>
            <w:r w:rsidRPr="00452036">
              <w:t>;</w:t>
            </w:r>
          </w:p>
        </w:tc>
      </w:tr>
    </w:tbl>
    <w:p w14:paraId="42EE3B7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86B68D1" w14:textId="77777777" w:rsidR="00C50BBC" w:rsidRPr="00452036" w:rsidRDefault="000774C7">
      <w:r w:rsidRPr="00452036">
        <w:rPr>
          <w:rStyle w:val="HideTWBExt"/>
        </w:rPr>
        <w:t>&lt;/Amend&gt;</w:t>
      </w:r>
    </w:p>
    <w:p w14:paraId="5BA1030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199</w:t>
      </w:r>
      <w:r w:rsidRPr="00452036">
        <w:rPr>
          <w:rStyle w:val="HideTWBExt"/>
        </w:rPr>
        <w:t>&lt;/NumAm&gt;</w:t>
      </w:r>
    </w:p>
    <w:p w14:paraId="4AFEDD7E"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w:t>
      </w:r>
      <w:r w:rsidRPr="00452036">
        <w:rPr>
          <w:rStyle w:val="HideTWBExt"/>
          <w:b w:val="0"/>
        </w:rPr>
        <w:t>&lt;/Members&gt;</w:t>
      </w:r>
    </w:p>
    <w:p w14:paraId="2E840776" w14:textId="77777777" w:rsidR="00C50BBC" w:rsidRPr="00452036" w:rsidRDefault="000774C7">
      <w:pPr>
        <w:pStyle w:val="NormalBold"/>
      </w:pPr>
      <w:r w:rsidRPr="00452036">
        <w:rPr>
          <w:rStyle w:val="HideTWBExt"/>
          <w:b w:val="0"/>
        </w:rPr>
        <w:t>&lt;/RepeatBlock-By&gt;</w:t>
      </w:r>
    </w:p>
    <w:p w14:paraId="1A1F07C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37ACCFD"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DF735E5" w14:textId="77777777">
        <w:trPr>
          <w:trHeight w:hRule="exact" w:val="240"/>
          <w:jc w:val="center"/>
        </w:trPr>
        <w:tc>
          <w:tcPr>
            <w:tcW w:w="9752" w:type="dxa"/>
            <w:gridSpan w:val="2"/>
            <w:tcBorders>
              <w:top w:val="nil"/>
              <w:left w:val="nil"/>
              <w:bottom w:val="nil"/>
              <w:right w:val="nil"/>
            </w:tcBorders>
          </w:tcPr>
          <w:p w14:paraId="0916E260" w14:textId="77777777" w:rsidR="00C50BBC" w:rsidRPr="00452036" w:rsidRDefault="00C50BBC"/>
        </w:tc>
      </w:tr>
      <w:tr w:rsidR="00C50BBC" w:rsidRPr="00452036" w14:paraId="0004AC5E" w14:textId="77777777">
        <w:trPr>
          <w:trHeight w:val="240"/>
          <w:jc w:val="center"/>
        </w:trPr>
        <w:tc>
          <w:tcPr>
            <w:tcW w:w="4876" w:type="dxa"/>
            <w:tcBorders>
              <w:top w:val="nil"/>
              <w:left w:val="nil"/>
              <w:bottom w:val="nil"/>
              <w:right w:val="nil"/>
            </w:tcBorders>
          </w:tcPr>
          <w:p w14:paraId="1FDB74C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11C9172" w14:textId="77777777" w:rsidR="00C50BBC" w:rsidRPr="00452036" w:rsidRDefault="000774C7">
            <w:pPr>
              <w:pStyle w:val="AmColumnHeading"/>
            </w:pPr>
            <w:r w:rsidRPr="00452036">
              <w:t>Amendment</w:t>
            </w:r>
          </w:p>
        </w:tc>
      </w:tr>
      <w:tr w:rsidR="00C50BBC" w:rsidRPr="00452036" w14:paraId="0B017A54" w14:textId="77777777">
        <w:trPr>
          <w:jc w:val="center"/>
        </w:trPr>
        <w:tc>
          <w:tcPr>
            <w:tcW w:w="4876" w:type="dxa"/>
            <w:tcBorders>
              <w:top w:val="nil"/>
              <w:left w:val="nil"/>
              <w:bottom w:val="nil"/>
              <w:right w:val="nil"/>
            </w:tcBorders>
          </w:tcPr>
          <w:p w14:paraId="4E553F7B" w14:textId="77777777" w:rsidR="00C50BBC" w:rsidRPr="00452036" w:rsidRDefault="000774C7">
            <w:pPr>
              <w:pStyle w:val="Normal6a"/>
            </w:pPr>
            <w:r w:rsidRPr="00452036">
              <w:t>18.</w:t>
            </w:r>
            <w:r w:rsidRPr="00452036">
              <w:tab/>
              <w:t xml:space="preserve">Recalls that the Eurosystem has been </w:t>
            </w:r>
            <w:r w:rsidRPr="00452036">
              <w:t>built on the principle of monetary dominance;</w:t>
            </w:r>
          </w:p>
        </w:tc>
        <w:tc>
          <w:tcPr>
            <w:tcW w:w="4876" w:type="dxa"/>
            <w:tcBorders>
              <w:top w:val="nil"/>
              <w:left w:val="nil"/>
              <w:bottom w:val="nil"/>
              <w:right w:val="nil"/>
            </w:tcBorders>
          </w:tcPr>
          <w:p w14:paraId="37712767" w14:textId="77777777" w:rsidR="00C50BBC" w:rsidRPr="00452036" w:rsidRDefault="000774C7">
            <w:pPr>
              <w:pStyle w:val="Normal6a"/>
            </w:pPr>
            <w:r w:rsidRPr="00452036">
              <w:t>18.</w:t>
            </w:r>
            <w:r w:rsidRPr="00452036">
              <w:tab/>
              <w:t xml:space="preserve">Recalls that the Eurosystem has been built on the principle of monetary dominance; </w:t>
            </w:r>
            <w:r w:rsidRPr="00452036">
              <w:rPr>
                <w:b/>
                <w:i/>
              </w:rPr>
              <w:t xml:space="preserve">emphasizes that maintaining the Eurosystem’s resilience requires the ECB to be a predictable, transparent, and </w:t>
            </w:r>
            <w:r w:rsidRPr="00452036">
              <w:rPr>
                <w:b/>
                <w:i/>
              </w:rPr>
              <w:t>credible institution, while upholding democratic accountability without compromising its independence;</w:t>
            </w:r>
          </w:p>
        </w:tc>
      </w:tr>
    </w:tbl>
    <w:p w14:paraId="52BEAF2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8530FD6" w14:textId="77777777" w:rsidR="00C50BBC" w:rsidRPr="00452036" w:rsidRDefault="000774C7">
      <w:r w:rsidRPr="00452036">
        <w:rPr>
          <w:rStyle w:val="HideTWBExt"/>
        </w:rPr>
        <w:t>&lt;/Amend&gt;</w:t>
      </w:r>
    </w:p>
    <w:p w14:paraId="2593715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200</w:t>
      </w:r>
      <w:r w:rsidRPr="00452036">
        <w:rPr>
          <w:rStyle w:val="HideTWBExt"/>
        </w:rPr>
        <w:t>&lt;/NumAm&gt;</w:t>
      </w:r>
    </w:p>
    <w:p w14:paraId="246EEB8C"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E4F1966" w14:textId="77777777" w:rsidR="00C50BBC" w:rsidRPr="00452036" w:rsidRDefault="000774C7">
      <w:pPr>
        <w:pStyle w:val="NormalBold"/>
      </w:pPr>
      <w:r w:rsidRPr="00452036">
        <w:rPr>
          <w:rStyle w:val="HideTWBExt"/>
          <w:b w:val="0"/>
        </w:rPr>
        <w:t>&lt;/RepeatBlock-By&gt;</w:t>
      </w:r>
    </w:p>
    <w:p w14:paraId="4B8E391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A311BCC"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E233E51" w14:textId="77777777">
        <w:trPr>
          <w:trHeight w:hRule="exact" w:val="240"/>
          <w:jc w:val="center"/>
        </w:trPr>
        <w:tc>
          <w:tcPr>
            <w:tcW w:w="9752" w:type="dxa"/>
            <w:gridSpan w:val="2"/>
            <w:tcBorders>
              <w:top w:val="nil"/>
              <w:left w:val="nil"/>
              <w:bottom w:val="nil"/>
              <w:right w:val="nil"/>
            </w:tcBorders>
          </w:tcPr>
          <w:p w14:paraId="39041EED" w14:textId="77777777" w:rsidR="00C50BBC" w:rsidRPr="00452036" w:rsidRDefault="00C50BBC"/>
        </w:tc>
      </w:tr>
      <w:tr w:rsidR="00C50BBC" w:rsidRPr="00452036" w14:paraId="51686FF3" w14:textId="77777777">
        <w:trPr>
          <w:trHeight w:val="240"/>
          <w:jc w:val="center"/>
        </w:trPr>
        <w:tc>
          <w:tcPr>
            <w:tcW w:w="4876" w:type="dxa"/>
            <w:tcBorders>
              <w:top w:val="nil"/>
              <w:left w:val="nil"/>
              <w:bottom w:val="nil"/>
              <w:right w:val="nil"/>
            </w:tcBorders>
          </w:tcPr>
          <w:p w14:paraId="591A898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1C0E96" w14:textId="77777777" w:rsidR="00C50BBC" w:rsidRPr="00452036" w:rsidRDefault="000774C7">
            <w:pPr>
              <w:pStyle w:val="AmColumnHeading"/>
            </w:pPr>
            <w:r w:rsidRPr="00452036">
              <w:t>Amendment</w:t>
            </w:r>
          </w:p>
        </w:tc>
      </w:tr>
      <w:tr w:rsidR="00C50BBC" w:rsidRPr="00452036" w14:paraId="17B43678" w14:textId="77777777">
        <w:trPr>
          <w:jc w:val="center"/>
        </w:trPr>
        <w:tc>
          <w:tcPr>
            <w:tcW w:w="4876" w:type="dxa"/>
            <w:tcBorders>
              <w:top w:val="nil"/>
              <w:left w:val="nil"/>
              <w:bottom w:val="nil"/>
              <w:right w:val="nil"/>
            </w:tcBorders>
          </w:tcPr>
          <w:p w14:paraId="2E9BA6DA" w14:textId="77777777" w:rsidR="00C50BBC" w:rsidRPr="00452036" w:rsidRDefault="000774C7">
            <w:pPr>
              <w:pStyle w:val="Normal6a"/>
            </w:pPr>
            <w:r w:rsidRPr="00452036">
              <w:t>18.</w:t>
            </w:r>
            <w:r w:rsidRPr="00452036">
              <w:tab/>
              <w:t>Recalls that the Eurosystem has been built on the principle of monetary dominance;</w:t>
            </w:r>
          </w:p>
        </w:tc>
        <w:tc>
          <w:tcPr>
            <w:tcW w:w="4876" w:type="dxa"/>
            <w:tcBorders>
              <w:top w:val="nil"/>
              <w:left w:val="nil"/>
              <w:bottom w:val="nil"/>
              <w:right w:val="nil"/>
            </w:tcBorders>
          </w:tcPr>
          <w:p w14:paraId="245CD06A" w14:textId="77777777" w:rsidR="00C50BBC" w:rsidRPr="00452036" w:rsidRDefault="000774C7">
            <w:pPr>
              <w:pStyle w:val="Normal6a"/>
            </w:pPr>
            <w:r w:rsidRPr="00452036">
              <w:t>18.</w:t>
            </w:r>
            <w:r w:rsidRPr="00452036">
              <w:tab/>
            </w:r>
            <w:r w:rsidRPr="00452036">
              <w:t xml:space="preserve">Recalls that the Eurosystem has been built on the principle of monetary dominance; </w:t>
            </w:r>
            <w:r w:rsidRPr="00452036">
              <w:rPr>
                <w:b/>
                <w:i/>
              </w:rPr>
              <w:t>recalls that the ECB has announced more than two decades ago that it will follow in the tradition of the German Bundesbank, a promise that has yet to be fulfilled;</w:t>
            </w:r>
          </w:p>
        </w:tc>
      </w:tr>
    </w:tbl>
    <w:p w14:paraId="779A69C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9D86BAD" w14:textId="77777777" w:rsidR="00C50BBC" w:rsidRPr="00452036" w:rsidRDefault="000774C7">
      <w:r w:rsidRPr="00452036">
        <w:rPr>
          <w:rStyle w:val="HideTWBExt"/>
        </w:rPr>
        <w:t>&lt;/Amend&gt;</w:t>
      </w:r>
    </w:p>
    <w:p w14:paraId="7EA7C63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201</w:t>
      </w:r>
      <w:r w:rsidRPr="00452036">
        <w:rPr>
          <w:rStyle w:val="HideTWBExt"/>
        </w:rPr>
        <w:t>&lt;/NumAm&gt;</w:t>
      </w:r>
    </w:p>
    <w:p w14:paraId="056BAA90" w14:textId="77777777" w:rsidR="00C50BBC" w:rsidRPr="00452036" w:rsidRDefault="000774C7">
      <w:pPr>
        <w:pStyle w:val="NormalBold"/>
      </w:pPr>
      <w:r w:rsidRPr="00452036">
        <w:rPr>
          <w:rStyle w:val="HideTWBExt"/>
          <w:b w:val="0"/>
        </w:rPr>
        <w:t>&lt;RepeatBlock-By&gt;&lt;Members&gt;</w:t>
      </w:r>
      <w:r w:rsidRPr="00452036">
        <w:t>Anouk Van Brug, Engin Eroglu, Ľudovít Ódor</w:t>
      </w:r>
      <w:r w:rsidRPr="00452036">
        <w:rPr>
          <w:rStyle w:val="HideTWBExt"/>
          <w:b w:val="0"/>
        </w:rPr>
        <w:t>&lt;/Members&gt;</w:t>
      </w:r>
    </w:p>
    <w:p w14:paraId="0E7AF88F" w14:textId="77777777" w:rsidR="00C50BBC" w:rsidRPr="00452036" w:rsidRDefault="000774C7">
      <w:pPr>
        <w:pStyle w:val="NormalBold"/>
      </w:pPr>
      <w:r w:rsidRPr="00452036">
        <w:rPr>
          <w:rStyle w:val="HideTWBExt"/>
          <w:b w:val="0"/>
        </w:rPr>
        <w:t>&lt;/RepeatBlock-By&gt;</w:t>
      </w:r>
    </w:p>
    <w:p w14:paraId="1E9E39C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71C3BA0"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D7613BF" w14:textId="77777777">
        <w:trPr>
          <w:trHeight w:hRule="exact" w:val="240"/>
          <w:jc w:val="center"/>
        </w:trPr>
        <w:tc>
          <w:tcPr>
            <w:tcW w:w="9752" w:type="dxa"/>
            <w:gridSpan w:val="2"/>
            <w:tcBorders>
              <w:top w:val="nil"/>
              <w:left w:val="nil"/>
              <w:bottom w:val="nil"/>
              <w:right w:val="nil"/>
            </w:tcBorders>
          </w:tcPr>
          <w:p w14:paraId="51282DE9" w14:textId="77777777" w:rsidR="00C50BBC" w:rsidRPr="00452036" w:rsidRDefault="00C50BBC"/>
        </w:tc>
      </w:tr>
      <w:tr w:rsidR="00C50BBC" w:rsidRPr="00452036" w14:paraId="50F7F4A9" w14:textId="77777777">
        <w:trPr>
          <w:trHeight w:val="240"/>
          <w:jc w:val="center"/>
        </w:trPr>
        <w:tc>
          <w:tcPr>
            <w:tcW w:w="4876" w:type="dxa"/>
            <w:tcBorders>
              <w:top w:val="nil"/>
              <w:left w:val="nil"/>
              <w:bottom w:val="nil"/>
              <w:right w:val="nil"/>
            </w:tcBorders>
          </w:tcPr>
          <w:p w14:paraId="05E0408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7187973" w14:textId="77777777" w:rsidR="00C50BBC" w:rsidRPr="00452036" w:rsidRDefault="000774C7">
            <w:pPr>
              <w:pStyle w:val="AmColumnHeading"/>
            </w:pPr>
            <w:r w:rsidRPr="00452036">
              <w:t>Amendment</w:t>
            </w:r>
          </w:p>
        </w:tc>
      </w:tr>
      <w:tr w:rsidR="00C50BBC" w:rsidRPr="00452036" w14:paraId="15331547" w14:textId="77777777">
        <w:trPr>
          <w:jc w:val="center"/>
        </w:trPr>
        <w:tc>
          <w:tcPr>
            <w:tcW w:w="4876" w:type="dxa"/>
            <w:tcBorders>
              <w:top w:val="nil"/>
              <w:left w:val="nil"/>
              <w:bottom w:val="nil"/>
              <w:right w:val="nil"/>
            </w:tcBorders>
          </w:tcPr>
          <w:p w14:paraId="5371E6F6" w14:textId="77777777" w:rsidR="00C50BBC" w:rsidRPr="00452036" w:rsidRDefault="000774C7">
            <w:pPr>
              <w:pStyle w:val="Normal6a"/>
            </w:pPr>
            <w:r w:rsidRPr="00452036">
              <w:t>18.</w:t>
            </w:r>
            <w:r w:rsidRPr="00452036">
              <w:tab/>
              <w:t>Recalls that the Eurosystem has been built on the principle of monetary dominance;</w:t>
            </w:r>
          </w:p>
        </w:tc>
        <w:tc>
          <w:tcPr>
            <w:tcW w:w="4876" w:type="dxa"/>
            <w:tcBorders>
              <w:top w:val="nil"/>
              <w:left w:val="nil"/>
              <w:bottom w:val="nil"/>
              <w:right w:val="nil"/>
            </w:tcBorders>
          </w:tcPr>
          <w:p w14:paraId="53B656F7" w14:textId="77777777" w:rsidR="00C50BBC" w:rsidRPr="00452036" w:rsidRDefault="000774C7">
            <w:pPr>
              <w:pStyle w:val="Normal6a"/>
            </w:pPr>
            <w:r w:rsidRPr="00452036">
              <w:t>18.</w:t>
            </w:r>
            <w:r w:rsidRPr="00452036">
              <w:tab/>
              <w:t xml:space="preserve">Recalls that the Eurosystem has been built on the principle of monetary dominance; </w:t>
            </w:r>
            <w:r w:rsidRPr="00452036">
              <w:rPr>
                <w:b/>
                <w:i/>
              </w:rPr>
              <w:t>emphasises that the Economic and Monetary Union requires solid fiscal policies in Member States to be able to respond to external shocks;</w:t>
            </w:r>
          </w:p>
        </w:tc>
      </w:tr>
    </w:tbl>
    <w:p w14:paraId="63C40C9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3233DB0" w14:textId="77777777" w:rsidR="00C50BBC" w:rsidRPr="00452036" w:rsidRDefault="000774C7">
      <w:r w:rsidRPr="00452036">
        <w:rPr>
          <w:rStyle w:val="HideTWBExt"/>
        </w:rPr>
        <w:t>&lt;/Amend&gt;</w:t>
      </w:r>
    </w:p>
    <w:p w14:paraId="2A02846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202</w:t>
      </w:r>
      <w:r w:rsidRPr="00452036">
        <w:rPr>
          <w:rStyle w:val="HideTWBExt"/>
        </w:rPr>
        <w:t>&lt;/NumAm&gt;</w:t>
      </w:r>
    </w:p>
    <w:p w14:paraId="3D9EE3E6"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1399BF08" w14:textId="77777777" w:rsidR="00C50BBC" w:rsidRPr="00452036" w:rsidRDefault="000774C7">
      <w:pPr>
        <w:pStyle w:val="NormalBold"/>
      </w:pPr>
      <w:r w:rsidRPr="00452036">
        <w:rPr>
          <w:rStyle w:val="HideTWBExt"/>
          <w:b w:val="0"/>
        </w:rPr>
        <w:t>&lt;/RepeatBlock-By&gt;</w:t>
      </w:r>
    </w:p>
    <w:p w14:paraId="0C424C8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67EC0D7"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B186307" w14:textId="77777777">
        <w:trPr>
          <w:trHeight w:hRule="exact" w:val="240"/>
          <w:jc w:val="center"/>
        </w:trPr>
        <w:tc>
          <w:tcPr>
            <w:tcW w:w="9752" w:type="dxa"/>
            <w:gridSpan w:val="2"/>
            <w:tcBorders>
              <w:top w:val="nil"/>
              <w:left w:val="nil"/>
              <w:bottom w:val="nil"/>
              <w:right w:val="nil"/>
            </w:tcBorders>
          </w:tcPr>
          <w:p w14:paraId="27B8E43B" w14:textId="77777777" w:rsidR="00C50BBC" w:rsidRPr="00452036" w:rsidRDefault="00C50BBC"/>
        </w:tc>
      </w:tr>
      <w:tr w:rsidR="00C50BBC" w:rsidRPr="00452036" w14:paraId="23403940" w14:textId="77777777">
        <w:trPr>
          <w:trHeight w:val="240"/>
          <w:jc w:val="center"/>
        </w:trPr>
        <w:tc>
          <w:tcPr>
            <w:tcW w:w="4876" w:type="dxa"/>
            <w:tcBorders>
              <w:top w:val="nil"/>
              <w:left w:val="nil"/>
              <w:bottom w:val="nil"/>
              <w:right w:val="nil"/>
            </w:tcBorders>
          </w:tcPr>
          <w:p w14:paraId="719BFB3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800D6E1" w14:textId="77777777" w:rsidR="00C50BBC" w:rsidRPr="00452036" w:rsidRDefault="000774C7">
            <w:pPr>
              <w:pStyle w:val="AmColumnHeading"/>
            </w:pPr>
            <w:r w:rsidRPr="00452036">
              <w:t>Amendment</w:t>
            </w:r>
          </w:p>
        </w:tc>
      </w:tr>
      <w:tr w:rsidR="00C50BBC" w:rsidRPr="00452036" w14:paraId="74C10D23" w14:textId="77777777">
        <w:trPr>
          <w:jc w:val="center"/>
        </w:trPr>
        <w:tc>
          <w:tcPr>
            <w:tcW w:w="4876" w:type="dxa"/>
            <w:tcBorders>
              <w:top w:val="nil"/>
              <w:left w:val="nil"/>
              <w:bottom w:val="nil"/>
              <w:right w:val="nil"/>
            </w:tcBorders>
          </w:tcPr>
          <w:p w14:paraId="71E118F9" w14:textId="77777777" w:rsidR="00C50BBC" w:rsidRPr="00452036" w:rsidRDefault="000774C7">
            <w:pPr>
              <w:pStyle w:val="Normal6a"/>
            </w:pPr>
            <w:r w:rsidRPr="00452036">
              <w:t>18.</w:t>
            </w:r>
            <w:r w:rsidRPr="00452036">
              <w:tab/>
              <w:t>Recalls that the Eurosystem has been built on the principle of monetary dominance;</w:t>
            </w:r>
          </w:p>
        </w:tc>
        <w:tc>
          <w:tcPr>
            <w:tcW w:w="4876" w:type="dxa"/>
            <w:tcBorders>
              <w:top w:val="nil"/>
              <w:left w:val="nil"/>
              <w:bottom w:val="nil"/>
              <w:right w:val="nil"/>
            </w:tcBorders>
          </w:tcPr>
          <w:p w14:paraId="638808A8" w14:textId="77777777" w:rsidR="00C50BBC" w:rsidRPr="00452036" w:rsidRDefault="000774C7">
            <w:pPr>
              <w:pStyle w:val="Normal6a"/>
            </w:pPr>
            <w:r w:rsidRPr="00452036">
              <w:t>18.</w:t>
            </w:r>
            <w:r w:rsidRPr="00452036">
              <w:tab/>
              <w:t xml:space="preserve">Recalls that the Eurosystem has been built on </w:t>
            </w:r>
            <w:r w:rsidRPr="00452036">
              <w:t>the principle of monetary dominance;</w:t>
            </w:r>
            <w:r w:rsidRPr="00452036">
              <w:rPr>
                <w:b/>
                <w:i/>
              </w:rPr>
              <w:t> reaffirms that this principle must exclude any subordination of monetary policy to fiscal, social or climate objectives;</w:t>
            </w:r>
          </w:p>
        </w:tc>
      </w:tr>
    </w:tbl>
    <w:p w14:paraId="2D21FE7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C2AD8F2" w14:textId="77777777" w:rsidR="00C50BBC" w:rsidRPr="00452036" w:rsidRDefault="000774C7">
      <w:r w:rsidRPr="00452036">
        <w:rPr>
          <w:rStyle w:val="HideTWBExt"/>
        </w:rPr>
        <w:t>&lt;/Amend&gt;</w:t>
      </w:r>
    </w:p>
    <w:p w14:paraId="62D16F9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203</w:t>
      </w:r>
      <w:r w:rsidRPr="00452036">
        <w:rPr>
          <w:rStyle w:val="HideTWBExt"/>
        </w:rPr>
        <w:t>&lt;/NumAm&gt;</w:t>
      </w:r>
    </w:p>
    <w:p w14:paraId="17B3C09D"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65F1140F" w14:textId="77777777" w:rsidR="00C50BBC" w:rsidRPr="00452036" w:rsidRDefault="000774C7">
      <w:pPr>
        <w:pStyle w:val="NormalBold"/>
      </w:pPr>
      <w:r w:rsidRPr="00452036">
        <w:rPr>
          <w:rStyle w:val="HideTWBExt"/>
          <w:b w:val="0"/>
        </w:rPr>
        <w:t>&lt;/RepeatBlock-By&gt;</w:t>
      </w:r>
    </w:p>
    <w:p w14:paraId="6C9B792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3840173" w14:textId="77777777" w:rsidR="00C50BBC" w:rsidRPr="00452036" w:rsidRDefault="000774C7">
      <w:pPr>
        <w:pStyle w:val="NormalBold"/>
      </w:pPr>
      <w:r w:rsidRPr="00452036">
        <w:rPr>
          <w:rStyle w:val="HideTWBExt"/>
        </w:rPr>
        <w:t>&lt;Article&gt;</w:t>
      </w:r>
      <w:r w:rsidRPr="00452036">
        <w:t>Paragraph 18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D002936" w14:textId="77777777">
        <w:trPr>
          <w:trHeight w:hRule="exact" w:val="240"/>
          <w:jc w:val="center"/>
        </w:trPr>
        <w:tc>
          <w:tcPr>
            <w:tcW w:w="9752" w:type="dxa"/>
            <w:gridSpan w:val="2"/>
            <w:tcBorders>
              <w:top w:val="nil"/>
              <w:left w:val="nil"/>
              <w:bottom w:val="nil"/>
              <w:right w:val="nil"/>
            </w:tcBorders>
          </w:tcPr>
          <w:p w14:paraId="1A384D74" w14:textId="77777777" w:rsidR="00C50BBC" w:rsidRPr="00452036" w:rsidRDefault="00C50BBC"/>
        </w:tc>
      </w:tr>
      <w:tr w:rsidR="00C50BBC" w:rsidRPr="00452036" w14:paraId="59A90C8A" w14:textId="77777777">
        <w:trPr>
          <w:trHeight w:val="240"/>
          <w:jc w:val="center"/>
        </w:trPr>
        <w:tc>
          <w:tcPr>
            <w:tcW w:w="4876" w:type="dxa"/>
            <w:tcBorders>
              <w:top w:val="nil"/>
              <w:left w:val="nil"/>
              <w:bottom w:val="nil"/>
              <w:right w:val="nil"/>
            </w:tcBorders>
          </w:tcPr>
          <w:p w14:paraId="0A3A072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F318430" w14:textId="77777777" w:rsidR="00C50BBC" w:rsidRPr="00452036" w:rsidRDefault="000774C7">
            <w:pPr>
              <w:pStyle w:val="AmColumnHeading"/>
            </w:pPr>
            <w:r w:rsidRPr="00452036">
              <w:t>Amendment</w:t>
            </w:r>
          </w:p>
        </w:tc>
      </w:tr>
      <w:tr w:rsidR="00C50BBC" w:rsidRPr="00452036" w14:paraId="213223E1" w14:textId="77777777">
        <w:trPr>
          <w:jc w:val="center"/>
        </w:trPr>
        <w:tc>
          <w:tcPr>
            <w:tcW w:w="4876" w:type="dxa"/>
            <w:tcBorders>
              <w:top w:val="nil"/>
              <w:left w:val="nil"/>
              <w:bottom w:val="nil"/>
              <w:right w:val="nil"/>
            </w:tcBorders>
          </w:tcPr>
          <w:p w14:paraId="4552E193" w14:textId="77777777" w:rsidR="00C50BBC" w:rsidRPr="00452036" w:rsidRDefault="000774C7">
            <w:pPr>
              <w:pStyle w:val="Normal6a"/>
            </w:pPr>
            <w:r w:rsidRPr="00452036">
              <w:t>18.</w:t>
            </w:r>
            <w:r w:rsidRPr="00452036">
              <w:tab/>
              <w:t xml:space="preserve">Recalls that the Eurosystem has been built on the principle of </w:t>
            </w:r>
            <w:r w:rsidRPr="00452036">
              <w:t>monetary dominance;</w:t>
            </w:r>
          </w:p>
        </w:tc>
        <w:tc>
          <w:tcPr>
            <w:tcW w:w="4876" w:type="dxa"/>
            <w:tcBorders>
              <w:top w:val="nil"/>
              <w:left w:val="nil"/>
              <w:bottom w:val="nil"/>
              <w:right w:val="nil"/>
            </w:tcBorders>
          </w:tcPr>
          <w:p w14:paraId="17A49D45" w14:textId="77777777" w:rsidR="00C50BBC" w:rsidRPr="00452036" w:rsidRDefault="000774C7">
            <w:pPr>
              <w:pStyle w:val="Normal6a"/>
            </w:pPr>
            <w:r w:rsidRPr="00452036">
              <w:t>18.</w:t>
            </w:r>
            <w:r w:rsidRPr="00452036">
              <w:tab/>
              <w:t xml:space="preserve">Recalls that the Eurosystem has been built on the principle of monetary dominance; </w:t>
            </w:r>
            <w:r w:rsidRPr="00452036">
              <w:rPr>
                <w:b/>
                <w:i/>
              </w:rPr>
              <w:t>recalls that this means that fiscal policies follow monetary policy;</w:t>
            </w:r>
          </w:p>
        </w:tc>
      </w:tr>
    </w:tbl>
    <w:p w14:paraId="1B9730F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23EB02E" w14:textId="77777777" w:rsidR="00C50BBC" w:rsidRPr="00452036" w:rsidRDefault="000774C7">
      <w:r w:rsidRPr="00452036">
        <w:rPr>
          <w:rStyle w:val="HideTWBExt"/>
        </w:rPr>
        <w:t>&lt;/Amend&gt;</w:t>
      </w:r>
    </w:p>
    <w:p w14:paraId="09F9818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204</w:t>
      </w:r>
      <w:r w:rsidRPr="00452036">
        <w:rPr>
          <w:rStyle w:val="HideTWBExt"/>
        </w:rPr>
        <w:t>&lt;/NumAm&gt;</w:t>
      </w:r>
    </w:p>
    <w:p w14:paraId="43EA969F"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19A11A4C" w14:textId="77777777" w:rsidR="00C50BBC" w:rsidRPr="00452036" w:rsidRDefault="000774C7">
      <w:pPr>
        <w:pStyle w:val="NormalBold"/>
      </w:pPr>
      <w:r w:rsidRPr="00452036">
        <w:rPr>
          <w:rStyle w:val="HideTWBExt"/>
          <w:b w:val="0"/>
        </w:rPr>
        <w:t>&lt;/RepeatBlock-By&gt;</w:t>
      </w:r>
    </w:p>
    <w:p w14:paraId="547A827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AECEE0B" w14:textId="77777777" w:rsidR="00C50BBC" w:rsidRPr="00452036" w:rsidRDefault="000774C7">
      <w:pPr>
        <w:pStyle w:val="NormalBold"/>
      </w:pPr>
      <w:r w:rsidRPr="00452036">
        <w:rPr>
          <w:rStyle w:val="HideTWBExt"/>
        </w:rPr>
        <w:t>&lt;Article&gt;</w:t>
      </w:r>
      <w:r w:rsidRPr="00452036">
        <w:t>Paragraph 18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918744" w14:textId="77777777">
        <w:trPr>
          <w:trHeight w:hRule="exact" w:val="240"/>
          <w:jc w:val="center"/>
        </w:trPr>
        <w:tc>
          <w:tcPr>
            <w:tcW w:w="9752" w:type="dxa"/>
            <w:gridSpan w:val="2"/>
            <w:tcBorders>
              <w:top w:val="nil"/>
              <w:left w:val="nil"/>
              <w:bottom w:val="nil"/>
              <w:right w:val="nil"/>
            </w:tcBorders>
          </w:tcPr>
          <w:p w14:paraId="6E7506C4" w14:textId="77777777" w:rsidR="00C50BBC" w:rsidRPr="00452036" w:rsidRDefault="00C50BBC"/>
        </w:tc>
      </w:tr>
      <w:tr w:rsidR="00C50BBC" w:rsidRPr="00452036" w14:paraId="5E0AF7E5" w14:textId="77777777">
        <w:trPr>
          <w:trHeight w:val="240"/>
          <w:jc w:val="center"/>
        </w:trPr>
        <w:tc>
          <w:tcPr>
            <w:tcW w:w="4876" w:type="dxa"/>
            <w:tcBorders>
              <w:top w:val="nil"/>
              <w:left w:val="nil"/>
              <w:bottom w:val="nil"/>
              <w:right w:val="nil"/>
            </w:tcBorders>
          </w:tcPr>
          <w:p w14:paraId="5BFEEB2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D8F505D" w14:textId="77777777" w:rsidR="00C50BBC" w:rsidRPr="00452036" w:rsidRDefault="000774C7">
            <w:pPr>
              <w:pStyle w:val="AmColumnHeading"/>
            </w:pPr>
            <w:r w:rsidRPr="00452036">
              <w:t>Amendment</w:t>
            </w:r>
          </w:p>
        </w:tc>
      </w:tr>
      <w:tr w:rsidR="00C50BBC" w:rsidRPr="00452036" w14:paraId="39B70DA5" w14:textId="77777777">
        <w:trPr>
          <w:jc w:val="center"/>
        </w:trPr>
        <w:tc>
          <w:tcPr>
            <w:tcW w:w="4876" w:type="dxa"/>
            <w:tcBorders>
              <w:top w:val="nil"/>
              <w:left w:val="nil"/>
              <w:bottom w:val="nil"/>
              <w:right w:val="nil"/>
            </w:tcBorders>
          </w:tcPr>
          <w:p w14:paraId="65D4EC8C" w14:textId="77777777" w:rsidR="00C50BBC" w:rsidRPr="00452036" w:rsidRDefault="00C50BBC">
            <w:pPr>
              <w:pStyle w:val="Normal6a"/>
            </w:pPr>
          </w:p>
        </w:tc>
        <w:tc>
          <w:tcPr>
            <w:tcW w:w="4876" w:type="dxa"/>
            <w:tcBorders>
              <w:top w:val="nil"/>
              <w:left w:val="nil"/>
              <w:bottom w:val="nil"/>
              <w:right w:val="nil"/>
            </w:tcBorders>
          </w:tcPr>
          <w:p w14:paraId="3483A754" w14:textId="77777777" w:rsidR="00C50BBC" w:rsidRPr="00452036" w:rsidRDefault="000774C7">
            <w:pPr>
              <w:pStyle w:val="Normal6a"/>
            </w:pPr>
            <w:r w:rsidRPr="00452036">
              <w:rPr>
                <w:b/>
                <w:i/>
              </w:rPr>
              <w:t>18 a.</w:t>
            </w:r>
            <w:r w:rsidRPr="00452036">
              <w:tab/>
            </w:r>
            <w:r w:rsidRPr="00452036">
              <w:rPr>
                <w:b/>
                <w:i/>
              </w:rPr>
              <w:t xml:space="preserve">Highlights that the ECB’s secondary objectives, which are legally binding alongside its primary mandate of price stability, include promoting balanced and sustainable economic growth, </w:t>
            </w:r>
            <w:r w:rsidRPr="00452036">
              <w:rPr>
                <w:b/>
                <w:i/>
              </w:rPr>
              <w:t>supporting a highly competitive social market economy aimed at full employment and social progress, as well as fostering convergence and a high level of protection and improvement of the environment’s quality; underlines that these sustainable development, convergence, full employment, and social progress goals are general objectives of the Union as defined in Article 3 of the Treaty on European Union (TEU);</w:t>
            </w:r>
          </w:p>
        </w:tc>
      </w:tr>
    </w:tbl>
    <w:p w14:paraId="3E933B6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15A8455" w14:textId="77777777" w:rsidR="00C50BBC" w:rsidRPr="00452036" w:rsidRDefault="000774C7">
      <w:r w:rsidRPr="00452036">
        <w:rPr>
          <w:rStyle w:val="HideTWBExt"/>
        </w:rPr>
        <w:t>&lt;/Amend&gt;</w:t>
      </w:r>
    </w:p>
    <w:p w14:paraId="7893874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205</w:t>
      </w:r>
      <w:r w:rsidRPr="00452036">
        <w:rPr>
          <w:rStyle w:val="HideTWBExt"/>
        </w:rPr>
        <w:t>&lt;/NumAm&gt;</w:t>
      </w:r>
    </w:p>
    <w:p w14:paraId="4EB94C77"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35B7485F" w14:textId="77777777" w:rsidR="00C50BBC" w:rsidRPr="00452036" w:rsidRDefault="000774C7">
      <w:pPr>
        <w:pStyle w:val="NormalBold"/>
      </w:pPr>
      <w:r w:rsidRPr="00452036">
        <w:rPr>
          <w:rStyle w:val="HideTWBExt"/>
          <w:b w:val="0"/>
        </w:rPr>
        <w:t>&lt;/RepeatBlock-By&gt;</w:t>
      </w:r>
    </w:p>
    <w:p w14:paraId="536047D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FB1E3F2" w14:textId="77777777" w:rsidR="00C50BBC" w:rsidRPr="00452036" w:rsidRDefault="000774C7">
      <w:pPr>
        <w:pStyle w:val="NormalBold"/>
      </w:pPr>
      <w:r w:rsidRPr="00452036">
        <w:rPr>
          <w:rStyle w:val="HideTWBExt"/>
        </w:rPr>
        <w:t>&lt;Article&gt;</w:t>
      </w:r>
      <w:r w:rsidRPr="00452036">
        <w:t>Paragraph 18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6CE8D1B" w14:textId="77777777">
        <w:trPr>
          <w:trHeight w:hRule="exact" w:val="240"/>
          <w:jc w:val="center"/>
        </w:trPr>
        <w:tc>
          <w:tcPr>
            <w:tcW w:w="9752" w:type="dxa"/>
            <w:gridSpan w:val="2"/>
            <w:tcBorders>
              <w:top w:val="nil"/>
              <w:left w:val="nil"/>
              <w:bottom w:val="nil"/>
              <w:right w:val="nil"/>
            </w:tcBorders>
          </w:tcPr>
          <w:p w14:paraId="56827BA7" w14:textId="77777777" w:rsidR="00C50BBC" w:rsidRPr="00452036" w:rsidRDefault="00C50BBC"/>
        </w:tc>
      </w:tr>
      <w:tr w:rsidR="00C50BBC" w:rsidRPr="00452036" w14:paraId="2EEF92A7" w14:textId="77777777">
        <w:trPr>
          <w:trHeight w:val="240"/>
          <w:jc w:val="center"/>
        </w:trPr>
        <w:tc>
          <w:tcPr>
            <w:tcW w:w="4876" w:type="dxa"/>
            <w:tcBorders>
              <w:top w:val="nil"/>
              <w:left w:val="nil"/>
              <w:bottom w:val="nil"/>
              <w:right w:val="nil"/>
            </w:tcBorders>
          </w:tcPr>
          <w:p w14:paraId="1D08440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126F771" w14:textId="77777777" w:rsidR="00C50BBC" w:rsidRPr="00452036" w:rsidRDefault="000774C7">
            <w:pPr>
              <w:pStyle w:val="AmColumnHeading"/>
            </w:pPr>
            <w:r w:rsidRPr="00452036">
              <w:t>Amendment</w:t>
            </w:r>
          </w:p>
        </w:tc>
      </w:tr>
      <w:tr w:rsidR="00C50BBC" w:rsidRPr="00452036" w14:paraId="4E8AA6FF" w14:textId="77777777">
        <w:trPr>
          <w:jc w:val="center"/>
        </w:trPr>
        <w:tc>
          <w:tcPr>
            <w:tcW w:w="4876" w:type="dxa"/>
            <w:tcBorders>
              <w:top w:val="nil"/>
              <w:left w:val="nil"/>
              <w:bottom w:val="nil"/>
              <w:right w:val="nil"/>
            </w:tcBorders>
          </w:tcPr>
          <w:p w14:paraId="37D9DA06" w14:textId="77777777" w:rsidR="00C50BBC" w:rsidRPr="00452036" w:rsidRDefault="00C50BBC">
            <w:pPr>
              <w:pStyle w:val="Normal6a"/>
            </w:pPr>
          </w:p>
        </w:tc>
        <w:tc>
          <w:tcPr>
            <w:tcW w:w="4876" w:type="dxa"/>
            <w:tcBorders>
              <w:top w:val="nil"/>
              <w:left w:val="nil"/>
              <w:bottom w:val="nil"/>
              <w:right w:val="nil"/>
            </w:tcBorders>
          </w:tcPr>
          <w:p w14:paraId="3B8DEB5A" w14:textId="77777777" w:rsidR="00C50BBC" w:rsidRPr="00452036" w:rsidRDefault="000774C7">
            <w:pPr>
              <w:pStyle w:val="Normal6a"/>
            </w:pPr>
            <w:r w:rsidRPr="00452036">
              <w:rPr>
                <w:b/>
                <w:i/>
              </w:rPr>
              <w:t>18 a.</w:t>
            </w:r>
            <w:r w:rsidRPr="00452036">
              <w:tab/>
            </w:r>
            <w:r w:rsidRPr="00452036">
              <w:rPr>
                <w:b/>
                <w:i/>
              </w:rPr>
              <w:t xml:space="preserve">Notes the sharp rise in gold prices, which highlights a lack of </w:t>
            </w:r>
            <w:r w:rsidRPr="00452036">
              <w:rPr>
                <w:b/>
                <w:i/>
              </w:rPr>
              <w:t>credibility of the principle of monetary dominance as well as an increasing mistrust of the world´s central banks towards the Western reserve currencies, the Dollar and the Euro;</w:t>
            </w:r>
          </w:p>
        </w:tc>
      </w:tr>
    </w:tbl>
    <w:p w14:paraId="3835738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59DFBA6" w14:textId="77777777" w:rsidR="00C50BBC" w:rsidRPr="00452036" w:rsidRDefault="000774C7">
      <w:r w:rsidRPr="00452036">
        <w:rPr>
          <w:rStyle w:val="HideTWBExt"/>
        </w:rPr>
        <w:t>&lt;/Amend&gt;</w:t>
      </w:r>
    </w:p>
    <w:p w14:paraId="48CC07F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206</w:t>
      </w:r>
      <w:r w:rsidRPr="00452036">
        <w:rPr>
          <w:rStyle w:val="HideTWBExt"/>
        </w:rPr>
        <w:t>&lt;/NumAm&gt;</w:t>
      </w:r>
    </w:p>
    <w:p w14:paraId="56596D1C"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3FBBACBB" w14:textId="77777777" w:rsidR="00C50BBC" w:rsidRPr="00452036" w:rsidRDefault="000774C7">
      <w:pPr>
        <w:pStyle w:val="NormalBold"/>
      </w:pPr>
      <w:r w:rsidRPr="00452036">
        <w:rPr>
          <w:rStyle w:val="HideTWBExt"/>
          <w:b w:val="0"/>
        </w:rPr>
        <w:t>&lt;/RepeatBlock-By&gt;</w:t>
      </w:r>
    </w:p>
    <w:p w14:paraId="1DDE487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38DEDF7" w14:textId="77777777" w:rsidR="00C50BBC" w:rsidRPr="00452036" w:rsidRDefault="000774C7">
      <w:pPr>
        <w:pStyle w:val="NormalBold"/>
      </w:pPr>
      <w:r w:rsidRPr="00452036">
        <w:rPr>
          <w:rStyle w:val="HideTWBExt"/>
        </w:rPr>
        <w:t>&lt;Article&gt;</w:t>
      </w:r>
      <w:r w:rsidRPr="00452036">
        <w:t>Paragraph 18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C80E23B" w14:textId="77777777">
        <w:trPr>
          <w:trHeight w:hRule="exact" w:val="240"/>
          <w:jc w:val="center"/>
        </w:trPr>
        <w:tc>
          <w:tcPr>
            <w:tcW w:w="9752" w:type="dxa"/>
            <w:gridSpan w:val="2"/>
            <w:tcBorders>
              <w:top w:val="nil"/>
              <w:left w:val="nil"/>
              <w:bottom w:val="nil"/>
              <w:right w:val="nil"/>
            </w:tcBorders>
          </w:tcPr>
          <w:p w14:paraId="26EF118C" w14:textId="77777777" w:rsidR="00C50BBC" w:rsidRPr="00452036" w:rsidRDefault="00C50BBC"/>
        </w:tc>
      </w:tr>
      <w:tr w:rsidR="00C50BBC" w:rsidRPr="00452036" w14:paraId="2F5B86F0" w14:textId="77777777">
        <w:trPr>
          <w:trHeight w:val="240"/>
          <w:jc w:val="center"/>
        </w:trPr>
        <w:tc>
          <w:tcPr>
            <w:tcW w:w="4876" w:type="dxa"/>
            <w:tcBorders>
              <w:top w:val="nil"/>
              <w:left w:val="nil"/>
              <w:bottom w:val="nil"/>
              <w:right w:val="nil"/>
            </w:tcBorders>
          </w:tcPr>
          <w:p w14:paraId="3773B80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D674F56" w14:textId="77777777" w:rsidR="00C50BBC" w:rsidRPr="00452036" w:rsidRDefault="000774C7">
            <w:pPr>
              <w:pStyle w:val="AmColumnHeading"/>
            </w:pPr>
            <w:r w:rsidRPr="00452036">
              <w:t>Amendment</w:t>
            </w:r>
          </w:p>
        </w:tc>
      </w:tr>
      <w:tr w:rsidR="00C50BBC" w:rsidRPr="00452036" w14:paraId="7DC161DA" w14:textId="77777777">
        <w:trPr>
          <w:jc w:val="center"/>
        </w:trPr>
        <w:tc>
          <w:tcPr>
            <w:tcW w:w="4876" w:type="dxa"/>
            <w:tcBorders>
              <w:top w:val="nil"/>
              <w:left w:val="nil"/>
              <w:bottom w:val="nil"/>
              <w:right w:val="nil"/>
            </w:tcBorders>
          </w:tcPr>
          <w:p w14:paraId="65545FDB" w14:textId="77777777" w:rsidR="00C50BBC" w:rsidRPr="00452036" w:rsidRDefault="00C50BBC">
            <w:pPr>
              <w:pStyle w:val="Normal6a"/>
            </w:pPr>
          </w:p>
        </w:tc>
        <w:tc>
          <w:tcPr>
            <w:tcW w:w="4876" w:type="dxa"/>
            <w:tcBorders>
              <w:top w:val="nil"/>
              <w:left w:val="nil"/>
              <w:bottom w:val="nil"/>
              <w:right w:val="nil"/>
            </w:tcBorders>
          </w:tcPr>
          <w:p w14:paraId="70EE3703" w14:textId="77777777" w:rsidR="00C50BBC" w:rsidRPr="00452036" w:rsidRDefault="000774C7">
            <w:pPr>
              <w:pStyle w:val="Normal6a"/>
            </w:pPr>
            <w:r w:rsidRPr="00452036">
              <w:rPr>
                <w:b/>
                <w:i/>
              </w:rPr>
              <w:t>18 a.</w:t>
            </w:r>
            <w:r w:rsidRPr="00452036">
              <w:tab/>
            </w:r>
            <w:r w:rsidRPr="00452036">
              <w:rPr>
                <w:b/>
                <w:i/>
              </w:rPr>
              <w:t xml:space="preserve">Asks the ECB to continue playing a supportive role in </w:t>
            </w:r>
            <w:r w:rsidRPr="00452036">
              <w:rPr>
                <w:b/>
                <w:i/>
              </w:rPr>
              <w:t>sovereign debt markets and notes that moving away from the position of potential market maker could lead to a resurgence of the Eurozone crisis of the early 2010s;</w:t>
            </w:r>
          </w:p>
        </w:tc>
      </w:tr>
    </w:tbl>
    <w:p w14:paraId="7ED3DA7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070BADC" w14:textId="77777777" w:rsidR="00C50BBC" w:rsidRPr="00452036" w:rsidRDefault="000774C7">
      <w:r w:rsidRPr="00452036">
        <w:rPr>
          <w:rStyle w:val="HideTWBExt"/>
        </w:rPr>
        <w:t>&lt;/Amend&gt;</w:t>
      </w:r>
    </w:p>
    <w:p w14:paraId="1FBD433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207</w:t>
      </w:r>
      <w:r w:rsidRPr="00452036">
        <w:rPr>
          <w:rStyle w:val="HideTWBExt"/>
        </w:rPr>
        <w:t>&lt;/NumAm&gt;</w:t>
      </w:r>
    </w:p>
    <w:p w14:paraId="3AC979A4"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5E4C536E" w14:textId="77777777" w:rsidR="00C50BBC" w:rsidRPr="00452036" w:rsidRDefault="000774C7">
      <w:pPr>
        <w:pStyle w:val="NormalBold"/>
      </w:pPr>
      <w:r w:rsidRPr="00452036">
        <w:rPr>
          <w:rStyle w:val="HideTWBExt"/>
          <w:b w:val="0"/>
        </w:rPr>
        <w:t>&lt;/RepeatBlock-By&gt;</w:t>
      </w:r>
    </w:p>
    <w:p w14:paraId="31298E6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24917C1" w14:textId="77777777" w:rsidR="00C50BBC" w:rsidRPr="00452036" w:rsidRDefault="000774C7">
      <w:pPr>
        <w:pStyle w:val="NormalBold"/>
      </w:pPr>
      <w:r w:rsidRPr="00452036">
        <w:rPr>
          <w:rStyle w:val="HideTWBExt"/>
        </w:rPr>
        <w:t>&lt;Article&gt;</w:t>
      </w:r>
      <w:r w:rsidRPr="00452036">
        <w:t>Paragraph 18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5817341" w14:textId="77777777">
        <w:trPr>
          <w:trHeight w:hRule="exact" w:val="240"/>
          <w:jc w:val="center"/>
        </w:trPr>
        <w:tc>
          <w:tcPr>
            <w:tcW w:w="9752" w:type="dxa"/>
            <w:gridSpan w:val="2"/>
            <w:tcBorders>
              <w:top w:val="nil"/>
              <w:left w:val="nil"/>
              <w:bottom w:val="nil"/>
              <w:right w:val="nil"/>
            </w:tcBorders>
          </w:tcPr>
          <w:p w14:paraId="69211722" w14:textId="77777777" w:rsidR="00C50BBC" w:rsidRPr="00452036" w:rsidRDefault="00C50BBC"/>
        </w:tc>
      </w:tr>
      <w:tr w:rsidR="00C50BBC" w:rsidRPr="00452036" w14:paraId="5CD42C90" w14:textId="77777777">
        <w:trPr>
          <w:trHeight w:val="240"/>
          <w:jc w:val="center"/>
        </w:trPr>
        <w:tc>
          <w:tcPr>
            <w:tcW w:w="4876" w:type="dxa"/>
            <w:tcBorders>
              <w:top w:val="nil"/>
              <w:left w:val="nil"/>
              <w:bottom w:val="nil"/>
              <w:right w:val="nil"/>
            </w:tcBorders>
          </w:tcPr>
          <w:p w14:paraId="422F60C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EA075CE" w14:textId="77777777" w:rsidR="00C50BBC" w:rsidRPr="00452036" w:rsidRDefault="000774C7">
            <w:pPr>
              <w:pStyle w:val="AmColumnHeading"/>
            </w:pPr>
            <w:r w:rsidRPr="00452036">
              <w:t>Amendment</w:t>
            </w:r>
          </w:p>
        </w:tc>
      </w:tr>
      <w:tr w:rsidR="00C50BBC" w:rsidRPr="00452036" w14:paraId="57CDB07E" w14:textId="77777777">
        <w:trPr>
          <w:jc w:val="center"/>
        </w:trPr>
        <w:tc>
          <w:tcPr>
            <w:tcW w:w="4876" w:type="dxa"/>
            <w:tcBorders>
              <w:top w:val="nil"/>
              <w:left w:val="nil"/>
              <w:bottom w:val="nil"/>
              <w:right w:val="nil"/>
            </w:tcBorders>
          </w:tcPr>
          <w:p w14:paraId="52BE6A27" w14:textId="77777777" w:rsidR="00C50BBC" w:rsidRPr="00452036" w:rsidRDefault="00C50BBC">
            <w:pPr>
              <w:pStyle w:val="Normal6a"/>
            </w:pPr>
          </w:p>
        </w:tc>
        <w:tc>
          <w:tcPr>
            <w:tcW w:w="4876" w:type="dxa"/>
            <w:tcBorders>
              <w:top w:val="nil"/>
              <w:left w:val="nil"/>
              <w:bottom w:val="nil"/>
              <w:right w:val="nil"/>
            </w:tcBorders>
          </w:tcPr>
          <w:p w14:paraId="6DFB2BD6" w14:textId="77777777" w:rsidR="00C50BBC" w:rsidRPr="00452036" w:rsidRDefault="000774C7">
            <w:pPr>
              <w:pStyle w:val="Normal6a"/>
            </w:pPr>
            <w:r w:rsidRPr="00452036">
              <w:rPr>
                <w:b/>
                <w:i/>
              </w:rPr>
              <w:t>18 a.</w:t>
            </w:r>
            <w:r w:rsidRPr="00452036">
              <w:tab/>
            </w:r>
            <w:r w:rsidRPr="00452036">
              <w:rPr>
                <w:b/>
                <w:i/>
              </w:rPr>
              <w:t xml:space="preserve">Recalls that according to the treaty, the </w:t>
            </w:r>
            <w:r w:rsidRPr="00452036">
              <w:rPr>
                <w:b/>
                <w:i/>
              </w:rPr>
              <w:t>ECB shall only support the general economic policies of the Union, if such actions do not conflict with the objective of price stability;</w:t>
            </w:r>
          </w:p>
        </w:tc>
      </w:tr>
    </w:tbl>
    <w:p w14:paraId="08F8C67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AE18968" w14:textId="77777777" w:rsidR="00C50BBC" w:rsidRPr="00452036" w:rsidRDefault="000774C7">
      <w:r w:rsidRPr="00452036">
        <w:rPr>
          <w:rStyle w:val="HideTWBExt"/>
        </w:rPr>
        <w:t>&lt;/Amend&gt;</w:t>
      </w:r>
    </w:p>
    <w:p w14:paraId="4961490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208</w:t>
      </w:r>
      <w:r w:rsidRPr="00452036">
        <w:rPr>
          <w:rStyle w:val="HideTWBExt"/>
        </w:rPr>
        <w:t>&lt;/NumAm&gt;</w:t>
      </w:r>
    </w:p>
    <w:p w14:paraId="343A6642"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3F71C2F9"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A51B1DD" w14:textId="77777777" w:rsidR="00C50BBC" w:rsidRPr="00452036" w:rsidRDefault="000774C7">
      <w:pPr>
        <w:pStyle w:val="NormalBold"/>
      </w:pPr>
      <w:r w:rsidRPr="00452036">
        <w:rPr>
          <w:rStyle w:val="HideTWBExt"/>
          <w:b w:val="0"/>
        </w:rPr>
        <w:t>&lt;/RepeatBlock-By&gt;</w:t>
      </w:r>
    </w:p>
    <w:p w14:paraId="7B2111D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EB786C2" w14:textId="77777777" w:rsidR="00C50BBC" w:rsidRPr="00452036" w:rsidRDefault="000774C7">
      <w:pPr>
        <w:pStyle w:val="NormalBold"/>
      </w:pPr>
      <w:r w:rsidRPr="00452036">
        <w:rPr>
          <w:rStyle w:val="HideTWBExt"/>
        </w:rPr>
        <w:t>&lt;Article&gt;</w:t>
      </w:r>
      <w:r w:rsidRPr="00452036">
        <w:t>Paragraph 18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5540A46" w14:textId="77777777">
        <w:trPr>
          <w:trHeight w:hRule="exact" w:val="240"/>
          <w:jc w:val="center"/>
        </w:trPr>
        <w:tc>
          <w:tcPr>
            <w:tcW w:w="9752" w:type="dxa"/>
            <w:gridSpan w:val="2"/>
            <w:tcBorders>
              <w:top w:val="nil"/>
              <w:left w:val="nil"/>
              <w:bottom w:val="nil"/>
              <w:right w:val="nil"/>
            </w:tcBorders>
          </w:tcPr>
          <w:p w14:paraId="21B985F0" w14:textId="77777777" w:rsidR="00C50BBC" w:rsidRPr="00452036" w:rsidRDefault="00C50BBC"/>
        </w:tc>
      </w:tr>
      <w:tr w:rsidR="00C50BBC" w:rsidRPr="00452036" w14:paraId="55AD0D75" w14:textId="77777777">
        <w:trPr>
          <w:trHeight w:val="240"/>
          <w:jc w:val="center"/>
        </w:trPr>
        <w:tc>
          <w:tcPr>
            <w:tcW w:w="4876" w:type="dxa"/>
            <w:tcBorders>
              <w:top w:val="nil"/>
              <w:left w:val="nil"/>
              <w:bottom w:val="nil"/>
              <w:right w:val="nil"/>
            </w:tcBorders>
          </w:tcPr>
          <w:p w14:paraId="641B013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0A5007" w14:textId="77777777" w:rsidR="00C50BBC" w:rsidRPr="00452036" w:rsidRDefault="000774C7">
            <w:pPr>
              <w:pStyle w:val="AmColumnHeading"/>
            </w:pPr>
            <w:r w:rsidRPr="00452036">
              <w:t>Amendment</w:t>
            </w:r>
          </w:p>
        </w:tc>
      </w:tr>
      <w:tr w:rsidR="00C50BBC" w:rsidRPr="00452036" w14:paraId="33E78402" w14:textId="77777777">
        <w:trPr>
          <w:jc w:val="center"/>
        </w:trPr>
        <w:tc>
          <w:tcPr>
            <w:tcW w:w="4876" w:type="dxa"/>
            <w:tcBorders>
              <w:top w:val="nil"/>
              <w:left w:val="nil"/>
              <w:bottom w:val="nil"/>
              <w:right w:val="nil"/>
            </w:tcBorders>
          </w:tcPr>
          <w:p w14:paraId="6AEA3783" w14:textId="77777777" w:rsidR="00C50BBC" w:rsidRPr="00452036" w:rsidRDefault="00C50BBC">
            <w:pPr>
              <w:pStyle w:val="Normal6a"/>
            </w:pPr>
          </w:p>
        </w:tc>
        <w:tc>
          <w:tcPr>
            <w:tcW w:w="4876" w:type="dxa"/>
            <w:tcBorders>
              <w:top w:val="nil"/>
              <w:left w:val="nil"/>
              <w:bottom w:val="nil"/>
              <w:right w:val="nil"/>
            </w:tcBorders>
          </w:tcPr>
          <w:p w14:paraId="3660A004" w14:textId="77777777" w:rsidR="00C50BBC" w:rsidRPr="00452036" w:rsidRDefault="000774C7">
            <w:pPr>
              <w:pStyle w:val="Normal6a"/>
            </w:pPr>
            <w:r w:rsidRPr="00452036">
              <w:rPr>
                <w:b/>
                <w:i/>
              </w:rPr>
              <w:t>18 a.</w:t>
            </w:r>
            <w:r w:rsidRPr="00452036">
              <w:tab/>
            </w:r>
            <w:r w:rsidRPr="00452036">
              <w:rPr>
                <w:b/>
                <w:i/>
              </w:rPr>
              <w:t xml:space="preserve">Recalls that the ECB’s </w:t>
            </w:r>
            <w:r w:rsidRPr="00452036">
              <w:rPr>
                <w:b/>
                <w:i/>
              </w:rPr>
              <w:t>obligation to support the general economic policies in the Union is a legal duty, not an option;</w:t>
            </w:r>
          </w:p>
        </w:tc>
      </w:tr>
    </w:tbl>
    <w:p w14:paraId="53C0104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A3E3012" w14:textId="77777777" w:rsidR="00C50BBC" w:rsidRPr="00452036" w:rsidRDefault="000774C7">
      <w:r w:rsidRPr="00452036">
        <w:rPr>
          <w:rStyle w:val="HideTWBExt"/>
        </w:rPr>
        <w:t>&lt;/Amend&gt;</w:t>
      </w:r>
    </w:p>
    <w:p w14:paraId="0EC6CAB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209</w:t>
      </w:r>
      <w:r w:rsidRPr="00452036">
        <w:rPr>
          <w:rStyle w:val="HideTWBExt"/>
        </w:rPr>
        <w:t>&lt;/NumAm&gt;</w:t>
      </w:r>
    </w:p>
    <w:p w14:paraId="7B5B1CA6"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71671486" w14:textId="77777777" w:rsidR="00C50BBC" w:rsidRPr="00452036" w:rsidRDefault="000774C7">
      <w:pPr>
        <w:pStyle w:val="NormalBold"/>
      </w:pPr>
      <w:r w:rsidRPr="00452036">
        <w:rPr>
          <w:rStyle w:val="HideTWBExt"/>
          <w:b w:val="0"/>
        </w:rPr>
        <w:t>&lt;/RepeatBlock-By&gt;</w:t>
      </w:r>
    </w:p>
    <w:p w14:paraId="1A8B3B3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A6B5B0F" w14:textId="77777777" w:rsidR="00C50BBC" w:rsidRPr="00452036" w:rsidRDefault="000774C7">
      <w:pPr>
        <w:pStyle w:val="NormalBold"/>
      </w:pPr>
      <w:r w:rsidRPr="00452036">
        <w:rPr>
          <w:rStyle w:val="HideTWBExt"/>
        </w:rPr>
        <w:t>&lt;Article&gt;</w:t>
      </w:r>
      <w:r w:rsidRPr="00452036">
        <w:t>Paragraph 18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6D6E19B" w14:textId="77777777">
        <w:trPr>
          <w:trHeight w:hRule="exact" w:val="240"/>
          <w:jc w:val="center"/>
        </w:trPr>
        <w:tc>
          <w:tcPr>
            <w:tcW w:w="9752" w:type="dxa"/>
            <w:gridSpan w:val="2"/>
            <w:tcBorders>
              <w:top w:val="nil"/>
              <w:left w:val="nil"/>
              <w:bottom w:val="nil"/>
              <w:right w:val="nil"/>
            </w:tcBorders>
          </w:tcPr>
          <w:p w14:paraId="3391437D" w14:textId="77777777" w:rsidR="00C50BBC" w:rsidRPr="00452036" w:rsidRDefault="00C50BBC"/>
        </w:tc>
      </w:tr>
      <w:tr w:rsidR="00C50BBC" w:rsidRPr="00452036" w14:paraId="255D5C0F" w14:textId="77777777">
        <w:trPr>
          <w:trHeight w:val="240"/>
          <w:jc w:val="center"/>
        </w:trPr>
        <w:tc>
          <w:tcPr>
            <w:tcW w:w="4876" w:type="dxa"/>
            <w:tcBorders>
              <w:top w:val="nil"/>
              <w:left w:val="nil"/>
              <w:bottom w:val="nil"/>
              <w:right w:val="nil"/>
            </w:tcBorders>
          </w:tcPr>
          <w:p w14:paraId="5C99F74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9B08EA7" w14:textId="77777777" w:rsidR="00C50BBC" w:rsidRPr="00452036" w:rsidRDefault="000774C7">
            <w:pPr>
              <w:pStyle w:val="AmColumnHeading"/>
            </w:pPr>
            <w:r w:rsidRPr="00452036">
              <w:t>Amendment</w:t>
            </w:r>
          </w:p>
        </w:tc>
      </w:tr>
      <w:tr w:rsidR="00C50BBC" w:rsidRPr="00452036" w14:paraId="4E818490" w14:textId="77777777">
        <w:trPr>
          <w:jc w:val="center"/>
        </w:trPr>
        <w:tc>
          <w:tcPr>
            <w:tcW w:w="4876" w:type="dxa"/>
            <w:tcBorders>
              <w:top w:val="nil"/>
              <w:left w:val="nil"/>
              <w:bottom w:val="nil"/>
              <w:right w:val="nil"/>
            </w:tcBorders>
          </w:tcPr>
          <w:p w14:paraId="09A1788E" w14:textId="77777777" w:rsidR="00C50BBC" w:rsidRPr="00452036" w:rsidRDefault="00C50BBC">
            <w:pPr>
              <w:pStyle w:val="Normal6a"/>
            </w:pPr>
          </w:p>
        </w:tc>
        <w:tc>
          <w:tcPr>
            <w:tcW w:w="4876" w:type="dxa"/>
            <w:tcBorders>
              <w:top w:val="nil"/>
              <w:left w:val="nil"/>
              <w:bottom w:val="nil"/>
              <w:right w:val="nil"/>
            </w:tcBorders>
          </w:tcPr>
          <w:p w14:paraId="129A8F8B" w14:textId="77777777" w:rsidR="00C50BBC" w:rsidRPr="00452036" w:rsidRDefault="000774C7">
            <w:pPr>
              <w:pStyle w:val="Normal6a"/>
            </w:pPr>
            <w:r w:rsidRPr="00452036">
              <w:rPr>
                <w:b/>
                <w:i/>
              </w:rPr>
              <w:t>18 b.</w:t>
            </w:r>
            <w:r w:rsidRPr="00452036">
              <w:tab/>
            </w:r>
            <w:r w:rsidRPr="00452036">
              <w:rPr>
                <w:b/>
                <w:i/>
              </w:rPr>
              <w:t xml:space="preserve">Advocates against measures of the ECB that provide for unequal treatment of Member States, in particular measures that show signs of a </w:t>
            </w:r>
            <w:r w:rsidRPr="00452036">
              <w:rPr>
                <w:b/>
                <w:i/>
              </w:rPr>
              <w:t>yield spread control;</w:t>
            </w:r>
          </w:p>
        </w:tc>
      </w:tr>
    </w:tbl>
    <w:p w14:paraId="59C7639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143E162" w14:textId="77777777" w:rsidR="00C50BBC" w:rsidRPr="00452036" w:rsidRDefault="000774C7">
      <w:r w:rsidRPr="00452036">
        <w:rPr>
          <w:rStyle w:val="HideTWBExt"/>
        </w:rPr>
        <w:t>&lt;/Amend&gt;</w:t>
      </w:r>
    </w:p>
    <w:p w14:paraId="342A446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210</w:t>
      </w:r>
      <w:r w:rsidRPr="00452036">
        <w:rPr>
          <w:rStyle w:val="HideTWBExt"/>
        </w:rPr>
        <w:t>&lt;/NumAm&gt;</w:t>
      </w:r>
    </w:p>
    <w:p w14:paraId="548F9237"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22E91D8D" w14:textId="77777777" w:rsidR="00C50BBC" w:rsidRPr="00452036" w:rsidRDefault="000774C7">
      <w:pPr>
        <w:pStyle w:val="NormalBold"/>
      </w:pPr>
      <w:r w:rsidRPr="00452036">
        <w:rPr>
          <w:rStyle w:val="HideTWBExt"/>
          <w:b w:val="0"/>
        </w:rPr>
        <w:t>&lt;/RepeatBlock-By&gt;</w:t>
      </w:r>
    </w:p>
    <w:p w14:paraId="641F6E5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4D890FE" w14:textId="77777777" w:rsidR="00C50BBC" w:rsidRPr="00452036" w:rsidRDefault="000774C7">
      <w:pPr>
        <w:pStyle w:val="NormalBold"/>
      </w:pPr>
      <w:r w:rsidRPr="00452036">
        <w:rPr>
          <w:rStyle w:val="HideTWBExt"/>
        </w:rPr>
        <w:t>&lt;Article&gt;</w:t>
      </w:r>
      <w:r w:rsidRPr="00452036">
        <w:t>Paragraph 18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B4751C" w14:textId="77777777">
        <w:trPr>
          <w:trHeight w:hRule="exact" w:val="240"/>
          <w:jc w:val="center"/>
        </w:trPr>
        <w:tc>
          <w:tcPr>
            <w:tcW w:w="9752" w:type="dxa"/>
            <w:gridSpan w:val="2"/>
            <w:tcBorders>
              <w:top w:val="nil"/>
              <w:left w:val="nil"/>
              <w:bottom w:val="nil"/>
              <w:right w:val="nil"/>
            </w:tcBorders>
          </w:tcPr>
          <w:p w14:paraId="233F1925" w14:textId="77777777" w:rsidR="00C50BBC" w:rsidRPr="00452036" w:rsidRDefault="00C50BBC"/>
        </w:tc>
      </w:tr>
      <w:tr w:rsidR="00C50BBC" w:rsidRPr="00452036" w14:paraId="7D024103" w14:textId="77777777">
        <w:trPr>
          <w:trHeight w:val="240"/>
          <w:jc w:val="center"/>
        </w:trPr>
        <w:tc>
          <w:tcPr>
            <w:tcW w:w="4876" w:type="dxa"/>
            <w:tcBorders>
              <w:top w:val="nil"/>
              <w:left w:val="nil"/>
              <w:bottom w:val="nil"/>
              <w:right w:val="nil"/>
            </w:tcBorders>
          </w:tcPr>
          <w:p w14:paraId="13FD96C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28D2CF4" w14:textId="77777777" w:rsidR="00C50BBC" w:rsidRPr="00452036" w:rsidRDefault="000774C7">
            <w:pPr>
              <w:pStyle w:val="AmColumnHeading"/>
            </w:pPr>
            <w:r w:rsidRPr="00452036">
              <w:t>Amendment</w:t>
            </w:r>
          </w:p>
        </w:tc>
      </w:tr>
      <w:tr w:rsidR="00C50BBC" w:rsidRPr="00452036" w14:paraId="751306C9" w14:textId="77777777">
        <w:trPr>
          <w:jc w:val="center"/>
        </w:trPr>
        <w:tc>
          <w:tcPr>
            <w:tcW w:w="4876" w:type="dxa"/>
            <w:tcBorders>
              <w:top w:val="nil"/>
              <w:left w:val="nil"/>
              <w:bottom w:val="nil"/>
              <w:right w:val="nil"/>
            </w:tcBorders>
          </w:tcPr>
          <w:p w14:paraId="5A850F05" w14:textId="77777777" w:rsidR="00C50BBC" w:rsidRPr="00452036" w:rsidRDefault="00C50BBC">
            <w:pPr>
              <w:pStyle w:val="Normal6a"/>
            </w:pPr>
          </w:p>
        </w:tc>
        <w:tc>
          <w:tcPr>
            <w:tcW w:w="4876" w:type="dxa"/>
            <w:tcBorders>
              <w:top w:val="nil"/>
              <w:left w:val="nil"/>
              <w:bottom w:val="nil"/>
              <w:right w:val="nil"/>
            </w:tcBorders>
          </w:tcPr>
          <w:p w14:paraId="3D9E1832" w14:textId="77777777" w:rsidR="00C50BBC" w:rsidRPr="00452036" w:rsidRDefault="000774C7">
            <w:pPr>
              <w:pStyle w:val="Normal6a"/>
            </w:pPr>
            <w:r w:rsidRPr="00452036">
              <w:rPr>
                <w:b/>
                <w:i/>
              </w:rPr>
              <w:t>18 b.</w:t>
            </w:r>
            <w:r w:rsidRPr="00452036">
              <w:tab/>
            </w:r>
            <w:r w:rsidRPr="00452036">
              <w:rPr>
                <w:b/>
                <w:i/>
              </w:rPr>
              <w:t>Notes that Target 2-balances are merely an accounting reflection of economic imbalances in the euro area and do not constitute debts between countries;</w:t>
            </w:r>
          </w:p>
        </w:tc>
      </w:tr>
    </w:tbl>
    <w:p w14:paraId="75F837F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E86FA2F" w14:textId="77777777" w:rsidR="00C50BBC" w:rsidRPr="00452036" w:rsidRDefault="000774C7">
      <w:r w:rsidRPr="00452036">
        <w:rPr>
          <w:rStyle w:val="HideTWBExt"/>
        </w:rPr>
        <w:t>&lt;/Amend&gt;</w:t>
      </w:r>
    </w:p>
    <w:p w14:paraId="2B38AAA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211</w:t>
      </w:r>
      <w:r w:rsidRPr="00452036">
        <w:rPr>
          <w:rStyle w:val="HideTWBExt"/>
        </w:rPr>
        <w:t>&lt;/NumAm&gt;</w:t>
      </w:r>
    </w:p>
    <w:p w14:paraId="37F695E4"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09E11689" w14:textId="77777777" w:rsidR="00C50BBC" w:rsidRPr="00452036" w:rsidRDefault="000774C7">
      <w:pPr>
        <w:pStyle w:val="NormalBold"/>
      </w:pPr>
      <w:r w:rsidRPr="00452036">
        <w:rPr>
          <w:rStyle w:val="HideTWBExt"/>
          <w:b w:val="0"/>
        </w:rPr>
        <w:t>&lt;/RepeatBlock-By&gt;</w:t>
      </w:r>
    </w:p>
    <w:p w14:paraId="1B2A3CE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E6FD139" w14:textId="77777777" w:rsidR="00C50BBC" w:rsidRPr="00452036" w:rsidRDefault="000774C7">
      <w:pPr>
        <w:pStyle w:val="NormalBold"/>
      </w:pPr>
      <w:r w:rsidRPr="00452036">
        <w:rPr>
          <w:rStyle w:val="HideTWBExt"/>
        </w:rPr>
        <w:t>&lt;Article&gt;</w:t>
      </w:r>
      <w:r w:rsidRPr="00452036">
        <w:t>Paragraph 18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F41EBC5" w14:textId="77777777">
        <w:trPr>
          <w:trHeight w:hRule="exact" w:val="240"/>
          <w:jc w:val="center"/>
        </w:trPr>
        <w:tc>
          <w:tcPr>
            <w:tcW w:w="9752" w:type="dxa"/>
            <w:gridSpan w:val="2"/>
            <w:tcBorders>
              <w:top w:val="nil"/>
              <w:left w:val="nil"/>
              <w:bottom w:val="nil"/>
              <w:right w:val="nil"/>
            </w:tcBorders>
          </w:tcPr>
          <w:p w14:paraId="62BA46FB" w14:textId="77777777" w:rsidR="00C50BBC" w:rsidRPr="00452036" w:rsidRDefault="00C50BBC"/>
        </w:tc>
      </w:tr>
      <w:tr w:rsidR="00C50BBC" w:rsidRPr="00452036" w14:paraId="222996F8" w14:textId="77777777">
        <w:trPr>
          <w:trHeight w:val="240"/>
          <w:jc w:val="center"/>
        </w:trPr>
        <w:tc>
          <w:tcPr>
            <w:tcW w:w="4876" w:type="dxa"/>
            <w:tcBorders>
              <w:top w:val="nil"/>
              <w:left w:val="nil"/>
              <w:bottom w:val="nil"/>
              <w:right w:val="nil"/>
            </w:tcBorders>
          </w:tcPr>
          <w:p w14:paraId="3EFE9D3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8E206BF" w14:textId="77777777" w:rsidR="00C50BBC" w:rsidRPr="00452036" w:rsidRDefault="000774C7">
            <w:pPr>
              <w:pStyle w:val="AmColumnHeading"/>
            </w:pPr>
            <w:r w:rsidRPr="00452036">
              <w:t>Amendment</w:t>
            </w:r>
          </w:p>
        </w:tc>
      </w:tr>
      <w:tr w:rsidR="00C50BBC" w:rsidRPr="00452036" w14:paraId="4CC0D3BB" w14:textId="77777777">
        <w:trPr>
          <w:jc w:val="center"/>
        </w:trPr>
        <w:tc>
          <w:tcPr>
            <w:tcW w:w="4876" w:type="dxa"/>
            <w:tcBorders>
              <w:top w:val="nil"/>
              <w:left w:val="nil"/>
              <w:bottom w:val="nil"/>
              <w:right w:val="nil"/>
            </w:tcBorders>
          </w:tcPr>
          <w:p w14:paraId="309169CF" w14:textId="77777777" w:rsidR="00C50BBC" w:rsidRPr="00452036" w:rsidRDefault="00C50BBC">
            <w:pPr>
              <w:pStyle w:val="Normal6a"/>
            </w:pPr>
          </w:p>
        </w:tc>
        <w:tc>
          <w:tcPr>
            <w:tcW w:w="4876" w:type="dxa"/>
            <w:tcBorders>
              <w:top w:val="nil"/>
              <w:left w:val="nil"/>
              <w:bottom w:val="nil"/>
              <w:right w:val="nil"/>
            </w:tcBorders>
          </w:tcPr>
          <w:p w14:paraId="5594E923" w14:textId="77777777" w:rsidR="00C50BBC" w:rsidRPr="00452036" w:rsidRDefault="000774C7">
            <w:pPr>
              <w:pStyle w:val="Normal6a"/>
            </w:pPr>
            <w:r w:rsidRPr="00452036">
              <w:rPr>
                <w:b/>
                <w:i/>
              </w:rPr>
              <w:t>18 c.</w:t>
            </w:r>
            <w:r w:rsidRPr="00452036">
              <w:tab/>
            </w:r>
            <w:r w:rsidRPr="00452036">
              <w:rPr>
                <w:b/>
                <w:i/>
              </w:rPr>
              <w:t xml:space="preserve">Suggests that the </w:t>
            </w:r>
            <w:r w:rsidRPr="00452036">
              <w:rPr>
                <w:b/>
                <w:i/>
              </w:rPr>
              <w:t>ECB investigates the consequences of higher interest rates, such as increased mortgage and interest payments on government bonds, for its secondary objectives and how these consequences can be mitigated;</w:t>
            </w:r>
          </w:p>
        </w:tc>
      </w:tr>
    </w:tbl>
    <w:p w14:paraId="1C879BF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977A701" w14:textId="77777777" w:rsidR="00C50BBC" w:rsidRPr="00452036" w:rsidRDefault="000774C7">
      <w:r w:rsidRPr="00452036">
        <w:rPr>
          <w:rStyle w:val="HideTWBExt"/>
        </w:rPr>
        <w:t>&lt;/Amend&gt;</w:t>
      </w:r>
    </w:p>
    <w:p w14:paraId="1E4E9B6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212</w:t>
      </w:r>
      <w:r w:rsidRPr="00452036">
        <w:rPr>
          <w:rStyle w:val="HideTWBExt"/>
        </w:rPr>
        <w:t>&lt;/NumAm&gt;</w:t>
      </w:r>
    </w:p>
    <w:p w14:paraId="48AC36DA"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11C115C6" w14:textId="77777777" w:rsidR="00C50BBC" w:rsidRPr="00452036" w:rsidRDefault="000774C7">
      <w:pPr>
        <w:pStyle w:val="NormalBold"/>
      </w:pPr>
      <w:r w:rsidRPr="00452036">
        <w:rPr>
          <w:rStyle w:val="HideTWBExt"/>
          <w:b w:val="0"/>
        </w:rPr>
        <w:t>&lt;/RepeatBlock-By&gt;</w:t>
      </w:r>
    </w:p>
    <w:p w14:paraId="376D18D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F5E7D4A" w14:textId="77777777" w:rsidR="00C50BBC" w:rsidRPr="00452036" w:rsidRDefault="000774C7">
      <w:pPr>
        <w:pStyle w:val="NormalBold"/>
      </w:pPr>
      <w:r w:rsidRPr="00452036">
        <w:rPr>
          <w:rStyle w:val="HideTWBExt"/>
        </w:rPr>
        <w:t>&lt;Article&gt;</w:t>
      </w:r>
      <w:r w:rsidRPr="00452036">
        <w:t>Paragraph 18 d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C859FCE" w14:textId="77777777">
        <w:trPr>
          <w:trHeight w:hRule="exact" w:val="240"/>
          <w:jc w:val="center"/>
        </w:trPr>
        <w:tc>
          <w:tcPr>
            <w:tcW w:w="9752" w:type="dxa"/>
            <w:gridSpan w:val="2"/>
            <w:tcBorders>
              <w:top w:val="nil"/>
              <w:left w:val="nil"/>
              <w:bottom w:val="nil"/>
              <w:right w:val="nil"/>
            </w:tcBorders>
          </w:tcPr>
          <w:p w14:paraId="16F97EE4" w14:textId="77777777" w:rsidR="00C50BBC" w:rsidRPr="00452036" w:rsidRDefault="00C50BBC"/>
        </w:tc>
      </w:tr>
      <w:tr w:rsidR="00C50BBC" w:rsidRPr="00452036" w14:paraId="7B9354B2" w14:textId="77777777">
        <w:trPr>
          <w:trHeight w:val="240"/>
          <w:jc w:val="center"/>
        </w:trPr>
        <w:tc>
          <w:tcPr>
            <w:tcW w:w="4876" w:type="dxa"/>
            <w:tcBorders>
              <w:top w:val="nil"/>
              <w:left w:val="nil"/>
              <w:bottom w:val="nil"/>
              <w:right w:val="nil"/>
            </w:tcBorders>
          </w:tcPr>
          <w:p w14:paraId="2D509DC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8C152D4" w14:textId="77777777" w:rsidR="00C50BBC" w:rsidRPr="00452036" w:rsidRDefault="000774C7">
            <w:pPr>
              <w:pStyle w:val="AmColumnHeading"/>
            </w:pPr>
            <w:r w:rsidRPr="00452036">
              <w:t>Amendment</w:t>
            </w:r>
          </w:p>
        </w:tc>
      </w:tr>
      <w:tr w:rsidR="00C50BBC" w:rsidRPr="00452036" w14:paraId="234CF935" w14:textId="77777777">
        <w:trPr>
          <w:jc w:val="center"/>
        </w:trPr>
        <w:tc>
          <w:tcPr>
            <w:tcW w:w="4876" w:type="dxa"/>
            <w:tcBorders>
              <w:top w:val="nil"/>
              <w:left w:val="nil"/>
              <w:bottom w:val="nil"/>
              <w:right w:val="nil"/>
            </w:tcBorders>
          </w:tcPr>
          <w:p w14:paraId="5E252E05" w14:textId="77777777" w:rsidR="00C50BBC" w:rsidRPr="00452036" w:rsidRDefault="00C50BBC">
            <w:pPr>
              <w:pStyle w:val="Normal6a"/>
            </w:pPr>
          </w:p>
        </w:tc>
        <w:tc>
          <w:tcPr>
            <w:tcW w:w="4876" w:type="dxa"/>
            <w:tcBorders>
              <w:top w:val="nil"/>
              <w:left w:val="nil"/>
              <w:bottom w:val="nil"/>
              <w:right w:val="nil"/>
            </w:tcBorders>
          </w:tcPr>
          <w:p w14:paraId="53634B4F" w14:textId="77777777" w:rsidR="00C50BBC" w:rsidRPr="00452036" w:rsidRDefault="000774C7">
            <w:pPr>
              <w:pStyle w:val="Normal6a"/>
            </w:pPr>
            <w:r w:rsidRPr="00452036">
              <w:rPr>
                <w:b/>
                <w:i/>
              </w:rPr>
              <w:t>18 d.</w:t>
            </w:r>
            <w:r w:rsidRPr="00452036">
              <w:tab/>
            </w:r>
            <w:r w:rsidRPr="00452036">
              <w:rPr>
                <w:b/>
                <w:i/>
              </w:rPr>
              <w:t xml:space="preserve">Suggests that the ECB </w:t>
            </w:r>
            <w:r w:rsidRPr="00452036">
              <w:rPr>
                <w:b/>
                <w:i/>
              </w:rPr>
              <w:t>examines the negative economic consequences for employment and price stability of cuts to government spending and tax rate increases, particularly when these result from the application of the EU's fiscal rules;</w:t>
            </w:r>
          </w:p>
        </w:tc>
      </w:tr>
    </w:tbl>
    <w:p w14:paraId="5B01221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586DE1F" w14:textId="77777777" w:rsidR="00C50BBC" w:rsidRPr="00452036" w:rsidRDefault="000774C7">
      <w:r w:rsidRPr="00452036">
        <w:rPr>
          <w:rStyle w:val="HideTWBExt"/>
        </w:rPr>
        <w:t>&lt;/Amend&gt;</w:t>
      </w:r>
    </w:p>
    <w:p w14:paraId="3204237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213</w:t>
      </w:r>
      <w:r w:rsidRPr="00452036">
        <w:rPr>
          <w:rStyle w:val="HideTWBExt"/>
        </w:rPr>
        <w:t>&lt;/NumAm&gt;</w:t>
      </w:r>
    </w:p>
    <w:p w14:paraId="63D0EAF6"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60D2C6B1"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111D60A6" w14:textId="77777777" w:rsidR="00C50BBC" w:rsidRPr="00452036" w:rsidRDefault="000774C7">
      <w:pPr>
        <w:pStyle w:val="NormalBold"/>
      </w:pPr>
      <w:r w:rsidRPr="00452036">
        <w:rPr>
          <w:rStyle w:val="HideTWBExt"/>
          <w:b w:val="0"/>
        </w:rPr>
        <w:t>&lt;/RepeatBlock-By&gt;</w:t>
      </w:r>
    </w:p>
    <w:p w14:paraId="2F118CC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F53A622" w14:textId="77777777" w:rsidR="00C50BBC" w:rsidRPr="00452036" w:rsidRDefault="000774C7">
      <w:pPr>
        <w:pStyle w:val="NormalBold"/>
      </w:pPr>
      <w:r w:rsidRPr="00452036">
        <w:rPr>
          <w:rStyle w:val="HideTWBExt"/>
        </w:rPr>
        <w:t>&lt;Article&gt;</w:t>
      </w:r>
      <w:r w:rsidRPr="00452036">
        <w:t>Paragraph 19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F61623A" w14:textId="77777777">
        <w:trPr>
          <w:trHeight w:hRule="exact" w:val="240"/>
          <w:jc w:val="center"/>
        </w:trPr>
        <w:tc>
          <w:tcPr>
            <w:tcW w:w="9752" w:type="dxa"/>
            <w:gridSpan w:val="2"/>
            <w:tcBorders>
              <w:top w:val="nil"/>
              <w:left w:val="nil"/>
              <w:bottom w:val="nil"/>
              <w:right w:val="nil"/>
            </w:tcBorders>
          </w:tcPr>
          <w:p w14:paraId="57194463" w14:textId="77777777" w:rsidR="00C50BBC" w:rsidRPr="00452036" w:rsidRDefault="00C50BBC"/>
        </w:tc>
      </w:tr>
      <w:tr w:rsidR="00C50BBC" w:rsidRPr="00452036" w14:paraId="0E976A3D" w14:textId="77777777">
        <w:trPr>
          <w:trHeight w:val="240"/>
          <w:jc w:val="center"/>
        </w:trPr>
        <w:tc>
          <w:tcPr>
            <w:tcW w:w="4876" w:type="dxa"/>
            <w:tcBorders>
              <w:top w:val="nil"/>
              <w:left w:val="nil"/>
              <w:bottom w:val="nil"/>
              <w:right w:val="nil"/>
            </w:tcBorders>
          </w:tcPr>
          <w:p w14:paraId="56024A3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0E64FFD" w14:textId="77777777" w:rsidR="00C50BBC" w:rsidRPr="00452036" w:rsidRDefault="000774C7">
            <w:pPr>
              <w:pStyle w:val="AmColumnHeading"/>
            </w:pPr>
            <w:r w:rsidRPr="00452036">
              <w:t>Amendment</w:t>
            </w:r>
          </w:p>
        </w:tc>
      </w:tr>
      <w:tr w:rsidR="00C50BBC" w:rsidRPr="00452036" w14:paraId="2D603B7D" w14:textId="77777777">
        <w:trPr>
          <w:jc w:val="center"/>
        </w:trPr>
        <w:tc>
          <w:tcPr>
            <w:tcW w:w="4876" w:type="dxa"/>
            <w:tcBorders>
              <w:top w:val="nil"/>
              <w:left w:val="nil"/>
              <w:bottom w:val="nil"/>
              <w:right w:val="nil"/>
            </w:tcBorders>
          </w:tcPr>
          <w:p w14:paraId="61D36B04" w14:textId="77777777" w:rsidR="00C50BBC" w:rsidRPr="00452036" w:rsidRDefault="000774C7">
            <w:pPr>
              <w:pStyle w:val="Normal6a"/>
            </w:pPr>
            <w:r w:rsidRPr="00452036">
              <w:rPr>
                <w:b/>
                <w:i/>
              </w:rPr>
              <w:t>19.</w:t>
            </w:r>
            <w:r w:rsidRPr="00452036">
              <w:tab/>
            </w:r>
            <w:r w:rsidRPr="00452036">
              <w:rPr>
                <w:b/>
                <w:i/>
              </w:rPr>
              <w:t>Highlights, in the context of the EU economic governance framework, the importance of sound public finances in withstanding a high interest rate environment;</w:t>
            </w:r>
          </w:p>
        </w:tc>
        <w:tc>
          <w:tcPr>
            <w:tcW w:w="4876" w:type="dxa"/>
            <w:tcBorders>
              <w:top w:val="nil"/>
              <w:left w:val="nil"/>
              <w:bottom w:val="nil"/>
              <w:right w:val="nil"/>
            </w:tcBorders>
          </w:tcPr>
          <w:p w14:paraId="06BD75E3" w14:textId="77777777" w:rsidR="00C50BBC" w:rsidRPr="00452036" w:rsidRDefault="000774C7">
            <w:pPr>
              <w:pStyle w:val="Normal6a"/>
            </w:pPr>
            <w:r w:rsidRPr="00452036">
              <w:rPr>
                <w:b/>
                <w:i/>
              </w:rPr>
              <w:t>deleted</w:t>
            </w:r>
          </w:p>
        </w:tc>
      </w:tr>
    </w:tbl>
    <w:p w14:paraId="5FD702D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6943F61" w14:textId="77777777" w:rsidR="00C50BBC" w:rsidRPr="00452036" w:rsidRDefault="000774C7">
      <w:r w:rsidRPr="00452036">
        <w:rPr>
          <w:rStyle w:val="HideTWBExt"/>
        </w:rPr>
        <w:t>&lt;/Amend&gt;</w:t>
      </w:r>
    </w:p>
    <w:p w14:paraId="1050473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214</w:t>
      </w:r>
      <w:r w:rsidRPr="00452036">
        <w:rPr>
          <w:rStyle w:val="HideTWBExt"/>
        </w:rPr>
        <w:t>&lt;/NumAm&gt;</w:t>
      </w:r>
    </w:p>
    <w:p w14:paraId="72C85CFF"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0BA48AF1" w14:textId="77777777" w:rsidR="00C50BBC" w:rsidRPr="00452036" w:rsidRDefault="000774C7">
      <w:pPr>
        <w:pStyle w:val="NormalBold"/>
      </w:pPr>
      <w:r w:rsidRPr="00452036">
        <w:rPr>
          <w:rStyle w:val="HideTWBExt"/>
          <w:b w:val="0"/>
        </w:rPr>
        <w:t>&lt;/RepeatBlock-By&gt;</w:t>
      </w:r>
    </w:p>
    <w:p w14:paraId="4272ED0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DFC2F8F" w14:textId="77777777" w:rsidR="00C50BBC" w:rsidRPr="00452036" w:rsidRDefault="000774C7">
      <w:pPr>
        <w:pStyle w:val="NormalBold"/>
      </w:pPr>
      <w:r w:rsidRPr="00452036">
        <w:rPr>
          <w:rStyle w:val="HideTWBExt"/>
        </w:rPr>
        <w:t>&lt;Article&gt;</w:t>
      </w:r>
      <w:r w:rsidRPr="00452036">
        <w:t>Paragraph 19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B356285" w14:textId="77777777">
        <w:trPr>
          <w:trHeight w:hRule="exact" w:val="240"/>
          <w:jc w:val="center"/>
        </w:trPr>
        <w:tc>
          <w:tcPr>
            <w:tcW w:w="9752" w:type="dxa"/>
            <w:gridSpan w:val="2"/>
            <w:tcBorders>
              <w:top w:val="nil"/>
              <w:left w:val="nil"/>
              <w:bottom w:val="nil"/>
              <w:right w:val="nil"/>
            </w:tcBorders>
          </w:tcPr>
          <w:p w14:paraId="5EB9711E" w14:textId="77777777" w:rsidR="00C50BBC" w:rsidRPr="00452036" w:rsidRDefault="00C50BBC"/>
        </w:tc>
      </w:tr>
      <w:tr w:rsidR="00C50BBC" w:rsidRPr="00452036" w14:paraId="6EA96792" w14:textId="77777777">
        <w:trPr>
          <w:trHeight w:val="240"/>
          <w:jc w:val="center"/>
        </w:trPr>
        <w:tc>
          <w:tcPr>
            <w:tcW w:w="4876" w:type="dxa"/>
            <w:tcBorders>
              <w:top w:val="nil"/>
              <w:left w:val="nil"/>
              <w:bottom w:val="nil"/>
              <w:right w:val="nil"/>
            </w:tcBorders>
          </w:tcPr>
          <w:p w14:paraId="1A113AE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20D2DF9" w14:textId="77777777" w:rsidR="00C50BBC" w:rsidRPr="00452036" w:rsidRDefault="000774C7">
            <w:pPr>
              <w:pStyle w:val="AmColumnHeading"/>
            </w:pPr>
            <w:r w:rsidRPr="00452036">
              <w:t>Amendment</w:t>
            </w:r>
          </w:p>
        </w:tc>
      </w:tr>
      <w:tr w:rsidR="00C50BBC" w:rsidRPr="00452036" w14:paraId="71684122" w14:textId="77777777">
        <w:trPr>
          <w:jc w:val="center"/>
        </w:trPr>
        <w:tc>
          <w:tcPr>
            <w:tcW w:w="4876" w:type="dxa"/>
            <w:tcBorders>
              <w:top w:val="nil"/>
              <w:left w:val="nil"/>
              <w:bottom w:val="nil"/>
              <w:right w:val="nil"/>
            </w:tcBorders>
          </w:tcPr>
          <w:p w14:paraId="73F73C21" w14:textId="77777777" w:rsidR="00C50BBC" w:rsidRPr="00452036" w:rsidRDefault="000774C7">
            <w:pPr>
              <w:pStyle w:val="Normal6a"/>
            </w:pPr>
            <w:r w:rsidRPr="00452036">
              <w:t>19.</w:t>
            </w:r>
            <w:r w:rsidRPr="00452036">
              <w:tab/>
            </w:r>
            <w:r w:rsidRPr="00452036">
              <w:t xml:space="preserve">Destaca, en el contexto del marco de gobernanza económica de la Unión, la importancia de unas finanzas públicas saneadas </w:t>
            </w:r>
            <w:r w:rsidRPr="00452036">
              <w:rPr>
                <w:b/>
                <w:i/>
              </w:rPr>
              <w:t>a la hora de</w:t>
            </w:r>
            <w:r w:rsidRPr="00452036">
              <w:t xml:space="preserve"> resistir en un entorno de tipos de interés elevados;</w:t>
            </w:r>
          </w:p>
        </w:tc>
        <w:tc>
          <w:tcPr>
            <w:tcW w:w="4876" w:type="dxa"/>
            <w:tcBorders>
              <w:top w:val="nil"/>
              <w:left w:val="nil"/>
              <w:bottom w:val="nil"/>
              <w:right w:val="nil"/>
            </w:tcBorders>
          </w:tcPr>
          <w:p w14:paraId="6ECAB3FF" w14:textId="77777777" w:rsidR="00C50BBC" w:rsidRPr="00452036" w:rsidRDefault="000774C7">
            <w:pPr>
              <w:pStyle w:val="Normal6a"/>
            </w:pPr>
            <w:r w:rsidRPr="00452036">
              <w:t>19.</w:t>
            </w:r>
            <w:r w:rsidRPr="00452036">
              <w:tab/>
            </w:r>
            <w:r w:rsidRPr="00452036">
              <w:t xml:space="preserve">Destaca, en el contexto del marco de gobernanza económica de la Unión, la importancia de unas finanzas públicas saneadas </w:t>
            </w:r>
            <w:r w:rsidRPr="00452036">
              <w:rPr>
                <w:b/>
                <w:i/>
              </w:rPr>
              <w:t>como factor clave para</w:t>
            </w:r>
            <w:r w:rsidRPr="00452036">
              <w:t xml:space="preserve"> resistir en un entorno de tipos de interés elevados </w:t>
            </w:r>
            <w:r w:rsidRPr="00452036">
              <w:rPr>
                <w:b/>
                <w:i/>
              </w:rPr>
              <w:t>y generar crecimiento económico, ya que fomentan la confianza en la estabilidad macroeconómica y facilitan un entorno propicio para la inversión y la creación de empleo</w:t>
            </w:r>
            <w:r w:rsidRPr="00452036">
              <w:t xml:space="preserve">; </w:t>
            </w:r>
            <w:r w:rsidRPr="00452036">
              <w:rPr>
                <w:b/>
                <w:i/>
              </w:rPr>
              <w:t>reitera la necesidad de que los Estados miembros promuevan la responsabilidad fiscal;</w:t>
            </w:r>
          </w:p>
        </w:tc>
      </w:tr>
    </w:tbl>
    <w:p w14:paraId="4797AD2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20DAE8D2" w14:textId="77777777" w:rsidR="00C50BBC" w:rsidRPr="00452036" w:rsidRDefault="000774C7">
      <w:r w:rsidRPr="00452036">
        <w:rPr>
          <w:rStyle w:val="HideTWBExt"/>
        </w:rPr>
        <w:t>&lt;/Amend&gt;</w:t>
      </w:r>
    </w:p>
    <w:p w14:paraId="09227B7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215</w:t>
      </w:r>
      <w:r w:rsidRPr="00452036">
        <w:rPr>
          <w:rStyle w:val="HideTWBExt"/>
        </w:rPr>
        <w:t>&lt;/NumAm&gt;</w:t>
      </w:r>
    </w:p>
    <w:p w14:paraId="0AE80A8F"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02E9C082" w14:textId="77777777" w:rsidR="00C50BBC" w:rsidRPr="00452036" w:rsidRDefault="000774C7">
      <w:pPr>
        <w:pStyle w:val="NormalBold"/>
      </w:pPr>
      <w:r w:rsidRPr="00452036">
        <w:rPr>
          <w:rStyle w:val="HideTWBExt"/>
          <w:b w:val="0"/>
        </w:rPr>
        <w:t>&lt;/RepeatBlock-By&gt;</w:t>
      </w:r>
    </w:p>
    <w:p w14:paraId="5C8AE35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3F54B9" w14:textId="77777777" w:rsidR="00C50BBC" w:rsidRPr="00452036" w:rsidRDefault="000774C7">
      <w:pPr>
        <w:pStyle w:val="NormalBold"/>
      </w:pPr>
      <w:r w:rsidRPr="00452036">
        <w:rPr>
          <w:rStyle w:val="HideTWBExt"/>
        </w:rPr>
        <w:t>&lt;Article&gt;</w:t>
      </w:r>
      <w:r w:rsidRPr="00452036">
        <w:t>Paragraph 19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BDF5E97" w14:textId="77777777">
        <w:trPr>
          <w:trHeight w:hRule="exact" w:val="240"/>
          <w:jc w:val="center"/>
        </w:trPr>
        <w:tc>
          <w:tcPr>
            <w:tcW w:w="9752" w:type="dxa"/>
            <w:gridSpan w:val="2"/>
            <w:tcBorders>
              <w:top w:val="nil"/>
              <w:left w:val="nil"/>
              <w:bottom w:val="nil"/>
              <w:right w:val="nil"/>
            </w:tcBorders>
          </w:tcPr>
          <w:p w14:paraId="33A213D3" w14:textId="77777777" w:rsidR="00C50BBC" w:rsidRPr="00452036" w:rsidRDefault="00C50BBC"/>
        </w:tc>
      </w:tr>
      <w:tr w:rsidR="00C50BBC" w:rsidRPr="00452036" w14:paraId="69708671" w14:textId="77777777">
        <w:trPr>
          <w:trHeight w:val="240"/>
          <w:jc w:val="center"/>
        </w:trPr>
        <w:tc>
          <w:tcPr>
            <w:tcW w:w="4876" w:type="dxa"/>
            <w:tcBorders>
              <w:top w:val="nil"/>
              <w:left w:val="nil"/>
              <w:bottom w:val="nil"/>
              <w:right w:val="nil"/>
            </w:tcBorders>
          </w:tcPr>
          <w:p w14:paraId="733CB7F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6B9643" w14:textId="77777777" w:rsidR="00C50BBC" w:rsidRPr="00452036" w:rsidRDefault="000774C7">
            <w:pPr>
              <w:pStyle w:val="AmColumnHeading"/>
            </w:pPr>
            <w:r w:rsidRPr="00452036">
              <w:t>Amendment</w:t>
            </w:r>
          </w:p>
        </w:tc>
      </w:tr>
      <w:tr w:rsidR="00C50BBC" w:rsidRPr="00452036" w14:paraId="708B2287" w14:textId="77777777">
        <w:trPr>
          <w:jc w:val="center"/>
        </w:trPr>
        <w:tc>
          <w:tcPr>
            <w:tcW w:w="4876" w:type="dxa"/>
            <w:tcBorders>
              <w:top w:val="nil"/>
              <w:left w:val="nil"/>
              <w:bottom w:val="nil"/>
              <w:right w:val="nil"/>
            </w:tcBorders>
          </w:tcPr>
          <w:p w14:paraId="1CE291DE" w14:textId="77777777" w:rsidR="00C50BBC" w:rsidRPr="00452036" w:rsidRDefault="000774C7">
            <w:pPr>
              <w:pStyle w:val="Normal6a"/>
            </w:pPr>
            <w:r w:rsidRPr="00452036">
              <w:t>19.</w:t>
            </w:r>
            <w:r w:rsidRPr="00452036">
              <w:tab/>
              <w:t xml:space="preserve">Highlights, in the context of the EU </w:t>
            </w:r>
            <w:r w:rsidRPr="00452036">
              <w:t>economic governance framework, the importance of sound public finances in withstanding a high interest rate environment;</w:t>
            </w:r>
          </w:p>
        </w:tc>
        <w:tc>
          <w:tcPr>
            <w:tcW w:w="4876" w:type="dxa"/>
            <w:tcBorders>
              <w:top w:val="nil"/>
              <w:left w:val="nil"/>
              <w:bottom w:val="nil"/>
              <w:right w:val="nil"/>
            </w:tcBorders>
          </w:tcPr>
          <w:p w14:paraId="3B02ABF1" w14:textId="77777777" w:rsidR="00C50BBC" w:rsidRPr="00452036" w:rsidRDefault="000774C7">
            <w:pPr>
              <w:pStyle w:val="Normal6a"/>
            </w:pPr>
            <w:r w:rsidRPr="00452036">
              <w:t>19.</w:t>
            </w:r>
            <w:r w:rsidRPr="00452036">
              <w:tab/>
              <w:t xml:space="preserve">Highlights, in the context of the EU economic governance framework, the importance of sound public finances in withstanding a high interest rate environment; </w:t>
            </w:r>
            <w:r w:rsidRPr="00452036">
              <w:rPr>
                <w:b/>
                <w:i/>
              </w:rPr>
              <w:t>recognises that fiscal fragmentation can represent a financial risk, especially when both capital markets and the banking sector are fragmented; notes the importance of strict compliance with fiscal rules to maintain fiscal space and prevent additional inflationary pressures;</w:t>
            </w:r>
          </w:p>
        </w:tc>
      </w:tr>
    </w:tbl>
    <w:p w14:paraId="24B8770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3BBF7AD" w14:textId="77777777" w:rsidR="00C50BBC" w:rsidRPr="00452036" w:rsidRDefault="000774C7">
      <w:r w:rsidRPr="00452036">
        <w:rPr>
          <w:rStyle w:val="HideTWBExt"/>
        </w:rPr>
        <w:t>&lt;/Amend&gt;</w:t>
      </w:r>
    </w:p>
    <w:p w14:paraId="6D198C6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216</w:t>
      </w:r>
      <w:r w:rsidRPr="00452036">
        <w:rPr>
          <w:rStyle w:val="HideTWBExt"/>
        </w:rPr>
        <w:t>&lt;/NumAm&gt;</w:t>
      </w:r>
    </w:p>
    <w:p w14:paraId="082C1C1F" w14:textId="77777777" w:rsidR="00C50BBC" w:rsidRPr="00452036" w:rsidRDefault="000774C7">
      <w:pPr>
        <w:pStyle w:val="NormalBold"/>
      </w:pPr>
      <w:r w:rsidRPr="00452036">
        <w:rPr>
          <w:rStyle w:val="HideTWBExt"/>
          <w:b w:val="0"/>
        </w:rPr>
        <w:t>&lt;RepeatBlock-By&gt;&lt;Members&gt;</w:t>
      </w:r>
      <w:r w:rsidRPr="00452036">
        <w:t xml:space="preserve">Carla Tavares, Thomas Bajada, Evelyn Regner, Jonás Fernández, César Luena, Aurore Lalucq, Lara </w:t>
      </w:r>
      <w:r w:rsidRPr="00452036">
        <w:t>Wolters</w:t>
      </w:r>
      <w:r w:rsidRPr="00452036">
        <w:rPr>
          <w:rStyle w:val="HideTWBExt"/>
          <w:b w:val="0"/>
        </w:rPr>
        <w:t>&lt;/Members&gt;</w:t>
      </w:r>
    </w:p>
    <w:p w14:paraId="1F3F7681" w14:textId="77777777" w:rsidR="00C50BBC" w:rsidRPr="00452036" w:rsidRDefault="000774C7">
      <w:pPr>
        <w:pStyle w:val="NormalBold"/>
      </w:pPr>
      <w:r w:rsidRPr="00452036">
        <w:rPr>
          <w:rStyle w:val="HideTWBExt"/>
          <w:b w:val="0"/>
        </w:rPr>
        <w:t>&lt;/RepeatBlock-By&gt;</w:t>
      </w:r>
    </w:p>
    <w:p w14:paraId="60B1F0E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573B70B" w14:textId="77777777" w:rsidR="00C50BBC" w:rsidRPr="00452036" w:rsidRDefault="000774C7">
      <w:pPr>
        <w:pStyle w:val="NormalBold"/>
      </w:pPr>
      <w:r w:rsidRPr="00452036">
        <w:rPr>
          <w:rStyle w:val="HideTWBExt"/>
        </w:rPr>
        <w:t>&lt;Article&gt;</w:t>
      </w:r>
      <w:r w:rsidRPr="00452036">
        <w:t>Paragraph 19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457DFE3" w14:textId="77777777">
        <w:trPr>
          <w:trHeight w:hRule="exact" w:val="240"/>
          <w:jc w:val="center"/>
        </w:trPr>
        <w:tc>
          <w:tcPr>
            <w:tcW w:w="9752" w:type="dxa"/>
            <w:gridSpan w:val="2"/>
            <w:tcBorders>
              <w:top w:val="nil"/>
              <w:left w:val="nil"/>
              <w:bottom w:val="nil"/>
              <w:right w:val="nil"/>
            </w:tcBorders>
          </w:tcPr>
          <w:p w14:paraId="6341F4C4" w14:textId="77777777" w:rsidR="00C50BBC" w:rsidRPr="00452036" w:rsidRDefault="00C50BBC"/>
        </w:tc>
      </w:tr>
      <w:tr w:rsidR="00C50BBC" w:rsidRPr="00452036" w14:paraId="71FA0C84" w14:textId="77777777">
        <w:trPr>
          <w:trHeight w:val="240"/>
          <w:jc w:val="center"/>
        </w:trPr>
        <w:tc>
          <w:tcPr>
            <w:tcW w:w="4876" w:type="dxa"/>
            <w:tcBorders>
              <w:top w:val="nil"/>
              <w:left w:val="nil"/>
              <w:bottom w:val="nil"/>
              <w:right w:val="nil"/>
            </w:tcBorders>
          </w:tcPr>
          <w:p w14:paraId="6A34FBC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DAAF15C" w14:textId="77777777" w:rsidR="00C50BBC" w:rsidRPr="00452036" w:rsidRDefault="000774C7">
            <w:pPr>
              <w:pStyle w:val="AmColumnHeading"/>
            </w:pPr>
            <w:r w:rsidRPr="00452036">
              <w:t>Amendment</w:t>
            </w:r>
          </w:p>
        </w:tc>
      </w:tr>
      <w:tr w:rsidR="00C50BBC" w:rsidRPr="00452036" w14:paraId="4BCEF40F" w14:textId="77777777">
        <w:trPr>
          <w:jc w:val="center"/>
        </w:trPr>
        <w:tc>
          <w:tcPr>
            <w:tcW w:w="4876" w:type="dxa"/>
            <w:tcBorders>
              <w:top w:val="nil"/>
              <w:left w:val="nil"/>
              <w:bottom w:val="nil"/>
              <w:right w:val="nil"/>
            </w:tcBorders>
          </w:tcPr>
          <w:p w14:paraId="20BF29B4" w14:textId="77777777" w:rsidR="00C50BBC" w:rsidRPr="00452036" w:rsidRDefault="000774C7">
            <w:pPr>
              <w:pStyle w:val="Normal6a"/>
            </w:pPr>
            <w:r w:rsidRPr="00452036">
              <w:t>19.</w:t>
            </w:r>
            <w:r w:rsidRPr="00452036">
              <w:tab/>
              <w:t xml:space="preserve">Highlights, in the context of the EU economic governance framework, the importance of sound </w:t>
            </w:r>
            <w:r w:rsidRPr="00452036">
              <w:t>public finances in withstanding a high interest rate environment;</w:t>
            </w:r>
          </w:p>
        </w:tc>
        <w:tc>
          <w:tcPr>
            <w:tcW w:w="4876" w:type="dxa"/>
            <w:tcBorders>
              <w:top w:val="nil"/>
              <w:left w:val="nil"/>
              <w:bottom w:val="nil"/>
              <w:right w:val="nil"/>
            </w:tcBorders>
          </w:tcPr>
          <w:p w14:paraId="60AF9AB5" w14:textId="77777777" w:rsidR="00C50BBC" w:rsidRPr="00452036" w:rsidRDefault="000774C7">
            <w:pPr>
              <w:pStyle w:val="Normal6a"/>
            </w:pPr>
            <w:r w:rsidRPr="00452036">
              <w:t>19.</w:t>
            </w:r>
            <w:r w:rsidRPr="00452036">
              <w:tab/>
              <w:t xml:space="preserve">Highlights, in the context of the EU economic governance framework, the importance of sound </w:t>
            </w:r>
            <w:r w:rsidRPr="00452036">
              <w:rPr>
                <w:b/>
                <w:i/>
              </w:rPr>
              <w:t>and sustainable</w:t>
            </w:r>
            <w:r w:rsidRPr="00452036">
              <w:t xml:space="preserve"> public finances in withstanding a high interest rate environment </w:t>
            </w:r>
            <w:r w:rsidRPr="00452036">
              <w:rPr>
                <w:b/>
                <w:i/>
              </w:rPr>
              <w:t xml:space="preserve">and </w:t>
            </w:r>
            <w:r w:rsidRPr="00452036">
              <w:rPr>
                <w:b/>
                <w:i/>
              </w:rPr>
              <w:t>providing enough flexibility to address economic and financial shocks</w:t>
            </w:r>
            <w:r w:rsidRPr="00452036">
              <w:t>;</w:t>
            </w:r>
          </w:p>
        </w:tc>
      </w:tr>
    </w:tbl>
    <w:p w14:paraId="5D75C94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AB77CDE" w14:textId="77777777" w:rsidR="00C50BBC" w:rsidRPr="00452036" w:rsidRDefault="000774C7">
      <w:r w:rsidRPr="00452036">
        <w:rPr>
          <w:rStyle w:val="HideTWBExt"/>
        </w:rPr>
        <w:t>&lt;/Amend&gt;</w:t>
      </w:r>
    </w:p>
    <w:p w14:paraId="3C3DFC7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217</w:t>
      </w:r>
      <w:r w:rsidRPr="00452036">
        <w:rPr>
          <w:rStyle w:val="HideTWBExt"/>
        </w:rPr>
        <w:t>&lt;/NumAm&gt;</w:t>
      </w:r>
    </w:p>
    <w:p w14:paraId="310BDE7D"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2F633927" w14:textId="77777777" w:rsidR="00C50BBC" w:rsidRPr="00452036" w:rsidRDefault="000774C7">
      <w:pPr>
        <w:pStyle w:val="NormalBold"/>
      </w:pPr>
      <w:r w:rsidRPr="00452036">
        <w:rPr>
          <w:rStyle w:val="HideTWBExt"/>
          <w:b w:val="0"/>
        </w:rPr>
        <w:t>&lt;/RepeatBlock-By&gt;</w:t>
      </w:r>
    </w:p>
    <w:p w14:paraId="0C945B8C"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3288BD30" w14:textId="77777777" w:rsidR="00C50BBC" w:rsidRPr="00452036" w:rsidRDefault="000774C7">
      <w:pPr>
        <w:pStyle w:val="NormalBold"/>
      </w:pPr>
      <w:r w:rsidRPr="00452036">
        <w:rPr>
          <w:rStyle w:val="HideTWBExt"/>
        </w:rPr>
        <w:t>&lt;Article&gt;</w:t>
      </w:r>
      <w:r w:rsidRPr="00452036">
        <w:t>Paragraph 19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B96DF9F" w14:textId="77777777">
        <w:trPr>
          <w:trHeight w:hRule="exact" w:val="240"/>
          <w:jc w:val="center"/>
        </w:trPr>
        <w:tc>
          <w:tcPr>
            <w:tcW w:w="9752" w:type="dxa"/>
            <w:gridSpan w:val="2"/>
            <w:tcBorders>
              <w:top w:val="nil"/>
              <w:left w:val="nil"/>
              <w:bottom w:val="nil"/>
              <w:right w:val="nil"/>
            </w:tcBorders>
          </w:tcPr>
          <w:p w14:paraId="42CE9E2C" w14:textId="77777777" w:rsidR="00C50BBC" w:rsidRPr="00452036" w:rsidRDefault="00C50BBC"/>
        </w:tc>
      </w:tr>
      <w:tr w:rsidR="00C50BBC" w:rsidRPr="00452036" w14:paraId="06A5DFD0" w14:textId="77777777">
        <w:trPr>
          <w:trHeight w:val="240"/>
          <w:jc w:val="center"/>
        </w:trPr>
        <w:tc>
          <w:tcPr>
            <w:tcW w:w="4876" w:type="dxa"/>
            <w:tcBorders>
              <w:top w:val="nil"/>
              <w:left w:val="nil"/>
              <w:bottom w:val="nil"/>
              <w:right w:val="nil"/>
            </w:tcBorders>
          </w:tcPr>
          <w:p w14:paraId="360D7DE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EA2CD2C" w14:textId="77777777" w:rsidR="00C50BBC" w:rsidRPr="00452036" w:rsidRDefault="000774C7">
            <w:pPr>
              <w:pStyle w:val="AmColumnHeading"/>
            </w:pPr>
            <w:r w:rsidRPr="00452036">
              <w:t>Amendment</w:t>
            </w:r>
          </w:p>
        </w:tc>
      </w:tr>
      <w:tr w:rsidR="00C50BBC" w:rsidRPr="00452036" w14:paraId="21F69BEB" w14:textId="77777777">
        <w:trPr>
          <w:jc w:val="center"/>
        </w:trPr>
        <w:tc>
          <w:tcPr>
            <w:tcW w:w="4876" w:type="dxa"/>
            <w:tcBorders>
              <w:top w:val="nil"/>
              <w:left w:val="nil"/>
              <w:bottom w:val="nil"/>
              <w:right w:val="nil"/>
            </w:tcBorders>
          </w:tcPr>
          <w:p w14:paraId="2487E556" w14:textId="77777777" w:rsidR="00C50BBC" w:rsidRPr="00452036" w:rsidRDefault="000774C7">
            <w:pPr>
              <w:pStyle w:val="Normal6a"/>
            </w:pPr>
            <w:r w:rsidRPr="00452036">
              <w:t>19.</w:t>
            </w:r>
            <w:r w:rsidRPr="00452036">
              <w:tab/>
              <w:t>Highlights, in the context of the EU economic governance framework, the importance of sound public finances in withstanding a high interest rate environment;</w:t>
            </w:r>
          </w:p>
        </w:tc>
        <w:tc>
          <w:tcPr>
            <w:tcW w:w="4876" w:type="dxa"/>
            <w:tcBorders>
              <w:top w:val="nil"/>
              <w:left w:val="nil"/>
              <w:bottom w:val="nil"/>
              <w:right w:val="nil"/>
            </w:tcBorders>
          </w:tcPr>
          <w:p w14:paraId="0C75E59E" w14:textId="77777777" w:rsidR="00C50BBC" w:rsidRPr="00452036" w:rsidRDefault="000774C7">
            <w:pPr>
              <w:pStyle w:val="Normal6a"/>
            </w:pPr>
            <w:r w:rsidRPr="00452036">
              <w:t>19.</w:t>
            </w:r>
            <w:r w:rsidRPr="00452036">
              <w:tab/>
              <w:t xml:space="preserve">Highlights, in the context of the EU economic governance framework, the importance of sound public finances in withstanding a high interest rate environment </w:t>
            </w:r>
            <w:r w:rsidRPr="00452036">
              <w:rPr>
                <w:b/>
                <w:i/>
              </w:rPr>
              <w:t>and improving the overall resilience of the Economic and Monetary Union</w:t>
            </w:r>
            <w:r w:rsidRPr="00452036">
              <w:t>;</w:t>
            </w:r>
          </w:p>
        </w:tc>
      </w:tr>
    </w:tbl>
    <w:p w14:paraId="0CC83EB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91AE318" w14:textId="77777777" w:rsidR="00C50BBC" w:rsidRPr="00452036" w:rsidRDefault="000774C7">
      <w:r w:rsidRPr="00452036">
        <w:rPr>
          <w:rStyle w:val="HideTWBExt"/>
        </w:rPr>
        <w:t>&lt;/Amend&gt;</w:t>
      </w:r>
    </w:p>
    <w:p w14:paraId="1787102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218</w:t>
      </w:r>
      <w:r w:rsidRPr="00452036">
        <w:rPr>
          <w:rStyle w:val="HideTWBExt"/>
        </w:rPr>
        <w:t>&lt;/NumAm&gt;</w:t>
      </w:r>
    </w:p>
    <w:p w14:paraId="3383422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D8E4695"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636AF99" w14:textId="77777777" w:rsidR="00C50BBC" w:rsidRPr="00452036" w:rsidRDefault="000774C7">
      <w:pPr>
        <w:pStyle w:val="NormalBold"/>
      </w:pPr>
      <w:r w:rsidRPr="00452036">
        <w:rPr>
          <w:rStyle w:val="HideTWBExt"/>
          <w:b w:val="0"/>
        </w:rPr>
        <w:t>&lt;/RepeatBlock-By&gt;</w:t>
      </w:r>
    </w:p>
    <w:p w14:paraId="5AFB68E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9F379F1" w14:textId="77777777" w:rsidR="00C50BBC" w:rsidRPr="00452036" w:rsidRDefault="000774C7">
      <w:pPr>
        <w:pStyle w:val="NormalBold"/>
      </w:pPr>
      <w:r w:rsidRPr="00452036">
        <w:rPr>
          <w:rStyle w:val="HideTWBExt"/>
        </w:rPr>
        <w:t>&lt;Article&gt;</w:t>
      </w:r>
      <w:r w:rsidRPr="00452036">
        <w:t>Paragraph 19</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F46D6FF" w14:textId="77777777">
        <w:trPr>
          <w:trHeight w:hRule="exact" w:val="240"/>
          <w:jc w:val="center"/>
        </w:trPr>
        <w:tc>
          <w:tcPr>
            <w:tcW w:w="9752" w:type="dxa"/>
            <w:gridSpan w:val="2"/>
            <w:tcBorders>
              <w:top w:val="nil"/>
              <w:left w:val="nil"/>
              <w:bottom w:val="nil"/>
              <w:right w:val="nil"/>
            </w:tcBorders>
          </w:tcPr>
          <w:p w14:paraId="0C9A1C92" w14:textId="77777777" w:rsidR="00C50BBC" w:rsidRPr="00452036" w:rsidRDefault="00C50BBC"/>
        </w:tc>
      </w:tr>
      <w:tr w:rsidR="00C50BBC" w:rsidRPr="00452036" w14:paraId="23301B03" w14:textId="77777777">
        <w:trPr>
          <w:trHeight w:val="240"/>
          <w:jc w:val="center"/>
        </w:trPr>
        <w:tc>
          <w:tcPr>
            <w:tcW w:w="4876" w:type="dxa"/>
            <w:tcBorders>
              <w:top w:val="nil"/>
              <w:left w:val="nil"/>
              <w:bottom w:val="nil"/>
              <w:right w:val="nil"/>
            </w:tcBorders>
          </w:tcPr>
          <w:p w14:paraId="2BB2B2D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1833FB8" w14:textId="77777777" w:rsidR="00C50BBC" w:rsidRPr="00452036" w:rsidRDefault="000774C7">
            <w:pPr>
              <w:pStyle w:val="AmColumnHeading"/>
            </w:pPr>
            <w:r w:rsidRPr="00452036">
              <w:t>Amendment</w:t>
            </w:r>
          </w:p>
        </w:tc>
      </w:tr>
      <w:tr w:rsidR="00C50BBC" w:rsidRPr="00452036" w14:paraId="18C57FA0" w14:textId="77777777">
        <w:trPr>
          <w:jc w:val="center"/>
        </w:trPr>
        <w:tc>
          <w:tcPr>
            <w:tcW w:w="4876" w:type="dxa"/>
            <w:tcBorders>
              <w:top w:val="nil"/>
              <w:left w:val="nil"/>
              <w:bottom w:val="nil"/>
              <w:right w:val="nil"/>
            </w:tcBorders>
          </w:tcPr>
          <w:p w14:paraId="0788F92B" w14:textId="77777777" w:rsidR="00C50BBC" w:rsidRPr="00452036" w:rsidRDefault="000774C7">
            <w:pPr>
              <w:pStyle w:val="Normal6a"/>
            </w:pPr>
            <w:r w:rsidRPr="00452036">
              <w:t>19.</w:t>
            </w:r>
            <w:r w:rsidRPr="00452036">
              <w:tab/>
              <w:t xml:space="preserve">Highlights, </w:t>
            </w:r>
            <w:r w:rsidRPr="00452036">
              <w:rPr>
                <w:b/>
                <w:i/>
              </w:rPr>
              <w:t>in the context of the EU economic governance framework, the importance of sound public finances in withstanding</w:t>
            </w:r>
            <w:r w:rsidRPr="00452036">
              <w:t xml:space="preserve"> a high interest rate environment;</w:t>
            </w:r>
          </w:p>
        </w:tc>
        <w:tc>
          <w:tcPr>
            <w:tcW w:w="4876" w:type="dxa"/>
            <w:tcBorders>
              <w:top w:val="nil"/>
              <w:left w:val="nil"/>
              <w:bottom w:val="nil"/>
              <w:right w:val="nil"/>
            </w:tcBorders>
          </w:tcPr>
          <w:p w14:paraId="2CCB92A5" w14:textId="77777777" w:rsidR="00C50BBC" w:rsidRPr="00452036" w:rsidRDefault="000774C7">
            <w:pPr>
              <w:pStyle w:val="Normal6a"/>
            </w:pPr>
            <w:r w:rsidRPr="00452036">
              <w:t>19.</w:t>
            </w:r>
            <w:r w:rsidRPr="00452036">
              <w:tab/>
              <w:t xml:space="preserve">Highlights, </w:t>
            </w:r>
            <w:r w:rsidRPr="00452036">
              <w:rPr>
                <w:b/>
                <w:i/>
              </w:rPr>
              <w:t>the impact of</w:t>
            </w:r>
            <w:r w:rsidRPr="00452036">
              <w:t xml:space="preserve"> a high interest rate environment </w:t>
            </w:r>
            <w:r w:rsidRPr="00452036">
              <w:rPr>
                <w:b/>
                <w:i/>
              </w:rPr>
              <w:t>on the refinancing costs for Member States</w:t>
            </w:r>
            <w:r w:rsidRPr="00452036">
              <w:t>;</w:t>
            </w:r>
          </w:p>
        </w:tc>
      </w:tr>
    </w:tbl>
    <w:p w14:paraId="6BBDD76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CFC99E9" w14:textId="77777777" w:rsidR="00C50BBC" w:rsidRPr="00452036" w:rsidRDefault="000774C7">
      <w:r w:rsidRPr="00452036">
        <w:rPr>
          <w:rStyle w:val="HideTWBExt"/>
        </w:rPr>
        <w:t>&lt;/Amend&gt;</w:t>
      </w:r>
    </w:p>
    <w:p w14:paraId="31A9770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219</w:t>
      </w:r>
      <w:r w:rsidRPr="00452036">
        <w:rPr>
          <w:rStyle w:val="HideTWBExt"/>
        </w:rPr>
        <w:t>&lt;/NumAm&gt;</w:t>
      </w:r>
    </w:p>
    <w:p w14:paraId="4D4748D7"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42C23406" w14:textId="77777777" w:rsidR="00C50BBC" w:rsidRPr="00452036" w:rsidRDefault="000774C7">
      <w:pPr>
        <w:pStyle w:val="NormalBold"/>
      </w:pPr>
      <w:r w:rsidRPr="00452036">
        <w:rPr>
          <w:rStyle w:val="HideTWBExt"/>
          <w:b w:val="0"/>
        </w:rPr>
        <w:t>&lt;/RepeatBlock-By&gt;</w:t>
      </w:r>
    </w:p>
    <w:p w14:paraId="2F52B4C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2EF0886" w14:textId="77777777" w:rsidR="00C50BBC" w:rsidRPr="00452036" w:rsidRDefault="000774C7">
      <w:pPr>
        <w:pStyle w:val="NormalBold"/>
      </w:pPr>
      <w:r w:rsidRPr="00452036">
        <w:rPr>
          <w:rStyle w:val="HideTWBExt"/>
        </w:rPr>
        <w:t>&lt;Article&gt;</w:t>
      </w:r>
      <w:r w:rsidRPr="00452036">
        <w:t>Paragraph 19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1D3851F" w14:textId="77777777">
        <w:trPr>
          <w:trHeight w:hRule="exact" w:val="240"/>
          <w:jc w:val="center"/>
        </w:trPr>
        <w:tc>
          <w:tcPr>
            <w:tcW w:w="9752" w:type="dxa"/>
            <w:gridSpan w:val="2"/>
            <w:tcBorders>
              <w:top w:val="nil"/>
              <w:left w:val="nil"/>
              <w:bottom w:val="nil"/>
              <w:right w:val="nil"/>
            </w:tcBorders>
          </w:tcPr>
          <w:p w14:paraId="7726AD4E" w14:textId="77777777" w:rsidR="00C50BBC" w:rsidRPr="00452036" w:rsidRDefault="00C50BBC"/>
        </w:tc>
      </w:tr>
      <w:tr w:rsidR="00C50BBC" w:rsidRPr="00452036" w14:paraId="54EA3F55" w14:textId="77777777">
        <w:trPr>
          <w:trHeight w:val="240"/>
          <w:jc w:val="center"/>
        </w:trPr>
        <w:tc>
          <w:tcPr>
            <w:tcW w:w="4876" w:type="dxa"/>
            <w:tcBorders>
              <w:top w:val="nil"/>
              <w:left w:val="nil"/>
              <w:bottom w:val="nil"/>
              <w:right w:val="nil"/>
            </w:tcBorders>
          </w:tcPr>
          <w:p w14:paraId="4AA6AC6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73204AC" w14:textId="77777777" w:rsidR="00C50BBC" w:rsidRPr="00452036" w:rsidRDefault="000774C7">
            <w:pPr>
              <w:pStyle w:val="AmColumnHeading"/>
            </w:pPr>
            <w:r w:rsidRPr="00452036">
              <w:t>Amendment</w:t>
            </w:r>
          </w:p>
        </w:tc>
      </w:tr>
      <w:tr w:rsidR="00C50BBC" w:rsidRPr="00452036" w14:paraId="566BB780" w14:textId="77777777">
        <w:trPr>
          <w:jc w:val="center"/>
        </w:trPr>
        <w:tc>
          <w:tcPr>
            <w:tcW w:w="4876" w:type="dxa"/>
            <w:tcBorders>
              <w:top w:val="nil"/>
              <w:left w:val="nil"/>
              <w:bottom w:val="nil"/>
              <w:right w:val="nil"/>
            </w:tcBorders>
          </w:tcPr>
          <w:p w14:paraId="398C7BAB" w14:textId="77777777" w:rsidR="00C50BBC" w:rsidRPr="00452036" w:rsidRDefault="00C50BBC">
            <w:pPr>
              <w:pStyle w:val="Normal6a"/>
            </w:pPr>
          </w:p>
        </w:tc>
        <w:tc>
          <w:tcPr>
            <w:tcW w:w="4876" w:type="dxa"/>
            <w:tcBorders>
              <w:top w:val="nil"/>
              <w:left w:val="nil"/>
              <w:bottom w:val="nil"/>
              <w:right w:val="nil"/>
            </w:tcBorders>
          </w:tcPr>
          <w:p w14:paraId="5D711627" w14:textId="77777777" w:rsidR="00C50BBC" w:rsidRPr="00452036" w:rsidRDefault="000774C7">
            <w:pPr>
              <w:pStyle w:val="Normal6a"/>
            </w:pPr>
            <w:r w:rsidRPr="00452036">
              <w:rPr>
                <w:b/>
                <w:i/>
              </w:rPr>
              <w:t>19 bis.</w:t>
            </w:r>
            <w:r w:rsidRPr="00452036">
              <w:tab/>
            </w:r>
            <w:r w:rsidRPr="00452036">
              <w:rPr>
                <w:b/>
                <w:i/>
              </w:rPr>
              <w:t xml:space="preserve">sottolinea l’opportunità di introdurre strumenti di debito comuni dell’Unione, come gli eurobond, </w:t>
            </w:r>
            <w:r w:rsidRPr="00452036">
              <w:rPr>
                <w:b/>
                <w:i/>
              </w:rPr>
              <w:t>emessi sotto la supervisione della Banca Centrale Europea, come evidenziato anche nel rapporto Draghi, quale unica strada per poter affrontare le sfide future dell'Europa e rafforzare la sua competitività a livello globale, ma anche al fine di rafforzare la coesione economica e la stabilità finanziaria dell’area euro. Ritiene che tali strumenti possano contribuire a ridurre il costo del debito per i Paesi con maggiore vulnerabilità finanziaria, favorendo al contempo un incremento degli investimenti strategi</w:t>
            </w:r>
            <w:r w:rsidRPr="00452036">
              <w:rPr>
                <w:b/>
                <w:i/>
              </w:rPr>
              <w:t>ci in innovazione, green economy e sicurezza energetica;</w:t>
            </w:r>
          </w:p>
        </w:tc>
      </w:tr>
    </w:tbl>
    <w:p w14:paraId="7D6B817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20529583" w14:textId="77777777" w:rsidR="00C50BBC" w:rsidRPr="00452036" w:rsidRDefault="000774C7">
      <w:r w:rsidRPr="00452036">
        <w:rPr>
          <w:rStyle w:val="HideTWBExt"/>
        </w:rPr>
        <w:t>&lt;/Amend&gt;</w:t>
      </w:r>
    </w:p>
    <w:p w14:paraId="1B3E8FF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220</w:t>
      </w:r>
      <w:r w:rsidRPr="00452036">
        <w:rPr>
          <w:rStyle w:val="HideTWBExt"/>
        </w:rPr>
        <w:t>&lt;/NumAm&gt;</w:t>
      </w:r>
    </w:p>
    <w:p w14:paraId="4A26CF1A"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4DE3EB64" w14:textId="77777777" w:rsidR="00C50BBC" w:rsidRPr="00452036" w:rsidRDefault="000774C7">
      <w:pPr>
        <w:pStyle w:val="NormalBold"/>
      </w:pPr>
      <w:r w:rsidRPr="00452036">
        <w:rPr>
          <w:rStyle w:val="HideTWBExt"/>
          <w:b w:val="0"/>
        </w:rPr>
        <w:t>&lt;/RepeatBlock-By&gt;</w:t>
      </w:r>
    </w:p>
    <w:p w14:paraId="3BCA381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D69F40" w14:textId="77777777" w:rsidR="00C50BBC" w:rsidRPr="00452036" w:rsidRDefault="000774C7">
      <w:pPr>
        <w:pStyle w:val="NormalBold"/>
      </w:pPr>
      <w:r w:rsidRPr="00452036">
        <w:rPr>
          <w:rStyle w:val="HideTWBExt"/>
        </w:rPr>
        <w:t>&lt;Article&gt;</w:t>
      </w:r>
      <w:r w:rsidRPr="00452036">
        <w:t>Paragraph 19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1BB1559" w14:textId="77777777">
        <w:trPr>
          <w:trHeight w:hRule="exact" w:val="240"/>
          <w:jc w:val="center"/>
        </w:trPr>
        <w:tc>
          <w:tcPr>
            <w:tcW w:w="9752" w:type="dxa"/>
            <w:gridSpan w:val="2"/>
            <w:tcBorders>
              <w:top w:val="nil"/>
              <w:left w:val="nil"/>
              <w:bottom w:val="nil"/>
              <w:right w:val="nil"/>
            </w:tcBorders>
          </w:tcPr>
          <w:p w14:paraId="5FA82C5F" w14:textId="77777777" w:rsidR="00C50BBC" w:rsidRPr="00452036" w:rsidRDefault="00C50BBC"/>
        </w:tc>
      </w:tr>
      <w:tr w:rsidR="00C50BBC" w:rsidRPr="00452036" w14:paraId="71456F77" w14:textId="77777777">
        <w:trPr>
          <w:trHeight w:val="240"/>
          <w:jc w:val="center"/>
        </w:trPr>
        <w:tc>
          <w:tcPr>
            <w:tcW w:w="4876" w:type="dxa"/>
            <w:tcBorders>
              <w:top w:val="nil"/>
              <w:left w:val="nil"/>
              <w:bottom w:val="nil"/>
              <w:right w:val="nil"/>
            </w:tcBorders>
          </w:tcPr>
          <w:p w14:paraId="112ED33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C68F32A" w14:textId="77777777" w:rsidR="00C50BBC" w:rsidRPr="00452036" w:rsidRDefault="000774C7">
            <w:pPr>
              <w:pStyle w:val="AmColumnHeading"/>
            </w:pPr>
            <w:r w:rsidRPr="00452036">
              <w:t>Amendment</w:t>
            </w:r>
          </w:p>
        </w:tc>
      </w:tr>
      <w:tr w:rsidR="00C50BBC" w:rsidRPr="00452036" w14:paraId="2203D916" w14:textId="77777777">
        <w:trPr>
          <w:jc w:val="center"/>
        </w:trPr>
        <w:tc>
          <w:tcPr>
            <w:tcW w:w="4876" w:type="dxa"/>
            <w:tcBorders>
              <w:top w:val="nil"/>
              <w:left w:val="nil"/>
              <w:bottom w:val="nil"/>
              <w:right w:val="nil"/>
            </w:tcBorders>
          </w:tcPr>
          <w:p w14:paraId="0FD226F0" w14:textId="77777777" w:rsidR="00C50BBC" w:rsidRPr="00452036" w:rsidRDefault="00C50BBC">
            <w:pPr>
              <w:pStyle w:val="Normal6a"/>
            </w:pPr>
          </w:p>
        </w:tc>
        <w:tc>
          <w:tcPr>
            <w:tcW w:w="4876" w:type="dxa"/>
            <w:tcBorders>
              <w:top w:val="nil"/>
              <w:left w:val="nil"/>
              <w:bottom w:val="nil"/>
              <w:right w:val="nil"/>
            </w:tcBorders>
          </w:tcPr>
          <w:p w14:paraId="0C2C7EA9" w14:textId="77777777" w:rsidR="00C50BBC" w:rsidRPr="00452036" w:rsidRDefault="000774C7">
            <w:pPr>
              <w:pStyle w:val="Normal6a"/>
            </w:pPr>
            <w:r w:rsidRPr="00452036">
              <w:rPr>
                <w:b/>
                <w:i/>
              </w:rPr>
              <w:t>19 a.</w:t>
            </w:r>
            <w:r w:rsidRPr="00452036">
              <w:tab/>
            </w:r>
            <w:r w:rsidRPr="00452036">
              <w:rPr>
                <w:b/>
                <w:i/>
              </w:rPr>
              <w:t xml:space="preserve">Emphasises the particular importance of Parliament in upholding the convergence criteria, as the public is their most important stakeholder; </w:t>
            </w:r>
            <w:r w:rsidRPr="00452036">
              <w:rPr>
                <w:b/>
                <w:i/>
              </w:rPr>
              <w:t>recognises in this context that Parliament must admit its own shortcomings in this regard, as compliance with the criteria should often have been demanded more vehemently;</w:t>
            </w:r>
          </w:p>
        </w:tc>
      </w:tr>
    </w:tbl>
    <w:p w14:paraId="08ABE39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5477724" w14:textId="77777777" w:rsidR="00C50BBC" w:rsidRPr="00452036" w:rsidRDefault="000774C7">
      <w:r w:rsidRPr="00452036">
        <w:rPr>
          <w:rStyle w:val="HideTWBExt"/>
        </w:rPr>
        <w:t>&lt;/Amend&gt;</w:t>
      </w:r>
    </w:p>
    <w:p w14:paraId="61B2850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221</w:t>
      </w:r>
      <w:r w:rsidRPr="00452036">
        <w:rPr>
          <w:rStyle w:val="HideTWBExt"/>
        </w:rPr>
        <w:t>&lt;/NumAm&gt;</w:t>
      </w:r>
    </w:p>
    <w:p w14:paraId="18A56AE8"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1D02FD35" w14:textId="77777777" w:rsidR="00C50BBC" w:rsidRPr="00452036" w:rsidRDefault="000774C7">
      <w:pPr>
        <w:pStyle w:val="NormalBold"/>
      </w:pPr>
      <w:r w:rsidRPr="00452036">
        <w:rPr>
          <w:rStyle w:val="HideTWBExt"/>
          <w:b w:val="0"/>
        </w:rPr>
        <w:t>&lt;/RepeatBlock-By&gt;</w:t>
      </w:r>
    </w:p>
    <w:p w14:paraId="16B8933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1F3E72A" w14:textId="77777777" w:rsidR="00C50BBC" w:rsidRPr="00452036" w:rsidRDefault="000774C7">
      <w:pPr>
        <w:pStyle w:val="NormalBold"/>
      </w:pPr>
      <w:r w:rsidRPr="00452036">
        <w:rPr>
          <w:rStyle w:val="HideTWBExt"/>
        </w:rPr>
        <w:t>&lt;Article&gt;</w:t>
      </w:r>
      <w:r w:rsidRPr="00452036">
        <w:t>Paragraph 19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C65F70D" w14:textId="77777777">
        <w:trPr>
          <w:trHeight w:hRule="exact" w:val="240"/>
          <w:jc w:val="center"/>
        </w:trPr>
        <w:tc>
          <w:tcPr>
            <w:tcW w:w="9752" w:type="dxa"/>
            <w:gridSpan w:val="2"/>
            <w:tcBorders>
              <w:top w:val="nil"/>
              <w:left w:val="nil"/>
              <w:bottom w:val="nil"/>
              <w:right w:val="nil"/>
            </w:tcBorders>
          </w:tcPr>
          <w:p w14:paraId="44F815B7" w14:textId="77777777" w:rsidR="00C50BBC" w:rsidRPr="00452036" w:rsidRDefault="00C50BBC"/>
        </w:tc>
      </w:tr>
      <w:tr w:rsidR="00C50BBC" w:rsidRPr="00452036" w14:paraId="16129ADC" w14:textId="77777777">
        <w:trPr>
          <w:trHeight w:val="240"/>
          <w:jc w:val="center"/>
        </w:trPr>
        <w:tc>
          <w:tcPr>
            <w:tcW w:w="4876" w:type="dxa"/>
            <w:tcBorders>
              <w:top w:val="nil"/>
              <w:left w:val="nil"/>
              <w:bottom w:val="nil"/>
              <w:right w:val="nil"/>
            </w:tcBorders>
          </w:tcPr>
          <w:p w14:paraId="6EC3AB4D"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638F934B" w14:textId="77777777" w:rsidR="00C50BBC" w:rsidRPr="00452036" w:rsidRDefault="000774C7">
            <w:pPr>
              <w:pStyle w:val="AmColumnHeading"/>
            </w:pPr>
            <w:r w:rsidRPr="00452036">
              <w:t>Amendment</w:t>
            </w:r>
          </w:p>
        </w:tc>
      </w:tr>
      <w:tr w:rsidR="00C50BBC" w:rsidRPr="00452036" w14:paraId="1DA52FE5" w14:textId="77777777">
        <w:trPr>
          <w:jc w:val="center"/>
        </w:trPr>
        <w:tc>
          <w:tcPr>
            <w:tcW w:w="4876" w:type="dxa"/>
            <w:tcBorders>
              <w:top w:val="nil"/>
              <w:left w:val="nil"/>
              <w:bottom w:val="nil"/>
              <w:right w:val="nil"/>
            </w:tcBorders>
          </w:tcPr>
          <w:p w14:paraId="62CBB200" w14:textId="77777777" w:rsidR="00C50BBC" w:rsidRPr="00452036" w:rsidRDefault="00C50BBC">
            <w:pPr>
              <w:pStyle w:val="Normal6a"/>
            </w:pPr>
          </w:p>
        </w:tc>
        <w:tc>
          <w:tcPr>
            <w:tcW w:w="4876" w:type="dxa"/>
            <w:tcBorders>
              <w:top w:val="nil"/>
              <w:left w:val="nil"/>
              <w:bottom w:val="nil"/>
              <w:right w:val="nil"/>
            </w:tcBorders>
          </w:tcPr>
          <w:p w14:paraId="3B78A02A" w14:textId="77777777" w:rsidR="00C50BBC" w:rsidRPr="00452036" w:rsidRDefault="000774C7">
            <w:pPr>
              <w:pStyle w:val="Normal6a"/>
            </w:pPr>
            <w:r w:rsidRPr="00452036">
              <w:rPr>
                <w:b/>
                <w:i/>
              </w:rPr>
              <w:t>19 a.</w:t>
            </w:r>
            <w:r w:rsidRPr="00452036">
              <w:tab/>
            </w:r>
            <w:r w:rsidRPr="00452036">
              <w:rPr>
                <w:b/>
                <w:i/>
              </w:rPr>
              <w:t>Notes that the IMF’s World Economic Outlook 2025 recommends that the euro area safeguard the ECB’s independence, better align fiscal and monetary policies, and strengthen financial supervision to navigate a fragile disinflation environment and prevent future instability;</w:t>
            </w:r>
          </w:p>
        </w:tc>
      </w:tr>
    </w:tbl>
    <w:p w14:paraId="652B265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36B3372" w14:textId="77777777" w:rsidR="00C50BBC" w:rsidRPr="00452036" w:rsidRDefault="000774C7">
      <w:r w:rsidRPr="00452036">
        <w:rPr>
          <w:rStyle w:val="HideTWBExt"/>
        </w:rPr>
        <w:t>&lt;/Amend&gt;</w:t>
      </w:r>
    </w:p>
    <w:p w14:paraId="02A173B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222</w:t>
      </w:r>
      <w:r w:rsidRPr="00452036">
        <w:rPr>
          <w:rStyle w:val="HideTWBExt"/>
        </w:rPr>
        <w:t>&lt;/NumAm&gt;</w:t>
      </w:r>
    </w:p>
    <w:p w14:paraId="06E0B1B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750D52A0"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1B27C2F9" w14:textId="77777777" w:rsidR="00C50BBC" w:rsidRPr="00452036" w:rsidRDefault="000774C7">
      <w:pPr>
        <w:pStyle w:val="NormalBold"/>
      </w:pPr>
      <w:r w:rsidRPr="00452036">
        <w:rPr>
          <w:rStyle w:val="HideTWBExt"/>
          <w:b w:val="0"/>
        </w:rPr>
        <w:t>&lt;/RepeatBlock-By&gt;</w:t>
      </w:r>
    </w:p>
    <w:p w14:paraId="5F6F829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3F1437A" w14:textId="77777777" w:rsidR="00C50BBC" w:rsidRPr="00452036" w:rsidRDefault="000774C7">
      <w:pPr>
        <w:pStyle w:val="NormalBold"/>
      </w:pPr>
      <w:r w:rsidRPr="00452036">
        <w:rPr>
          <w:rStyle w:val="HideTWBExt"/>
        </w:rPr>
        <w:t>&lt;Article&gt;</w:t>
      </w:r>
      <w:r w:rsidRPr="00452036">
        <w:t>Paragraph 19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35D5D8" w14:textId="77777777">
        <w:trPr>
          <w:trHeight w:hRule="exact" w:val="240"/>
          <w:jc w:val="center"/>
        </w:trPr>
        <w:tc>
          <w:tcPr>
            <w:tcW w:w="9752" w:type="dxa"/>
            <w:gridSpan w:val="2"/>
            <w:tcBorders>
              <w:top w:val="nil"/>
              <w:left w:val="nil"/>
              <w:bottom w:val="nil"/>
              <w:right w:val="nil"/>
            </w:tcBorders>
          </w:tcPr>
          <w:p w14:paraId="69B685BF" w14:textId="77777777" w:rsidR="00C50BBC" w:rsidRPr="00452036" w:rsidRDefault="00C50BBC"/>
        </w:tc>
      </w:tr>
      <w:tr w:rsidR="00C50BBC" w:rsidRPr="00452036" w14:paraId="443A0E29" w14:textId="77777777">
        <w:trPr>
          <w:trHeight w:val="240"/>
          <w:jc w:val="center"/>
        </w:trPr>
        <w:tc>
          <w:tcPr>
            <w:tcW w:w="4876" w:type="dxa"/>
            <w:tcBorders>
              <w:top w:val="nil"/>
              <w:left w:val="nil"/>
              <w:bottom w:val="nil"/>
              <w:right w:val="nil"/>
            </w:tcBorders>
          </w:tcPr>
          <w:p w14:paraId="1E5970B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8454377" w14:textId="77777777" w:rsidR="00C50BBC" w:rsidRPr="00452036" w:rsidRDefault="000774C7">
            <w:pPr>
              <w:pStyle w:val="AmColumnHeading"/>
            </w:pPr>
            <w:r w:rsidRPr="00452036">
              <w:t>Amendment</w:t>
            </w:r>
          </w:p>
        </w:tc>
      </w:tr>
      <w:tr w:rsidR="00C50BBC" w:rsidRPr="00452036" w14:paraId="3D153FDA" w14:textId="77777777">
        <w:trPr>
          <w:jc w:val="center"/>
        </w:trPr>
        <w:tc>
          <w:tcPr>
            <w:tcW w:w="4876" w:type="dxa"/>
            <w:tcBorders>
              <w:top w:val="nil"/>
              <w:left w:val="nil"/>
              <w:bottom w:val="nil"/>
              <w:right w:val="nil"/>
            </w:tcBorders>
          </w:tcPr>
          <w:p w14:paraId="023E243F" w14:textId="77777777" w:rsidR="00C50BBC" w:rsidRPr="00452036" w:rsidRDefault="00C50BBC">
            <w:pPr>
              <w:pStyle w:val="Normal6a"/>
            </w:pPr>
          </w:p>
        </w:tc>
        <w:tc>
          <w:tcPr>
            <w:tcW w:w="4876" w:type="dxa"/>
            <w:tcBorders>
              <w:top w:val="nil"/>
              <w:left w:val="nil"/>
              <w:bottom w:val="nil"/>
              <w:right w:val="nil"/>
            </w:tcBorders>
          </w:tcPr>
          <w:p w14:paraId="25014733" w14:textId="77777777" w:rsidR="00C50BBC" w:rsidRPr="00452036" w:rsidRDefault="000774C7">
            <w:pPr>
              <w:pStyle w:val="Normal6a"/>
            </w:pPr>
            <w:r w:rsidRPr="00452036">
              <w:rPr>
                <w:b/>
                <w:i/>
              </w:rPr>
              <w:t>19 a.</w:t>
            </w:r>
            <w:r w:rsidRPr="00452036">
              <w:tab/>
            </w:r>
            <w:r w:rsidRPr="00452036">
              <w:rPr>
                <w:b/>
                <w:i/>
              </w:rPr>
              <w:t xml:space="preserve">Emphasises that the EU Treaties oblige the ECB to support the broader economic policies of the Union, </w:t>
            </w:r>
            <w:r w:rsidRPr="00452036">
              <w:rPr>
                <w:b/>
                <w:i/>
              </w:rPr>
              <w:t>provided that this does not prejudice the objective of price stability; recalls that the secondary mandate is equally legally binding as the price stability objective;</w:t>
            </w:r>
          </w:p>
        </w:tc>
      </w:tr>
    </w:tbl>
    <w:p w14:paraId="733F743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45B7DDC" w14:textId="77777777" w:rsidR="00C50BBC" w:rsidRPr="00452036" w:rsidRDefault="000774C7">
      <w:r w:rsidRPr="00452036">
        <w:rPr>
          <w:rStyle w:val="HideTWBExt"/>
        </w:rPr>
        <w:t>&lt;/Amend&gt;</w:t>
      </w:r>
    </w:p>
    <w:p w14:paraId="24F84D3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223</w:t>
      </w:r>
      <w:r w:rsidRPr="00452036">
        <w:rPr>
          <w:rStyle w:val="HideTWBExt"/>
        </w:rPr>
        <w:t>&lt;/NumAm&gt;</w:t>
      </w:r>
    </w:p>
    <w:p w14:paraId="64B63CB2"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3E436815" w14:textId="77777777" w:rsidR="00C50BBC" w:rsidRPr="00452036" w:rsidRDefault="000774C7">
      <w:pPr>
        <w:pStyle w:val="NormalBold"/>
      </w:pPr>
      <w:r w:rsidRPr="00452036">
        <w:rPr>
          <w:rStyle w:val="HideTWBExt"/>
          <w:b w:val="0"/>
        </w:rPr>
        <w:t>&lt;/RepeatBlock-By&gt;</w:t>
      </w:r>
    </w:p>
    <w:p w14:paraId="3AFCCB4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F0FB1AC" w14:textId="77777777" w:rsidR="00C50BBC" w:rsidRPr="00452036" w:rsidRDefault="000774C7">
      <w:pPr>
        <w:pStyle w:val="NormalBold"/>
      </w:pPr>
      <w:r w:rsidRPr="00452036">
        <w:rPr>
          <w:rStyle w:val="HideTWBExt"/>
        </w:rPr>
        <w:t>&lt;Article&gt;</w:t>
      </w:r>
      <w:r w:rsidRPr="00452036">
        <w:t>Paragraph 19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90EDB49" w14:textId="77777777">
        <w:trPr>
          <w:trHeight w:hRule="exact" w:val="240"/>
          <w:jc w:val="center"/>
        </w:trPr>
        <w:tc>
          <w:tcPr>
            <w:tcW w:w="9752" w:type="dxa"/>
            <w:gridSpan w:val="2"/>
            <w:tcBorders>
              <w:top w:val="nil"/>
              <w:left w:val="nil"/>
              <w:bottom w:val="nil"/>
              <w:right w:val="nil"/>
            </w:tcBorders>
          </w:tcPr>
          <w:p w14:paraId="681FDA84" w14:textId="77777777" w:rsidR="00C50BBC" w:rsidRPr="00452036" w:rsidRDefault="00C50BBC"/>
        </w:tc>
      </w:tr>
      <w:tr w:rsidR="00C50BBC" w:rsidRPr="00452036" w14:paraId="170E4AD8" w14:textId="77777777">
        <w:trPr>
          <w:trHeight w:val="240"/>
          <w:jc w:val="center"/>
        </w:trPr>
        <w:tc>
          <w:tcPr>
            <w:tcW w:w="4876" w:type="dxa"/>
            <w:tcBorders>
              <w:top w:val="nil"/>
              <w:left w:val="nil"/>
              <w:bottom w:val="nil"/>
              <w:right w:val="nil"/>
            </w:tcBorders>
          </w:tcPr>
          <w:p w14:paraId="39FF577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3CC1354" w14:textId="77777777" w:rsidR="00C50BBC" w:rsidRPr="00452036" w:rsidRDefault="000774C7">
            <w:pPr>
              <w:pStyle w:val="AmColumnHeading"/>
            </w:pPr>
            <w:r w:rsidRPr="00452036">
              <w:t>Amendment</w:t>
            </w:r>
          </w:p>
        </w:tc>
      </w:tr>
      <w:tr w:rsidR="00C50BBC" w:rsidRPr="00452036" w14:paraId="1AECB685" w14:textId="77777777">
        <w:trPr>
          <w:jc w:val="center"/>
        </w:trPr>
        <w:tc>
          <w:tcPr>
            <w:tcW w:w="4876" w:type="dxa"/>
            <w:tcBorders>
              <w:top w:val="nil"/>
              <w:left w:val="nil"/>
              <w:bottom w:val="nil"/>
              <w:right w:val="nil"/>
            </w:tcBorders>
          </w:tcPr>
          <w:p w14:paraId="1A5A0555" w14:textId="77777777" w:rsidR="00C50BBC" w:rsidRPr="00452036" w:rsidRDefault="00C50BBC">
            <w:pPr>
              <w:pStyle w:val="Normal6a"/>
            </w:pPr>
          </w:p>
        </w:tc>
        <w:tc>
          <w:tcPr>
            <w:tcW w:w="4876" w:type="dxa"/>
            <w:tcBorders>
              <w:top w:val="nil"/>
              <w:left w:val="nil"/>
              <w:bottom w:val="nil"/>
              <w:right w:val="nil"/>
            </w:tcBorders>
          </w:tcPr>
          <w:p w14:paraId="0A8B3E96" w14:textId="77777777" w:rsidR="00C50BBC" w:rsidRPr="00452036" w:rsidRDefault="000774C7">
            <w:pPr>
              <w:pStyle w:val="Normal6a"/>
            </w:pPr>
            <w:r w:rsidRPr="00452036">
              <w:rPr>
                <w:b/>
                <w:i/>
              </w:rPr>
              <w:t>19 a.</w:t>
            </w:r>
            <w:r w:rsidRPr="00452036">
              <w:tab/>
            </w:r>
            <w:r w:rsidRPr="00452036">
              <w:rPr>
                <w:b/>
                <w:i/>
              </w:rPr>
              <w:t xml:space="preserve">Emphasises that a stable macroeconomic environment and </w:t>
            </w:r>
            <w:r w:rsidRPr="00452036">
              <w:rPr>
                <w:b/>
                <w:i/>
              </w:rPr>
              <w:t>predictable monetary policy are essential for private investment and long-term growth; calls on the ECB to communicate its policy path clearly to reduce uncertainty for investors and entrepreneurs;</w:t>
            </w:r>
          </w:p>
        </w:tc>
      </w:tr>
    </w:tbl>
    <w:p w14:paraId="0622BE5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DEE02DF" w14:textId="77777777" w:rsidR="00C50BBC" w:rsidRPr="00452036" w:rsidRDefault="000774C7">
      <w:r w:rsidRPr="00452036">
        <w:rPr>
          <w:rStyle w:val="HideTWBExt"/>
        </w:rPr>
        <w:t>&lt;/Amend&gt;</w:t>
      </w:r>
    </w:p>
    <w:p w14:paraId="2EF1265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224</w:t>
      </w:r>
      <w:r w:rsidRPr="00452036">
        <w:rPr>
          <w:rStyle w:val="HideTWBExt"/>
        </w:rPr>
        <w:t>&lt;/NumAm&gt;</w:t>
      </w:r>
    </w:p>
    <w:p w14:paraId="74589EDC"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06D3542A" w14:textId="77777777" w:rsidR="00C50BBC" w:rsidRPr="00452036" w:rsidRDefault="000774C7">
      <w:pPr>
        <w:pStyle w:val="NormalBold"/>
      </w:pPr>
      <w:r w:rsidRPr="00452036">
        <w:rPr>
          <w:rStyle w:val="HideTWBExt"/>
          <w:b w:val="0"/>
        </w:rPr>
        <w:t>&lt;/RepeatBlock-By&gt;</w:t>
      </w:r>
    </w:p>
    <w:p w14:paraId="745074A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D97D048" w14:textId="77777777" w:rsidR="00C50BBC" w:rsidRPr="00452036" w:rsidRDefault="000774C7">
      <w:pPr>
        <w:pStyle w:val="NormalBold"/>
      </w:pPr>
      <w:r w:rsidRPr="00452036">
        <w:rPr>
          <w:rStyle w:val="HideTWBExt"/>
        </w:rPr>
        <w:t>&lt;Article&gt;</w:t>
      </w:r>
      <w:r w:rsidRPr="00452036">
        <w:t>Paragraph 19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6D182E5" w14:textId="77777777">
        <w:trPr>
          <w:trHeight w:hRule="exact" w:val="240"/>
          <w:jc w:val="center"/>
        </w:trPr>
        <w:tc>
          <w:tcPr>
            <w:tcW w:w="9752" w:type="dxa"/>
            <w:gridSpan w:val="2"/>
            <w:tcBorders>
              <w:top w:val="nil"/>
              <w:left w:val="nil"/>
              <w:bottom w:val="nil"/>
              <w:right w:val="nil"/>
            </w:tcBorders>
          </w:tcPr>
          <w:p w14:paraId="541E3B30" w14:textId="77777777" w:rsidR="00C50BBC" w:rsidRPr="00452036" w:rsidRDefault="00C50BBC"/>
        </w:tc>
      </w:tr>
      <w:tr w:rsidR="00C50BBC" w:rsidRPr="00452036" w14:paraId="57991E4E" w14:textId="77777777">
        <w:trPr>
          <w:trHeight w:val="240"/>
          <w:jc w:val="center"/>
        </w:trPr>
        <w:tc>
          <w:tcPr>
            <w:tcW w:w="4876" w:type="dxa"/>
            <w:tcBorders>
              <w:top w:val="nil"/>
              <w:left w:val="nil"/>
              <w:bottom w:val="nil"/>
              <w:right w:val="nil"/>
            </w:tcBorders>
          </w:tcPr>
          <w:p w14:paraId="4E97589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F2E8B0C" w14:textId="77777777" w:rsidR="00C50BBC" w:rsidRPr="00452036" w:rsidRDefault="000774C7">
            <w:pPr>
              <w:pStyle w:val="AmColumnHeading"/>
            </w:pPr>
            <w:r w:rsidRPr="00452036">
              <w:t>Amendment</w:t>
            </w:r>
          </w:p>
        </w:tc>
      </w:tr>
      <w:tr w:rsidR="00C50BBC" w:rsidRPr="00452036" w14:paraId="0ED6FAF2" w14:textId="77777777">
        <w:trPr>
          <w:jc w:val="center"/>
        </w:trPr>
        <w:tc>
          <w:tcPr>
            <w:tcW w:w="4876" w:type="dxa"/>
            <w:tcBorders>
              <w:top w:val="nil"/>
              <w:left w:val="nil"/>
              <w:bottom w:val="nil"/>
              <w:right w:val="nil"/>
            </w:tcBorders>
          </w:tcPr>
          <w:p w14:paraId="282C7319" w14:textId="77777777" w:rsidR="00C50BBC" w:rsidRPr="00452036" w:rsidRDefault="00C50BBC">
            <w:pPr>
              <w:pStyle w:val="Normal6a"/>
            </w:pPr>
          </w:p>
        </w:tc>
        <w:tc>
          <w:tcPr>
            <w:tcW w:w="4876" w:type="dxa"/>
            <w:tcBorders>
              <w:top w:val="nil"/>
              <w:left w:val="nil"/>
              <w:bottom w:val="nil"/>
              <w:right w:val="nil"/>
            </w:tcBorders>
          </w:tcPr>
          <w:p w14:paraId="4C485AFA" w14:textId="77777777" w:rsidR="00C50BBC" w:rsidRPr="00452036" w:rsidRDefault="000774C7">
            <w:pPr>
              <w:pStyle w:val="Normal6a"/>
            </w:pPr>
            <w:r w:rsidRPr="00452036">
              <w:rPr>
                <w:b/>
                <w:i/>
              </w:rPr>
              <w:t>19 a.</w:t>
            </w:r>
            <w:r w:rsidRPr="00452036">
              <w:tab/>
            </w:r>
            <w:r w:rsidRPr="00452036">
              <w:rPr>
                <w:b/>
                <w:i/>
              </w:rPr>
              <w:t xml:space="preserve">Recalls that </w:t>
            </w:r>
            <w:r w:rsidRPr="00452036">
              <w:rPr>
                <w:b/>
                <w:i/>
              </w:rPr>
              <w:t>prudent fiscal policies by Member States complement the ECB’s efforts to keep inflation low; highlights that addressing excessive public deficit and debt levels is crucial to maintaining a stable economy and sustainable growth;</w:t>
            </w:r>
          </w:p>
        </w:tc>
      </w:tr>
    </w:tbl>
    <w:p w14:paraId="6865CC6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45ECDD4" w14:textId="77777777" w:rsidR="00C50BBC" w:rsidRPr="00452036" w:rsidRDefault="000774C7">
      <w:r w:rsidRPr="00452036">
        <w:rPr>
          <w:rStyle w:val="HideTWBExt"/>
        </w:rPr>
        <w:t>&lt;/Amend&gt;</w:t>
      </w:r>
    </w:p>
    <w:p w14:paraId="640B0C0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225</w:t>
      </w:r>
      <w:r w:rsidRPr="00452036">
        <w:rPr>
          <w:rStyle w:val="HideTWBExt"/>
        </w:rPr>
        <w:t>&lt;/NumAm&gt;</w:t>
      </w:r>
    </w:p>
    <w:p w14:paraId="16D8D2AB"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17169C1A" w14:textId="77777777" w:rsidR="00C50BBC" w:rsidRPr="00452036" w:rsidRDefault="000774C7">
      <w:pPr>
        <w:pStyle w:val="NormalBold"/>
      </w:pPr>
      <w:r w:rsidRPr="00452036">
        <w:rPr>
          <w:rStyle w:val="HideTWBExt"/>
          <w:b w:val="0"/>
        </w:rPr>
        <w:t>&lt;/RepeatBlock-By&gt;</w:t>
      </w:r>
    </w:p>
    <w:p w14:paraId="596F4AD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D96F931" w14:textId="77777777" w:rsidR="00C50BBC" w:rsidRPr="00452036" w:rsidRDefault="000774C7">
      <w:pPr>
        <w:pStyle w:val="NormalBold"/>
      </w:pPr>
      <w:r w:rsidRPr="00452036">
        <w:rPr>
          <w:rStyle w:val="HideTWBExt"/>
        </w:rPr>
        <w:t>&lt;Article&gt;</w:t>
      </w:r>
      <w:r w:rsidRPr="00452036">
        <w:t>Paragraph 19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642B43A" w14:textId="77777777">
        <w:trPr>
          <w:trHeight w:hRule="exact" w:val="240"/>
          <w:jc w:val="center"/>
        </w:trPr>
        <w:tc>
          <w:tcPr>
            <w:tcW w:w="9752" w:type="dxa"/>
            <w:gridSpan w:val="2"/>
            <w:tcBorders>
              <w:top w:val="nil"/>
              <w:left w:val="nil"/>
              <w:bottom w:val="nil"/>
              <w:right w:val="nil"/>
            </w:tcBorders>
          </w:tcPr>
          <w:p w14:paraId="43E29388" w14:textId="77777777" w:rsidR="00C50BBC" w:rsidRPr="00452036" w:rsidRDefault="00C50BBC"/>
        </w:tc>
      </w:tr>
      <w:tr w:rsidR="00C50BBC" w:rsidRPr="00452036" w14:paraId="29B3CF7F" w14:textId="77777777">
        <w:trPr>
          <w:trHeight w:val="240"/>
          <w:jc w:val="center"/>
        </w:trPr>
        <w:tc>
          <w:tcPr>
            <w:tcW w:w="4876" w:type="dxa"/>
            <w:tcBorders>
              <w:top w:val="nil"/>
              <w:left w:val="nil"/>
              <w:bottom w:val="nil"/>
              <w:right w:val="nil"/>
            </w:tcBorders>
          </w:tcPr>
          <w:p w14:paraId="2808FD8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F2B918" w14:textId="77777777" w:rsidR="00C50BBC" w:rsidRPr="00452036" w:rsidRDefault="000774C7">
            <w:pPr>
              <w:pStyle w:val="AmColumnHeading"/>
            </w:pPr>
            <w:r w:rsidRPr="00452036">
              <w:t>Amendment</w:t>
            </w:r>
          </w:p>
        </w:tc>
      </w:tr>
      <w:tr w:rsidR="00C50BBC" w:rsidRPr="00452036" w14:paraId="2E57359E" w14:textId="77777777">
        <w:trPr>
          <w:jc w:val="center"/>
        </w:trPr>
        <w:tc>
          <w:tcPr>
            <w:tcW w:w="4876" w:type="dxa"/>
            <w:tcBorders>
              <w:top w:val="nil"/>
              <w:left w:val="nil"/>
              <w:bottom w:val="nil"/>
              <w:right w:val="nil"/>
            </w:tcBorders>
          </w:tcPr>
          <w:p w14:paraId="722C05B0" w14:textId="77777777" w:rsidR="00C50BBC" w:rsidRPr="00452036" w:rsidRDefault="00C50BBC">
            <w:pPr>
              <w:pStyle w:val="Normal6a"/>
            </w:pPr>
          </w:p>
        </w:tc>
        <w:tc>
          <w:tcPr>
            <w:tcW w:w="4876" w:type="dxa"/>
            <w:tcBorders>
              <w:top w:val="nil"/>
              <w:left w:val="nil"/>
              <w:bottom w:val="nil"/>
              <w:right w:val="nil"/>
            </w:tcBorders>
          </w:tcPr>
          <w:p w14:paraId="1DE326E1" w14:textId="77777777" w:rsidR="00C50BBC" w:rsidRPr="00452036" w:rsidRDefault="000774C7">
            <w:pPr>
              <w:pStyle w:val="Normal6a"/>
            </w:pPr>
            <w:r w:rsidRPr="00452036">
              <w:rPr>
                <w:b/>
                <w:i/>
              </w:rPr>
              <w:t>19 ter.</w:t>
            </w:r>
            <w:r w:rsidRPr="00452036">
              <w:tab/>
            </w:r>
            <w:r w:rsidRPr="00452036">
              <w:rPr>
                <w:b/>
                <w:i/>
              </w:rPr>
              <w:t>sottolinea che la promozione di un mercato dei capitali europeo più integrato, nonché l’esigenza di reperire nuove risorse per finanziare investimenti strategici per la competitività, la sicurezza e l'indipendenza dell'Europa, richiede un impegno congiunto tra la BCE, la Commissione e gli Stati membri verso una graduale condivisione del rischio sovrano e una maggiore integrazione fiscale, in linea con i principi di responsabilità e solidarietà previsti dai Trattati;</w:t>
            </w:r>
          </w:p>
        </w:tc>
      </w:tr>
    </w:tbl>
    <w:p w14:paraId="62B0CAD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3363394F" w14:textId="77777777" w:rsidR="00C50BBC" w:rsidRPr="00452036" w:rsidRDefault="000774C7">
      <w:r w:rsidRPr="00452036">
        <w:rPr>
          <w:rStyle w:val="HideTWBExt"/>
        </w:rPr>
        <w:t>&lt;/Amend&gt;</w:t>
      </w:r>
    </w:p>
    <w:p w14:paraId="009A47F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226</w:t>
      </w:r>
      <w:r w:rsidRPr="00452036">
        <w:rPr>
          <w:rStyle w:val="HideTWBExt"/>
        </w:rPr>
        <w:t>&lt;/NumAm&gt;</w:t>
      </w:r>
    </w:p>
    <w:p w14:paraId="39C6C3E4"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1955C56B" w14:textId="77777777" w:rsidR="00C50BBC" w:rsidRPr="00452036" w:rsidRDefault="000774C7">
      <w:pPr>
        <w:pStyle w:val="NormalBold"/>
      </w:pPr>
      <w:r w:rsidRPr="00452036">
        <w:rPr>
          <w:rStyle w:val="HideTWBExt"/>
          <w:b w:val="0"/>
        </w:rPr>
        <w:t>&lt;/RepeatBlock-By&gt;</w:t>
      </w:r>
    </w:p>
    <w:p w14:paraId="0A8352A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B0737D2" w14:textId="77777777" w:rsidR="00C50BBC" w:rsidRPr="00452036" w:rsidRDefault="000774C7">
      <w:pPr>
        <w:pStyle w:val="NormalBold"/>
      </w:pPr>
      <w:r w:rsidRPr="00452036">
        <w:rPr>
          <w:rStyle w:val="HideTWBExt"/>
        </w:rPr>
        <w:t>&lt;Article&gt;</w:t>
      </w:r>
      <w:r w:rsidRPr="00452036">
        <w:t>Paragraph 19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5B084BB" w14:textId="77777777">
        <w:trPr>
          <w:trHeight w:hRule="exact" w:val="240"/>
          <w:jc w:val="center"/>
        </w:trPr>
        <w:tc>
          <w:tcPr>
            <w:tcW w:w="9752" w:type="dxa"/>
            <w:gridSpan w:val="2"/>
            <w:tcBorders>
              <w:top w:val="nil"/>
              <w:left w:val="nil"/>
              <w:bottom w:val="nil"/>
              <w:right w:val="nil"/>
            </w:tcBorders>
          </w:tcPr>
          <w:p w14:paraId="0EF55AFE" w14:textId="77777777" w:rsidR="00C50BBC" w:rsidRPr="00452036" w:rsidRDefault="00C50BBC"/>
        </w:tc>
      </w:tr>
      <w:tr w:rsidR="00C50BBC" w:rsidRPr="00452036" w14:paraId="1F81F0A6" w14:textId="77777777">
        <w:trPr>
          <w:trHeight w:val="240"/>
          <w:jc w:val="center"/>
        </w:trPr>
        <w:tc>
          <w:tcPr>
            <w:tcW w:w="4876" w:type="dxa"/>
            <w:tcBorders>
              <w:top w:val="nil"/>
              <w:left w:val="nil"/>
              <w:bottom w:val="nil"/>
              <w:right w:val="nil"/>
            </w:tcBorders>
          </w:tcPr>
          <w:p w14:paraId="0FE0FE8F"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45927AE8" w14:textId="77777777" w:rsidR="00C50BBC" w:rsidRPr="00452036" w:rsidRDefault="000774C7">
            <w:pPr>
              <w:pStyle w:val="AmColumnHeading"/>
            </w:pPr>
            <w:r w:rsidRPr="00452036">
              <w:t>Amendment</w:t>
            </w:r>
          </w:p>
        </w:tc>
      </w:tr>
      <w:tr w:rsidR="00C50BBC" w:rsidRPr="00452036" w14:paraId="6BF2559F" w14:textId="77777777">
        <w:trPr>
          <w:jc w:val="center"/>
        </w:trPr>
        <w:tc>
          <w:tcPr>
            <w:tcW w:w="4876" w:type="dxa"/>
            <w:tcBorders>
              <w:top w:val="nil"/>
              <w:left w:val="nil"/>
              <w:bottom w:val="nil"/>
              <w:right w:val="nil"/>
            </w:tcBorders>
          </w:tcPr>
          <w:p w14:paraId="56F9C607" w14:textId="77777777" w:rsidR="00C50BBC" w:rsidRPr="00452036" w:rsidRDefault="00C50BBC">
            <w:pPr>
              <w:pStyle w:val="Normal6a"/>
            </w:pPr>
          </w:p>
        </w:tc>
        <w:tc>
          <w:tcPr>
            <w:tcW w:w="4876" w:type="dxa"/>
            <w:tcBorders>
              <w:top w:val="nil"/>
              <w:left w:val="nil"/>
              <w:bottom w:val="nil"/>
              <w:right w:val="nil"/>
            </w:tcBorders>
          </w:tcPr>
          <w:p w14:paraId="472EDD73" w14:textId="77777777" w:rsidR="00C50BBC" w:rsidRPr="00452036" w:rsidRDefault="000774C7">
            <w:pPr>
              <w:pStyle w:val="Normal6a"/>
            </w:pPr>
            <w:r w:rsidRPr="00452036">
              <w:rPr>
                <w:b/>
                <w:i/>
              </w:rPr>
              <w:t>19 b.</w:t>
            </w:r>
            <w:r w:rsidRPr="00452036">
              <w:tab/>
            </w:r>
            <w:r w:rsidRPr="00452036">
              <w:rPr>
                <w:b/>
                <w:i/>
              </w:rPr>
              <w:t xml:space="preserve">Highlights, in the context of the convergence criteria, and also in view of the eurozone´s newest member, the lack of parliamentary diligence in assessing the convergence report on Bulgaria's accession to the eurozone, </w:t>
            </w:r>
            <w:r w:rsidRPr="00452036">
              <w:rPr>
                <w:b/>
                <w:i/>
              </w:rPr>
              <w:t>given that, just a few months after the decision on Bulgaria's accession, the former finance minister of Bulgaria´s ruling party admits that the actual budget deficit this year is not 3%, but between 5 and 6 %, and is estimated to reach 8 % for 2026;</w:t>
            </w:r>
          </w:p>
        </w:tc>
      </w:tr>
    </w:tbl>
    <w:p w14:paraId="4ACBB49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3DBDA34" w14:textId="77777777" w:rsidR="00C50BBC" w:rsidRPr="00452036" w:rsidRDefault="000774C7">
      <w:r w:rsidRPr="00452036">
        <w:rPr>
          <w:rStyle w:val="HideTWBExt"/>
        </w:rPr>
        <w:t>&lt;/Amend&gt;</w:t>
      </w:r>
    </w:p>
    <w:p w14:paraId="244EAC1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227</w:t>
      </w:r>
      <w:r w:rsidRPr="00452036">
        <w:rPr>
          <w:rStyle w:val="HideTWBExt"/>
        </w:rPr>
        <w:t>&lt;/NumAm&gt;</w:t>
      </w:r>
    </w:p>
    <w:p w14:paraId="792CFF30"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4E46D8E9" w14:textId="77777777" w:rsidR="00C50BBC" w:rsidRPr="00452036" w:rsidRDefault="000774C7">
      <w:pPr>
        <w:pStyle w:val="NormalBold"/>
      </w:pPr>
      <w:r w:rsidRPr="00452036">
        <w:rPr>
          <w:rStyle w:val="HideTWBExt"/>
          <w:b w:val="0"/>
        </w:rPr>
        <w:t>&lt;/RepeatBlock-By&gt;</w:t>
      </w:r>
    </w:p>
    <w:p w14:paraId="0EFC41E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E782967"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805D8B2" w14:textId="77777777">
        <w:trPr>
          <w:trHeight w:hRule="exact" w:val="240"/>
          <w:jc w:val="center"/>
        </w:trPr>
        <w:tc>
          <w:tcPr>
            <w:tcW w:w="9752" w:type="dxa"/>
            <w:gridSpan w:val="2"/>
            <w:tcBorders>
              <w:top w:val="nil"/>
              <w:left w:val="nil"/>
              <w:bottom w:val="nil"/>
              <w:right w:val="nil"/>
            </w:tcBorders>
          </w:tcPr>
          <w:p w14:paraId="62D95E5C" w14:textId="77777777" w:rsidR="00C50BBC" w:rsidRPr="00452036" w:rsidRDefault="00C50BBC"/>
        </w:tc>
      </w:tr>
      <w:tr w:rsidR="00C50BBC" w:rsidRPr="00452036" w14:paraId="71280BAD" w14:textId="77777777">
        <w:trPr>
          <w:trHeight w:val="240"/>
          <w:jc w:val="center"/>
        </w:trPr>
        <w:tc>
          <w:tcPr>
            <w:tcW w:w="4876" w:type="dxa"/>
            <w:tcBorders>
              <w:top w:val="nil"/>
              <w:left w:val="nil"/>
              <w:bottom w:val="nil"/>
              <w:right w:val="nil"/>
            </w:tcBorders>
          </w:tcPr>
          <w:p w14:paraId="2357065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C9C3EF4" w14:textId="77777777" w:rsidR="00C50BBC" w:rsidRPr="00452036" w:rsidRDefault="000774C7">
            <w:pPr>
              <w:pStyle w:val="AmColumnHeading"/>
            </w:pPr>
            <w:r w:rsidRPr="00452036">
              <w:t>Amendment</w:t>
            </w:r>
          </w:p>
        </w:tc>
      </w:tr>
      <w:tr w:rsidR="00C50BBC" w:rsidRPr="00452036" w14:paraId="666E9F7A" w14:textId="77777777">
        <w:trPr>
          <w:jc w:val="center"/>
        </w:trPr>
        <w:tc>
          <w:tcPr>
            <w:tcW w:w="4876" w:type="dxa"/>
            <w:tcBorders>
              <w:top w:val="nil"/>
              <w:left w:val="nil"/>
              <w:bottom w:val="nil"/>
              <w:right w:val="nil"/>
            </w:tcBorders>
          </w:tcPr>
          <w:p w14:paraId="2854E169" w14:textId="77777777" w:rsidR="00C50BBC" w:rsidRPr="00452036" w:rsidRDefault="000774C7">
            <w:pPr>
              <w:pStyle w:val="Normal6a"/>
            </w:pPr>
            <w:r w:rsidRPr="00452036">
              <w:rPr>
                <w:b/>
                <w:i/>
              </w:rPr>
              <w:t>20.</w:t>
            </w:r>
            <w:r w:rsidRPr="00452036">
              <w:tab/>
            </w:r>
            <w:r w:rsidRPr="00452036">
              <w:rPr>
                <w:b/>
                <w:i/>
              </w:rPr>
              <w:t>invita la BCE a ridurre drasticamente il suo ruolo nei mercati del debito sovrano; deplora l'impatto inibitorio della posizione di bilancio sull'adempimento del suo mandato primario da parte della BCE;</w:t>
            </w:r>
          </w:p>
        </w:tc>
        <w:tc>
          <w:tcPr>
            <w:tcW w:w="4876" w:type="dxa"/>
            <w:tcBorders>
              <w:top w:val="nil"/>
              <w:left w:val="nil"/>
              <w:bottom w:val="nil"/>
              <w:right w:val="nil"/>
            </w:tcBorders>
          </w:tcPr>
          <w:p w14:paraId="5B5852D5" w14:textId="77777777" w:rsidR="00C50BBC" w:rsidRPr="00452036" w:rsidRDefault="000774C7">
            <w:pPr>
              <w:pStyle w:val="Normal6a"/>
            </w:pPr>
            <w:r w:rsidRPr="00452036">
              <w:rPr>
                <w:b/>
                <w:i/>
              </w:rPr>
              <w:t>soppresso</w:t>
            </w:r>
          </w:p>
        </w:tc>
      </w:tr>
    </w:tbl>
    <w:p w14:paraId="3CE8ECF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4ED71A1E" w14:textId="77777777" w:rsidR="00C50BBC" w:rsidRPr="00452036" w:rsidRDefault="000774C7">
      <w:r w:rsidRPr="00452036">
        <w:rPr>
          <w:rStyle w:val="HideTWBExt"/>
        </w:rPr>
        <w:t>&lt;/Amend&gt;</w:t>
      </w:r>
    </w:p>
    <w:p w14:paraId="2D11C3B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228</w:t>
      </w:r>
      <w:r w:rsidRPr="00452036">
        <w:rPr>
          <w:rStyle w:val="HideTWBExt"/>
        </w:rPr>
        <w:t>&lt;/NumAm&gt;</w:t>
      </w:r>
    </w:p>
    <w:p w14:paraId="1D8D527E"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51A2628C" w14:textId="77777777" w:rsidR="00C50BBC" w:rsidRPr="00452036" w:rsidRDefault="000774C7">
      <w:pPr>
        <w:pStyle w:val="NormalBold"/>
      </w:pPr>
      <w:r w:rsidRPr="00452036">
        <w:rPr>
          <w:rStyle w:val="HideTWBExt"/>
          <w:b w:val="0"/>
        </w:rPr>
        <w:t>&lt;/RepeatBlock-By&gt;</w:t>
      </w:r>
    </w:p>
    <w:p w14:paraId="5DAB663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37DC951"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5DBD62F" w14:textId="77777777">
        <w:trPr>
          <w:trHeight w:hRule="exact" w:val="240"/>
          <w:jc w:val="center"/>
        </w:trPr>
        <w:tc>
          <w:tcPr>
            <w:tcW w:w="9752" w:type="dxa"/>
            <w:gridSpan w:val="2"/>
            <w:tcBorders>
              <w:top w:val="nil"/>
              <w:left w:val="nil"/>
              <w:bottom w:val="nil"/>
              <w:right w:val="nil"/>
            </w:tcBorders>
          </w:tcPr>
          <w:p w14:paraId="5BA0E0C5" w14:textId="77777777" w:rsidR="00C50BBC" w:rsidRPr="00452036" w:rsidRDefault="00C50BBC"/>
        </w:tc>
      </w:tr>
      <w:tr w:rsidR="00C50BBC" w:rsidRPr="00452036" w14:paraId="6E587645" w14:textId="77777777">
        <w:trPr>
          <w:trHeight w:val="240"/>
          <w:jc w:val="center"/>
        </w:trPr>
        <w:tc>
          <w:tcPr>
            <w:tcW w:w="4876" w:type="dxa"/>
            <w:tcBorders>
              <w:top w:val="nil"/>
              <w:left w:val="nil"/>
              <w:bottom w:val="nil"/>
              <w:right w:val="nil"/>
            </w:tcBorders>
          </w:tcPr>
          <w:p w14:paraId="1DB4A32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5E35C4B" w14:textId="77777777" w:rsidR="00C50BBC" w:rsidRPr="00452036" w:rsidRDefault="000774C7">
            <w:pPr>
              <w:pStyle w:val="AmColumnHeading"/>
            </w:pPr>
            <w:r w:rsidRPr="00452036">
              <w:t>Amendment</w:t>
            </w:r>
          </w:p>
        </w:tc>
      </w:tr>
      <w:tr w:rsidR="00C50BBC" w:rsidRPr="00452036" w14:paraId="037C483B" w14:textId="77777777">
        <w:trPr>
          <w:jc w:val="center"/>
        </w:trPr>
        <w:tc>
          <w:tcPr>
            <w:tcW w:w="4876" w:type="dxa"/>
            <w:tcBorders>
              <w:top w:val="nil"/>
              <w:left w:val="nil"/>
              <w:bottom w:val="nil"/>
              <w:right w:val="nil"/>
            </w:tcBorders>
          </w:tcPr>
          <w:p w14:paraId="52BE2AC7" w14:textId="77777777" w:rsidR="00C50BBC" w:rsidRPr="00452036" w:rsidRDefault="000774C7">
            <w:pPr>
              <w:pStyle w:val="Normal6a"/>
            </w:pPr>
            <w:r w:rsidRPr="00452036">
              <w:rPr>
                <w:b/>
                <w:i/>
              </w:rPr>
              <w:t>20.</w:t>
            </w:r>
            <w:r w:rsidRPr="00452036">
              <w:tab/>
            </w:r>
            <w:r w:rsidRPr="00452036">
              <w:rPr>
                <w:b/>
                <w:i/>
              </w:rPr>
              <w:t>Calls on the ECB to drastically diminish its role in sovereign debt markets; regrets the inhibitive impact of the fiscal position on the ECB’s fulfilment of its primary mandate;</w:t>
            </w:r>
          </w:p>
        </w:tc>
        <w:tc>
          <w:tcPr>
            <w:tcW w:w="4876" w:type="dxa"/>
            <w:tcBorders>
              <w:top w:val="nil"/>
              <w:left w:val="nil"/>
              <w:bottom w:val="nil"/>
              <w:right w:val="nil"/>
            </w:tcBorders>
          </w:tcPr>
          <w:p w14:paraId="647BFBEB" w14:textId="77777777" w:rsidR="00C50BBC" w:rsidRPr="00452036" w:rsidRDefault="000774C7">
            <w:pPr>
              <w:pStyle w:val="Normal6a"/>
            </w:pPr>
            <w:r w:rsidRPr="00452036">
              <w:rPr>
                <w:b/>
                <w:i/>
              </w:rPr>
              <w:t>deleted</w:t>
            </w:r>
          </w:p>
        </w:tc>
      </w:tr>
    </w:tbl>
    <w:p w14:paraId="51EBBB7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831792" w14:textId="77777777" w:rsidR="00C50BBC" w:rsidRPr="00452036" w:rsidRDefault="000774C7">
      <w:r w:rsidRPr="00452036">
        <w:rPr>
          <w:rStyle w:val="HideTWBExt"/>
        </w:rPr>
        <w:t>&lt;/Amend&gt;</w:t>
      </w:r>
    </w:p>
    <w:p w14:paraId="4F2C325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229</w:t>
      </w:r>
      <w:r w:rsidRPr="00452036">
        <w:rPr>
          <w:rStyle w:val="HideTWBExt"/>
        </w:rPr>
        <w:t>&lt;/NumAm&gt;</w:t>
      </w:r>
    </w:p>
    <w:p w14:paraId="6D947944"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73FD05FC"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CDB7E1F" w14:textId="77777777" w:rsidR="00C50BBC" w:rsidRPr="00452036" w:rsidRDefault="000774C7">
      <w:pPr>
        <w:pStyle w:val="NormalBold"/>
      </w:pPr>
      <w:r w:rsidRPr="00452036">
        <w:rPr>
          <w:rStyle w:val="HideTWBExt"/>
          <w:b w:val="0"/>
        </w:rPr>
        <w:t>&lt;/RepeatBlock-By&gt;</w:t>
      </w:r>
    </w:p>
    <w:p w14:paraId="1B82428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F400C83"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2003E49" w14:textId="77777777">
        <w:trPr>
          <w:trHeight w:hRule="exact" w:val="240"/>
          <w:jc w:val="center"/>
        </w:trPr>
        <w:tc>
          <w:tcPr>
            <w:tcW w:w="9752" w:type="dxa"/>
            <w:gridSpan w:val="2"/>
            <w:tcBorders>
              <w:top w:val="nil"/>
              <w:left w:val="nil"/>
              <w:bottom w:val="nil"/>
              <w:right w:val="nil"/>
            </w:tcBorders>
          </w:tcPr>
          <w:p w14:paraId="072CF002" w14:textId="77777777" w:rsidR="00C50BBC" w:rsidRPr="00452036" w:rsidRDefault="00C50BBC"/>
        </w:tc>
      </w:tr>
      <w:tr w:rsidR="00C50BBC" w:rsidRPr="00452036" w14:paraId="7CBDB2BC" w14:textId="77777777">
        <w:trPr>
          <w:trHeight w:val="240"/>
          <w:jc w:val="center"/>
        </w:trPr>
        <w:tc>
          <w:tcPr>
            <w:tcW w:w="4876" w:type="dxa"/>
            <w:tcBorders>
              <w:top w:val="nil"/>
              <w:left w:val="nil"/>
              <w:bottom w:val="nil"/>
              <w:right w:val="nil"/>
            </w:tcBorders>
          </w:tcPr>
          <w:p w14:paraId="3E62744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2128D25" w14:textId="77777777" w:rsidR="00C50BBC" w:rsidRPr="00452036" w:rsidRDefault="000774C7">
            <w:pPr>
              <w:pStyle w:val="AmColumnHeading"/>
            </w:pPr>
            <w:r w:rsidRPr="00452036">
              <w:t>Amendment</w:t>
            </w:r>
          </w:p>
        </w:tc>
      </w:tr>
      <w:tr w:rsidR="00C50BBC" w:rsidRPr="00452036" w14:paraId="4345FA3B" w14:textId="77777777">
        <w:trPr>
          <w:jc w:val="center"/>
        </w:trPr>
        <w:tc>
          <w:tcPr>
            <w:tcW w:w="4876" w:type="dxa"/>
            <w:tcBorders>
              <w:top w:val="nil"/>
              <w:left w:val="nil"/>
              <w:bottom w:val="nil"/>
              <w:right w:val="nil"/>
            </w:tcBorders>
          </w:tcPr>
          <w:p w14:paraId="147EBE86" w14:textId="77777777" w:rsidR="00C50BBC" w:rsidRPr="00452036" w:rsidRDefault="000774C7">
            <w:pPr>
              <w:pStyle w:val="Normal6a"/>
            </w:pPr>
            <w:r w:rsidRPr="00452036">
              <w:rPr>
                <w:b/>
                <w:i/>
              </w:rPr>
              <w:t>20.</w:t>
            </w:r>
            <w:r w:rsidRPr="00452036">
              <w:tab/>
            </w:r>
            <w:r w:rsidRPr="00452036">
              <w:rPr>
                <w:b/>
                <w:i/>
              </w:rPr>
              <w:t>Calls on the ECB to drastically diminish its role in sovereign debt markets; regrets the inhibitive impact of the fiscal position on the ECB’s fulfilment of its primary mandate;</w:t>
            </w:r>
          </w:p>
        </w:tc>
        <w:tc>
          <w:tcPr>
            <w:tcW w:w="4876" w:type="dxa"/>
            <w:tcBorders>
              <w:top w:val="nil"/>
              <w:left w:val="nil"/>
              <w:bottom w:val="nil"/>
              <w:right w:val="nil"/>
            </w:tcBorders>
          </w:tcPr>
          <w:p w14:paraId="5D5FE7A1" w14:textId="77777777" w:rsidR="00C50BBC" w:rsidRPr="00452036" w:rsidRDefault="000774C7">
            <w:pPr>
              <w:pStyle w:val="Normal6a"/>
            </w:pPr>
            <w:r w:rsidRPr="00452036">
              <w:rPr>
                <w:b/>
                <w:i/>
              </w:rPr>
              <w:t>deleted</w:t>
            </w:r>
          </w:p>
        </w:tc>
      </w:tr>
    </w:tbl>
    <w:p w14:paraId="6E9D951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E6E0753" w14:textId="77777777" w:rsidR="00C50BBC" w:rsidRPr="00452036" w:rsidRDefault="000774C7">
      <w:r w:rsidRPr="00452036">
        <w:rPr>
          <w:rStyle w:val="HideTWBExt"/>
        </w:rPr>
        <w:t>&lt;/Amend&gt;</w:t>
      </w:r>
    </w:p>
    <w:p w14:paraId="4E1BBED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230</w:t>
      </w:r>
      <w:r w:rsidRPr="00452036">
        <w:rPr>
          <w:rStyle w:val="HideTWBExt"/>
        </w:rPr>
        <w:t>&lt;/NumAm&gt;</w:t>
      </w:r>
    </w:p>
    <w:p w14:paraId="19740C3A"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1405DEAC" w14:textId="77777777" w:rsidR="00C50BBC" w:rsidRPr="00452036" w:rsidRDefault="000774C7">
      <w:pPr>
        <w:pStyle w:val="NormalBold"/>
      </w:pPr>
      <w:r w:rsidRPr="00452036">
        <w:rPr>
          <w:rStyle w:val="HideTWBExt"/>
          <w:b w:val="0"/>
        </w:rPr>
        <w:t>&lt;/RepeatBlock-By&gt;</w:t>
      </w:r>
    </w:p>
    <w:p w14:paraId="403C188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C865ED7"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9910755" w14:textId="77777777">
        <w:trPr>
          <w:trHeight w:hRule="exact" w:val="240"/>
          <w:jc w:val="center"/>
        </w:trPr>
        <w:tc>
          <w:tcPr>
            <w:tcW w:w="9752" w:type="dxa"/>
            <w:gridSpan w:val="2"/>
            <w:tcBorders>
              <w:top w:val="nil"/>
              <w:left w:val="nil"/>
              <w:bottom w:val="nil"/>
              <w:right w:val="nil"/>
            </w:tcBorders>
          </w:tcPr>
          <w:p w14:paraId="29F14FD9" w14:textId="77777777" w:rsidR="00C50BBC" w:rsidRPr="00452036" w:rsidRDefault="00C50BBC"/>
        </w:tc>
      </w:tr>
      <w:tr w:rsidR="00C50BBC" w:rsidRPr="00452036" w14:paraId="5571B7FA" w14:textId="77777777">
        <w:trPr>
          <w:trHeight w:val="240"/>
          <w:jc w:val="center"/>
        </w:trPr>
        <w:tc>
          <w:tcPr>
            <w:tcW w:w="4876" w:type="dxa"/>
            <w:tcBorders>
              <w:top w:val="nil"/>
              <w:left w:val="nil"/>
              <w:bottom w:val="nil"/>
              <w:right w:val="nil"/>
            </w:tcBorders>
          </w:tcPr>
          <w:p w14:paraId="3BD3170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C265403" w14:textId="77777777" w:rsidR="00C50BBC" w:rsidRPr="00452036" w:rsidRDefault="000774C7">
            <w:pPr>
              <w:pStyle w:val="AmColumnHeading"/>
            </w:pPr>
            <w:r w:rsidRPr="00452036">
              <w:t>Amendment</w:t>
            </w:r>
          </w:p>
        </w:tc>
      </w:tr>
      <w:tr w:rsidR="00C50BBC" w:rsidRPr="00452036" w14:paraId="7E85ECB9" w14:textId="77777777">
        <w:trPr>
          <w:jc w:val="center"/>
        </w:trPr>
        <w:tc>
          <w:tcPr>
            <w:tcW w:w="4876" w:type="dxa"/>
            <w:tcBorders>
              <w:top w:val="nil"/>
              <w:left w:val="nil"/>
              <w:bottom w:val="nil"/>
              <w:right w:val="nil"/>
            </w:tcBorders>
          </w:tcPr>
          <w:p w14:paraId="06ABD734" w14:textId="77777777" w:rsidR="00C50BBC" w:rsidRPr="00452036" w:rsidRDefault="000774C7">
            <w:pPr>
              <w:pStyle w:val="Normal6a"/>
            </w:pPr>
            <w:r w:rsidRPr="00452036">
              <w:rPr>
                <w:b/>
                <w:i/>
              </w:rPr>
              <w:t>20.</w:t>
            </w:r>
            <w:r w:rsidRPr="00452036">
              <w:tab/>
            </w:r>
            <w:r w:rsidRPr="00452036">
              <w:rPr>
                <w:b/>
                <w:i/>
              </w:rPr>
              <w:t xml:space="preserve">Calls on the ECB to drastically diminish its role in sovereign debt markets; regrets the inhibitive impact of the fiscal position on the ECB’s fulfilment of its </w:t>
            </w:r>
            <w:r w:rsidRPr="00452036">
              <w:rPr>
                <w:b/>
                <w:i/>
              </w:rPr>
              <w:t>primary mandate;</w:t>
            </w:r>
          </w:p>
        </w:tc>
        <w:tc>
          <w:tcPr>
            <w:tcW w:w="4876" w:type="dxa"/>
            <w:tcBorders>
              <w:top w:val="nil"/>
              <w:left w:val="nil"/>
              <w:bottom w:val="nil"/>
              <w:right w:val="nil"/>
            </w:tcBorders>
          </w:tcPr>
          <w:p w14:paraId="096B9027" w14:textId="77777777" w:rsidR="00C50BBC" w:rsidRPr="00452036" w:rsidRDefault="000774C7">
            <w:pPr>
              <w:pStyle w:val="Normal6a"/>
            </w:pPr>
            <w:r w:rsidRPr="00452036">
              <w:rPr>
                <w:b/>
                <w:i/>
              </w:rPr>
              <w:t>deleted</w:t>
            </w:r>
          </w:p>
        </w:tc>
      </w:tr>
    </w:tbl>
    <w:p w14:paraId="72D77D2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FE821A5" w14:textId="77777777" w:rsidR="00C50BBC" w:rsidRPr="00452036" w:rsidRDefault="000774C7">
      <w:r w:rsidRPr="00452036">
        <w:rPr>
          <w:rStyle w:val="HideTWBExt"/>
        </w:rPr>
        <w:t>&lt;/Amend&gt;</w:t>
      </w:r>
    </w:p>
    <w:p w14:paraId="175F9BD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231</w:t>
      </w:r>
      <w:r w:rsidRPr="00452036">
        <w:rPr>
          <w:rStyle w:val="HideTWBExt"/>
        </w:rPr>
        <w:t>&lt;/NumAm&gt;</w:t>
      </w:r>
    </w:p>
    <w:p w14:paraId="49EB873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6BAE19B9"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111DAD85" w14:textId="77777777" w:rsidR="00C50BBC" w:rsidRPr="00452036" w:rsidRDefault="000774C7">
      <w:pPr>
        <w:pStyle w:val="NormalBold"/>
      </w:pPr>
      <w:r w:rsidRPr="00452036">
        <w:rPr>
          <w:rStyle w:val="HideTWBExt"/>
          <w:b w:val="0"/>
        </w:rPr>
        <w:t>&lt;/RepeatBlock-By&gt;</w:t>
      </w:r>
    </w:p>
    <w:p w14:paraId="3A967C97"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3A368C51"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384BE6F" w14:textId="77777777">
        <w:trPr>
          <w:trHeight w:hRule="exact" w:val="240"/>
          <w:jc w:val="center"/>
        </w:trPr>
        <w:tc>
          <w:tcPr>
            <w:tcW w:w="9752" w:type="dxa"/>
            <w:gridSpan w:val="2"/>
            <w:tcBorders>
              <w:top w:val="nil"/>
              <w:left w:val="nil"/>
              <w:bottom w:val="nil"/>
              <w:right w:val="nil"/>
            </w:tcBorders>
          </w:tcPr>
          <w:p w14:paraId="59B1C2A3" w14:textId="77777777" w:rsidR="00C50BBC" w:rsidRPr="00452036" w:rsidRDefault="00C50BBC"/>
        </w:tc>
      </w:tr>
      <w:tr w:rsidR="00C50BBC" w:rsidRPr="00452036" w14:paraId="41B2F9C7" w14:textId="77777777">
        <w:trPr>
          <w:trHeight w:val="240"/>
          <w:jc w:val="center"/>
        </w:trPr>
        <w:tc>
          <w:tcPr>
            <w:tcW w:w="4876" w:type="dxa"/>
            <w:tcBorders>
              <w:top w:val="nil"/>
              <w:left w:val="nil"/>
              <w:bottom w:val="nil"/>
              <w:right w:val="nil"/>
            </w:tcBorders>
          </w:tcPr>
          <w:p w14:paraId="668A6C4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768FCB1" w14:textId="77777777" w:rsidR="00C50BBC" w:rsidRPr="00452036" w:rsidRDefault="000774C7">
            <w:pPr>
              <w:pStyle w:val="AmColumnHeading"/>
            </w:pPr>
            <w:r w:rsidRPr="00452036">
              <w:t>Amendment</w:t>
            </w:r>
          </w:p>
        </w:tc>
      </w:tr>
      <w:tr w:rsidR="00C50BBC" w:rsidRPr="00452036" w14:paraId="1114FD36" w14:textId="77777777">
        <w:trPr>
          <w:jc w:val="center"/>
        </w:trPr>
        <w:tc>
          <w:tcPr>
            <w:tcW w:w="4876" w:type="dxa"/>
            <w:tcBorders>
              <w:top w:val="nil"/>
              <w:left w:val="nil"/>
              <w:bottom w:val="nil"/>
              <w:right w:val="nil"/>
            </w:tcBorders>
          </w:tcPr>
          <w:p w14:paraId="0A251B37" w14:textId="77777777" w:rsidR="00C50BBC" w:rsidRPr="00452036" w:rsidRDefault="000774C7">
            <w:pPr>
              <w:pStyle w:val="Normal6a"/>
            </w:pPr>
            <w:r w:rsidRPr="00452036">
              <w:rPr>
                <w:b/>
                <w:i/>
              </w:rPr>
              <w:t>20.</w:t>
            </w:r>
            <w:r w:rsidRPr="00452036">
              <w:tab/>
            </w:r>
            <w:r w:rsidRPr="00452036">
              <w:rPr>
                <w:b/>
                <w:i/>
              </w:rPr>
              <w:t xml:space="preserve">Calls on the ECB to drastically diminish its role in sovereign debt markets; regrets the inhibitive impact of the fiscal position on the ECB’s </w:t>
            </w:r>
            <w:r w:rsidRPr="00452036">
              <w:rPr>
                <w:b/>
                <w:i/>
              </w:rPr>
              <w:t>fulfilment of its primary mandate;</w:t>
            </w:r>
          </w:p>
        </w:tc>
        <w:tc>
          <w:tcPr>
            <w:tcW w:w="4876" w:type="dxa"/>
            <w:tcBorders>
              <w:top w:val="nil"/>
              <w:left w:val="nil"/>
              <w:bottom w:val="nil"/>
              <w:right w:val="nil"/>
            </w:tcBorders>
          </w:tcPr>
          <w:p w14:paraId="4C91D13D" w14:textId="77777777" w:rsidR="00C50BBC" w:rsidRPr="00452036" w:rsidRDefault="000774C7">
            <w:pPr>
              <w:pStyle w:val="Normal6a"/>
            </w:pPr>
            <w:r w:rsidRPr="00452036">
              <w:rPr>
                <w:b/>
                <w:i/>
              </w:rPr>
              <w:t>deleted</w:t>
            </w:r>
          </w:p>
        </w:tc>
      </w:tr>
    </w:tbl>
    <w:p w14:paraId="6D42B13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296934E" w14:textId="77777777" w:rsidR="00C50BBC" w:rsidRPr="00452036" w:rsidRDefault="000774C7">
      <w:r w:rsidRPr="00452036">
        <w:rPr>
          <w:rStyle w:val="HideTWBExt"/>
        </w:rPr>
        <w:t>&lt;/Amend&gt;</w:t>
      </w:r>
    </w:p>
    <w:p w14:paraId="559DF3D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232</w:t>
      </w:r>
      <w:r w:rsidRPr="00452036">
        <w:rPr>
          <w:rStyle w:val="HideTWBExt"/>
        </w:rPr>
        <w:t>&lt;/NumAm&gt;</w:t>
      </w:r>
    </w:p>
    <w:p w14:paraId="27A1985E"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7D5F0644" w14:textId="77777777" w:rsidR="00C50BBC" w:rsidRPr="00452036" w:rsidRDefault="000774C7">
      <w:pPr>
        <w:pStyle w:val="NormalBold"/>
      </w:pPr>
      <w:r w:rsidRPr="00452036">
        <w:rPr>
          <w:rStyle w:val="HideTWBExt"/>
          <w:b w:val="0"/>
        </w:rPr>
        <w:t>&lt;/RepeatBlock-By&gt;</w:t>
      </w:r>
    </w:p>
    <w:p w14:paraId="418060C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50D98B8"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3802B59" w14:textId="77777777">
        <w:trPr>
          <w:trHeight w:hRule="exact" w:val="240"/>
          <w:jc w:val="center"/>
        </w:trPr>
        <w:tc>
          <w:tcPr>
            <w:tcW w:w="9752" w:type="dxa"/>
            <w:gridSpan w:val="2"/>
            <w:tcBorders>
              <w:top w:val="nil"/>
              <w:left w:val="nil"/>
              <w:bottom w:val="nil"/>
              <w:right w:val="nil"/>
            </w:tcBorders>
          </w:tcPr>
          <w:p w14:paraId="25A8B04C" w14:textId="77777777" w:rsidR="00C50BBC" w:rsidRPr="00452036" w:rsidRDefault="00C50BBC"/>
        </w:tc>
      </w:tr>
      <w:tr w:rsidR="00C50BBC" w:rsidRPr="00452036" w14:paraId="18A0313F" w14:textId="77777777">
        <w:trPr>
          <w:trHeight w:val="240"/>
          <w:jc w:val="center"/>
        </w:trPr>
        <w:tc>
          <w:tcPr>
            <w:tcW w:w="4876" w:type="dxa"/>
            <w:tcBorders>
              <w:top w:val="nil"/>
              <w:left w:val="nil"/>
              <w:bottom w:val="nil"/>
              <w:right w:val="nil"/>
            </w:tcBorders>
          </w:tcPr>
          <w:p w14:paraId="770BEA1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F1F8E3B" w14:textId="77777777" w:rsidR="00C50BBC" w:rsidRPr="00452036" w:rsidRDefault="000774C7">
            <w:pPr>
              <w:pStyle w:val="AmColumnHeading"/>
            </w:pPr>
            <w:r w:rsidRPr="00452036">
              <w:t>Amendment</w:t>
            </w:r>
          </w:p>
        </w:tc>
      </w:tr>
      <w:tr w:rsidR="00C50BBC" w:rsidRPr="00452036" w14:paraId="460B345B" w14:textId="77777777">
        <w:trPr>
          <w:jc w:val="center"/>
        </w:trPr>
        <w:tc>
          <w:tcPr>
            <w:tcW w:w="4876" w:type="dxa"/>
            <w:tcBorders>
              <w:top w:val="nil"/>
              <w:left w:val="nil"/>
              <w:bottom w:val="nil"/>
              <w:right w:val="nil"/>
            </w:tcBorders>
          </w:tcPr>
          <w:p w14:paraId="548E001F" w14:textId="77777777" w:rsidR="00C50BBC" w:rsidRPr="00452036" w:rsidRDefault="000774C7">
            <w:pPr>
              <w:pStyle w:val="Normal6a"/>
            </w:pPr>
            <w:r w:rsidRPr="00452036">
              <w:t>20.</w:t>
            </w:r>
            <w:r w:rsidRPr="00452036">
              <w:tab/>
              <w:t xml:space="preserve">Calls on the ECB to </w:t>
            </w:r>
            <w:r w:rsidRPr="00452036">
              <w:rPr>
                <w:b/>
                <w:i/>
              </w:rPr>
              <w:t>drastically diminish its role in sovereign debt markets; regrets the inhibitive impact of the fiscal position on the ECB’s fulfilment of its primary mandate</w:t>
            </w:r>
            <w:r w:rsidRPr="00452036">
              <w:t>;</w:t>
            </w:r>
          </w:p>
        </w:tc>
        <w:tc>
          <w:tcPr>
            <w:tcW w:w="4876" w:type="dxa"/>
            <w:tcBorders>
              <w:top w:val="nil"/>
              <w:left w:val="nil"/>
              <w:bottom w:val="nil"/>
              <w:right w:val="nil"/>
            </w:tcBorders>
          </w:tcPr>
          <w:p w14:paraId="66A794FA" w14:textId="77777777" w:rsidR="00C50BBC" w:rsidRPr="00452036" w:rsidRDefault="000774C7">
            <w:pPr>
              <w:pStyle w:val="Normal6a"/>
            </w:pPr>
            <w:r w:rsidRPr="00452036">
              <w:t>20.</w:t>
            </w:r>
            <w:r w:rsidRPr="00452036">
              <w:tab/>
            </w:r>
            <w:r w:rsidRPr="00452036">
              <w:rPr>
                <w:b/>
                <w:i/>
              </w:rPr>
              <w:t>Stresses that monetary policy should operate within a framework that enables long-term investment in productivity, innovation and digital transformation;</w:t>
            </w:r>
            <w:r w:rsidRPr="00452036">
              <w:t xml:space="preserve"> calls on the ECB to </w:t>
            </w:r>
            <w:r w:rsidRPr="00452036">
              <w:rPr>
                <w:b/>
                <w:i/>
              </w:rPr>
              <w:t>explore how its refinancing operations and collateral policies can facilitate the scaling of strategic European technologies, while maintaining market neutrality and financial soundness</w:t>
            </w:r>
            <w:r w:rsidRPr="00452036">
              <w:t>;</w:t>
            </w:r>
          </w:p>
        </w:tc>
      </w:tr>
    </w:tbl>
    <w:p w14:paraId="36E4525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388250" w14:textId="77777777" w:rsidR="00C50BBC" w:rsidRPr="00452036" w:rsidRDefault="000774C7">
      <w:r w:rsidRPr="00452036">
        <w:rPr>
          <w:rStyle w:val="HideTWBExt"/>
        </w:rPr>
        <w:t>&lt;/Amend&gt;</w:t>
      </w:r>
    </w:p>
    <w:p w14:paraId="42EC30A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233</w:t>
      </w:r>
      <w:r w:rsidRPr="00452036">
        <w:rPr>
          <w:rStyle w:val="HideTWBExt"/>
        </w:rPr>
        <w:t>&lt;/NumAm&gt;</w:t>
      </w:r>
    </w:p>
    <w:p w14:paraId="7A1408D4"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6DA39EC1" w14:textId="77777777" w:rsidR="00C50BBC" w:rsidRPr="00452036" w:rsidRDefault="000774C7">
      <w:pPr>
        <w:pStyle w:val="NormalBold"/>
      </w:pPr>
      <w:r w:rsidRPr="00452036">
        <w:rPr>
          <w:rStyle w:val="HideTWBExt"/>
          <w:b w:val="0"/>
        </w:rPr>
        <w:t>&lt;/RepeatBlock-By&gt;</w:t>
      </w:r>
    </w:p>
    <w:p w14:paraId="390E482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3F1D0C2"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642EDA5" w14:textId="77777777">
        <w:trPr>
          <w:trHeight w:hRule="exact" w:val="240"/>
          <w:jc w:val="center"/>
        </w:trPr>
        <w:tc>
          <w:tcPr>
            <w:tcW w:w="9752" w:type="dxa"/>
            <w:gridSpan w:val="2"/>
            <w:tcBorders>
              <w:top w:val="nil"/>
              <w:left w:val="nil"/>
              <w:bottom w:val="nil"/>
              <w:right w:val="nil"/>
            </w:tcBorders>
          </w:tcPr>
          <w:p w14:paraId="1EE29A37" w14:textId="77777777" w:rsidR="00C50BBC" w:rsidRPr="00452036" w:rsidRDefault="00C50BBC"/>
        </w:tc>
      </w:tr>
      <w:tr w:rsidR="00C50BBC" w:rsidRPr="00452036" w14:paraId="1D2E7035" w14:textId="77777777">
        <w:trPr>
          <w:trHeight w:val="240"/>
          <w:jc w:val="center"/>
        </w:trPr>
        <w:tc>
          <w:tcPr>
            <w:tcW w:w="4876" w:type="dxa"/>
            <w:tcBorders>
              <w:top w:val="nil"/>
              <w:left w:val="nil"/>
              <w:bottom w:val="nil"/>
              <w:right w:val="nil"/>
            </w:tcBorders>
          </w:tcPr>
          <w:p w14:paraId="00A3BF9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4F9C605" w14:textId="77777777" w:rsidR="00C50BBC" w:rsidRPr="00452036" w:rsidRDefault="000774C7">
            <w:pPr>
              <w:pStyle w:val="AmColumnHeading"/>
            </w:pPr>
            <w:r w:rsidRPr="00452036">
              <w:t>Amendment</w:t>
            </w:r>
          </w:p>
        </w:tc>
      </w:tr>
      <w:tr w:rsidR="00C50BBC" w:rsidRPr="00452036" w14:paraId="087390A3" w14:textId="77777777">
        <w:trPr>
          <w:jc w:val="center"/>
        </w:trPr>
        <w:tc>
          <w:tcPr>
            <w:tcW w:w="4876" w:type="dxa"/>
            <w:tcBorders>
              <w:top w:val="nil"/>
              <w:left w:val="nil"/>
              <w:bottom w:val="nil"/>
              <w:right w:val="nil"/>
            </w:tcBorders>
          </w:tcPr>
          <w:p w14:paraId="19935DB0" w14:textId="77777777" w:rsidR="00C50BBC" w:rsidRPr="00452036" w:rsidRDefault="000774C7">
            <w:pPr>
              <w:pStyle w:val="Normal6a"/>
            </w:pPr>
            <w:r w:rsidRPr="00452036">
              <w:t>20.</w:t>
            </w:r>
            <w:r w:rsidRPr="00452036">
              <w:tab/>
            </w:r>
            <w:r w:rsidRPr="00452036">
              <w:rPr>
                <w:b/>
                <w:i/>
              </w:rPr>
              <w:t>Calls on the ECB to drastically diminish its role</w:t>
            </w:r>
            <w:r w:rsidRPr="00452036">
              <w:t xml:space="preserve"> in sovereign debt markets</w:t>
            </w:r>
            <w:r w:rsidRPr="00452036">
              <w:rPr>
                <w:b/>
                <w:i/>
              </w:rPr>
              <w:t>; regrets the inhibitive impact of the fiscal position</w:t>
            </w:r>
            <w:r w:rsidRPr="00452036">
              <w:t xml:space="preserve"> on the </w:t>
            </w:r>
            <w:r w:rsidRPr="00452036">
              <w:rPr>
                <w:b/>
                <w:i/>
              </w:rPr>
              <w:t>ECB’s fulfilment of its primary</w:t>
            </w:r>
            <w:r w:rsidRPr="00452036">
              <w:t xml:space="preserve"> mandate;</w:t>
            </w:r>
          </w:p>
        </w:tc>
        <w:tc>
          <w:tcPr>
            <w:tcW w:w="4876" w:type="dxa"/>
            <w:tcBorders>
              <w:top w:val="nil"/>
              <w:left w:val="nil"/>
              <w:bottom w:val="nil"/>
              <w:right w:val="nil"/>
            </w:tcBorders>
          </w:tcPr>
          <w:p w14:paraId="457DDC27" w14:textId="77777777" w:rsidR="00C50BBC" w:rsidRPr="00452036" w:rsidRDefault="000774C7">
            <w:pPr>
              <w:pStyle w:val="Normal6a"/>
            </w:pPr>
            <w:r w:rsidRPr="00452036">
              <w:t>20.</w:t>
            </w:r>
            <w:r w:rsidRPr="00452036">
              <w:tab/>
            </w:r>
            <w:r w:rsidRPr="00452036">
              <w:rPr>
                <w:b/>
                <w:i/>
              </w:rPr>
              <w:t>Notes that the ECB’s interventions</w:t>
            </w:r>
            <w:r w:rsidRPr="00452036">
              <w:t xml:space="preserve"> in sovereign debt markets </w:t>
            </w:r>
            <w:r w:rsidRPr="00452036">
              <w:rPr>
                <w:b/>
                <w:i/>
              </w:rPr>
              <w:t>have been essential to preserve the uniform transmission of monetary policy and to prevent financial fragmentation; calls</w:t>
            </w:r>
            <w:r w:rsidRPr="00452036">
              <w:t xml:space="preserve"> on the </w:t>
            </w:r>
            <w:r w:rsidRPr="00452036">
              <w:rPr>
                <w:b/>
                <w:i/>
              </w:rPr>
              <w:t>ECB to ensure that such measures remain proportionate and fully consistent with its price stability</w:t>
            </w:r>
            <w:r w:rsidRPr="00452036">
              <w:t xml:space="preserve"> mandate;</w:t>
            </w:r>
          </w:p>
        </w:tc>
      </w:tr>
    </w:tbl>
    <w:p w14:paraId="54806B8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DA9B0E5" w14:textId="77777777" w:rsidR="00C50BBC" w:rsidRPr="00452036" w:rsidRDefault="000774C7">
      <w:r w:rsidRPr="00452036">
        <w:rPr>
          <w:rStyle w:val="HideTWBExt"/>
        </w:rPr>
        <w:t>&lt;/Amend&gt;</w:t>
      </w:r>
    </w:p>
    <w:p w14:paraId="51F42A6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234</w:t>
      </w:r>
      <w:r w:rsidRPr="00452036">
        <w:rPr>
          <w:rStyle w:val="HideTWBExt"/>
        </w:rPr>
        <w:t>&lt;/NumAm&gt;</w:t>
      </w:r>
    </w:p>
    <w:p w14:paraId="1F0B1912"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07CD79BF" w14:textId="77777777" w:rsidR="00C50BBC" w:rsidRPr="00452036" w:rsidRDefault="000774C7">
      <w:pPr>
        <w:pStyle w:val="NormalBold"/>
      </w:pPr>
      <w:r w:rsidRPr="00452036">
        <w:rPr>
          <w:rStyle w:val="HideTWBExt"/>
          <w:b w:val="0"/>
        </w:rPr>
        <w:t>&lt;/RepeatBlock-By&gt;</w:t>
      </w:r>
    </w:p>
    <w:p w14:paraId="70C43C5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34B0EE0"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D660BB0" w14:textId="77777777">
        <w:trPr>
          <w:trHeight w:hRule="exact" w:val="240"/>
          <w:jc w:val="center"/>
        </w:trPr>
        <w:tc>
          <w:tcPr>
            <w:tcW w:w="9752" w:type="dxa"/>
            <w:gridSpan w:val="2"/>
            <w:tcBorders>
              <w:top w:val="nil"/>
              <w:left w:val="nil"/>
              <w:bottom w:val="nil"/>
              <w:right w:val="nil"/>
            </w:tcBorders>
          </w:tcPr>
          <w:p w14:paraId="61866F3B" w14:textId="77777777" w:rsidR="00C50BBC" w:rsidRPr="00452036" w:rsidRDefault="00C50BBC"/>
        </w:tc>
      </w:tr>
      <w:tr w:rsidR="00C50BBC" w:rsidRPr="00452036" w14:paraId="10B9E4EA" w14:textId="77777777">
        <w:trPr>
          <w:trHeight w:val="240"/>
          <w:jc w:val="center"/>
        </w:trPr>
        <w:tc>
          <w:tcPr>
            <w:tcW w:w="4876" w:type="dxa"/>
            <w:tcBorders>
              <w:top w:val="nil"/>
              <w:left w:val="nil"/>
              <w:bottom w:val="nil"/>
              <w:right w:val="nil"/>
            </w:tcBorders>
          </w:tcPr>
          <w:p w14:paraId="4EDB564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F8A8916" w14:textId="77777777" w:rsidR="00C50BBC" w:rsidRPr="00452036" w:rsidRDefault="000774C7">
            <w:pPr>
              <w:pStyle w:val="AmColumnHeading"/>
            </w:pPr>
            <w:r w:rsidRPr="00452036">
              <w:t>Amendment</w:t>
            </w:r>
          </w:p>
        </w:tc>
      </w:tr>
      <w:tr w:rsidR="00C50BBC" w:rsidRPr="00452036" w14:paraId="6E4779BD" w14:textId="77777777">
        <w:trPr>
          <w:jc w:val="center"/>
        </w:trPr>
        <w:tc>
          <w:tcPr>
            <w:tcW w:w="4876" w:type="dxa"/>
            <w:tcBorders>
              <w:top w:val="nil"/>
              <w:left w:val="nil"/>
              <w:bottom w:val="nil"/>
              <w:right w:val="nil"/>
            </w:tcBorders>
          </w:tcPr>
          <w:p w14:paraId="468FA944" w14:textId="77777777" w:rsidR="00C50BBC" w:rsidRPr="00452036" w:rsidRDefault="000774C7">
            <w:pPr>
              <w:pStyle w:val="Normal6a"/>
            </w:pPr>
            <w:r w:rsidRPr="00452036">
              <w:t>20.</w:t>
            </w:r>
            <w:r w:rsidRPr="00452036">
              <w:tab/>
              <w:t xml:space="preserve">Calls on the ECB to </w:t>
            </w:r>
            <w:r w:rsidRPr="00452036">
              <w:rPr>
                <w:b/>
                <w:i/>
              </w:rPr>
              <w:t>drastically diminish</w:t>
            </w:r>
            <w:r w:rsidRPr="00452036">
              <w:t xml:space="preserve"> its role in sovereign debt markets; regrets the inhibitive impact of the fiscal position on the ECB’s fulfilment of its primary mandate;</w:t>
            </w:r>
          </w:p>
        </w:tc>
        <w:tc>
          <w:tcPr>
            <w:tcW w:w="4876" w:type="dxa"/>
            <w:tcBorders>
              <w:top w:val="nil"/>
              <w:left w:val="nil"/>
              <w:bottom w:val="nil"/>
              <w:right w:val="nil"/>
            </w:tcBorders>
          </w:tcPr>
          <w:p w14:paraId="105D81C1" w14:textId="77777777" w:rsidR="00C50BBC" w:rsidRPr="00452036" w:rsidRDefault="000774C7">
            <w:pPr>
              <w:pStyle w:val="Normal6a"/>
            </w:pPr>
            <w:r w:rsidRPr="00452036">
              <w:t>20.</w:t>
            </w:r>
            <w:r w:rsidRPr="00452036">
              <w:tab/>
              <w:t xml:space="preserve">Calls on the ECB to </w:t>
            </w:r>
            <w:r w:rsidRPr="00452036">
              <w:rPr>
                <w:b/>
                <w:i/>
              </w:rPr>
              <w:t>end</w:t>
            </w:r>
            <w:r w:rsidRPr="00452036">
              <w:t xml:space="preserve"> its role in sovereign debt markets; regrets the inhibitive impact of the fiscal position on the ECB’s fulfilment of its primary mandate; </w:t>
            </w:r>
            <w:r w:rsidRPr="00452036">
              <w:rPr>
                <w:b/>
                <w:i/>
              </w:rPr>
              <w:t>regrets that the ECB’s persistent interventions in government bond markets blur the line between monetary and fiscal policy and create moral hazard for over-indebted Member States;</w:t>
            </w:r>
          </w:p>
        </w:tc>
      </w:tr>
    </w:tbl>
    <w:p w14:paraId="4716437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C262296" w14:textId="77777777" w:rsidR="00C50BBC" w:rsidRPr="00452036" w:rsidRDefault="000774C7">
      <w:r w:rsidRPr="00452036">
        <w:rPr>
          <w:rStyle w:val="HideTWBExt"/>
        </w:rPr>
        <w:t>&lt;/Amend&gt;</w:t>
      </w:r>
    </w:p>
    <w:p w14:paraId="1E09BAD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235</w:t>
      </w:r>
      <w:r w:rsidRPr="00452036">
        <w:rPr>
          <w:rStyle w:val="HideTWBExt"/>
        </w:rPr>
        <w:t>&lt;/NumAm&gt;</w:t>
      </w:r>
    </w:p>
    <w:p w14:paraId="7651CEF3" w14:textId="77777777" w:rsidR="00C50BBC" w:rsidRPr="00452036" w:rsidRDefault="000774C7">
      <w:pPr>
        <w:pStyle w:val="NormalBold"/>
      </w:pPr>
      <w:r w:rsidRPr="00452036">
        <w:rPr>
          <w:rStyle w:val="HideTWBExt"/>
          <w:b w:val="0"/>
        </w:rPr>
        <w:t>&lt;RepeatBlock-By&gt;&lt;Members&gt;</w:t>
      </w:r>
      <w:r w:rsidRPr="00452036">
        <w:t>Engin Eroglu</w:t>
      </w:r>
      <w:r w:rsidRPr="00452036">
        <w:rPr>
          <w:rStyle w:val="HideTWBExt"/>
          <w:b w:val="0"/>
        </w:rPr>
        <w:t>&lt;/Members&gt;</w:t>
      </w:r>
    </w:p>
    <w:p w14:paraId="3B7D425A" w14:textId="77777777" w:rsidR="00C50BBC" w:rsidRPr="00452036" w:rsidRDefault="000774C7">
      <w:pPr>
        <w:pStyle w:val="NormalBold"/>
      </w:pPr>
      <w:r w:rsidRPr="00452036">
        <w:rPr>
          <w:rStyle w:val="HideTWBExt"/>
          <w:b w:val="0"/>
        </w:rPr>
        <w:t>&lt;/RepeatBlock-By&gt;</w:t>
      </w:r>
    </w:p>
    <w:p w14:paraId="4F675D1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B6C53B7" w14:textId="77777777" w:rsidR="00C50BBC" w:rsidRPr="00452036" w:rsidRDefault="000774C7">
      <w:pPr>
        <w:pStyle w:val="NormalBold"/>
      </w:pPr>
      <w:r w:rsidRPr="00452036">
        <w:rPr>
          <w:rStyle w:val="HideTWBExt"/>
        </w:rPr>
        <w:t>&lt;Article&gt;</w:t>
      </w:r>
      <w:r w:rsidRPr="00452036">
        <w:t>Paragraph 20</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11C7858" w14:textId="77777777">
        <w:trPr>
          <w:trHeight w:hRule="exact" w:val="240"/>
          <w:jc w:val="center"/>
        </w:trPr>
        <w:tc>
          <w:tcPr>
            <w:tcW w:w="9752" w:type="dxa"/>
            <w:gridSpan w:val="2"/>
            <w:tcBorders>
              <w:top w:val="nil"/>
              <w:left w:val="nil"/>
              <w:bottom w:val="nil"/>
              <w:right w:val="nil"/>
            </w:tcBorders>
          </w:tcPr>
          <w:p w14:paraId="15D46B13" w14:textId="77777777" w:rsidR="00C50BBC" w:rsidRPr="00452036" w:rsidRDefault="00C50BBC"/>
        </w:tc>
      </w:tr>
      <w:tr w:rsidR="00C50BBC" w:rsidRPr="00452036" w14:paraId="27244F93" w14:textId="77777777">
        <w:trPr>
          <w:trHeight w:val="240"/>
          <w:jc w:val="center"/>
        </w:trPr>
        <w:tc>
          <w:tcPr>
            <w:tcW w:w="4876" w:type="dxa"/>
            <w:tcBorders>
              <w:top w:val="nil"/>
              <w:left w:val="nil"/>
              <w:bottom w:val="nil"/>
              <w:right w:val="nil"/>
            </w:tcBorders>
          </w:tcPr>
          <w:p w14:paraId="0C41838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860081E" w14:textId="77777777" w:rsidR="00C50BBC" w:rsidRPr="00452036" w:rsidRDefault="000774C7">
            <w:pPr>
              <w:pStyle w:val="AmColumnHeading"/>
            </w:pPr>
            <w:r w:rsidRPr="00452036">
              <w:t>Amendment</w:t>
            </w:r>
          </w:p>
        </w:tc>
      </w:tr>
      <w:tr w:rsidR="00C50BBC" w:rsidRPr="00452036" w14:paraId="31432F71" w14:textId="77777777">
        <w:trPr>
          <w:jc w:val="center"/>
        </w:trPr>
        <w:tc>
          <w:tcPr>
            <w:tcW w:w="4876" w:type="dxa"/>
            <w:tcBorders>
              <w:top w:val="nil"/>
              <w:left w:val="nil"/>
              <w:bottom w:val="nil"/>
              <w:right w:val="nil"/>
            </w:tcBorders>
          </w:tcPr>
          <w:p w14:paraId="370D8ABA" w14:textId="77777777" w:rsidR="00C50BBC" w:rsidRPr="00452036" w:rsidRDefault="000774C7">
            <w:pPr>
              <w:pStyle w:val="Normal6a"/>
            </w:pPr>
            <w:r w:rsidRPr="00452036">
              <w:t>20.</w:t>
            </w:r>
            <w:r w:rsidRPr="00452036">
              <w:tab/>
            </w:r>
            <w:r w:rsidRPr="00452036">
              <w:t xml:space="preserve">fordert die EZB auf, ihre </w:t>
            </w:r>
            <w:r w:rsidRPr="00452036">
              <w:rPr>
                <w:b/>
                <w:i/>
              </w:rPr>
              <w:t>Rolle auf den Märkten für</w:t>
            </w:r>
            <w:r w:rsidRPr="00452036">
              <w:t xml:space="preserve"> Staatsanleihen </w:t>
            </w:r>
            <w:r w:rsidRPr="00452036">
              <w:rPr>
                <w:b/>
                <w:i/>
              </w:rPr>
              <w:t>drastisch einzuschränken</w:t>
            </w:r>
            <w:r w:rsidRPr="00452036">
              <w:t>; bedauert die hemmenden Auswirkungen der Haushaltslage auf die Erfüllung ihres primären Mandats durch die EZB;</w:t>
            </w:r>
          </w:p>
        </w:tc>
        <w:tc>
          <w:tcPr>
            <w:tcW w:w="4876" w:type="dxa"/>
            <w:tcBorders>
              <w:top w:val="nil"/>
              <w:left w:val="nil"/>
              <w:bottom w:val="nil"/>
              <w:right w:val="nil"/>
            </w:tcBorders>
          </w:tcPr>
          <w:p w14:paraId="1D8FD09F" w14:textId="77777777" w:rsidR="00C50BBC" w:rsidRPr="00452036" w:rsidRDefault="000774C7">
            <w:pPr>
              <w:pStyle w:val="Normal6a"/>
            </w:pPr>
            <w:r w:rsidRPr="00452036">
              <w:t>20.</w:t>
            </w:r>
            <w:r w:rsidRPr="00452036">
              <w:tab/>
            </w:r>
            <w:r w:rsidRPr="00452036">
              <w:t xml:space="preserve">fordert die EZB auf, ihre </w:t>
            </w:r>
            <w:r w:rsidRPr="00452036">
              <w:rPr>
                <w:b/>
                <w:i/>
              </w:rPr>
              <w:t>Programme zum Ankauf von</w:t>
            </w:r>
            <w:r w:rsidRPr="00452036">
              <w:t xml:space="preserve"> Staatsanleihen </w:t>
            </w:r>
            <w:r w:rsidRPr="00452036">
              <w:rPr>
                <w:b/>
                <w:i/>
              </w:rPr>
              <w:t>schrittweise und planmäßig auslaufen zu lassen</w:t>
            </w:r>
            <w:r w:rsidRPr="00452036">
              <w:t>; bedauert die hemmenden Auswirkungen der Haushaltslage auf die Erfüllung ihres primären Mandats durch die EZB;</w:t>
            </w:r>
          </w:p>
        </w:tc>
      </w:tr>
    </w:tbl>
    <w:p w14:paraId="797FC70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{DE}</w:t>
      </w:r>
      <w:r w:rsidRPr="00452036">
        <w:t>de</w:t>
      </w:r>
      <w:r w:rsidRPr="00452036">
        <w:rPr>
          <w:rStyle w:val="HideTWBExt"/>
        </w:rPr>
        <w:t>&lt;/Original&gt;</w:t>
      </w:r>
    </w:p>
    <w:p w14:paraId="36046F74" w14:textId="77777777" w:rsidR="00C50BBC" w:rsidRPr="00452036" w:rsidRDefault="000774C7">
      <w:r w:rsidRPr="00452036">
        <w:rPr>
          <w:rStyle w:val="HideTWBExt"/>
        </w:rPr>
        <w:t>&lt;/Amend&gt;</w:t>
      </w:r>
    </w:p>
    <w:p w14:paraId="6334894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236</w:t>
      </w:r>
      <w:r w:rsidRPr="00452036">
        <w:rPr>
          <w:rStyle w:val="HideTWBExt"/>
        </w:rPr>
        <w:t>&lt;/NumAm&gt;</w:t>
      </w:r>
    </w:p>
    <w:p w14:paraId="71838EAE"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5F05AF42" w14:textId="77777777" w:rsidR="00C50BBC" w:rsidRPr="00452036" w:rsidRDefault="000774C7">
      <w:pPr>
        <w:pStyle w:val="NormalBold"/>
      </w:pPr>
      <w:r w:rsidRPr="00452036">
        <w:rPr>
          <w:rStyle w:val="HideTWBExt"/>
          <w:b w:val="0"/>
        </w:rPr>
        <w:t>&lt;/RepeatBlock-By&gt;</w:t>
      </w:r>
    </w:p>
    <w:p w14:paraId="78214F2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0E6F672" w14:textId="77777777" w:rsidR="00C50BBC" w:rsidRPr="00452036" w:rsidRDefault="000774C7">
      <w:pPr>
        <w:pStyle w:val="NormalBold"/>
      </w:pPr>
      <w:r w:rsidRPr="00452036">
        <w:rPr>
          <w:rStyle w:val="HideTWBExt"/>
        </w:rPr>
        <w:t>&lt;Article&gt;</w:t>
      </w:r>
      <w:r w:rsidRPr="00452036">
        <w:t>Paragraph 20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5AB3338" w14:textId="77777777">
        <w:trPr>
          <w:trHeight w:hRule="exact" w:val="240"/>
          <w:jc w:val="center"/>
        </w:trPr>
        <w:tc>
          <w:tcPr>
            <w:tcW w:w="9752" w:type="dxa"/>
            <w:gridSpan w:val="2"/>
            <w:tcBorders>
              <w:top w:val="nil"/>
              <w:left w:val="nil"/>
              <w:bottom w:val="nil"/>
              <w:right w:val="nil"/>
            </w:tcBorders>
          </w:tcPr>
          <w:p w14:paraId="27893461" w14:textId="77777777" w:rsidR="00C50BBC" w:rsidRPr="00452036" w:rsidRDefault="00C50BBC"/>
        </w:tc>
      </w:tr>
      <w:tr w:rsidR="00C50BBC" w:rsidRPr="00452036" w14:paraId="6D8A3941" w14:textId="77777777">
        <w:trPr>
          <w:trHeight w:val="240"/>
          <w:jc w:val="center"/>
        </w:trPr>
        <w:tc>
          <w:tcPr>
            <w:tcW w:w="4876" w:type="dxa"/>
            <w:tcBorders>
              <w:top w:val="nil"/>
              <w:left w:val="nil"/>
              <w:bottom w:val="nil"/>
              <w:right w:val="nil"/>
            </w:tcBorders>
          </w:tcPr>
          <w:p w14:paraId="23D8DE3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1D1828D" w14:textId="77777777" w:rsidR="00C50BBC" w:rsidRPr="00452036" w:rsidRDefault="000774C7">
            <w:pPr>
              <w:pStyle w:val="AmColumnHeading"/>
            </w:pPr>
            <w:r w:rsidRPr="00452036">
              <w:t>Amendment</w:t>
            </w:r>
          </w:p>
        </w:tc>
      </w:tr>
      <w:tr w:rsidR="00C50BBC" w:rsidRPr="00452036" w14:paraId="283C1003" w14:textId="77777777">
        <w:trPr>
          <w:jc w:val="center"/>
        </w:trPr>
        <w:tc>
          <w:tcPr>
            <w:tcW w:w="4876" w:type="dxa"/>
            <w:tcBorders>
              <w:top w:val="nil"/>
              <w:left w:val="nil"/>
              <w:bottom w:val="nil"/>
              <w:right w:val="nil"/>
            </w:tcBorders>
          </w:tcPr>
          <w:p w14:paraId="6AC3713D" w14:textId="77777777" w:rsidR="00C50BBC" w:rsidRPr="00452036" w:rsidRDefault="00C50BBC">
            <w:pPr>
              <w:pStyle w:val="Normal6a"/>
            </w:pPr>
          </w:p>
        </w:tc>
        <w:tc>
          <w:tcPr>
            <w:tcW w:w="4876" w:type="dxa"/>
            <w:tcBorders>
              <w:top w:val="nil"/>
              <w:left w:val="nil"/>
              <w:bottom w:val="nil"/>
              <w:right w:val="nil"/>
            </w:tcBorders>
          </w:tcPr>
          <w:p w14:paraId="66DC3076" w14:textId="77777777" w:rsidR="00C50BBC" w:rsidRPr="00452036" w:rsidRDefault="000774C7">
            <w:pPr>
              <w:pStyle w:val="Normal6a"/>
            </w:pPr>
            <w:r w:rsidRPr="00452036">
              <w:rPr>
                <w:b/>
                <w:i/>
              </w:rPr>
              <w:t>20 a.</w:t>
            </w:r>
            <w:r w:rsidRPr="00452036">
              <w:tab/>
            </w:r>
            <w:r w:rsidRPr="00452036">
              <w:rPr>
                <w:b/>
                <w:i/>
              </w:rPr>
              <w:t>Underlines that the ECB should not assume an ever-expanding role in fiscal matters, especially in light of its increasing involvement in government debt purchases and policies;</w:t>
            </w:r>
          </w:p>
        </w:tc>
      </w:tr>
    </w:tbl>
    <w:p w14:paraId="233F013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31E17FC" w14:textId="77777777" w:rsidR="00C50BBC" w:rsidRPr="00452036" w:rsidRDefault="000774C7">
      <w:r w:rsidRPr="00452036">
        <w:rPr>
          <w:rStyle w:val="HideTWBExt"/>
        </w:rPr>
        <w:t>&lt;/Amend&gt;</w:t>
      </w:r>
    </w:p>
    <w:p w14:paraId="748AEE3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237</w:t>
      </w:r>
      <w:r w:rsidRPr="00452036">
        <w:rPr>
          <w:rStyle w:val="HideTWBExt"/>
        </w:rPr>
        <w:t>&lt;/NumAm&gt;</w:t>
      </w:r>
    </w:p>
    <w:p w14:paraId="10E0D13A"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1BC768A0" w14:textId="77777777" w:rsidR="00C50BBC" w:rsidRPr="00452036" w:rsidRDefault="000774C7">
      <w:pPr>
        <w:pStyle w:val="NormalBold"/>
      </w:pPr>
      <w:r w:rsidRPr="00452036">
        <w:rPr>
          <w:rStyle w:val="HideTWBExt"/>
          <w:b w:val="0"/>
        </w:rPr>
        <w:t>&lt;/RepeatBlock-By&gt;</w:t>
      </w:r>
    </w:p>
    <w:p w14:paraId="4C0591B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CB35620" w14:textId="77777777" w:rsidR="00C50BBC" w:rsidRPr="00452036" w:rsidRDefault="000774C7">
      <w:pPr>
        <w:pStyle w:val="NormalBold"/>
      </w:pPr>
      <w:r w:rsidRPr="00452036">
        <w:rPr>
          <w:rStyle w:val="HideTWBExt"/>
        </w:rPr>
        <w:t>&lt;Article&gt;</w:t>
      </w:r>
      <w:r w:rsidRPr="00452036">
        <w:t>Paragraph 20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0E053A6" w14:textId="77777777">
        <w:trPr>
          <w:trHeight w:hRule="exact" w:val="240"/>
          <w:jc w:val="center"/>
        </w:trPr>
        <w:tc>
          <w:tcPr>
            <w:tcW w:w="9752" w:type="dxa"/>
            <w:gridSpan w:val="2"/>
            <w:tcBorders>
              <w:top w:val="nil"/>
              <w:left w:val="nil"/>
              <w:bottom w:val="nil"/>
              <w:right w:val="nil"/>
            </w:tcBorders>
          </w:tcPr>
          <w:p w14:paraId="56FBB1C9" w14:textId="77777777" w:rsidR="00C50BBC" w:rsidRPr="00452036" w:rsidRDefault="00C50BBC"/>
        </w:tc>
      </w:tr>
      <w:tr w:rsidR="00C50BBC" w:rsidRPr="00452036" w14:paraId="24501E35" w14:textId="77777777">
        <w:trPr>
          <w:trHeight w:val="240"/>
          <w:jc w:val="center"/>
        </w:trPr>
        <w:tc>
          <w:tcPr>
            <w:tcW w:w="4876" w:type="dxa"/>
            <w:tcBorders>
              <w:top w:val="nil"/>
              <w:left w:val="nil"/>
              <w:bottom w:val="nil"/>
              <w:right w:val="nil"/>
            </w:tcBorders>
          </w:tcPr>
          <w:p w14:paraId="08F5C2C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73EEE7D" w14:textId="77777777" w:rsidR="00C50BBC" w:rsidRPr="00452036" w:rsidRDefault="000774C7">
            <w:pPr>
              <w:pStyle w:val="AmColumnHeading"/>
            </w:pPr>
            <w:r w:rsidRPr="00452036">
              <w:t>Amendment</w:t>
            </w:r>
          </w:p>
        </w:tc>
      </w:tr>
      <w:tr w:rsidR="00C50BBC" w:rsidRPr="00452036" w14:paraId="1CB2B727" w14:textId="77777777">
        <w:trPr>
          <w:jc w:val="center"/>
        </w:trPr>
        <w:tc>
          <w:tcPr>
            <w:tcW w:w="4876" w:type="dxa"/>
            <w:tcBorders>
              <w:top w:val="nil"/>
              <w:left w:val="nil"/>
              <w:bottom w:val="nil"/>
              <w:right w:val="nil"/>
            </w:tcBorders>
          </w:tcPr>
          <w:p w14:paraId="30A3A734" w14:textId="77777777" w:rsidR="00C50BBC" w:rsidRPr="00452036" w:rsidRDefault="00C50BBC">
            <w:pPr>
              <w:pStyle w:val="Normal6a"/>
            </w:pPr>
          </w:p>
        </w:tc>
        <w:tc>
          <w:tcPr>
            <w:tcW w:w="4876" w:type="dxa"/>
            <w:tcBorders>
              <w:top w:val="nil"/>
              <w:left w:val="nil"/>
              <w:bottom w:val="nil"/>
              <w:right w:val="nil"/>
            </w:tcBorders>
          </w:tcPr>
          <w:p w14:paraId="11524877" w14:textId="77777777" w:rsidR="00C50BBC" w:rsidRPr="00452036" w:rsidRDefault="000774C7">
            <w:pPr>
              <w:pStyle w:val="Normal6a"/>
            </w:pPr>
            <w:r w:rsidRPr="00452036">
              <w:rPr>
                <w:b/>
                <w:i/>
              </w:rPr>
              <w:t>20 a.</w:t>
            </w:r>
            <w:r w:rsidRPr="00452036">
              <w:tab/>
            </w:r>
            <w:r w:rsidRPr="00452036">
              <w:rPr>
                <w:b/>
                <w:i/>
              </w:rPr>
              <w:t xml:space="preserve">Stresses that diverging </w:t>
            </w:r>
            <w:r w:rsidRPr="00452036">
              <w:rPr>
                <w:b/>
                <w:i/>
              </w:rPr>
              <w:t>interest rates in the euro area are generally the result of different risk premia on government bonds reflecting different approaches to fiscal policy;</w:t>
            </w:r>
          </w:p>
        </w:tc>
      </w:tr>
    </w:tbl>
    <w:p w14:paraId="0F29164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6497E96" w14:textId="77777777" w:rsidR="00C50BBC" w:rsidRPr="00452036" w:rsidRDefault="000774C7">
      <w:r w:rsidRPr="00452036">
        <w:rPr>
          <w:rStyle w:val="HideTWBExt"/>
        </w:rPr>
        <w:t>&lt;/Amend&gt;</w:t>
      </w:r>
    </w:p>
    <w:p w14:paraId="3C8A089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238</w:t>
      </w:r>
      <w:r w:rsidRPr="00452036">
        <w:rPr>
          <w:rStyle w:val="HideTWBExt"/>
        </w:rPr>
        <w:t>&lt;/NumAm&gt;</w:t>
      </w:r>
    </w:p>
    <w:p w14:paraId="1677BF34" w14:textId="77777777" w:rsidR="00C50BBC" w:rsidRPr="00452036" w:rsidRDefault="000774C7">
      <w:pPr>
        <w:pStyle w:val="NormalBold"/>
      </w:pPr>
      <w:r w:rsidRPr="00452036">
        <w:rPr>
          <w:rStyle w:val="HideTWBExt"/>
          <w:b w:val="0"/>
        </w:rPr>
        <w:t>&lt;RepeatBlock-By&gt;&lt;Members&gt;</w:t>
      </w:r>
      <w:r w:rsidRPr="00452036">
        <w:t>Jonás Fernández</w:t>
      </w:r>
      <w:r w:rsidRPr="00452036">
        <w:rPr>
          <w:rStyle w:val="HideTWBExt"/>
          <w:b w:val="0"/>
        </w:rPr>
        <w:t>&lt;/Members&gt;</w:t>
      </w:r>
    </w:p>
    <w:p w14:paraId="0AEEF287" w14:textId="77777777" w:rsidR="00C50BBC" w:rsidRPr="00452036" w:rsidRDefault="000774C7">
      <w:pPr>
        <w:pStyle w:val="NormalBold"/>
      </w:pPr>
      <w:r w:rsidRPr="00452036">
        <w:rPr>
          <w:rStyle w:val="HideTWBExt"/>
          <w:b w:val="0"/>
        </w:rPr>
        <w:t>&lt;/RepeatBlock-By&gt;</w:t>
      </w:r>
    </w:p>
    <w:p w14:paraId="0BDAE73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7E49EA3"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2A7C5F1" w14:textId="77777777">
        <w:trPr>
          <w:trHeight w:hRule="exact" w:val="240"/>
          <w:jc w:val="center"/>
        </w:trPr>
        <w:tc>
          <w:tcPr>
            <w:tcW w:w="9752" w:type="dxa"/>
            <w:gridSpan w:val="2"/>
            <w:tcBorders>
              <w:top w:val="nil"/>
              <w:left w:val="nil"/>
              <w:bottom w:val="nil"/>
              <w:right w:val="nil"/>
            </w:tcBorders>
          </w:tcPr>
          <w:p w14:paraId="48A6D0DF" w14:textId="77777777" w:rsidR="00C50BBC" w:rsidRPr="00452036" w:rsidRDefault="00C50BBC"/>
        </w:tc>
      </w:tr>
      <w:tr w:rsidR="00C50BBC" w:rsidRPr="00452036" w14:paraId="591A5B82" w14:textId="77777777">
        <w:trPr>
          <w:trHeight w:val="240"/>
          <w:jc w:val="center"/>
        </w:trPr>
        <w:tc>
          <w:tcPr>
            <w:tcW w:w="4876" w:type="dxa"/>
            <w:tcBorders>
              <w:top w:val="nil"/>
              <w:left w:val="nil"/>
              <w:bottom w:val="nil"/>
              <w:right w:val="nil"/>
            </w:tcBorders>
          </w:tcPr>
          <w:p w14:paraId="39617A9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BA94DCB" w14:textId="77777777" w:rsidR="00C50BBC" w:rsidRPr="00452036" w:rsidRDefault="000774C7">
            <w:pPr>
              <w:pStyle w:val="AmColumnHeading"/>
            </w:pPr>
            <w:r w:rsidRPr="00452036">
              <w:t>Amendment</w:t>
            </w:r>
          </w:p>
        </w:tc>
      </w:tr>
      <w:tr w:rsidR="00C50BBC" w:rsidRPr="00452036" w14:paraId="198EFCB1" w14:textId="77777777">
        <w:trPr>
          <w:jc w:val="center"/>
        </w:trPr>
        <w:tc>
          <w:tcPr>
            <w:tcW w:w="4876" w:type="dxa"/>
            <w:tcBorders>
              <w:top w:val="nil"/>
              <w:left w:val="nil"/>
              <w:bottom w:val="nil"/>
              <w:right w:val="nil"/>
            </w:tcBorders>
          </w:tcPr>
          <w:p w14:paraId="63356051" w14:textId="77777777" w:rsidR="00C50BBC" w:rsidRPr="00452036" w:rsidRDefault="000774C7">
            <w:pPr>
              <w:pStyle w:val="Normal6a"/>
            </w:pPr>
            <w:r w:rsidRPr="00452036">
              <w:rPr>
                <w:b/>
                <w:i/>
              </w:rPr>
              <w:t>21.</w:t>
            </w:r>
            <w:r w:rsidRPr="00452036">
              <w:tab/>
            </w:r>
            <w:r w:rsidRPr="00452036">
              <w:rPr>
                <w:b/>
                <w:i/>
              </w:rPr>
              <w:t xml:space="preserve">Expresses concern about diverging TARGET2 balances as an unintended consequence of the </w:t>
            </w:r>
            <w:r w:rsidRPr="00452036">
              <w:rPr>
                <w:b/>
                <w:i/>
              </w:rPr>
              <w:t>ample reserve regime; notes that it is not the task of the ECB to finance capital outflows or persistent trade deficits;</w:t>
            </w:r>
          </w:p>
        </w:tc>
        <w:tc>
          <w:tcPr>
            <w:tcW w:w="4876" w:type="dxa"/>
            <w:tcBorders>
              <w:top w:val="nil"/>
              <w:left w:val="nil"/>
              <w:bottom w:val="nil"/>
              <w:right w:val="nil"/>
            </w:tcBorders>
          </w:tcPr>
          <w:p w14:paraId="11BCF851" w14:textId="77777777" w:rsidR="00C50BBC" w:rsidRPr="00452036" w:rsidRDefault="000774C7">
            <w:pPr>
              <w:pStyle w:val="Normal6a"/>
            </w:pPr>
            <w:r w:rsidRPr="00452036">
              <w:rPr>
                <w:b/>
                <w:i/>
              </w:rPr>
              <w:t>deleted</w:t>
            </w:r>
          </w:p>
        </w:tc>
      </w:tr>
    </w:tbl>
    <w:p w14:paraId="1D80CDC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163C720" w14:textId="77777777" w:rsidR="00C50BBC" w:rsidRPr="00452036" w:rsidRDefault="000774C7">
      <w:r w:rsidRPr="00452036">
        <w:rPr>
          <w:rStyle w:val="HideTWBExt"/>
        </w:rPr>
        <w:t>&lt;/Amend&gt;</w:t>
      </w:r>
    </w:p>
    <w:p w14:paraId="1BDB036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239</w:t>
      </w:r>
      <w:r w:rsidRPr="00452036">
        <w:rPr>
          <w:rStyle w:val="HideTWBExt"/>
        </w:rPr>
        <w:t>&lt;/NumAm&gt;</w:t>
      </w:r>
    </w:p>
    <w:p w14:paraId="3C1F162F" w14:textId="77777777" w:rsidR="00C50BBC" w:rsidRPr="00452036" w:rsidRDefault="000774C7">
      <w:pPr>
        <w:pStyle w:val="NormalBold"/>
      </w:pPr>
      <w:r w:rsidRPr="00452036">
        <w:rPr>
          <w:rStyle w:val="HideTWBExt"/>
          <w:b w:val="0"/>
        </w:rPr>
        <w:t>&lt;RepeatBlock-By&gt;&lt;Members&gt;</w:t>
      </w:r>
      <w:r w:rsidRPr="00452036">
        <w:t xml:space="preserve">Fernando </w:t>
      </w:r>
      <w:r w:rsidRPr="00452036">
        <w:t>Navarrete Rojas</w:t>
      </w:r>
      <w:r w:rsidRPr="00452036">
        <w:rPr>
          <w:rStyle w:val="HideTWBExt"/>
          <w:b w:val="0"/>
        </w:rPr>
        <w:t>&lt;/Members&gt;</w:t>
      </w:r>
    </w:p>
    <w:p w14:paraId="0FA2DBA6" w14:textId="77777777" w:rsidR="00C50BBC" w:rsidRPr="00452036" w:rsidRDefault="000774C7">
      <w:pPr>
        <w:pStyle w:val="NormalBold"/>
      </w:pPr>
      <w:r w:rsidRPr="00452036">
        <w:rPr>
          <w:rStyle w:val="HideTWBExt"/>
          <w:b w:val="0"/>
        </w:rPr>
        <w:t>&lt;/RepeatBlock-By&gt;</w:t>
      </w:r>
    </w:p>
    <w:p w14:paraId="75D1293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4275934"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CEA1B05" w14:textId="77777777">
        <w:trPr>
          <w:trHeight w:hRule="exact" w:val="240"/>
          <w:jc w:val="center"/>
        </w:trPr>
        <w:tc>
          <w:tcPr>
            <w:tcW w:w="9752" w:type="dxa"/>
            <w:gridSpan w:val="2"/>
            <w:tcBorders>
              <w:top w:val="nil"/>
              <w:left w:val="nil"/>
              <w:bottom w:val="nil"/>
              <w:right w:val="nil"/>
            </w:tcBorders>
          </w:tcPr>
          <w:p w14:paraId="24961681" w14:textId="77777777" w:rsidR="00C50BBC" w:rsidRPr="00452036" w:rsidRDefault="00C50BBC"/>
        </w:tc>
      </w:tr>
      <w:tr w:rsidR="00C50BBC" w:rsidRPr="00452036" w14:paraId="67AECB43" w14:textId="77777777">
        <w:trPr>
          <w:trHeight w:val="240"/>
          <w:jc w:val="center"/>
        </w:trPr>
        <w:tc>
          <w:tcPr>
            <w:tcW w:w="4876" w:type="dxa"/>
            <w:tcBorders>
              <w:top w:val="nil"/>
              <w:left w:val="nil"/>
              <w:bottom w:val="nil"/>
              <w:right w:val="nil"/>
            </w:tcBorders>
          </w:tcPr>
          <w:p w14:paraId="2C1B659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214EC02" w14:textId="77777777" w:rsidR="00C50BBC" w:rsidRPr="00452036" w:rsidRDefault="000774C7">
            <w:pPr>
              <w:pStyle w:val="AmColumnHeading"/>
            </w:pPr>
            <w:r w:rsidRPr="00452036">
              <w:t>Amendment</w:t>
            </w:r>
          </w:p>
        </w:tc>
      </w:tr>
      <w:tr w:rsidR="00C50BBC" w:rsidRPr="00452036" w14:paraId="05668160" w14:textId="77777777">
        <w:trPr>
          <w:jc w:val="center"/>
        </w:trPr>
        <w:tc>
          <w:tcPr>
            <w:tcW w:w="4876" w:type="dxa"/>
            <w:tcBorders>
              <w:top w:val="nil"/>
              <w:left w:val="nil"/>
              <w:bottom w:val="nil"/>
              <w:right w:val="nil"/>
            </w:tcBorders>
          </w:tcPr>
          <w:p w14:paraId="37B8AE92" w14:textId="77777777" w:rsidR="00C50BBC" w:rsidRPr="00452036" w:rsidRDefault="000774C7">
            <w:pPr>
              <w:pStyle w:val="Normal6a"/>
            </w:pPr>
            <w:r w:rsidRPr="00452036">
              <w:rPr>
                <w:b/>
                <w:i/>
              </w:rPr>
              <w:t>21.</w:t>
            </w:r>
            <w:r w:rsidRPr="00452036">
              <w:tab/>
            </w:r>
            <w:r w:rsidRPr="00452036">
              <w:rPr>
                <w:b/>
                <w:i/>
              </w:rPr>
              <w:t xml:space="preserve">Expresses concern about diverging TARGET2 balances as an unintended consequence of the </w:t>
            </w:r>
            <w:r w:rsidRPr="00452036">
              <w:rPr>
                <w:b/>
                <w:i/>
              </w:rPr>
              <w:t>ample reserve regime; notes that it is not the task of the ECB to finance capital outflows or persistent trade deficits;</w:t>
            </w:r>
          </w:p>
        </w:tc>
        <w:tc>
          <w:tcPr>
            <w:tcW w:w="4876" w:type="dxa"/>
            <w:tcBorders>
              <w:top w:val="nil"/>
              <w:left w:val="nil"/>
              <w:bottom w:val="nil"/>
              <w:right w:val="nil"/>
            </w:tcBorders>
          </w:tcPr>
          <w:p w14:paraId="430DD9BA" w14:textId="77777777" w:rsidR="00C50BBC" w:rsidRPr="00452036" w:rsidRDefault="000774C7">
            <w:pPr>
              <w:pStyle w:val="Normal6a"/>
            </w:pPr>
            <w:r w:rsidRPr="00452036">
              <w:rPr>
                <w:b/>
                <w:i/>
              </w:rPr>
              <w:t>deleted</w:t>
            </w:r>
          </w:p>
        </w:tc>
      </w:tr>
    </w:tbl>
    <w:p w14:paraId="487DFA5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3F8E958" w14:textId="77777777" w:rsidR="00C50BBC" w:rsidRPr="00452036" w:rsidRDefault="000774C7">
      <w:r w:rsidRPr="00452036">
        <w:rPr>
          <w:rStyle w:val="HideTWBExt"/>
        </w:rPr>
        <w:t>&lt;/Amend&gt;</w:t>
      </w:r>
    </w:p>
    <w:p w14:paraId="1F1C885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240</w:t>
      </w:r>
      <w:r w:rsidRPr="00452036">
        <w:rPr>
          <w:rStyle w:val="HideTWBExt"/>
        </w:rPr>
        <w:t>&lt;/NumAm&gt;</w:t>
      </w:r>
    </w:p>
    <w:p w14:paraId="24A86F38"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6CBF6E7D"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6FEA5A1" w14:textId="77777777" w:rsidR="00C50BBC" w:rsidRPr="00452036" w:rsidRDefault="000774C7">
      <w:pPr>
        <w:pStyle w:val="NormalBold"/>
      </w:pPr>
      <w:r w:rsidRPr="00452036">
        <w:rPr>
          <w:rStyle w:val="HideTWBExt"/>
          <w:b w:val="0"/>
        </w:rPr>
        <w:t>&lt;/RepeatBlock-By&gt;</w:t>
      </w:r>
    </w:p>
    <w:p w14:paraId="7224BA7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6129B83"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8A4EFC7" w14:textId="77777777">
        <w:trPr>
          <w:trHeight w:hRule="exact" w:val="240"/>
          <w:jc w:val="center"/>
        </w:trPr>
        <w:tc>
          <w:tcPr>
            <w:tcW w:w="9752" w:type="dxa"/>
            <w:gridSpan w:val="2"/>
            <w:tcBorders>
              <w:top w:val="nil"/>
              <w:left w:val="nil"/>
              <w:bottom w:val="nil"/>
              <w:right w:val="nil"/>
            </w:tcBorders>
          </w:tcPr>
          <w:p w14:paraId="12E4A544" w14:textId="77777777" w:rsidR="00C50BBC" w:rsidRPr="00452036" w:rsidRDefault="00C50BBC"/>
        </w:tc>
      </w:tr>
      <w:tr w:rsidR="00C50BBC" w:rsidRPr="00452036" w14:paraId="17AE8D7C" w14:textId="77777777">
        <w:trPr>
          <w:trHeight w:val="240"/>
          <w:jc w:val="center"/>
        </w:trPr>
        <w:tc>
          <w:tcPr>
            <w:tcW w:w="4876" w:type="dxa"/>
            <w:tcBorders>
              <w:top w:val="nil"/>
              <w:left w:val="nil"/>
              <w:bottom w:val="nil"/>
              <w:right w:val="nil"/>
            </w:tcBorders>
          </w:tcPr>
          <w:p w14:paraId="1A8F897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F99BB2E" w14:textId="77777777" w:rsidR="00C50BBC" w:rsidRPr="00452036" w:rsidRDefault="000774C7">
            <w:pPr>
              <w:pStyle w:val="AmColumnHeading"/>
            </w:pPr>
            <w:r w:rsidRPr="00452036">
              <w:t>Amendment</w:t>
            </w:r>
          </w:p>
        </w:tc>
      </w:tr>
      <w:tr w:rsidR="00C50BBC" w:rsidRPr="00452036" w14:paraId="67CDB091" w14:textId="77777777">
        <w:trPr>
          <w:jc w:val="center"/>
        </w:trPr>
        <w:tc>
          <w:tcPr>
            <w:tcW w:w="4876" w:type="dxa"/>
            <w:tcBorders>
              <w:top w:val="nil"/>
              <w:left w:val="nil"/>
              <w:bottom w:val="nil"/>
              <w:right w:val="nil"/>
            </w:tcBorders>
          </w:tcPr>
          <w:p w14:paraId="1E768340" w14:textId="77777777" w:rsidR="00C50BBC" w:rsidRPr="00452036" w:rsidRDefault="000774C7">
            <w:pPr>
              <w:pStyle w:val="Normal6a"/>
            </w:pPr>
            <w:r w:rsidRPr="00452036">
              <w:rPr>
                <w:b/>
                <w:i/>
              </w:rPr>
              <w:t>21.</w:t>
            </w:r>
            <w:r w:rsidRPr="00452036">
              <w:tab/>
            </w:r>
            <w:r w:rsidRPr="00452036">
              <w:rPr>
                <w:b/>
                <w:i/>
              </w:rPr>
              <w:t xml:space="preserve">Expresses concern about diverging TARGET2 </w:t>
            </w:r>
            <w:r w:rsidRPr="00452036">
              <w:rPr>
                <w:b/>
                <w:i/>
              </w:rPr>
              <w:t>balances as an unintended consequence of the ample reserve regime; notes that it is not the task of the ECB to finance capital outflows or persistent trade deficits;</w:t>
            </w:r>
          </w:p>
        </w:tc>
        <w:tc>
          <w:tcPr>
            <w:tcW w:w="4876" w:type="dxa"/>
            <w:tcBorders>
              <w:top w:val="nil"/>
              <w:left w:val="nil"/>
              <w:bottom w:val="nil"/>
              <w:right w:val="nil"/>
            </w:tcBorders>
          </w:tcPr>
          <w:p w14:paraId="4395E061" w14:textId="77777777" w:rsidR="00C50BBC" w:rsidRPr="00452036" w:rsidRDefault="000774C7">
            <w:pPr>
              <w:pStyle w:val="Normal6a"/>
            </w:pPr>
            <w:r w:rsidRPr="00452036">
              <w:rPr>
                <w:b/>
                <w:i/>
              </w:rPr>
              <w:t>deleted</w:t>
            </w:r>
          </w:p>
        </w:tc>
      </w:tr>
    </w:tbl>
    <w:p w14:paraId="58FBA7E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9645095" w14:textId="77777777" w:rsidR="00C50BBC" w:rsidRPr="00452036" w:rsidRDefault="000774C7">
      <w:r w:rsidRPr="00452036">
        <w:rPr>
          <w:rStyle w:val="HideTWBExt"/>
        </w:rPr>
        <w:t>&lt;/Amend&gt;</w:t>
      </w:r>
    </w:p>
    <w:p w14:paraId="287448E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241</w:t>
      </w:r>
      <w:r w:rsidRPr="00452036">
        <w:rPr>
          <w:rStyle w:val="HideTWBExt"/>
        </w:rPr>
        <w:t>&lt;/NumAm&gt;</w:t>
      </w:r>
    </w:p>
    <w:p w14:paraId="101DD1E3" w14:textId="77777777" w:rsidR="00C50BBC" w:rsidRPr="00452036" w:rsidRDefault="000774C7">
      <w:pPr>
        <w:pStyle w:val="NormalBold"/>
      </w:pPr>
      <w:r w:rsidRPr="00452036">
        <w:rPr>
          <w:rStyle w:val="HideTWBExt"/>
          <w:b w:val="0"/>
        </w:rPr>
        <w:t>&lt;RepeatBlock-By&gt;&lt;Members&gt;</w:t>
      </w:r>
      <w:r w:rsidRPr="00452036">
        <w:t>Engin Eroglu</w:t>
      </w:r>
      <w:r w:rsidRPr="00452036">
        <w:rPr>
          <w:rStyle w:val="HideTWBExt"/>
          <w:b w:val="0"/>
        </w:rPr>
        <w:t>&lt;/Members&gt;</w:t>
      </w:r>
    </w:p>
    <w:p w14:paraId="6309B0A1" w14:textId="77777777" w:rsidR="00C50BBC" w:rsidRPr="00452036" w:rsidRDefault="000774C7">
      <w:pPr>
        <w:pStyle w:val="NormalBold"/>
      </w:pPr>
      <w:r w:rsidRPr="00452036">
        <w:rPr>
          <w:rStyle w:val="HideTWBExt"/>
          <w:b w:val="0"/>
        </w:rPr>
        <w:t>&lt;/RepeatBlock-By&gt;</w:t>
      </w:r>
    </w:p>
    <w:p w14:paraId="05C9EF0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E4820B"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5342C05" w14:textId="77777777">
        <w:trPr>
          <w:trHeight w:hRule="exact" w:val="240"/>
          <w:jc w:val="center"/>
        </w:trPr>
        <w:tc>
          <w:tcPr>
            <w:tcW w:w="9752" w:type="dxa"/>
            <w:gridSpan w:val="2"/>
            <w:tcBorders>
              <w:top w:val="nil"/>
              <w:left w:val="nil"/>
              <w:bottom w:val="nil"/>
              <w:right w:val="nil"/>
            </w:tcBorders>
          </w:tcPr>
          <w:p w14:paraId="0F5D9BF1" w14:textId="77777777" w:rsidR="00C50BBC" w:rsidRPr="00452036" w:rsidRDefault="00C50BBC"/>
        </w:tc>
      </w:tr>
      <w:tr w:rsidR="00C50BBC" w:rsidRPr="00452036" w14:paraId="42AE742E" w14:textId="77777777">
        <w:trPr>
          <w:trHeight w:val="240"/>
          <w:jc w:val="center"/>
        </w:trPr>
        <w:tc>
          <w:tcPr>
            <w:tcW w:w="4876" w:type="dxa"/>
            <w:tcBorders>
              <w:top w:val="nil"/>
              <w:left w:val="nil"/>
              <w:bottom w:val="nil"/>
              <w:right w:val="nil"/>
            </w:tcBorders>
          </w:tcPr>
          <w:p w14:paraId="0D89698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BA20BE0" w14:textId="77777777" w:rsidR="00C50BBC" w:rsidRPr="00452036" w:rsidRDefault="000774C7">
            <w:pPr>
              <w:pStyle w:val="AmColumnHeading"/>
            </w:pPr>
            <w:r w:rsidRPr="00452036">
              <w:t>Amendment</w:t>
            </w:r>
          </w:p>
        </w:tc>
      </w:tr>
      <w:tr w:rsidR="00C50BBC" w:rsidRPr="00452036" w14:paraId="3C8AF1A5" w14:textId="77777777">
        <w:trPr>
          <w:jc w:val="center"/>
        </w:trPr>
        <w:tc>
          <w:tcPr>
            <w:tcW w:w="4876" w:type="dxa"/>
            <w:tcBorders>
              <w:top w:val="nil"/>
              <w:left w:val="nil"/>
              <w:bottom w:val="nil"/>
              <w:right w:val="nil"/>
            </w:tcBorders>
          </w:tcPr>
          <w:p w14:paraId="39ABE074" w14:textId="77777777" w:rsidR="00C50BBC" w:rsidRPr="00452036" w:rsidRDefault="000774C7">
            <w:pPr>
              <w:pStyle w:val="Normal6a"/>
            </w:pPr>
            <w:r w:rsidRPr="00452036">
              <w:t>21.</w:t>
            </w:r>
            <w:r w:rsidRPr="00452036">
              <w:tab/>
              <w:t xml:space="preserve">ist besorgt über </w:t>
            </w:r>
            <w:r w:rsidRPr="00452036">
              <w:rPr>
                <w:b/>
                <w:i/>
              </w:rPr>
              <w:t>unterschiedliche</w:t>
            </w:r>
            <w:r w:rsidRPr="00452036">
              <w:t xml:space="preserve"> TARGET2-Salden </w:t>
            </w:r>
            <w:r w:rsidRPr="00452036">
              <w:rPr>
                <w:b/>
                <w:i/>
              </w:rPr>
              <w:t xml:space="preserve">als </w:t>
            </w:r>
            <w:r w:rsidRPr="00452036">
              <w:rPr>
                <w:b/>
                <w:i/>
              </w:rPr>
              <w:t>unbeabsichtigte Folge der Regelung über umfangreiche Reserven; stellt fest, dass es nicht Aufgabe der EZB ist,</w:t>
            </w:r>
            <w:r w:rsidRPr="00452036">
              <w:t xml:space="preserve"> Kapitalabflüsse </w:t>
            </w:r>
            <w:r w:rsidRPr="00452036">
              <w:rPr>
                <w:b/>
                <w:i/>
              </w:rPr>
              <w:t>oder anhaltende Handelsdefizite zu finanzieren</w:t>
            </w:r>
            <w:r w:rsidRPr="00452036">
              <w:t>;</w:t>
            </w:r>
          </w:p>
        </w:tc>
        <w:tc>
          <w:tcPr>
            <w:tcW w:w="4876" w:type="dxa"/>
            <w:tcBorders>
              <w:top w:val="nil"/>
              <w:left w:val="nil"/>
              <w:bottom w:val="nil"/>
              <w:right w:val="nil"/>
            </w:tcBorders>
          </w:tcPr>
          <w:p w14:paraId="11CE9085" w14:textId="77777777" w:rsidR="00C50BBC" w:rsidRPr="00452036" w:rsidRDefault="000774C7">
            <w:pPr>
              <w:pStyle w:val="Normal6a"/>
            </w:pPr>
            <w:r w:rsidRPr="00452036">
              <w:t>21.</w:t>
            </w:r>
            <w:r w:rsidRPr="00452036">
              <w:tab/>
              <w:t xml:space="preserve">ist besorgt über </w:t>
            </w:r>
            <w:r w:rsidRPr="00452036">
              <w:rPr>
                <w:b/>
                <w:i/>
              </w:rPr>
              <w:t xml:space="preserve">die anhaltenden und zunehmenden </w:t>
            </w:r>
            <w:r w:rsidRPr="00452036">
              <w:rPr>
                <w:b/>
                <w:i/>
              </w:rPr>
              <w:t>Ungleichgewichte in den</w:t>
            </w:r>
            <w:r w:rsidRPr="00452036">
              <w:t xml:space="preserve"> TARGET2-Salden</w:t>
            </w:r>
            <w:r w:rsidRPr="00452036">
              <w:rPr>
                <w:b/>
                <w:i/>
              </w:rPr>
              <w:t>, die über technische Liquiditätsfragen hinaus auf strukturelle Leistungsbilanzunterschiede und</w:t>
            </w:r>
            <w:r w:rsidRPr="00452036">
              <w:t xml:space="preserve"> Kapitalabflüsse </w:t>
            </w:r>
            <w:r w:rsidRPr="00452036">
              <w:rPr>
                <w:b/>
                <w:i/>
              </w:rPr>
              <w:t>zwischen Mitgliedstaaten hinweisen; betont, dass die dauerhafte Finanzierung solcher Ungleichgewichte durch das Eurosystem wirtschaftliche Fehlanreize schaffen und das Risiko einer verdeckten Umverteilung von Risiken zwischen nationalen Zentralbanken bergen kann; fordert die EZB auf, die Ursachen dieser Ungleichgewichte systematisch zu analysieren und Reformop</w:t>
            </w:r>
            <w:r w:rsidRPr="00452036">
              <w:rPr>
                <w:b/>
                <w:i/>
              </w:rPr>
              <w:t>tionen für das TARGET2-System zu prüfen</w:t>
            </w:r>
            <w:r w:rsidRPr="00452036">
              <w:t>;</w:t>
            </w:r>
          </w:p>
        </w:tc>
      </w:tr>
    </w:tbl>
    <w:p w14:paraId="39650AA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{DE}</w:t>
      </w:r>
      <w:r w:rsidRPr="00452036">
        <w:t>de</w:t>
      </w:r>
      <w:r w:rsidRPr="00452036">
        <w:rPr>
          <w:rStyle w:val="HideTWBExt"/>
        </w:rPr>
        <w:t>&lt;/Original&gt;</w:t>
      </w:r>
    </w:p>
    <w:p w14:paraId="7457707A" w14:textId="77777777" w:rsidR="00C50BBC" w:rsidRPr="00452036" w:rsidRDefault="000774C7">
      <w:r w:rsidRPr="00452036">
        <w:rPr>
          <w:rStyle w:val="HideTWBExt"/>
        </w:rPr>
        <w:t>&lt;/Amend&gt;</w:t>
      </w:r>
    </w:p>
    <w:p w14:paraId="5982EC2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242</w:t>
      </w:r>
      <w:r w:rsidRPr="00452036">
        <w:rPr>
          <w:rStyle w:val="HideTWBExt"/>
        </w:rPr>
        <w:t>&lt;/NumAm&gt;</w:t>
      </w:r>
    </w:p>
    <w:p w14:paraId="0EAAB3D8"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5C21BDE"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42B3E88B" w14:textId="77777777" w:rsidR="00C50BBC" w:rsidRPr="00452036" w:rsidRDefault="000774C7">
      <w:pPr>
        <w:pStyle w:val="NormalBold"/>
      </w:pPr>
      <w:r w:rsidRPr="00452036">
        <w:rPr>
          <w:rStyle w:val="HideTWBExt"/>
          <w:b w:val="0"/>
        </w:rPr>
        <w:t>&lt;/RepeatBlock-By&gt;</w:t>
      </w:r>
    </w:p>
    <w:p w14:paraId="0AECEE9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E8B003C"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A6EF665" w14:textId="77777777">
        <w:trPr>
          <w:trHeight w:hRule="exact" w:val="240"/>
          <w:jc w:val="center"/>
        </w:trPr>
        <w:tc>
          <w:tcPr>
            <w:tcW w:w="9752" w:type="dxa"/>
            <w:gridSpan w:val="2"/>
            <w:tcBorders>
              <w:top w:val="nil"/>
              <w:left w:val="nil"/>
              <w:bottom w:val="nil"/>
              <w:right w:val="nil"/>
            </w:tcBorders>
          </w:tcPr>
          <w:p w14:paraId="7594D9A8" w14:textId="77777777" w:rsidR="00C50BBC" w:rsidRPr="00452036" w:rsidRDefault="00C50BBC"/>
        </w:tc>
      </w:tr>
      <w:tr w:rsidR="00C50BBC" w:rsidRPr="00452036" w14:paraId="30B810A0" w14:textId="77777777">
        <w:trPr>
          <w:trHeight w:val="240"/>
          <w:jc w:val="center"/>
        </w:trPr>
        <w:tc>
          <w:tcPr>
            <w:tcW w:w="4876" w:type="dxa"/>
            <w:tcBorders>
              <w:top w:val="nil"/>
              <w:left w:val="nil"/>
              <w:bottom w:val="nil"/>
              <w:right w:val="nil"/>
            </w:tcBorders>
          </w:tcPr>
          <w:p w14:paraId="3DEF5DF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2F51F22" w14:textId="77777777" w:rsidR="00C50BBC" w:rsidRPr="00452036" w:rsidRDefault="000774C7">
            <w:pPr>
              <w:pStyle w:val="AmColumnHeading"/>
            </w:pPr>
            <w:r w:rsidRPr="00452036">
              <w:t>Amendment</w:t>
            </w:r>
          </w:p>
        </w:tc>
      </w:tr>
      <w:tr w:rsidR="00C50BBC" w:rsidRPr="00452036" w14:paraId="0D3EAA9C" w14:textId="77777777">
        <w:trPr>
          <w:jc w:val="center"/>
        </w:trPr>
        <w:tc>
          <w:tcPr>
            <w:tcW w:w="4876" w:type="dxa"/>
            <w:tcBorders>
              <w:top w:val="nil"/>
              <w:left w:val="nil"/>
              <w:bottom w:val="nil"/>
              <w:right w:val="nil"/>
            </w:tcBorders>
          </w:tcPr>
          <w:p w14:paraId="2062A996" w14:textId="77777777" w:rsidR="00C50BBC" w:rsidRPr="00452036" w:rsidRDefault="000774C7">
            <w:pPr>
              <w:pStyle w:val="Normal6a"/>
            </w:pPr>
            <w:r w:rsidRPr="00452036">
              <w:t>21.</w:t>
            </w:r>
            <w:r w:rsidRPr="00452036">
              <w:tab/>
            </w:r>
            <w:r w:rsidRPr="00452036">
              <w:rPr>
                <w:b/>
                <w:i/>
              </w:rPr>
              <w:t>Expresses concern about</w:t>
            </w:r>
            <w:r w:rsidRPr="00452036">
              <w:t xml:space="preserve"> diverging TARGET2 balances </w:t>
            </w:r>
            <w:r w:rsidRPr="00452036">
              <w:rPr>
                <w:b/>
                <w:i/>
              </w:rPr>
              <w:t>as</w:t>
            </w:r>
            <w:r w:rsidRPr="00452036">
              <w:t xml:space="preserve"> an unintended consequence of the ample reserve regime; notes that </w:t>
            </w:r>
            <w:r w:rsidRPr="00452036">
              <w:rPr>
                <w:b/>
                <w:i/>
              </w:rPr>
              <w:t>it is not the task of the ECB to finance capital outflows or persistent trade deficits</w:t>
            </w:r>
            <w:r w:rsidRPr="00452036">
              <w:t>;</w:t>
            </w:r>
          </w:p>
        </w:tc>
        <w:tc>
          <w:tcPr>
            <w:tcW w:w="4876" w:type="dxa"/>
            <w:tcBorders>
              <w:top w:val="nil"/>
              <w:left w:val="nil"/>
              <w:bottom w:val="nil"/>
              <w:right w:val="nil"/>
            </w:tcBorders>
          </w:tcPr>
          <w:p w14:paraId="0410A2B5" w14:textId="77777777" w:rsidR="00C50BBC" w:rsidRPr="00452036" w:rsidRDefault="000774C7">
            <w:pPr>
              <w:pStyle w:val="Normal6a"/>
            </w:pPr>
            <w:r w:rsidRPr="00452036">
              <w:t>21.</w:t>
            </w:r>
            <w:r w:rsidRPr="00452036">
              <w:tab/>
            </w:r>
            <w:r w:rsidRPr="00452036">
              <w:rPr>
                <w:b/>
                <w:i/>
              </w:rPr>
              <w:t>Notes that</w:t>
            </w:r>
            <w:r w:rsidRPr="00452036">
              <w:t xml:space="preserve"> diverging TARGET2 balances </w:t>
            </w:r>
            <w:r w:rsidRPr="00452036">
              <w:rPr>
                <w:b/>
                <w:i/>
              </w:rPr>
              <w:t>are primarily a symptom of EU Financial markets fragmentation and secondarily</w:t>
            </w:r>
            <w:r w:rsidRPr="00452036">
              <w:t xml:space="preserve"> an unintended consequence of the ample reserve regime; notes that </w:t>
            </w:r>
            <w:r w:rsidRPr="00452036">
              <w:rPr>
                <w:b/>
                <w:i/>
              </w:rPr>
              <w:t>the progressive phase-out of unconventional monetary policy will slowly and marginally contribute to reduce the TARGET2 imbalances; Recalls that diverging TARGET2 balances do not create any financial risk but can rather be an indicator of what is happening in the economy</w:t>
            </w:r>
            <w:r w:rsidRPr="00452036">
              <w:t>;</w:t>
            </w:r>
          </w:p>
        </w:tc>
      </w:tr>
    </w:tbl>
    <w:p w14:paraId="3823E6A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453A506" w14:textId="77777777" w:rsidR="00C50BBC" w:rsidRPr="00452036" w:rsidRDefault="000774C7">
      <w:r w:rsidRPr="00452036">
        <w:rPr>
          <w:rStyle w:val="HideTWBExt"/>
        </w:rPr>
        <w:t>&lt;/Amend&gt;</w:t>
      </w:r>
    </w:p>
    <w:p w14:paraId="27EEBEA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243</w:t>
      </w:r>
      <w:r w:rsidRPr="00452036">
        <w:rPr>
          <w:rStyle w:val="HideTWBExt"/>
        </w:rPr>
        <w:t>&lt;/NumAm&gt;</w:t>
      </w:r>
    </w:p>
    <w:p w14:paraId="0D1506F4"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7AB882E6" w14:textId="77777777" w:rsidR="00C50BBC" w:rsidRPr="00452036" w:rsidRDefault="000774C7">
      <w:pPr>
        <w:pStyle w:val="NormalBold"/>
      </w:pPr>
      <w:r w:rsidRPr="00452036">
        <w:rPr>
          <w:rStyle w:val="HideTWBExt"/>
          <w:b w:val="0"/>
        </w:rPr>
        <w:t>&lt;/RepeatBlock-By&gt;</w:t>
      </w:r>
    </w:p>
    <w:p w14:paraId="13829D9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4E4F417"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2DCD1A0" w14:textId="77777777">
        <w:trPr>
          <w:trHeight w:hRule="exact" w:val="240"/>
          <w:jc w:val="center"/>
        </w:trPr>
        <w:tc>
          <w:tcPr>
            <w:tcW w:w="9752" w:type="dxa"/>
            <w:gridSpan w:val="2"/>
            <w:tcBorders>
              <w:top w:val="nil"/>
              <w:left w:val="nil"/>
              <w:bottom w:val="nil"/>
              <w:right w:val="nil"/>
            </w:tcBorders>
          </w:tcPr>
          <w:p w14:paraId="2E74D359" w14:textId="77777777" w:rsidR="00C50BBC" w:rsidRPr="00452036" w:rsidRDefault="00C50BBC"/>
        </w:tc>
      </w:tr>
      <w:tr w:rsidR="00C50BBC" w:rsidRPr="00452036" w14:paraId="71CCA087" w14:textId="77777777">
        <w:trPr>
          <w:trHeight w:val="240"/>
          <w:jc w:val="center"/>
        </w:trPr>
        <w:tc>
          <w:tcPr>
            <w:tcW w:w="4876" w:type="dxa"/>
            <w:tcBorders>
              <w:top w:val="nil"/>
              <w:left w:val="nil"/>
              <w:bottom w:val="nil"/>
              <w:right w:val="nil"/>
            </w:tcBorders>
          </w:tcPr>
          <w:p w14:paraId="7C62CE3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58E5E82" w14:textId="77777777" w:rsidR="00C50BBC" w:rsidRPr="00452036" w:rsidRDefault="000774C7">
            <w:pPr>
              <w:pStyle w:val="AmColumnHeading"/>
            </w:pPr>
            <w:r w:rsidRPr="00452036">
              <w:t>Amendment</w:t>
            </w:r>
          </w:p>
        </w:tc>
      </w:tr>
      <w:tr w:rsidR="00C50BBC" w:rsidRPr="00452036" w14:paraId="69A9DA13" w14:textId="77777777">
        <w:trPr>
          <w:jc w:val="center"/>
        </w:trPr>
        <w:tc>
          <w:tcPr>
            <w:tcW w:w="4876" w:type="dxa"/>
            <w:tcBorders>
              <w:top w:val="nil"/>
              <w:left w:val="nil"/>
              <w:bottom w:val="nil"/>
              <w:right w:val="nil"/>
            </w:tcBorders>
          </w:tcPr>
          <w:p w14:paraId="52374C42" w14:textId="77777777" w:rsidR="00C50BBC" w:rsidRPr="00452036" w:rsidRDefault="000774C7">
            <w:pPr>
              <w:pStyle w:val="Normal6a"/>
            </w:pPr>
            <w:r w:rsidRPr="00452036">
              <w:t>21.</w:t>
            </w:r>
            <w:r w:rsidRPr="00452036">
              <w:tab/>
              <w:t xml:space="preserve">Expresses concern about diverging TARGET2 balances as an unintended consequence of the ample reserve regime; notes </w:t>
            </w:r>
            <w:r w:rsidRPr="00452036">
              <w:t>that it is not the task of the ECB to finance capital outflows or persistent trade deficits;</w:t>
            </w:r>
          </w:p>
        </w:tc>
        <w:tc>
          <w:tcPr>
            <w:tcW w:w="4876" w:type="dxa"/>
            <w:tcBorders>
              <w:top w:val="nil"/>
              <w:left w:val="nil"/>
              <w:bottom w:val="nil"/>
              <w:right w:val="nil"/>
            </w:tcBorders>
          </w:tcPr>
          <w:p w14:paraId="2E756B80" w14:textId="77777777" w:rsidR="00C50BBC" w:rsidRPr="00452036" w:rsidRDefault="000774C7">
            <w:pPr>
              <w:pStyle w:val="Normal6a"/>
            </w:pPr>
            <w:r w:rsidRPr="00452036">
              <w:t>21.</w:t>
            </w:r>
            <w:r w:rsidRPr="00452036">
              <w:tab/>
              <w:t xml:space="preserve">Expresses </w:t>
            </w:r>
            <w:r w:rsidRPr="00452036">
              <w:rPr>
                <w:b/>
                <w:i/>
              </w:rPr>
              <w:t>deep</w:t>
            </w:r>
            <w:r w:rsidRPr="00452036">
              <w:t xml:space="preserve"> concern about diverging TARGET2 balances as an unintended consequence of the ample reserve regime; notes that it is not the task of the ECB to finance capital outflows or persistent trade deficits;</w:t>
            </w:r>
            <w:r w:rsidRPr="00452036">
              <w:rPr>
                <w:b/>
                <w:i/>
              </w:rPr>
              <w:t> warns that such imbalances reveal deep structural flaws in the euro area architecture and highlight the risks inherent in a monetary union which is not an optimal currency area;</w:t>
            </w:r>
          </w:p>
        </w:tc>
      </w:tr>
    </w:tbl>
    <w:p w14:paraId="341FFD2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A403489" w14:textId="77777777" w:rsidR="00C50BBC" w:rsidRPr="00452036" w:rsidRDefault="000774C7">
      <w:r w:rsidRPr="00452036">
        <w:rPr>
          <w:rStyle w:val="HideTWBExt"/>
        </w:rPr>
        <w:t>&lt;/Amend&gt;</w:t>
      </w:r>
    </w:p>
    <w:p w14:paraId="1C2C446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244</w:t>
      </w:r>
      <w:r w:rsidRPr="00452036">
        <w:rPr>
          <w:rStyle w:val="HideTWBExt"/>
        </w:rPr>
        <w:t>&lt;/NumAm&gt;</w:t>
      </w:r>
    </w:p>
    <w:p w14:paraId="69494569"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3AF8C21C" w14:textId="77777777" w:rsidR="00C50BBC" w:rsidRPr="00452036" w:rsidRDefault="000774C7">
      <w:pPr>
        <w:pStyle w:val="NormalBold"/>
      </w:pPr>
      <w:r w:rsidRPr="00452036">
        <w:rPr>
          <w:rStyle w:val="HideTWBExt"/>
          <w:b w:val="0"/>
        </w:rPr>
        <w:t>&lt;/RepeatBlock-By&gt;</w:t>
      </w:r>
    </w:p>
    <w:p w14:paraId="743B746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7ED7128"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D7771E1" w14:textId="77777777">
        <w:trPr>
          <w:trHeight w:hRule="exact" w:val="240"/>
          <w:jc w:val="center"/>
        </w:trPr>
        <w:tc>
          <w:tcPr>
            <w:tcW w:w="9752" w:type="dxa"/>
            <w:gridSpan w:val="2"/>
            <w:tcBorders>
              <w:top w:val="nil"/>
              <w:left w:val="nil"/>
              <w:bottom w:val="nil"/>
              <w:right w:val="nil"/>
            </w:tcBorders>
          </w:tcPr>
          <w:p w14:paraId="5B1AC7FF" w14:textId="77777777" w:rsidR="00C50BBC" w:rsidRPr="00452036" w:rsidRDefault="00C50BBC"/>
        </w:tc>
      </w:tr>
      <w:tr w:rsidR="00C50BBC" w:rsidRPr="00452036" w14:paraId="70A9019C" w14:textId="77777777">
        <w:trPr>
          <w:trHeight w:val="240"/>
          <w:jc w:val="center"/>
        </w:trPr>
        <w:tc>
          <w:tcPr>
            <w:tcW w:w="4876" w:type="dxa"/>
            <w:tcBorders>
              <w:top w:val="nil"/>
              <w:left w:val="nil"/>
              <w:bottom w:val="nil"/>
              <w:right w:val="nil"/>
            </w:tcBorders>
          </w:tcPr>
          <w:p w14:paraId="5A58A25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5581EF9" w14:textId="77777777" w:rsidR="00C50BBC" w:rsidRPr="00452036" w:rsidRDefault="000774C7">
            <w:pPr>
              <w:pStyle w:val="AmColumnHeading"/>
            </w:pPr>
            <w:r w:rsidRPr="00452036">
              <w:t>Amendment</w:t>
            </w:r>
          </w:p>
        </w:tc>
      </w:tr>
      <w:tr w:rsidR="00C50BBC" w:rsidRPr="00452036" w14:paraId="16724516" w14:textId="77777777">
        <w:trPr>
          <w:jc w:val="center"/>
        </w:trPr>
        <w:tc>
          <w:tcPr>
            <w:tcW w:w="4876" w:type="dxa"/>
            <w:tcBorders>
              <w:top w:val="nil"/>
              <w:left w:val="nil"/>
              <w:bottom w:val="nil"/>
              <w:right w:val="nil"/>
            </w:tcBorders>
          </w:tcPr>
          <w:p w14:paraId="1EAF9EA2" w14:textId="77777777" w:rsidR="00C50BBC" w:rsidRPr="00452036" w:rsidRDefault="000774C7">
            <w:pPr>
              <w:pStyle w:val="Normal6a"/>
            </w:pPr>
            <w:r w:rsidRPr="00452036">
              <w:t>21.</w:t>
            </w:r>
            <w:r w:rsidRPr="00452036">
              <w:tab/>
            </w:r>
            <w:r w:rsidRPr="00452036">
              <w:rPr>
                <w:b/>
                <w:i/>
              </w:rPr>
              <w:t>Expresses concern about diverging</w:t>
            </w:r>
            <w:r w:rsidRPr="00452036">
              <w:t xml:space="preserve"> TARGET2 balances as an unintended consequence of the ample reserve regime; notes that </w:t>
            </w:r>
            <w:r w:rsidRPr="00452036">
              <w:rPr>
                <w:b/>
                <w:i/>
              </w:rPr>
              <w:t>it is not the task of the ECB to finance capital outflows or</w:t>
            </w:r>
            <w:r w:rsidRPr="00452036">
              <w:t xml:space="preserve"> persistent </w:t>
            </w:r>
            <w:r w:rsidRPr="00452036">
              <w:rPr>
                <w:b/>
                <w:i/>
              </w:rPr>
              <w:t>trade deficits</w:t>
            </w:r>
            <w:r w:rsidRPr="00452036">
              <w:t>;</w:t>
            </w:r>
          </w:p>
        </w:tc>
        <w:tc>
          <w:tcPr>
            <w:tcW w:w="4876" w:type="dxa"/>
            <w:tcBorders>
              <w:top w:val="nil"/>
              <w:left w:val="nil"/>
              <w:bottom w:val="nil"/>
              <w:right w:val="nil"/>
            </w:tcBorders>
          </w:tcPr>
          <w:p w14:paraId="52656220" w14:textId="77777777" w:rsidR="00C50BBC" w:rsidRPr="00452036" w:rsidRDefault="000774C7">
            <w:pPr>
              <w:pStyle w:val="Normal6a"/>
            </w:pPr>
            <w:r w:rsidRPr="00452036">
              <w:t>21.</w:t>
            </w:r>
            <w:r w:rsidRPr="00452036">
              <w:tab/>
            </w:r>
            <w:r w:rsidRPr="00452036">
              <w:rPr>
                <w:b/>
                <w:i/>
              </w:rPr>
              <w:t>Acknowledges the divergence in</w:t>
            </w:r>
            <w:r w:rsidRPr="00452036">
              <w:t xml:space="preserve"> TARGET2 balances as an unintended consequence of the ample reserve regime; notes that </w:t>
            </w:r>
            <w:r w:rsidRPr="00452036">
              <w:rPr>
                <w:b/>
                <w:i/>
              </w:rPr>
              <w:t>diverging TARGET2 balances reflect</w:t>
            </w:r>
            <w:r w:rsidRPr="00452036">
              <w:t xml:space="preserve"> persistent </w:t>
            </w:r>
            <w:r w:rsidRPr="00452036">
              <w:rPr>
                <w:b/>
                <w:i/>
              </w:rPr>
              <w:t>economic imbalances in the euro area</w:t>
            </w:r>
            <w:r w:rsidRPr="00452036">
              <w:t xml:space="preserve">; </w:t>
            </w:r>
            <w:r w:rsidRPr="00452036">
              <w:rPr>
                <w:b/>
                <w:i/>
              </w:rPr>
              <w:t>stresses the importance of structural reforms and appropriate economic policies to address these imbalances;</w:t>
            </w:r>
          </w:p>
        </w:tc>
      </w:tr>
    </w:tbl>
    <w:p w14:paraId="38D1203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9CD421B" w14:textId="77777777" w:rsidR="00C50BBC" w:rsidRPr="00452036" w:rsidRDefault="000774C7">
      <w:r w:rsidRPr="00452036">
        <w:rPr>
          <w:rStyle w:val="HideTWBExt"/>
        </w:rPr>
        <w:t>&lt;/Amend&gt;</w:t>
      </w:r>
    </w:p>
    <w:p w14:paraId="626DF02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245</w:t>
      </w:r>
      <w:r w:rsidRPr="00452036">
        <w:rPr>
          <w:rStyle w:val="HideTWBExt"/>
        </w:rPr>
        <w:t>&lt;/NumAm&gt;</w:t>
      </w:r>
    </w:p>
    <w:p w14:paraId="2EA21887"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1B93B429" w14:textId="77777777" w:rsidR="00C50BBC" w:rsidRPr="00452036" w:rsidRDefault="000774C7">
      <w:pPr>
        <w:pStyle w:val="NormalBold"/>
      </w:pPr>
      <w:r w:rsidRPr="00452036">
        <w:rPr>
          <w:rStyle w:val="HideTWBExt"/>
          <w:b w:val="0"/>
        </w:rPr>
        <w:t>&lt;/RepeatBlock-By&gt;</w:t>
      </w:r>
    </w:p>
    <w:p w14:paraId="0C73367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AFCC467"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D57E170" w14:textId="77777777">
        <w:trPr>
          <w:trHeight w:hRule="exact" w:val="240"/>
          <w:jc w:val="center"/>
        </w:trPr>
        <w:tc>
          <w:tcPr>
            <w:tcW w:w="9752" w:type="dxa"/>
            <w:gridSpan w:val="2"/>
            <w:tcBorders>
              <w:top w:val="nil"/>
              <w:left w:val="nil"/>
              <w:bottom w:val="nil"/>
              <w:right w:val="nil"/>
            </w:tcBorders>
          </w:tcPr>
          <w:p w14:paraId="0E07691B" w14:textId="77777777" w:rsidR="00C50BBC" w:rsidRPr="00452036" w:rsidRDefault="00C50BBC"/>
        </w:tc>
      </w:tr>
      <w:tr w:rsidR="00C50BBC" w:rsidRPr="00452036" w14:paraId="1A14D153" w14:textId="77777777">
        <w:trPr>
          <w:trHeight w:val="240"/>
          <w:jc w:val="center"/>
        </w:trPr>
        <w:tc>
          <w:tcPr>
            <w:tcW w:w="4876" w:type="dxa"/>
            <w:tcBorders>
              <w:top w:val="nil"/>
              <w:left w:val="nil"/>
              <w:bottom w:val="nil"/>
              <w:right w:val="nil"/>
            </w:tcBorders>
          </w:tcPr>
          <w:p w14:paraId="3F705B1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463F758" w14:textId="77777777" w:rsidR="00C50BBC" w:rsidRPr="00452036" w:rsidRDefault="000774C7">
            <w:pPr>
              <w:pStyle w:val="AmColumnHeading"/>
            </w:pPr>
            <w:r w:rsidRPr="00452036">
              <w:t>Amendment</w:t>
            </w:r>
          </w:p>
        </w:tc>
      </w:tr>
      <w:tr w:rsidR="00C50BBC" w:rsidRPr="00452036" w14:paraId="23BC1D82" w14:textId="77777777">
        <w:trPr>
          <w:jc w:val="center"/>
        </w:trPr>
        <w:tc>
          <w:tcPr>
            <w:tcW w:w="4876" w:type="dxa"/>
            <w:tcBorders>
              <w:top w:val="nil"/>
              <w:left w:val="nil"/>
              <w:bottom w:val="nil"/>
              <w:right w:val="nil"/>
            </w:tcBorders>
          </w:tcPr>
          <w:p w14:paraId="2BAF1546" w14:textId="77777777" w:rsidR="00C50BBC" w:rsidRPr="00452036" w:rsidRDefault="000774C7">
            <w:pPr>
              <w:pStyle w:val="Normal6a"/>
            </w:pPr>
            <w:r w:rsidRPr="00452036">
              <w:t>21.</w:t>
            </w:r>
            <w:r w:rsidRPr="00452036">
              <w:tab/>
            </w:r>
            <w:r w:rsidRPr="00452036">
              <w:rPr>
                <w:b/>
                <w:i/>
              </w:rPr>
              <w:t>Expresses concern about diverging</w:t>
            </w:r>
            <w:r w:rsidRPr="00452036">
              <w:t xml:space="preserve"> TARGET2 balances </w:t>
            </w:r>
            <w:r w:rsidRPr="00452036">
              <w:rPr>
                <w:b/>
                <w:i/>
              </w:rPr>
              <w:t>as an unintended consequence of the ample reserve regime</w:t>
            </w:r>
            <w:r w:rsidRPr="00452036">
              <w:t>; notes that it is not the task of the ECB to finance capital outflows or persistent trade deficits;</w:t>
            </w:r>
          </w:p>
        </w:tc>
        <w:tc>
          <w:tcPr>
            <w:tcW w:w="4876" w:type="dxa"/>
            <w:tcBorders>
              <w:top w:val="nil"/>
              <w:left w:val="nil"/>
              <w:bottom w:val="nil"/>
              <w:right w:val="nil"/>
            </w:tcBorders>
          </w:tcPr>
          <w:p w14:paraId="76CFFA24" w14:textId="77777777" w:rsidR="00C50BBC" w:rsidRPr="00452036" w:rsidRDefault="000774C7">
            <w:pPr>
              <w:pStyle w:val="Normal6a"/>
            </w:pPr>
            <w:r w:rsidRPr="00452036">
              <w:t>21.</w:t>
            </w:r>
            <w:r w:rsidRPr="00452036">
              <w:tab/>
            </w:r>
            <w:r w:rsidRPr="00452036">
              <w:rPr>
                <w:b/>
                <w:i/>
              </w:rPr>
              <w:t>Notes that</w:t>
            </w:r>
            <w:r w:rsidRPr="00452036">
              <w:t xml:space="preserve"> TARGET2 balances </w:t>
            </w:r>
            <w:r w:rsidRPr="00452036">
              <w:rPr>
                <w:b/>
                <w:i/>
              </w:rPr>
              <w:t>reflect cross-border payment flows within the Eurosystem rather than fiscal transfers or capital financing</w:t>
            </w:r>
            <w:r w:rsidRPr="00452036">
              <w:t>; notes that it is not the task of the ECB to finance capital outflows or persistent trade deficits;</w:t>
            </w:r>
          </w:p>
        </w:tc>
      </w:tr>
    </w:tbl>
    <w:p w14:paraId="02C4C36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188B1E3" w14:textId="77777777" w:rsidR="00C50BBC" w:rsidRPr="00452036" w:rsidRDefault="000774C7">
      <w:r w:rsidRPr="00452036">
        <w:rPr>
          <w:rStyle w:val="HideTWBExt"/>
        </w:rPr>
        <w:t>&lt;/Amend&gt;</w:t>
      </w:r>
    </w:p>
    <w:p w14:paraId="041D342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246</w:t>
      </w:r>
      <w:r w:rsidRPr="00452036">
        <w:rPr>
          <w:rStyle w:val="HideTWBExt"/>
        </w:rPr>
        <w:t>&lt;/NumAm&gt;</w:t>
      </w:r>
    </w:p>
    <w:p w14:paraId="6F6668BF"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46CD6A83" w14:textId="77777777" w:rsidR="00C50BBC" w:rsidRPr="00452036" w:rsidRDefault="000774C7">
      <w:pPr>
        <w:pStyle w:val="NormalBold"/>
      </w:pPr>
      <w:r w:rsidRPr="00452036">
        <w:rPr>
          <w:rStyle w:val="HideTWBExt"/>
          <w:b w:val="0"/>
        </w:rPr>
        <w:t>&lt;/RepeatBlock-By&gt;</w:t>
      </w:r>
    </w:p>
    <w:p w14:paraId="517BF8A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BFE3EEA" w14:textId="77777777" w:rsidR="00C50BBC" w:rsidRPr="00452036" w:rsidRDefault="000774C7">
      <w:pPr>
        <w:pStyle w:val="NormalBold"/>
      </w:pPr>
      <w:r w:rsidRPr="00452036">
        <w:rPr>
          <w:rStyle w:val="HideTWBExt"/>
        </w:rPr>
        <w:t>&lt;Article&gt;</w:t>
      </w:r>
      <w:r w:rsidRPr="00452036">
        <w:t>Paragraph 21</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22D11C7" w14:textId="77777777">
        <w:trPr>
          <w:trHeight w:hRule="exact" w:val="240"/>
          <w:jc w:val="center"/>
        </w:trPr>
        <w:tc>
          <w:tcPr>
            <w:tcW w:w="9752" w:type="dxa"/>
            <w:gridSpan w:val="2"/>
            <w:tcBorders>
              <w:top w:val="nil"/>
              <w:left w:val="nil"/>
              <w:bottom w:val="nil"/>
              <w:right w:val="nil"/>
            </w:tcBorders>
          </w:tcPr>
          <w:p w14:paraId="03C0453E" w14:textId="77777777" w:rsidR="00C50BBC" w:rsidRPr="00452036" w:rsidRDefault="00C50BBC"/>
        </w:tc>
      </w:tr>
      <w:tr w:rsidR="00C50BBC" w:rsidRPr="00452036" w14:paraId="6BCE351A" w14:textId="77777777">
        <w:trPr>
          <w:trHeight w:val="240"/>
          <w:jc w:val="center"/>
        </w:trPr>
        <w:tc>
          <w:tcPr>
            <w:tcW w:w="4876" w:type="dxa"/>
            <w:tcBorders>
              <w:top w:val="nil"/>
              <w:left w:val="nil"/>
              <w:bottom w:val="nil"/>
              <w:right w:val="nil"/>
            </w:tcBorders>
          </w:tcPr>
          <w:p w14:paraId="160F9FE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075A1D4" w14:textId="77777777" w:rsidR="00C50BBC" w:rsidRPr="00452036" w:rsidRDefault="000774C7">
            <w:pPr>
              <w:pStyle w:val="AmColumnHeading"/>
            </w:pPr>
            <w:r w:rsidRPr="00452036">
              <w:t>Amendment</w:t>
            </w:r>
          </w:p>
        </w:tc>
      </w:tr>
      <w:tr w:rsidR="00C50BBC" w:rsidRPr="00452036" w14:paraId="07F05316" w14:textId="77777777">
        <w:trPr>
          <w:jc w:val="center"/>
        </w:trPr>
        <w:tc>
          <w:tcPr>
            <w:tcW w:w="4876" w:type="dxa"/>
            <w:tcBorders>
              <w:top w:val="nil"/>
              <w:left w:val="nil"/>
              <w:bottom w:val="nil"/>
              <w:right w:val="nil"/>
            </w:tcBorders>
          </w:tcPr>
          <w:p w14:paraId="60D826A5" w14:textId="77777777" w:rsidR="00C50BBC" w:rsidRPr="00452036" w:rsidRDefault="000774C7">
            <w:pPr>
              <w:pStyle w:val="Normal6a"/>
            </w:pPr>
            <w:r w:rsidRPr="00452036">
              <w:t>21.</w:t>
            </w:r>
            <w:r w:rsidRPr="00452036">
              <w:tab/>
            </w:r>
            <w:r w:rsidRPr="00452036">
              <w:rPr>
                <w:b/>
                <w:i/>
              </w:rPr>
              <w:t>Expresses concern about</w:t>
            </w:r>
            <w:r w:rsidRPr="00452036">
              <w:t xml:space="preserve"> diverging TARGET2 balances </w:t>
            </w:r>
            <w:r w:rsidRPr="00452036">
              <w:rPr>
                <w:b/>
                <w:i/>
              </w:rPr>
              <w:t>as an unintended</w:t>
            </w:r>
            <w:r w:rsidRPr="00452036">
              <w:t xml:space="preserve"> consequence of the ample reserve regime</w:t>
            </w:r>
            <w:r w:rsidRPr="00452036">
              <w:rPr>
                <w:b/>
                <w:i/>
              </w:rPr>
              <w:t xml:space="preserve">; notes that it is not the task of the ECB to finance capital outflows or persistent trade </w:t>
            </w:r>
            <w:r w:rsidRPr="00452036">
              <w:rPr>
                <w:b/>
                <w:i/>
              </w:rPr>
              <w:t>deficits</w:t>
            </w:r>
            <w:r w:rsidRPr="00452036">
              <w:t>;</w:t>
            </w:r>
          </w:p>
        </w:tc>
        <w:tc>
          <w:tcPr>
            <w:tcW w:w="4876" w:type="dxa"/>
            <w:tcBorders>
              <w:top w:val="nil"/>
              <w:left w:val="nil"/>
              <w:bottom w:val="nil"/>
              <w:right w:val="nil"/>
            </w:tcBorders>
          </w:tcPr>
          <w:p w14:paraId="5F4F800D" w14:textId="77777777" w:rsidR="00C50BBC" w:rsidRPr="00452036" w:rsidRDefault="000774C7">
            <w:pPr>
              <w:pStyle w:val="Normal6a"/>
            </w:pPr>
            <w:r w:rsidRPr="00452036">
              <w:t>21.</w:t>
            </w:r>
            <w:r w:rsidRPr="00452036">
              <w:tab/>
            </w:r>
            <w:r w:rsidRPr="00452036">
              <w:rPr>
                <w:b/>
                <w:i/>
              </w:rPr>
              <w:t>Notes that</w:t>
            </w:r>
            <w:r w:rsidRPr="00452036">
              <w:t xml:space="preserve"> diverging TARGET2 balances </w:t>
            </w:r>
            <w:r w:rsidRPr="00452036">
              <w:rPr>
                <w:b/>
                <w:i/>
              </w:rPr>
              <w:t>have emerged as a technical</w:t>
            </w:r>
            <w:r w:rsidRPr="00452036">
              <w:t xml:space="preserve"> consequence of the ample reserve regime </w:t>
            </w:r>
            <w:r w:rsidRPr="00452036">
              <w:rPr>
                <w:b/>
                <w:i/>
              </w:rPr>
              <w:t>and the Eurosystem’s decentralized payment settlement system</w:t>
            </w:r>
            <w:r w:rsidRPr="00452036">
              <w:t>;</w:t>
            </w:r>
          </w:p>
        </w:tc>
      </w:tr>
    </w:tbl>
    <w:p w14:paraId="29B016B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364F66C" w14:textId="77777777" w:rsidR="00C50BBC" w:rsidRPr="00452036" w:rsidRDefault="000774C7">
      <w:r w:rsidRPr="00452036">
        <w:rPr>
          <w:rStyle w:val="HideTWBExt"/>
        </w:rPr>
        <w:t>&lt;/Amend&gt;</w:t>
      </w:r>
    </w:p>
    <w:p w14:paraId="334E7C0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247</w:t>
      </w:r>
      <w:r w:rsidRPr="00452036">
        <w:rPr>
          <w:rStyle w:val="HideTWBExt"/>
        </w:rPr>
        <w:t>&lt;/NumAm&gt;</w:t>
      </w:r>
    </w:p>
    <w:p w14:paraId="64F9F15C"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63AD532D" w14:textId="77777777" w:rsidR="00C50BBC" w:rsidRPr="00452036" w:rsidRDefault="000774C7">
      <w:pPr>
        <w:pStyle w:val="NormalBold"/>
      </w:pPr>
      <w:r w:rsidRPr="00452036">
        <w:rPr>
          <w:rStyle w:val="HideTWBExt"/>
          <w:b w:val="0"/>
        </w:rPr>
        <w:t>&lt;/RepeatBlock-By&gt;</w:t>
      </w:r>
    </w:p>
    <w:p w14:paraId="0B5CCFC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29AA988" w14:textId="77777777" w:rsidR="00C50BBC" w:rsidRPr="00452036" w:rsidRDefault="000774C7">
      <w:pPr>
        <w:pStyle w:val="NormalBold"/>
      </w:pPr>
      <w:r w:rsidRPr="00452036">
        <w:rPr>
          <w:rStyle w:val="HideTWBExt"/>
        </w:rPr>
        <w:t>&lt;Article&gt;</w:t>
      </w:r>
      <w:r w:rsidRPr="00452036">
        <w:t>Paragraph 21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1CBB45A" w14:textId="77777777">
        <w:trPr>
          <w:trHeight w:hRule="exact" w:val="240"/>
          <w:jc w:val="center"/>
        </w:trPr>
        <w:tc>
          <w:tcPr>
            <w:tcW w:w="9752" w:type="dxa"/>
            <w:gridSpan w:val="2"/>
            <w:tcBorders>
              <w:top w:val="nil"/>
              <w:left w:val="nil"/>
              <w:bottom w:val="nil"/>
              <w:right w:val="nil"/>
            </w:tcBorders>
          </w:tcPr>
          <w:p w14:paraId="02668367" w14:textId="77777777" w:rsidR="00C50BBC" w:rsidRPr="00452036" w:rsidRDefault="00C50BBC"/>
        </w:tc>
      </w:tr>
      <w:tr w:rsidR="00C50BBC" w:rsidRPr="00452036" w14:paraId="2F9EA1E9" w14:textId="77777777">
        <w:trPr>
          <w:trHeight w:val="240"/>
          <w:jc w:val="center"/>
        </w:trPr>
        <w:tc>
          <w:tcPr>
            <w:tcW w:w="4876" w:type="dxa"/>
            <w:tcBorders>
              <w:top w:val="nil"/>
              <w:left w:val="nil"/>
              <w:bottom w:val="nil"/>
              <w:right w:val="nil"/>
            </w:tcBorders>
          </w:tcPr>
          <w:p w14:paraId="6ED2B86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4FA410F" w14:textId="77777777" w:rsidR="00C50BBC" w:rsidRPr="00452036" w:rsidRDefault="000774C7">
            <w:pPr>
              <w:pStyle w:val="AmColumnHeading"/>
            </w:pPr>
            <w:r w:rsidRPr="00452036">
              <w:t>Amendment</w:t>
            </w:r>
          </w:p>
        </w:tc>
      </w:tr>
      <w:tr w:rsidR="00C50BBC" w:rsidRPr="00452036" w14:paraId="789963F7" w14:textId="77777777">
        <w:trPr>
          <w:jc w:val="center"/>
        </w:trPr>
        <w:tc>
          <w:tcPr>
            <w:tcW w:w="4876" w:type="dxa"/>
            <w:tcBorders>
              <w:top w:val="nil"/>
              <w:left w:val="nil"/>
              <w:bottom w:val="nil"/>
              <w:right w:val="nil"/>
            </w:tcBorders>
          </w:tcPr>
          <w:p w14:paraId="73B629BA" w14:textId="77777777" w:rsidR="00C50BBC" w:rsidRPr="00452036" w:rsidRDefault="00C50BBC">
            <w:pPr>
              <w:pStyle w:val="Normal6a"/>
            </w:pPr>
          </w:p>
        </w:tc>
        <w:tc>
          <w:tcPr>
            <w:tcW w:w="4876" w:type="dxa"/>
            <w:tcBorders>
              <w:top w:val="nil"/>
              <w:left w:val="nil"/>
              <w:bottom w:val="nil"/>
              <w:right w:val="nil"/>
            </w:tcBorders>
          </w:tcPr>
          <w:p w14:paraId="2E6BCCB7" w14:textId="77777777" w:rsidR="00C50BBC" w:rsidRPr="00452036" w:rsidRDefault="000774C7">
            <w:pPr>
              <w:pStyle w:val="Normal6a"/>
            </w:pPr>
            <w:r w:rsidRPr="00452036">
              <w:rPr>
                <w:b/>
                <w:i/>
              </w:rPr>
              <w:t>21 bis.</w:t>
            </w:r>
            <w:r w:rsidRPr="00452036">
              <w:tab/>
            </w:r>
            <w:r w:rsidRPr="00452036">
              <w:rPr>
                <w:b/>
                <w:i/>
              </w:rPr>
              <w:t>Invita la BCE a sostenere il completamento dell'Unione bancaria e dell'Unione dei mercati dei capitali quali quadri essenziali per rafforzare la stabilità finanziaria, sostenere la crescita economica e creare un sistema finanziario più resiliente nell'area dell'euro;</w:t>
            </w:r>
          </w:p>
        </w:tc>
      </w:tr>
    </w:tbl>
    <w:p w14:paraId="2F9CF29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331462DA" w14:textId="77777777" w:rsidR="00C50BBC" w:rsidRPr="00452036" w:rsidRDefault="000774C7">
      <w:r w:rsidRPr="00452036">
        <w:rPr>
          <w:rStyle w:val="HideTWBExt"/>
        </w:rPr>
        <w:t>&lt;/Amend&gt;</w:t>
      </w:r>
    </w:p>
    <w:p w14:paraId="30211BA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248</w:t>
      </w:r>
      <w:r w:rsidRPr="00452036">
        <w:rPr>
          <w:rStyle w:val="HideTWBExt"/>
        </w:rPr>
        <w:t>&lt;/NumAm&gt;</w:t>
      </w:r>
    </w:p>
    <w:p w14:paraId="012F13C4" w14:textId="77777777" w:rsidR="00C50BBC" w:rsidRPr="00452036" w:rsidRDefault="000774C7">
      <w:pPr>
        <w:pStyle w:val="NormalBold"/>
      </w:pPr>
      <w:r w:rsidRPr="00452036">
        <w:rPr>
          <w:rStyle w:val="HideTWBExt"/>
          <w:b w:val="0"/>
        </w:rPr>
        <w:t>&lt;RepeatBlock-By&gt;&lt;Members&gt;</w:t>
      </w:r>
      <w:r w:rsidRPr="00452036">
        <w:t>Sirpa Pietikäinen</w:t>
      </w:r>
      <w:r w:rsidRPr="00452036">
        <w:rPr>
          <w:rStyle w:val="HideTWBExt"/>
          <w:b w:val="0"/>
        </w:rPr>
        <w:t>&lt;/Members&gt;</w:t>
      </w:r>
    </w:p>
    <w:p w14:paraId="0615F2DD" w14:textId="77777777" w:rsidR="00C50BBC" w:rsidRPr="00452036" w:rsidRDefault="000774C7">
      <w:pPr>
        <w:pStyle w:val="NormalBold"/>
      </w:pPr>
      <w:r w:rsidRPr="00452036">
        <w:rPr>
          <w:rStyle w:val="HideTWBExt"/>
          <w:b w:val="0"/>
        </w:rPr>
        <w:t>&lt;/RepeatBlock-By&gt;</w:t>
      </w:r>
    </w:p>
    <w:p w14:paraId="1312C5A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23573F0" w14:textId="77777777" w:rsidR="00C50BBC" w:rsidRPr="00452036" w:rsidRDefault="000774C7">
      <w:pPr>
        <w:pStyle w:val="NormalBold"/>
      </w:pPr>
      <w:r w:rsidRPr="00452036">
        <w:rPr>
          <w:rStyle w:val="HideTWBExt"/>
        </w:rPr>
        <w:t>&lt;Article&gt;</w:t>
      </w:r>
      <w:r w:rsidRPr="00452036">
        <w:t>Paragraph 21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9A1DEC9" w14:textId="77777777">
        <w:trPr>
          <w:trHeight w:hRule="exact" w:val="240"/>
          <w:jc w:val="center"/>
        </w:trPr>
        <w:tc>
          <w:tcPr>
            <w:tcW w:w="9752" w:type="dxa"/>
            <w:gridSpan w:val="2"/>
            <w:tcBorders>
              <w:top w:val="nil"/>
              <w:left w:val="nil"/>
              <w:bottom w:val="nil"/>
              <w:right w:val="nil"/>
            </w:tcBorders>
          </w:tcPr>
          <w:p w14:paraId="67AD97B5" w14:textId="77777777" w:rsidR="00C50BBC" w:rsidRPr="00452036" w:rsidRDefault="00C50BBC"/>
        </w:tc>
      </w:tr>
      <w:tr w:rsidR="00C50BBC" w:rsidRPr="00452036" w14:paraId="0E3FBE26" w14:textId="77777777">
        <w:trPr>
          <w:trHeight w:val="240"/>
          <w:jc w:val="center"/>
        </w:trPr>
        <w:tc>
          <w:tcPr>
            <w:tcW w:w="4876" w:type="dxa"/>
            <w:tcBorders>
              <w:top w:val="nil"/>
              <w:left w:val="nil"/>
              <w:bottom w:val="nil"/>
              <w:right w:val="nil"/>
            </w:tcBorders>
          </w:tcPr>
          <w:p w14:paraId="21EC8B4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AA8F15A" w14:textId="77777777" w:rsidR="00C50BBC" w:rsidRPr="00452036" w:rsidRDefault="000774C7">
            <w:pPr>
              <w:pStyle w:val="AmColumnHeading"/>
            </w:pPr>
            <w:r w:rsidRPr="00452036">
              <w:t>Amendment</w:t>
            </w:r>
          </w:p>
        </w:tc>
      </w:tr>
      <w:tr w:rsidR="00C50BBC" w:rsidRPr="00452036" w14:paraId="0F5A6019" w14:textId="77777777">
        <w:trPr>
          <w:jc w:val="center"/>
        </w:trPr>
        <w:tc>
          <w:tcPr>
            <w:tcW w:w="4876" w:type="dxa"/>
            <w:tcBorders>
              <w:top w:val="nil"/>
              <w:left w:val="nil"/>
              <w:bottom w:val="nil"/>
              <w:right w:val="nil"/>
            </w:tcBorders>
          </w:tcPr>
          <w:p w14:paraId="3E6E70FA" w14:textId="77777777" w:rsidR="00C50BBC" w:rsidRPr="00452036" w:rsidRDefault="00C50BBC">
            <w:pPr>
              <w:pStyle w:val="Normal6a"/>
            </w:pPr>
          </w:p>
        </w:tc>
        <w:tc>
          <w:tcPr>
            <w:tcW w:w="4876" w:type="dxa"/>
            <w:tcBorders>
              <w:top w:val="nil"/>
              <w:left w:val="nil"/>
              <w:bottom w:val="nil"/>
              <w:right w:val="nil"/>
            </w:tcBorders>
          </w:tcPr>
          <w:p w14:paraId="2DF0F100" w14:textId="77777777" w:rsidR="00C50BBC" w:rsidRPr="00452036" w:rsidRDefault="000774C7">
            <w:pPr>
              <w:pStyle w:val="Normal6a"/>
            </w:pPr>
            <w:r w:rsidRPr="00452036">
              <w:rPr>
                <w:b/>
                <w:i/>
              </w:rPr>
              <w:t>21 a.</w:t>
            </w:r>
            <w:r w:rsidRPr="00452036">
              <w:tab/>
            </w:r>
            <w:r w:rsidRPr="00452036">
              <w:rPr>
                <w:b/>
                <w:i/>
              </w:rPr>
              <w:t>Notes the role of the ECB and the ESCB in answering Europe’s acute and upcoming challenges;</w:t>
            </w:r>
          </w:p>
        </w:tc>
      </w:tr>
    </w:tbl>
    <w:p w14:paraId="1925636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A63CC86" w14:textId="77777777" w:rsidR="00C50BBC" w:rsidRPr="00452036" w:rsidRDefault="000774C7">
      <w:r w:rsidRPr="00452036">
        <w:rPr>
          <w:rStyle w:val="HideTWBExt"/>
        </w:rPr>
        <w:t>&lt;/Amend&gt;</w:t>
      </w:r>
    </w:p>
    <w:p w14:paraId="71AA038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249</w:t>
      </w:r>
      <w:r w:rsidRPr="00452036">
        <w:rPr>
          <w:rStyle w:val="HideTWBExt"/>
        </w:rPr>
        <w:t>&lt;/NumAm&gt;</w:t>
      </w:r>
    </w:p>
    <w:p w14:paraId="22570E05" w14:textId="77777777" w:rsidR="00C50BBC" w:rsidRPr="00452036" w:rsidRDefault="000774C7">
      <w:pPr>
        <w:pStyle w:val="NormalBold"/>
      </w:pPr>
      <w:r w:rsidRPr="00452036">
        <w:rPr>
          <w:rStyle w:val="HideTWBExt"/>
          <w:b w:val="0"/>
        </w:rPr>
        <w:t>&lt;RepeatBlock-By&gt;&lt;Members&gt;</w:t>
      </w:r>
      <w:r w:rsidRPr="00452036">
        <w:t xml:space="preserve">Sirpa </w:t>
      </w:r>
      <w:r w:rsidRPr="00452036">
        <w:t>Pietikäinen</w:t>
      </w:r>
      <w:r w:rsidRPr="00452036">
        <w:rPr>
          <w:rStyle w:val="HideTWBExt"/>
          <w:b w:val="0"/>
        </w:rPr>
        <w:t>&lt;/Members&gt;</w:t>
      </w:r>
    </w:p>
    <w:p w14:paraId="00C1888C" w14:textId="77777777" w:rsidR="00C50BBC" w:rsidRPr="00452036" w:rsidRDefault="000774C7">
      <w:pPr>
        <w:pStyle w:val="NormalBold"/>
      </w:pPr>
      <w:r w:rsidRPr="00452036">
        <w:rPr>
          <w:rStyle w:val="HideTWBExt"/>
          <w:b w:val="0"/>
        </w:rPr>
        <w:t>&lt;/RepeatBlock-By&gt;</w:t>
      </w:r>
    </w:p>
    <w:p w14:paraId="1BA0153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75A94DA" w14:textId="77777777" w:rsidR="00C50BBC" w:rsidRPr="00452036" w:rsidRDefault="000774C7">
      <w:pPr>
        <w:pStyle w:val="NormalBold"/>
      </w:pPr>
      <w:r w:rsidRPr="00452036">
        <w:rPr>
          <w:rStyle w:val="HideTWBExt"/>
        </w:rPr>
        <w:t>&lt;Article&gt;</w:t>
      </w:r>
      <w:r w:rsidRPr="00452036">
        <w:t>Paragraph 21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2E3645A" w14:textId="77777777">
        <w:trPr>
          <w:trHeight w:hRule="exact" w:val="240"/>
          <w:jc w:val="center"/>
        </w:trPr>
        <w:tc>
          <w:tcPr>
            <w:tcW w:w="9752" w:type="dxa"/>
            <w:gridSpan w:val="2"/>
            <w:tcBorders>
              <w:top w:val="nil"/>
              <w:left w:val="nil"/>
              <w:bottom w:val="nil"/>
              <w:right w:val="nil"/>
            </w:tcBorders>
          </w:tcPr>
          <w:p w14:paraId="190D6B8B" w14:textId="77777777" w:rsidR="00C50BBC" w:rsidRPr="00452036" w:rsidRDefault="00C50BBC"/>
        </w:tc>
      </w:tr>
      <w:tr w:rsidR="00C50BBC" w:rsidRPr="00452036" w14:paraId="14DCCF5F" w14:textId="77777777">
        <w:trPr>
          <w:trHeight w:val="240"/>
          <w:jc w:val="center"/>
        </w:trPr>
        <w:tc>
          <w:tcPr>
            <w:tcW w:w="4876" w:type="dxa"/>
            <w:tcBorders>
              <w:top w:val="nil"/>
              <w:left w:val="nil"/>
              <w:bottom w:val="nil"/>
              <w:right w:val="nil"/>
            </w:tcBorders>
          </w:tcPr>
          <w:p w14:paraId="588D94A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A8CC134" w14:textId="77777777" w:rsidR="00C50BBC" w:rsidRPr="00452036" w:rsidRDefault="000774C7">
            <w:pPr>
              <w:pStyle w:val="AmColumnHeading"/>
            </w:pPr>
            <w:r w:rsidRPr="00452036">
              <w:t>Amendment</w:t>
            </w:r>
          </w:p>
        </w:tc>
      </w:tr>
      <w:tr w:rsidR="00C50BBC" w:rsidRPr="00452036" w14:paraId="7F39213A" w14:textId="77777777">
        <w:trPr>
          <w:jc w:val="center"/>
        </w:trPr>
        <w:tc>
          <w:tcPr>
            <w:tcW w:w="4876" w:type="dxa"/>
            <w:tcBorders>
              <w:top w:val="nil"/>
              <w:left w:val="nil"/>
              <w:bottom w:val="nil"/>
              <w:right w:val="nil"/>
            </w:tcBorders>
          </w:tcPr>
          <w:p w14:paraId="760C1D11" w14:textId="77777777" w:rsidR="00C50BBC" w:rsidRPr="00452036" w:rsidRDefault="00C50BBC">
            <w:pPr>
              <w:pStyle w:val="Normal6a"/>
            </w:pPr>
          </w:p>
        </w:tc>
        <w:tc>
          <w:tcPr>
            <w:tcW w:w="4876" w:type="dxa"/>
            <w:tcBorders>
              <w:top w:val="nil"/>
              <w:left w:val="nil"/>
              <w:bottom w:val="nil"/>
              <w:right w:val="nil"/>
            </w:tcBorders>
          </w:tcPr>
          <w:p w14:paraId="49C3FFCC" w14:textId="77777777" w:rsidR="00C50BBC" w:rsidRPr="00452036" w:rsidRDefault="000774C7">
            <w:pPr>
              <w:pStyle w:val="Normal6a"/>
            </w:pPr>
            <w:r w:rsidRPr="00452036">
              <w:rPr>
                <w:b/>
                <w:i/>
              </w:rPr>
              <w:t>21 b.</w:t>
            </w:r>
            <w:r w:rsidRPr="00452036">
              <w:tab/>
            </w:r>
            <w:r w:rsidRPr="00452036">
              <w:rPr>
                <w:b/>
                <w:i/>
              </w:rPr>
              <w:t xml:space="preserve">Invites the ECB, while respecting its independence, to address market failures and </w:t>
            </w:r>
            <w:r w:rsidRPr="00452036">
              <w:rPr>
                <w:b/>
                <w:i/>
              </w:rPr>
              <w:t>ensure the efficient allocation of resources over a long-term horizon, while remaining as apolitical as possible, respecting market neutrality in several instances; highlights that such decisions must not be made at the expense of achieving the ECB’s primary objective;</w:t>
            </w:r>
          </w:p>
        </w:tc>
      </w:tr>
    </w:tbl>
    <w:p w14:paraId="4DBCB26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149E23" w14:textId="77777777" w:rsidR="00C50BBC" w:rsidRPr="00452036" w:rsidRDefault="000774C7">
      <w:r w:rsidRPr="00452036">
        <w:rPr>
          <w:rStyle w:val="HideTWBExt"/>
        </w:rPr>
        <w:t>&lt;/Amend&gt;</w:t>
      </w:r>
    </w:p>
    <w:p w14:paraId="41038F9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250</w:t>
      </w:r>
      <w:r w:rsidRPr="00452036">
        <w:rPr>
          <w:rStyle w:val="HideTWBExt"/>
        </w:rPr>
        <w:t>&lt;/NumAm&gt;</w:t>
      </w:r>
    </w:p>
    <w:p w14:paraId="40A761E7" w14:textId="77777777" w:rsidR="00C50BBC" w:rsidRPr="00452036" w:rsidRDefault="000774C7">
      <w:pPr>
        <w:pStyle w:val="NormalBold"/>
      </w:pPr>
      <w:r w:rsidRPr="00452036">
        <w:rPr>
          <w:rStyle w:val="HideTWBExt"/>
          <w:b w:val="0"/>
        </w:rPr>
        <w:t>&lt;RepeatBlock-By&gt;&lt;Members&gt;</w:t>
      </w:r>
      <w:r w:rsidRPr="00452036">
        <w:t>Marco Falcone, Fulvio Martusciello</w:t>
      </w:r>
      <w:r w:rsidRPr="00452036">
        <w:rPr>
          <w:rStyle w:val="HideTWBExt"/>
          <w:b w:val="0"/>
        </w:rPr>
        <w:t>&lt;/Members&gt;</w:t>
      </w:r>
    </w:p>
    <w:p w14:paraId="7063A58B" w14:textId="77777777" w:rsidR="00C50BBC" w:rsidRPr="00452036" w:rsidRDefault="000774C7">
      <w:pPr>
        <w:pStyle w:val="NormalBold"/>
      </w:pPr>
      <w:r w:rsidRPr="00452036">
        <w:rPr>
          <w:rStyle w:val="HideTWBExt"/>
          <w:b w:val="0"/>
        </w:rPr>
        <w:t>&lt;/RepeatBlock-By&gt;</w:t>
      </w:r>
    </w:p>
    <w:p w14:paraId="39D2C26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578BB76" w14:textId="77777777" w:rsidR="00C50BBC" w:rsidRPr="00452036" w:rsidRDefault="000774C7">
      <w:pPr>
        <w:pStyle w:val="NormalBold"/>
      </w:pPr>
      <w:r w:rsidRPr="00452036">
        <w:rPr>
          <w:rStyle w:val="HideTWBExt"/>
        </w:rPr>
        <w:t>&lt;Article&gt;</w:t>
      </w:r>
      <w:r w:rsidRPr="00452036">
        <w:t xml:space="preserve">Paragraph 21 b </w:t>
      </w:r>
      <w:r w:rsidRPr="00452036">
        <w:t>(new)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5709110" w14:textId="77777777">
        <w:trPr>
          <w:trHeight w:hRule="exact" w:val="240"/>
          <w:jc w:val="center"/>
        </w:trPr>
        <w:tc>
          <w:tcPr>
            <w:tcW w:w="9752" w:type="dxa"/>
            <w:gridSpan w:val="2"/>
            <w:tcBorders>
              <w:top w:val="nil"/>
              <w:left w:val="nil"/>
              <w:bottom w:val="nil"/>
              <w:right w:val="nil"/>
            </w:tcBorders>
          </w:tcPr>
          <w:p w14:paraId="63BC9A19" w14:textId="77777777" w:rsidR="00C50BBC" w:rsidRPr="00452036" w:rsidRDefault="00C50BBC"/>
        </w:tc>
      </w:tr>
      <w:tr w:rsidR="00C50BBC" w:rsidRPr="00452036" w14:paraId="0CDE02D7" w14:textId="77777777">
        <w:trPr>
          <w:trHeight w:val="240"/>
          <w:jc w:val="center"/>
        </w:trPr>
        <w:tc>
          <w:tcPr>
            <w:tcW w:w="4876" w:type="dxa"/>
            <w:tcBorders>
              <w:top w:val="nil"/>
              <w:left w:val="nil"/>
              <w:bottom w:val="nil"/>
              <w:right w:val="nil"/>
            </w:tcBorders>
          </w:tcPr>
          <w:p w14:paraId="5A7A06C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663C735" w14:textId="77777777" w:rsidR="00C50BBC" w:rsidRPr="00452036" w:rsidRDefault="000774C7">
            <w:pPr>
              <w:pStyle w:val="AmColumnHeading"/>
            </w:pPr>
            <w:r w:rsidRPr="00452036">
              <w:t>Amendment</w:t>
            </w:r>
          </w:p>
        </w:tc>
      </w:tr>
      <w:tr w:rsidR="00C50BBC" w:rsidRPr="00452036" w14:paraId="1DF1E5F6" w14:textId="77777777">
        <w:trPr>
          <w:jc w:val="center"/>
        </w:trPr>
        <w:tc>
          <w:tcPr>
            <w:tcW w:w="4876" w:type="dxa"/>
            <w:tcBorders>
              <w:top w:val="nil"/>
              <w:left w:val="nil"/>
              <w:bottom w:val="nil"/>
              <w:right w:val="nil"/>
            </w:tcBorders>
          </w:tcPr>
          <w:p w14:paraId="3C1FA9A1" w14:textId="77777777" w:rsidR="00C50BBC" w:rsidRPr="00452036" w:rsidRDefault="00C50BBC">
            <w:pPr>
              <w:pStyle w:val="Normal6a"/>
            </w:pPr>
          </w:p>
        </w:tc>
        <w:tc>
          <w:tcPr>
            <w:tcW w:w="4876" w:type="dxa"/>
            <w:tcBorders>
              <w:top w:val="nil"/>
              <w:left w:val="nil"/>
              <w:bottom w:val="nil"/>
              <w:right w:val="nil"/>
            </w:tcBorders>
          </w:tcPr>
          <w:p w14:paraId="25BB4FD2" w14:textId="77777777" w:rsidR="00C50BBC" w:rsidRPr="00452036" w:rsidRDefault="000774C7">
            <w:pPr>
              <w:pStyle w:val="Normal6a"/>
            </w:pPr>
            <w:r w:rsidRPr="00452036">
              <w:rPr>
                <w:b/>
                <w:i/>
              </w:rPr>
              <w:t>21 ter.</w:t>
            </w:r>
            <w:r w:rsidRPr="00452036">
              <w:tab/>
            </w:r>
            <w:r w:rsidRPr="00452036">
              <w:rPr>
                <w:b/>
                <w:i/>
              </w:rPr>
              <w:t xml:space="preserve">incoraggia la BCE ad adottare tutte le misure necessarie per consentire fusioni bancarie transfrontaliere che, pur garantendo la stabilità finanziaria, contribuiscano </w:t>
            </w:r>
            <w:r w:rsidRPr="00452036">
              <w:rPr>
                <w:b/>
                <w:i/>
              </w:rPr>
              <w:t>all'integrazione del mercato bancario europeo;</w:t>
            </w:r>
          </w:p>
        </w:tc>
      </w:tr>
    </w:tbl>
    <w:p w14:paraId="640FCA7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4CD6DE45" w14:textId="77777777" w:rsidR="00C50BBC" w:rsidRPr="00452036" w:rsidRDefault="000774C7">
      <w:r w:rsidRPr="00452036">
        <w:rPr>
          <w:rStyle w:val="HideTWBExt"/>
        </w:rPr>
        <w:t>&lt;/Amend&gt;</w:t>
      </w:r>
    </w:p>
    <w:p w14:paraId="6A19C8E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251</w:t>
      </w:r>
      <w:r w:rsidRPr="00452036">
        <w:rPr>
          <w:rStyle w:val="HideTWBExt"/>
        </w:rPr>
        <w:t>&lt;/NumAm&gt;</w:t>
      </w:r>
    </w:p>
    <w:p w14:paraId="7A3CCC22" w14:textId="77777777" w:rsidR="00C50BBC" w:rsidRPr="00452036" w:rsidRDefault="000774C7">
      <w:pPr>
        <w:pStyle w:val="NormalBold"/>
      </w:pPr>
      <w:r w:rsidRPr="00452036">
        <w:rPr>
          <w:rStyle w:val="HideTWBExt"/>
          <w:b w:val="0"/>
        </w:rPr>
        <w:t>&lt;RepeatBlock-By&gt;&lt;Members&gt;</w:t>
      </w:r>
      <w:r w:rsidRPr="00452036">
        <w:t>Sirpa Pietikäinen</w:t>
      </w:r>
      <w:r w:rsidRPr="00452036">
        <w:rPr>
          <w:rStyle w:val="HideTWBExt"/>
          <w:b w:val="0"/>
        </w:rPr>
        <w:t>&lt;/Members&gt;</w:t>
      </w:r>
    </w:p>
    <w:p w14:paraId="0970377B" w14:textId="77777777" w:rsidR="00C50BBC" w:rsidRPr="00452036" w:rsidRDefault="000774C7">
      <w:pPr>
        <w:pStyle w:val="NormalBold"/>
      </w:pPr>
      <w:r w:rsidRPr="00452036">
        <w:rPr>
          <w:rStyle w:val="HideTWBExt"/>
          <w:b w:val="0"/>
        </w:rPr>
        <w:t>&lt;/RepeatBlock-By&gt;</w:t>
      </w:r>
    </w:p>
    <w:p w14:paraId="310D185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E6C87D7"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BEDC86D" w14:textId="77777777">
        <w:trPr>
          <w:trHeight w:hRule="exact" w:val="240"/>
          <w:jc w:val="center"/>
        </w:trPr>
        <w:tc>
          <w:tcPr>
            <w:tcW w:w="9752" w:type="dxa"/>
            <w:gridSpan w:val="2"/>
            <w:tcBorders>
              <w:top w:val="nil"/>
              <w:left w:val="nil"/>
              <w:bottom w:val="nil"/>
              <w:right w:val="nil"/>
            </w:tcBorders>
          </w:tcPr>
          <w:p w14:paraId="04A43E11" w14:textId="77777777" w:rsidR="00C50BBC" w:rsidRPr="00452036" w:rsidRDefault="00C50BBC"/>
        </w:tc>
      </w:tr>
      <w:tr w:rsidR="00C50BBC" w:rsidRPr="00452036" w14:paraId="2AE9275E" w14:textId="77777777">
        <w:trPr>
          <w:trHeight w:val="240"/>
          <w:jc w:val="center"/>
        </w:trPr>
        <w:tc>
          <w:tcPr>
            <w:tcW w:w="4876" w:type="dxa"/>
            <w:tcBorders>
              <w:top w:val="nil"/>
              <w:left w:val="nil"/>
              <w:bottom w:val="nil"/>
              <w:right w:val="nil"/>
            </w:tcBorders>
          </w:tcPr>
          <w:p w14:paraId="5C2EC48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93755F4" w14:textId="77777777" w:rsidR="00C50BBC" w:rsidRPr="00452036" w:rsidRDefault="000774C7">
            <w:pPr>
              <w:pStyle w:val="AmColumnHeading"/>
            </w:pPr>
            <w:r w:rsidRPr="00452036">
              <w:t>Amendment</w:t>
            </w:r>
          </w:p>
        </w:tc>
      </w:tr>
      <w:tr w:rsidR="00C50BBC" w:rsidRPr="00452036" w14:paraId="3465CB45" w14:textId="77777777">
        <w:trPr>
          <w:jc w:val="center"/>
        </w:trPr>
        <w:tc>
          <w:tcPr>
            <w:tcW w:w="4876" w:type="dxa"/>
            <w:tcBorders>
              <w:top w:val="nil"/>
              <w:left w:val="nil"/>
              <w:bottom w:val="nil"/>
              <w:right w:val="nil"/>
            </w:tcBorders>
          </w:tcPr>
          <w:p w14:paraId="4D97FDB1" w14:textId="77777777" w:rsidR="00C50BBC" w:rsidRPr="00452036" w:rsidRDefault="000774C7">
            <w:pPr>
              <w:pStyle w:val="Normal6a"/>
            </w:pPr>
            <w:r w:rsidRPr="00452036">
              <w:rPr>
                <w:b/>
                <w:i/>
              </w:rPr>
              <w:t>22.</w:t>
            </w:r>
            <w:r w:rsidRPr="00452036">
              <w:tab/>
            </w:r>
            <w:r w:rsidRPr="00452036">
              <w:rPr>
                <w:b/>
                <w:i/>
              </w:rPr>
              <w:t>Underlines the political nature of addressing climate change and protecting the environment;</w:t>
            </w:r>
          </w:p>
        </w:tc>
        <w:tc>
          <w:tcPr>
            <w:tcW w:w="4876" w:type="dxa"/>
            <w:tcBorders>
              <w:top w:val="nil"/>
              <w:left w:val="nil"/>
              <w:bottom w:val="nil"/>
              <w:right w:val="nil"/>
            </w:tcBorders>
          </w:tcPr>
          <w:p w14:paraId="5AEC4026" w14:textId="77777777" w:rsidR="00C50BBC" w:rsidRPr="00452036" w:rsidRDefault="000774C7">
            <w:pPr>
              <w:pStyle w:val="Normal6a"/>
            </w:pPr>
            <w:r w:rsidRPr="00452036">
              <w:rPr>
                <w:b/>
                <w:i/>
              </w:rPr>
              <w:t>deleted</w:t>
            </w:r>
          </w:p>
        </w:tc>
      </w:tr>
    </w:tbl>
    <w:p w14:paraId="4033EB4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2D530F9" w14:textId="77777777" w:rsidR="00C50BBC" w:rsidRPr="00452036" w:rsidRDefault="000774C7">
      <w:r w:rsidRPr="00452036">
        <w:rPr>
          <w:rStyle w:val="HideTWBExt"/>
        </w:rPr>
        <w:t>&lt;/Amend&gt;</w:t>
      </w:r>
    </w:p>
    <w:p w14:paraId="67C48CC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252</w:t>
      </w:r>
      <w:r w:rsidRPr="00452036">
        <w:rPr>
          <w:rStyle w:val="HideTWBExt"/>
        </w:rPr>
        <w:t>&lt;/NumAm&gt;</w:t>
      </w:r>
    </w:p>
    <w:p w14:paraId="7A5ABE8E" w14:textId="77777777" w:rsidR="00C50BBC" w:rsidRPr="00452036" w:rsidRDefault="000774C7">
      <w:pPr>
        <w:pStyle w:val="NormalBold"/>
      </w:pPr>
      <w:r w:rsidRPr="00452036">
        <w:rPr>
          <w:rStyle w:val="HideTWBExt"/>
          <w:b w:val="0"/>
        </w:rPr>
        <w:t>&lt;RepeatBlock-By&gt;&lt;Members&gt;</w:t>
      </w:r>
      <w:r w:rsidRPr="00452036">
        <w:t>Vlad Vasile-Voiculescu</w:t>
      </w:r>
      <w:r w:rsidRPr="00452036">
        <w:rPr>
          <w:rStyle w:val="HideTWBExt"/>
          <w:b w:val="0"/>
        </w:rPr>
        <w:t>&lt;/Members&gt;</w:t>
      </w:r>
    </w:p>
    <w:p w14:paraId="064D5A3B" w14:textId="77777777" w:rsidR="00C50BBC" w:rsidRPr="00452036" w:rsidRDefault="000774C7">
      <w:pPr>
        <w:pStyle w:val="NormalBold"/>
      </w:pPr>
      <w:r w:rsidRPr="00452036">
        <w:rPr>
          <w:rStyle w:val="HideTWBExt"/>
          <w:b w:val="0"/>
        </w:rPr>
        <w:t>&lt;/RepeatBlock-By&gt;</w:t>
      </w:r>
    </w:p>
    <w:p w14:paraId="608B3AA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8564C32"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D950E12" w14:textId="77777777">
        <w:trPr>
          <w:trHeight w:hRule="exact" w:val="240"/>
          <w:jc w:val="center"/>
        </w:trPr>
        <w:tc>
          <w:tcPr>
            <w:tcW w:w="9752" w:type="dxa"/>
            <w:gridSpan w:val="2"/>
            <w:tcBorders>
              <w:top w:val="nil"/>
              <w:left w:val="nil"/>
              <w:bottom w:val="nil"/>
              <w:right w:val="nil"/>
            </w:tcBorders>
          </w:tcPr>
          <w:p w14:paraId="01B5FC19" w14:textId="77777777" w:rsidR="00C50BBC" w:rsidRPr="00452036" w:rsidRDefault="00C50BBC"/>
        </w:tc>
      </w:tr>
      <w:tr w:rsidR="00C50BBC" w:rsidRPr="00452036" w14:paraId="22FA3EAA" w14:textId="77777777">
        <w:trPr>
          <w:trHeight w:val="240"/>
          <w:jc w:val="center"/>
        </w:trPr>
        <w:tc>
          <w:tcPr>
            <w:tcW w:w="4876" w:type="dxa"/>
            <w:tcBorders>
              <w:top w:val="nil"/>
              <w:left w:val="nil"/>
              <w:bottom w:val="nil"/>
              <w:right w:val="nil"/>
            </w:tcBorders>
          </w:tcPr>
          <w:p w14:paraId="1A498AD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260B486" w14:textId="77777777" w:rsidR="00C50BBC" w:rsidRPr="00452036" w:rsidRDefault="000774C7">
            <w:pPr>
              <w:pStyle w:val="AmColumnHeading"/>
            </w:pPr>
            <w:r w:rsidRPr="00452036">
              <w:t>Amendment</w:t>
            </w:r>
          </w:p>
        </w:tc>
      </w:tr>
      <w:tr w:rsidR="00C50BBC" w:rsidRPr="00452036" w14:paraId="6B28BA76" w14:textId="77777777">
        <w:trPr>
          <w:jc w:val="center"/>
        </w:trPr>
        <w:tc>
          <w:tcPr>
            <w:tcW w:w="4876" w:type="dxa"/>
            <w:tcBorders>
              <w:top w:val="nil"/>
              <w:left w:val="nil"/>
              <w:bottom w:val="nil"/>
              <w:right w:val="nil"/>
            </w:tcBorders>
          </w:tcPr>
          <w:p w14:paraId="7542CC42" w14:textId="77777777" w:rsidR="00C50BBC" w:rsidRPr="00452036" w:rsidRDefault="000774C7">
            <w:pPr>
              <w:pStyle w:val="Normal6a"/>
            </w:pPr>
            <w:r w:rsidRPr="00452036">
              <w:t>22.</w:t>
            </w:r>
            <w:r w:rsidRPr="00452036">
              <w:tab/>
              <w:t xml:space="preserve">Underlines </w:t>
            </w:r>
            <w:r w:rsidRPr="00452036">
              <w:rPr>
                <w:b/>
                <w:i/>
              </w:rPr>
              <w:t>the political nature of addressing</w:t>
            </w:r>
            <w:r w:rsidRPr="00452036">
              <w:t xml:space="preserve"> climate change </w:t>
            </w:r>
            <w:r w:rsidRPr="00452036">
              <w:rPr>
                <w:b/>
                <w:i/>
              </w:rPr>
              <w:t>and protecting the environment</w:t>
            </w:r>
            <w:r w:rsidRPr="00452036">
              <w:t>;</w:t>
            </w:r>
          </w:p>
        </w:tc>
        <w:tc>
          <w:tcPr>
            <w:tcW w:w="4876" w:type="dxa"/>
            <w:tcBorders>
              <w:top w:val="nil"/>
              <w:left w:val="nil"/>
              <w:bottom w:val="nil"/>
              <w:right w:val="nil"/>
            </w:tcBorders>
          </w:tcPr>
          <w:p w14:paraId="1EA2EB47" w14:textId="77777777" w:rsidR="00C50BBC" w:rsidRPr="00452036" w:rsidRDefault="000774C7">
            <w:pPr>
              <w:pStyle w:val="Normal6a"/>
            </w:pPr>
            <w:r w:rsidRPr="00452036">
              <w:t>22.</w:t>
            </w:r>
            <w:r w:rsidRPr="00452036">
              <w:tab/>
              <w:t xml:space="preserve">Underlines </w:t>
            </w:r>
            <w:r w:rsidRPr="00452036">
              <w:rPr>
                <w:b/>
                <w:i/>
              </w:rPr>
              <w:t>that</w:t>
            </w:r>
            <w:r w:rsidRPr="00452036">
              <w:t xml:space="preserve"> climate change </w:t>
            </w:r>
            <w:r w:rsidRPr="00452036">
              <w:rPr>
                <w:b/>
                <w:i/>
              </w:rPr>
              <w:t>impacts price and financial stability; welcomes ECB's efforts to integrate climate-related and energy-dependency risks into its monetary operations, collateral framework, and portfolio management, in line with the Union’s objectives for decarbonisation, competitiveness and strategic autonomy</w:t>
            </w:r>
            <w:r w:rsidRPr="00452036">
              <w:t xml:space="preserve">; </w:t>
            </w:r>
            <w:r w:rsidRPr="00452036">
              <w:rPr>
                <w:b/>
                <w:i/>
              </w:rPr>
              <w:t>encourages the ECB to continue strengthening its analytical capacity to assess the macroeconomic and financial-stability implications of climate and energy shocks, while maintaining a cl</w:t>
            </w:r>
            <w:r w:rsidRPr="00452036">
              <w:rPr>
                <w:b/>
                <w:i/>
              </w:rPr>
              <w:t>ear, data-driven and market-neutral approach;</w:t>
            </w:r>
          </w:p>
        </w:tc>
      </w:tr>
    </w:tbl>
    <w:p w14:paraId="14863F8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D3EC413" w14:textId="77777777" w:rsidR="00C50BBC" w:rsidRPr="00452036" w:rsidRDefault="000774C7">
      <w:r w:rsidRPr="00452036">
        <w:rPr>
          <w:rStyle w:val="HideTWBExt"/>
        </w:rPr>
        <w:t>&lt;/Amend&gt;</w:t>
      </w:r>
    </w:p>
    <w:p w14:paraId="6BF4FE0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253</w:t>
      </w:r>
      <w:r w:rsidRPr="00452036">
        <w:rPr>
          <w:rStyle w:val="HideTWBExt"/>
        </w:rPr>
        <w:t>&lt;/NumAm&gt;</w:t>
      </w:r>
    </w:p>
    <w:p w14:paraId="30C2D0A0" w14:textId="77777777" w:rsidR="00C50BBC" w:rsidRPr="00452036" w:rsidRDefault="000774C7">
      <w:pPr>
        <w:pStyle w:val="NormalBold"/>
      </w:pPr>
      <w:r w:rsidRPr="00452036">
        <w:rPr>
          <w:rStyle w:val="HideTWBExt"/>
          <w:b w:val="0"/>
        </w:rPr>
        <w:t>&lt;RepeatBlock-By&gt;&lt;Members&gt;</w:t>
      </w:r>
      <w:r w:rsidRPr="00452036">
        <w:t>Anouk Van Brug, Engin Eroglu</w:t>
      </w:r>
      <w:r w:rsidRPr="00452036">
        <w:rPr>
          <w:rStyle w:val="HideTWBExt"/>
          <w:b w:val="0"/>
        </w:rPr>
        <w:t>&lt;/Members&gt;</w:t>
      </w:r>
    </w:p>
    <w:p w14:paraId="3CCA61DE" w14:textId="77777777" w:rsidR="00C50BBC" w:rsidRPr="00452036" w:rsidRDefault="000774C7">
      <w:pPr>
        <w:pStyle w:val="NormalBold"/>
      </w:pPr>
      <w:r w:rsidRPr="00452036">
        <w:rPr>
          <w:rStyle w:val="HideTWBExt"/>
          <w:b w:val="0"/>
        </w:rPr>
        <w:t>&lt;/RepeatBlock-By&gt;</w:t>
      </w:r>
    </w:p>
    <w:p w14:paraId="3B19500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51FCFDE"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890BE05" w14:textId="77777777">
        <w:trPr>
          <w:trHeight w:hRule="exact" w:val="240"/>
          <w:jc w:val="center"/>
        </w:trPr>
        <w:tc>
          <w:tcPr>
            <w:tcW w:w="9752" w:type="dxa"/>
            <w:gridSpan w:val="2"/>
            <w:tcBorders>
              <w:top w:val="nil"/>
              <w:left w:val="nil"/>
              <w:bottom w:val="nil"/>
              <w:right w:val="nil"/>
            </w:tcBorders>
          </w:tcPr>
          <w:p w14:paraId="407661BF" w14:textId="77777777" w:rsidR="00C50BBC" w:rsidRPr="00452036" w:rsidRDefault="00C50BBC"/>
        </w:tc>
      </w:tr>
      <w:tr w:rsidR="00C50BBC" w:rsidRPr="00452036" w14:paraId="202CAFD3" w14:textId="77777777">
        <w:trPr>
          <w:trHeight w:val="240"/>
          <w:jc w:val="center"/>
        </w:trPr>
        <w:tc>
          <w:tcPr>
            <w:tcW w:w="4876" w:type="dxa"/>
            <w:tcBorders>
              <w:top w:val="nil"/>
              <w:left w:val="nil"/>
              <w:bottom w:val="nil"/>
              <w:right w:val="nil"/>
            </w:tcBorders>
          </w:tcPr>
          <w:p w14:paraId="03D6934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9DD770A" w14:textId="77777777" w:rsidR="00C50BBC" w:rsidRPr="00452036" w:rsidRDefault="000774C7">
            <w:pPr>
              <w:pStyle w:val="AmColumnHeading"/>
            </w:pPr>
            <w:r w:rsidRPr="00452036">
              <w:t>Amendment</w:t>
            </w:r>
          </w:p>
        </w:tc>
      </w:tr>
      <w:tr w:rsidR="00C50BBC" w:rsidRPr="00452036" w14:paraId="0A940420" w14:textId="77777777">
        <w:trPr>
          <w:jc w:val="center"/>
        </w:trPr>
        <w:tc>
          <w:tcPr>
            <w:tcW w:w="4876" w:type="dxa"/>
            <w:tcBorders>
              <w:top w:val="nil"/>
              <w:left w:val="nil"/>
              <w:bottom w:val="nil"/>
              <w:right w:val="nil"/>
            </w:tcBorders>
          </w:tcPr>
          <w:p w14:paraId="6D61E86C" w14:textId="77777777" w:rsidR="00C50BBC" w:rsidRPr="00452036" w:rsidRDefault="000774C7">
            <w:pPr>
              <w:pStyle w:val="Normal6a"/>
            </w:pPr>
            <w:r w:rsidRPr="00452036">
              <w:t>22.</w:t>
            </w:r>
            <w:r w:rsidRPr="00452036">
              <w:tab/>
              <w:t>Underlines the political nature of addressing climate change and protecting the environment;</w:t>
            </w:r>
          </w:p>
        </w:tc>
        <w:tc>
          <w:tcPr>
            <w:tcW w:w="4876" w:type="dxa"/>
            <w:tcBorders>
              <w:top w:val="nil"/>
              <w:left w:val="nil"/>
              <w:bottom w:val="nil"/>
              <w:right w:val="nil"/>
            </w:tcBorders>
          </w:tcPr>
          <w:p w14:paraId="601E6EF8" w14:textId="77777777" w:rsidR="00C50BBC" w:rsidRPr="00452036" w:rsidRDefault="000774C7">
            <w:pPr>
              <w:pStyle w:val="Normal6a"/>
            </w:pPr>
            <w:r w:rsidRPr="00452036">
              <w:t>22.</w:t>
            </w:r>
            <w:r w:rsidRPr="00452036">
              <w:tab/>
            </w:r>
            <w:r w:rsidRPr="00452036">
              <w:t xml:space="preserve">Underlines the political nature of addressing climate change and protecting the environment; </w:t>
            </w:r>
            <w:r w:rsidRPr="00452036">
              <w:rPr>
                <w:b/>
                <w:i/>
              </w:rPr>
              <w:t>agrees with President Lagarde that addressing climate change is primarily the responsibility of European governments and that the ECB can first and foremost support EU climate policies by ensuring price stability, thereby fostering a stable macroeconomic environment that stimulates green investments</w:t>
            </w:r>
            <w:r w:rsidRPr="00452036">
              <w:rPr>
                <w:b/>
                <w:i/>
                <w:vertAlign w:val="superscript"/>
              </w:rPr>
              <w:t>1a</w:t>
            </w:r>
            <w:r w:rsidRPr="00452036">
              <w:rPr>
                <w:b/>
                <w:i/>
              </w:rPr>
              <w:t>;</w:t>
            </w:r>
          </w:p>
        </w:tc>
      </w:tr>
      <w:tr w:rsidR="00C50BBC" w:rsidRPr="00452036" w14:paraId="1ADB70EC" w14:textId="77777777">
        <w:trPr>
          <w:jc w:val="center"/>
        </w:trPr>
        <w:tc>
          <w:tcPr>
            <w:tcW w:w="4876" w:type="dxa"/>
            <w:tcBorders>
              <w:top w:val="nil"/>
              <w:left w:val="nil"/>
              <w:bottom w:val="nil"/>
              <w:right w:val="nil"/>
            </w:tcBorders>
          </w:tcPr>
          <w:p w14:paraId="6B6F05E8" w14:textId="77777777" w:rsidR="00C50BBC" w:rsidRPr="00452036" w:rsidRDefault="00C50BBC"/>
        </w:tc>
        <w:tc>
          <w:tcPr>
            <w:tcW w:w="4876" w:type="dxa"/>
            <w:tcBorders>
              <w:top w:val="nil"/>
              <w:left w:val="nil"/>
              <w:bottom w:val="nil"/>
              <w:right w:val="nil"/>
            </w:tcBorders>
          </w:tcPr>
          <w:p w14:paraId="1D427DA9" w14:textId="77777777" w:rsidR="00C50BBC" w:rsidRPr="00452036" w:rsidRDefault="000774C7">
            <w:pPr>
              <w:pStyle w:val="Normal6a"/>
            </w:pPr>
            <w:r w:rsidRPr="00452036">
              <w:rPr>
                <w:b/>
                <w:i/>
              </w:rPr>
              <w:t>_________________</w:t>
            </w:r>
          </w:p>
        </w:tc>
      </w:tr>
      <w:tr w:rsidR="00C50BBC" w:rsidRPr="00452036" w14:paraId="22D605DF" w14:textId="77777777">
        <w:trPr>
          <w:jc w:val="center"/>
        </w:trPr>
        <w:tc>
          <w:tcPr>
            <w:tcW w:w="4876" w:type="dxa"/>
            <w:tcBorders>
              <w:top w:val="nil"/>
              <w:left w:val="nil"/>
              <w:bottom w:val="nil"/>
              <w:right w:val="nil"/>
            </w:tcBorders>
          </w:tcPr>
          <w:p w14:paraId="6F87CDDF" w14:textId="77777777" w:rsidR="00C50BBC" w:rsidRPr="00452036" w:rsidRDefault="00C50BBC"/>
        </w:tc>
        <w:tc>
          <w:tcPr>
            <w:tcW w:w="4876" w:type="dxa"/>
            <w:tcBorders>
              <w:top w:val="nil"/>
              <w:left w:val="nil"/>
              <w:bottom w:val="nil"/>
              <w:right w:val="nil"/>
            </w:tcBorders>
          </w:tcPr>
          <w:p w14:paraId="47F1D06F" w14:textId="77777777" w:rsidR="00C50BBC" w:rsidRPr="00452036" w:rsidRDefault="000774C7">
            <w:pPr>
              <w:pStyle w:val="Normal6a"/>
            </w:pPr>
            <w:r w:rsidRPr="00452036">
              <w:rPr>
                <w:b/>
                <w:i/>
                <w:vertAlign w:val="superscript"/>
              </w:rPr>
              <w:t>1a</w:t>
            </w:r>
            <w:r w:rsidRPr="00452036">
              <w:t xml:space="preserve"> </w:t>
            </w:r>
            <w:r w:rsidRPr="00452036">
              <w:rPr>
                <w:b/>
                <w:i/>
              </w:rPr>
              <w:t>https://www.bis.org/review/r231204d.pdf</w:t>
            </w:r>
          </w:p>
        </w:tc>
      </w:tr>
    </w:tbl>
    <w:p w14:paraId="07AC03C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D1A5D08" w14:textId="77777777" w:rsidR="00C50BBC" w:rsidRPr="00452036" w:rsidRDefault="000774C7">
      <w:r w:rsidRPr="00452036">
        <w:rPr>
          <w:rStyle w:val="HideTWBExt"/>
        </w:rPr>
        <w:t>&lt;/Amend&gt;</w:t>
      </w:r>
    </w:p>
    <w:p w14:paraId="276FF76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254</w:t>
      </w:r>
      <w:r w:rsidRPr="00452036">
        <w:rPr>
          <w:rStyle w:val="HideTWBExt"/>
        </w:rPr>
        <w:t>&lt;/NumAm&gt;</w:t>
      </w:r>
    </w:p>
    <w:p w14:paraId="0D7277FF" w14:textId="77777777" w:rsidR="00C50BBC" w:rsidRPr="00452036" w:rsidRDefault="000774C7">
      <w:pPr>
        <w:pStyle w:val="NormalBold"/>
      </w:pPr>
      <w:r w:rsidRPr="00452036">
        <w:rPr>
          <w:rStyle w:val="HideTWBExt"/>
          <w:b w:val="0"/>
        </w:rPr>
        <w:t>&lt;RepeatBlock-By&gt;&lt;Members&gt;</w:t>
      </w:r>
      <w:r w:rsidRPr="00452036">
        <w:t>Engin Eroglu</w:t>
      </w:r>
      <w:r w:rsidRPr="00452036">
        <w:rPr>
          <w:rStyle w:val="HideTWBExt"/>
          <w:b w:val="0"/>
        </w:rPr>
        <w:t>&lt;/Members&gt;</w:t>
      </w:r>
    </w:p>
    <w:p w14:paraId="7B721BBE" w14:textId="77777777" w:rsidR="00C50BBC" w:rsidRPr="00452036" w:rsidRDefault="000774C7">
      <w:pPr>
        <w:pStyle w:val="NormalBold"/>
      </w:pPr>
      <w:r w:rsidRPr="00452036">
        <w:rPr>
          <w:rStyle w:val="HideTWBExt"/>
          <w:b w:val="0"/>
        </w:rPr>
        <w:t>&lt;/RepeatBlock-By&gt;</w:t>
      </w:r>
    </w:p>
    <w:p w14:paraId="639F4B5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11B6562"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1508723" w14:textId="77777777">
        <w:trPr>
          <w:trHeight w:hRule="exact" w:val="240"/>
          <w:jc w:val="center"/>
        </w:trPr>
        <w:tc>
          <w:tcPr>
            <w:tcW w:w="9752" w:type="dxa"/>
            <w:gridSpan w:val="2"/>
            <w:tcBorders>
              <w:top w:val="nil"/>
              <w:left w:val="nil"/>
              <w:bottom w:val="nil"/>
              <w:right w:val="nil"/>
            </w:tcBorders>
          </w:tcPr>
          <w:p w14:paraId="430D53B1" w14:textId="77777777" w:rsidR="00C50BBC" w:rsidRPr="00452036" w:rsidRDefault="00C50BBC"/>
        </w:tc>
      </w:tr>
      <w:tr w:rsidR="00C50BBC" w:rsidRPr="00452036" w14:paraId="0905BF0C" w14:textId="77777777">
        <w:trPr>
          <w:trHeight w:val="240"/>
          <w:jc w:val="center"/>
        </w:trPr>
        <w:tc>
          <w:tcPr>
            <w:tcW w:w="4876" w:type="dxa"/>
            <w:tcBorders>
              <w:top w:val="nil"/>
              <w:left w:val="nil"/>
              <w:bottom w:val="nil"/>
              <w:right w:val="nil"/>
            </w:tcBorders>
          </w:tcPr>
          <w:p w14:paraId="395D41C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9B03C4A" w14:textId="77777777" w:rsidR="00C50BBC" w:rsidRPr="00452036" w:rsidRDefault="000774C7">
            <w:pPr>
              <w:pStyle w:val="AmColumnHeading"/>
            </w:pPr>
            <w:r w:rsidRPr="00452036">
              <w:t>Amendment</w:t>
            </w:r>
          </w:p>
        </w:tc>
      </w:tr>
      <w:tr w:rsidR="00C50BBC" w:rsidRPr="00452036" w14:paraId="1D732980" w14:textId="77777777">
        <w:trPr>
          <w:jc w:val="center"/>
        </w:trPr>
        <w:tc>
          <w:tcPr>
            <w:tcW w:w="4876" w:type="dxa"/>
            <w:tcBorders>
              <w:top w:val="nil"/>
              <w:left w:val="nil"/>
              <w:bottom w:val="nil"/>
              <w:right w:val="nil"/>
            </w:tcBorders>
          </w:tcPr>
          <w:p w14:paraId="3C7EF2DF" w14:textId="77777777" w:rsidR="00C50BBC" w:rsidRPr="00452036" w:rsidRDefault="000774C7">
            <w:pPr>
              <w:pStyle w:val="Normal6a"/>
            </w:pPr>
            <w:r w:rsidRPr="00452036">
              <w:t>22.</w:t>
            </w:r>
            <w:r w:rsidRPr="00452036">
              <w:tab/>
            </w:r>
            <w:r w:rsidRPr="00452036">
              <w:rPr>
                <w:b/>
                <w:i/>
              </w:rPr>
              <w:t xml:space="preserve">unterstreicht den </w:t>
            </w:r>
            <w:r w:rsidRPr="00452036">
              <w:rPr>
                <w:b/>
                <w:i/>
              </w:rPr>
              <w:t>politischen Charakter der Bekämpfung des Klimawandels und des Schutzes</w:t>
            </w:r>
            <w:r w:rsidRPr="00452036">
              <w:t xml:space="preserve"> der Umwelt;</w:t>
            </w:r>
          </w:p>
        </w:tc>
        <w:tc>
          <w:tcPr>
            <w:tcW w:w="4876" w:type="dxa"/>
            <w:tcBorders>
              <w:top w:val="nil"/>
              <w:left w:val="nil"/>
              <w:bottom w:val="nil"/>
              <w:right w:val="nil"/>
            </w:tcBorders>
          </w:tcPr>
          <w:p w14:paraId="6D3821BC" w14:textId="77777777" w:rsidR="00C50BBC" w:rsidRPr="00452036" w:rsidRDefault="000774C7">
            <w:pPr>
              <w:pStyle w:val="Normal6a"/>
            </w:pPr>
            <w:r w:rsidRPr="00452036">
              <w:t>22.</w:t>
            </w:r>
            <w:r w:rsidRPr="00452036">
              <w:tab/>
            </w:r>
            <w:r w:rsidRPr="00452036">
              <w:rPr>
                <w:b/>
                <w:i/>
              </w:rPr>
              <w:t>weist darauf hin, dass der Kampf gegen den Klimawandel und der Schutz</w:t>
            </w:r>
            <w:r w:rsidRPr="00452036">
              <w:t xml:space="preserve"> der Umwelt </w:t>
            </w:r>
            <w:r w:rsidRPr="00452036">
              <w:rPr>
                <w:b/>
                <w:i/>
              </w:rPr>
              <w:t>von großer politischer Bedeutung sind, diese Aufgaben jedoch in erster Linie in den Zuständigkeitsbereich demokratisch legitimierter politischer Institutionen fallen</w:t>
            </w:r>
            <w:r w:rsidRPr="00452036">
              <w:t xml:space="preserve">; </w:t>
            </w:r>
            <w:r w:rsidRPr="00452036">
              <w:rPr>
                <w:b/>
                <w:i/>
              </w:rPr>
              <w:t>betont, dass die EZB bei der Verfolgung ihres Mandats die politische Neutralität zu wahren und sich auf ihr vorrangiges Ziel der Preisstabilität zu konzentrieren hat;</w:t>
            </w:r>
          </w:p>
        </w:tc>
      </w:tr>
    </w:tbl>
    <w:p w14:paraId="660BE53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{DE}</w:t>
      </w:r>
      <w:r w:rsidRPr="00452036">
        <w:t>de</w:t>
      </w:r>
      <w:r w:rsidRPr="00452036">
        <w:rPr>
          <w:rStyle w:val="HideTWBExt"/>
        </w:rPr>
        <w:t>&lt;/Original&gt;</w:t>
      </w:r>
    </w:p>
    <w:p w14:paraId="7166823E" w14:textId="77777777" w:rsidR="00C50BBC" w:rsidRPr="00452036" w:rsidRDefault="000774C7">
      <w:r w:rsidRPr="00452036">
        <w:rPr>
          <w:rStyle w:val="HideTWBExt"/>
        </w:rPr>
        <w:t>&lt;/Amend&gt;</w:t>
      </w:r>
    </w:p>
    <w:p w14:paraId="049F74F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255</w:t>
      </w:r>
      <w:r w:rsidRPr="00452036">
        <w:rPr>
          <w:rStyle w:val="HideTWBExt"/>
        </w:rPr>
        <w:t>&lt;/NumAm&gt;</w:t>
      </w:r>
    </w:p>
    <w:p w14:paraId="74580079"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6F1717BE" w14:textId="77777777" w:rsidR="00C50BBC" w:rsidRPr="00452036" w:rsidRDefault="000774C7">
      <w:pPr>
        <w:pStyle w:val="NormalBold"/>
      </w:pPr>
      <w:r w:rsidRPr="00452036">
        <w:rPr>
          <w:rStyle w:val="HideTWBExt"/>
          <w:b w:val="0"/>
        </w:rPr>
        <w:t>&lt;/RepeatBlock-By&gt;</w:t>
      </w:r>
    </w:p>
    <w:p w14:paraId="63F6C28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C922557"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7872AC6" w14:textId="77777777">
        <w:trPr>
          <w:trHeight w:hRule="exact" w:val="240"/>
          <w:jc w:val="center"/>
        </w:trPr>
        <w:tc>
          <w:tcPr>
            <w:tcW w:w="9752" w:type="dxa"/>
            <w:gridSpan w:val="2"/>
            <w:tcBorders>
              <w:top w:val="nil"/>
              <w:left w:val="nil"/>
              <w:bottom w:val="nil"/>
              <w:right w:val="nil"/>
            </w:tcBorders>
          </w:tcPr>
          <w:p w14:paraId="5DAF4216" w14:textId="77777777" w:rsidR="00C50BBC" w:rsidRPr="00452036" w:rsidRDefault="00C50BBC"/>
        </w:tc>
      </w:tr>
      <w:tr w:rsidR="00C50BBC" w:rsidRPr="00452036" w14:paraId="46C4005D" w14:textId="77777777">
        <w:trPr>
          <w:trHeight w:val="240"/>
          <w:jc w:val="center"/>
        </w:trPr>
        <w:tc>
          <w:tcPr>
            <w:tcW w:w="4876" w:type="dxa"/>
            <w:tcBorders>
              <w:top w:val="nil"/>
              <w:left w:val="nil"/>
              <w:bottom w:val="nil"/>
              <w:right w:val="nil"/>
            </w:tcBorders>
          </w:tcPr>
          <w:p w14:paraId="0780AD2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E803025" w14:textId="77777777" w:rsidR="00C50BBC" w:rsidRPr="00452036" w:rsidRDefault="000774C7">
            <w:pPr>
              <w:pStyle w:val="AmColumnHeading"/>
            </w:pPr>
            <w:r w:rsidRPr="00452036">
              <w:t>Amendment</w:t>
            </w:r>
          </w:p>
        </w:tc>
      </w:tr>
      <w:tr w:rsidR="00C50BBC" w:rsidRPr="00452036" w14:paraId="25ED9E61" w14:textId="77777777">
        <w:trPr>
          <w:jc w:val="center"/>
        </w:trPr>
        <w:tc>
          <w:tcPr>
            <w:tcW w:w="4876" w:type="dxa"/>
            <w:tcBorders>
              <w:top w:val="nil"/>
              <w:left w:val="nil"/>
              <w:bottom w:val="nil"/>
              <w:right w:val="nil"/>
            </w:tcBorders>
          </w:tcPr>
          <w:p w14:paraId="684ED29D" w14:textId="77777777" w:rsidR="00C50BBC" w:rsidRPr="00452036" w:rsidRDefault="000774C7">
            <w:pPr>
              <w:pStyle w:val="Normal6a"/>
            </w:pPr>
            <w:r w:rsidRPr="00452036">
              <w:t>22.</w:t>
            </w:r>
            <w:r w:rsidRPr="00452036">
              <w:tab/>
            </w:r>
            <w:r w:rsidRPr="00452036">
              <w:rPr>
                <w:b/>
                <w:i/>
              </w:rPr>
              <w:t>Underlines the political nature of addressing</w:t>
            </w:r>
            <w:r w:rsidRPr="00452036">
              <w:t xml:space="preserve"> climate change and </w:t>
            </w:r>
            <w:r w:rsidRPr="00452036">
              <w:rPr>
                <w:b/>
                <w:i/>
              </w:rPr>
              <w:t>protecting the environment</w:t>
            </w:r>
            <w:r w:rsidRPr="00452036">
              <w:t>;</w:t>
            </w:r>
          </w:p>
        </w:tc>
        <w:tc>
          <w:tcPr>
            <w:tcW w:w="4876" w:type="dxa"/>
            <w:tcBorders>
              <w:top w:val="nil"/>
              <w:left w:val="nil"/>
              <w:bottom w:val="nil"/>
              <w:right w:val="nil"/>
            </w:tcBorders>
          </w:tcPr>
          <w:p w14:paraId="32F2C147" w14:textId="77777777" w:rsidR="00C50BBC" w:rsidRPr="00452036" w:rsidRDefault="000774C7">
            <w:pPr>
              <w:pStyle w:val="Normal6a"/>
            </w:pPr>
            <w:r w:rsidRPr="00452036">
              <w:t>22.</w:t>
            </w:r>
            <w:r w:rsidRPr="00452036">
              <w:tab/>
            </w:r>
            <w:r w:rsidRPr="00452036">
              <w:rPr>
                <w:b/>
                <w:i/>
              </w:rPr>
              <w:t>Notes the extensive scientific evidence on the impact of</w:t>
            </w:r>
            <w:r w:rsidRPr="00452036">
              <w:t xml:space="preserve"> climate change and </w:t>
            </w:r>
            <w:r w:rsidRPr="00452036">
              <w:rPr>
                <w:b/>
                <w:i/>
              </w:rPr>
              <w:t>extreme weather events on price stability; highlights the disinflationary effects of certain energy transition investments</w:t>
            </w:r>
            <w:r w:rsidRPr="00452036">
              <w:t xml:space="preserve">; </w:t>
            </w:r>
            <w:r w:rsidRPr="00452036">
              <w:rPr>
                <w:b/>
                <w:i/>
              </w:rPr>
              <w:t>calls on the ECB to continue to assess the impact of climate change-related natural disasters in the EU, such as fires, floods, and energy blackouts, on the price stability of the affected Member States;</w:t>
            </w:r>
          </w:p>
        </w:tc>
      </w:tr>
    </w:tbl>
    <w:p w14:paraId="27E1C40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B2B3E9B" w14:textId="77777777" w:rsidR="00C50BBC" w:rsidRPr="00452036" w:rsidRDefault="000774C7">
      <w:r w:rsidRPr="00452036">
        <w:rPr>
          <w:rStyle w:val="HideTWBExt"/>
        </w:rPr>
        <w:t>&lt;/Amend&gt;</w:t>
      </w:r>
    </w:p>
    <w:p w14:paraId="650D7AE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256</w:t>
      </w:r>
      <w:r w:rsidRPr="00452036">
        <w:rPr>
          <w:rStyle w:val="HideTWBExt"/>
        </w:rPr>
        <w:t>&lt;/NumAm&gt;</w:t>
      </w:r>
    </w:p>
    <w:p w14:paraId="5130CB68"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57F8264D" w14:textId="77777777" w:rsidR="00C50BBC" w:rsidRPr="00452036" w:rsidRDefault="000774C7">
      <w:pPr>
        <w:pStyle w:val="NormalBold"/>
      </w:pPr>
      <w:r w:rsidRPr="00452036">
        <w:rPr>
          <w:rStyle w:val="HideTWBExt"/>
          <w:b w:val="0"/>
        </w:rPr>
        <w:t>&lt;/RepeatBlock-By&gt;</w:t>
      </w:r>
    </w:p>
    <w:p w14:paraId="65E249C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535A0DA"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856F58B" w14:textId="77777777">
        <w:trPr>
          <w:trHeight w:hRule="exact" w:val="240"/>
          <w:jc w:val="center"/>
        </w:trPr>
        <w:tc>
          <w:tcPr>
            <w:tcW w:w="9752" w:type="dxa"/>
            <w:gridSpan w:val="2"/>
            <w:tcBorders>
              <w:top w:val="nil"/>
              <w:left w:val="nil"/>
              <w:bottom w:val="nil"/>
              <w:right w:val="nil"/>
            </w:tcBorders>
          </w:tcPr>
          <w:p w14:paraId="65689632" w14:textId="77777777" w:rsidR="00C50BBC" w:rsidRPr="00452036" w:rsidRDefault="00C50BBC"/>
        </w:tc>
      </w:tr>
      <w:tr w:rsidR="00C50BBC" w:rsidRPr="00452036" w14:paraId="6265F6DA" w14:textId="77777777">
        <w:trPr>
          <w:trHeight w:val="240"/>
          <w:jc w:val="center"/>
        </w:trPr>
        <w:tc>
          <w:tcPr>
            <w:tcW w:w="4876" w:type="dxa"/>
            <w:tcBorders>
              <w:top w:val="nil"/>
              <w:left w:val="nil"/>
              <w:bottom w:val="nil"/>
              <w:right w:val="nil"/>
            </w:tcBorders>
          </w:tcPr>
          <w:p w14:paraId="3B16DF9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78C74B3" w14:textId="77777777" w:rsidR="00C50BBC" w:rsidRPr="00452036" w:rsidRDefault="000774C7">
            <w:pPr>
              <w:pStyle w:val="AmColumnHeading"/>
            </w:pPr>
            <w:r w:rsidRPr="00452036">
              <w:t>Amendment</w:t>
            </w:r>
          </w:p>
        </w:tc>
      </w:tr>
      <w:tr w:rsidR="00C50BBC" w:rsidRPr="00452036" w14:paraId="41016AAC" w14:textId="77777777">
        <w:trPr>
          <w:jc w:val="center"/>
        </w:trPr>
        <w:tc>
          <w:tcPr>
            <w:tcW w:w="4876" w:type="dxa"/>
            <w:tcBorders>
              <w:top w:val="nil"/>
              <w:left w:val="nil"/>
              <w:bottom w:val="nil"/>
              <w:right w:val="nil"/>
            </w:tcBorders>
          </w:tcPr>
          <w:p w14:paraId="7CBC04E6" w14:textId="77777777" w:rsidR="00C50BBC" w:rsidRPr="00452036" w:rsidRDefault="000774C7">
            <w:pPr>
              <w:pStyle w:val="Normal6a"/>
            </w:pPr>
            <w:r w:rsidRPr="00452036">
              <w:t>22.</w:t>
            </w:r>
            <w:r w:rsidRPr="00452036">
              <w:tab/>
            </w:r>
            <w:r w:rsidRPr="00452036">
              <w:rPr>
                <w:b/>
                <w:i/>
              </w:rPr>
              <w:t>Underlines the political nature of addressing</w:t>
            </w:r>
            <w:r w:rsidRPr="00452036">
              <w:t xml:space="preserve"> climate change </w:t>
            </w:r>
            <w:r w:rsidRPr="00452036">
              <w:rPr>
                <w:b/>
                <w:i/>
              </w:rPr>
              <w:t>and protecting the environment</w:t>
            </w:r>
            <w:r w:rsidRPr="00452036">
              <w:t>;</w:t>
            </w:r>
          </w:p>
        </w:tc>
        <w:tc>
          <w:tcPr>
            <w:tcW w:w="4876" w:type="dxa"/>
            <w:tcBorders>
              <w:top w:val="nil"/>
              <w:left w:val="nil"/>
              <w:bottom w:val="nil"/>
              <w:right w:val="nil"/>
            </w:tcBorders>
          </w:tcPr>
          <w:p w14:paraId="5414E77C" w14:textId="77777777" w:rsidR="00C50BBC" w:rsidRPr="00452036" w:rsidRDefault="000774C7">
            <w:pPr>
              <w:pStyle w:val="Normal6a"/>
            </w:pPr>
            <w:r w:rsidRPr="00452036">
              <w:t>22.</w:t>
            </w:r>
            <w:r w:rsidRPr="00452036">
              <w:tab/>
            </w:r>
            <w:r w:rsidRPr="00452036">
              <w:rPr>
                <w:b/>
                <w:i/>
              </w:rPr>
              <w:t xml:space="preserve">Recognises that the economic and </w:t>
            </w:r>
            <w:r w:rsidRPr="00452036">
              <w:rPr>
                <w:b/>
                <w:i/>
              </w:rPr>
              <w:t>financial implications of</w:t>
            </w:r>
            <w:r w:rsidRPr="00452036">
              <w:t xml:space="preserve"> climate change </w:t>
            </w:r>
            <w:r w:rsidRPr="00452036">
              <w:rPr>
                <w:b/>
                <w:i/>
              </w:rPr>
              <w:t>directly affect the ECB’s capacity to maintain price and financial stability</w:t>
            </w:r>
            <w:r w:rsidRPr="00452036">
              <w:t xml:space="preserve">; </w:t>
            </w:r>
            <w:r w:rsidRPr="00452036">
              <w:rPr>
                <w:b/>
                <w:i/>
              </w:rPr>
              <w:t>supports the ECB’s efforts to integrate climate-related risks into its analytical and operational framework in line with its mandate;</w:t>
            </w:r>
          </w:p>
        </w:tc>
      </w:tr>
    </w:tbl>
    <w:p w14:paraId="6E660E2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C3A5E9D" w14:textId="77777777" w:rsidR="00C50BBC" w:rsidRPr="00452036" w:rsidRDefault="000774C7">
      <w:r w:rsidRPr="00452036">
        <w:rPr>
          <w:rStyle w:val="HideTWBExt"/>
        </w:rPr>
        <w:t>&lt;/Amend&gt;</w:t>
      </w:r>
    </w:p>
    <w:p w14:paraId="464C828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257</w:t>
      </w:r>
      <w:r w:rsidRPr="00452036">
        <w:rPr>
          <w:rStyle w:val="HideTWBExt"/>
        </w:rPr>
        <w:t>&lt;/NumAm&gt;</w:t>
      </w:r>
    </w:p>
    <w:p w14:paraId="0038588D"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0CA9D518"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6A60B237" w14:textId="77777777" w:rsidR="00C50BBC" w:rsidRPr="00452036" w:rsidRDefault="000774C7">
      <w:pPr>
        <w:pStyle w:val="NormalBold"/>
      </w:pPr>
      <w:r w:rsidRPr="00452036">
        <w:rPr>
          <w:rStyle w:val="HideTWBExt"/>
          <w:b w:val="0"/>
        </w:rPr>
        <w:t>&lt;/RepeatBlock-By&gt;</w:t>
      </w:r>
    </w:p>
    <w:p w14:paraId="1AA1CE8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C7DB4F7"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9C16571" w14:textId="77777777">
        <w:trPr>
          <w:trHeight w:hRule="exact" w:val="240"/>
          <w:jc w:val="center"/>
        </w:trPr>
        <w:tc>
          <w:tcPr>
            <w:tcW w:w="9752" w:type="dxa"/>
            <w:gridSpan w:val="2"/>
            <w:tcBorders>
              <w:top w:val="nil"/>
              <w:left w:val="nil"/>
              <w:bottom w:val="nil"/>
              <w:right w:val="nil"/>
            </w:tcBorders>
          </w:tcPr>
          <w:p w14:paraId="0D9434FC" w14:textId="77777777" w:rsidR="00C50BBC" w:rsidRPr="00452036" w:rsidRDefault="00C50BBC"/>
        </w:tc>
      </w:tr>
      <w:tr w:rsidR="00C50BBC" w:rsidRPr="00452036" w14:paraId="2E723EE7" w14:textId="77777777">
        <w:trPr>
          <w:trHeight w:val="240"/>
          <w:jc w:val="center"/>
        </w:trPr>
        <w:tc>
          <w:tcPr>
            <w:tcW w:w="4876" w:type="dxa"/>
            <w:tcBorders>
              <w:top w:val="nil"/>
              <w:left w:val="nil"/>
              <w:bottom w:val="nil"/>
              <w:right w:val="nil"/>
            </w:tcBorders>
          </w:tcPr>
          <w:p w14:paraId="5B5D54E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68DF164" w14:textId="77777777" w:rsidR="00C50BBC" w:rsidRPr="00452036" w:rsidRDefault="000774C7">
            <w:pPr>
              <w:pStyle w:val="AmColumnHeading"/>
            </w:pPr>
            <w:r w:rsidRPr="00452036">
              <w:t>Amendment</w:t>
            </w:r>
          </w:p>
        </w:tc>
      </w:tr>
      <w:tr w:rsidR="00C50BBC" w:rsidRPr="00452036" w14:paraId="200C2161" w14:textId="77777777">
        <w:trPr>
          <w:jc w:val="center"/>
        </w:trPr>
        <w:tc>
          <w:tcPr>
            <w:tcW w:w="4876" w:type="dxa"/>
            <w:tcBorders>
              <w:top w:val="nil"/>
              <w:left w:val="nil"/>
              <w:bottom w:val="nil"/>
              <w:right w:val="nil"/>
            </w:tcBorders>
          </w:tcPr>
          <w:p w14:paraId="6FE3F8E2" w14:textId="77777777" w:rsidR="00C50BBC" w:rsidRPr="00452036" w:rsidRDefault="000774C7">
            <w:pPr>
              <w:pStyle w:val="Normal6a"/>
            </w:pPr>
            <w:r w:rsidRPr="00452036">
              <w:t>22.</w:t>
            </w:r>
            <w:r w:rsidRPr="00452036">
              <w:tab/>
            </w:r>
            <w:r w:rsidRPr="00452036">
              <w:rPr>
                <w:b/>
                <w:i/>
              </w:rPr>
              <w:t>Underlines the political nature of addressing</w:t>
            </w:r>
            <w:r w:rsidRPr="00452036">
              <w:t xml:space="preserve"> climate </w:t>
            </w:r>
            <w:r w:rsidRPr="00452036">
              <w:rPr>
                <w:b/>
                <w:i/>
              </w:rPr>
              <w:t>change and protecting the environment</w:t>
            </w:r>
            <w:r w:rsidRPr="00452036">
              <w:t>;</w:t>
            </w:r>
          </w:p>
        </w:tc>
        <w:tc>
          <w:tcPr>
            <w:tcW w:w="4876" w:type="dxa"/>
            <w:tcBorders>
              <w:top w:val="nil"/>
              <w:left w:val="nil"/>
              <w:bottom w:val="nil"/>
              <w:right w:val="nil"/>
            </w:tcBorders>
          </w:tcPr>
          <w:p w14:paraId="17CFF58F" w14:textId="77777777" w:rsidR="00C50BBC" w:rsidRPr="00452036" w:rsidRDefault="000774C7">
            <w:pPr>
              <w:pStyle w:val="Normal6a"/>
            </w:pPr>
            <w:r w:rsidRPr="00452036">
              <w:t>22.</w:t>
            </w:r>
            <w:r w:rsidRPr="00452036">
              <w:tab/>
            </w:r>
            <w:r w:rsidRPr="00452036">
              <w:rPr>
                <w:b/>
                <w:i/>
              </w:rPr>
              <w:t>Acknowledges the overwhelming evidence of the impact of the</w:t>
            </w:r>
            <w:r w:rsidRPr="00452036">
              <w:t xml:space="preserve"> climate </w:t>
            </w:r>
            <w:r w:rsidRPr="00452036">
              <w:rPr>
                <w:b/>
                <w:i/>
              </w:rPr>
              <w:t xml:space="preserve">crisis on price and </w:t>
            </w:r>
            <w:r w:rsidRPr="00452036">
              <w:rPr>
                <w:b/>
                <w:i/>
              </w:rPr>
              <w:t>financial stability; notes that fostering the deployment of renewable energies would have deflationary pressure</w:t>
            </w:r>
            <w:r w:rsidRPr="00452036">
              <w:t xml:space="preserve">; </w:t>
            </w:r>
            <w:r w:rsidRPr="00452036">
              <w:rPr>
                <w:b/>
                <w:i/>
              </w:rPr>
              <w:t>calls on the ECB to adapt its monetary policy framework to the climate emergency;</w:t>
            </w:r>
          </w:p>
        </w:tc>
      </w:tr>
    </w:tbl>
    <w:p w14:paraId="0C69431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D3F42FD" w14:textId="77777777" w:rsidR="00C50BBC" w:rsidRPr="00452036" w:rsidRDefault="000774C7">
      <w:r w:rsidRPr="00452036">
        <w:rPr>
          <w:rStyle w:val="HideTWBExt"/>
        </w:rPr>
        <w:t>&lt;/Amend&gt;</w:t>
      </w:r>
    </w:p>
    <w:p w14:paraId="3EF9ACE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258</w:t>
      </w:r>
      <w:r w:rsidRPr="00452036">
        <w:rPr>
          <w:rStyle w:val="HideTWBExt"/>
        </w:rPr>
        <w:t>&lt;/NumAm&gt;</w:t>
      </w:r>
    </w:p>
    <w:p w14:paraId="0B6A7D86" w14:textId="77777777" w:rsidR="00C50BBC" w:rsidRPr="00452036" w:rsidRDefault="000774C7">
      <w:pPr>
        <w:pStyle w:val="NormalBold"/>
      </w:pPr>
      <w:r w:rsidRPr="00452036">
        <w:rPr>
          <w:rStyle w:val="HideTWBExt"/>
          <w:b w:val="0"/>
        </w:rPr>
        <w:t>&lt;RepeatBlock-By&gt;&lt;Members&gt;</w:t>
      </w:r>
      <w:r w:rsidRPr="00452036">
        <w:t>Gilles Boyer, Stéphanie Yon-Courtin, Ľudovít Ódor, Vlad Vasile-Voiculescu</w:t>
      </w:r>
      <w:r w:rsidRPr="00452036">
        <w:rPr>
          <w:rStyle w:val="HideTWBExt"/>
          <w:b w:val="0"/>
        </w:rPr>
        <w:t>&lt;/Members&gt;</w:t>
      </w:r>
    </w:p>
    <w:p w14:paraId="0F5E373A" w14:textId="77777777" w:rsidR="00C50BBC" w:rsidRPr="00452036" w:rsidRDefault="000774C7">
      <w:pPr>
        <w:pStyle w:val="NormalBold"/>
      </w:pPr>
      <w:r w:rsidRPr="00452036">
        <w:rPr>
          <w:rStyle w:val="HideTWBExt"/>
          <w:b w:val="0"/>
        </w:rPr>
        <w:t>&lt;/RepeatBlock-By&gt;</w:t>
      </w:r>
    </w:p>
    <w:p w14:paraId="2C7972B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A332E6C"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3E5AD3F" w14:textId="77777777">
        <w:trPr>
          <w:trHeight w:hRule="exact" w:val="240"/>
          <w:jc w:val="center"/>
        </w:trPr>
        <w:tc>
          <w:tcPr>
            <w:tcW w:w="9752" w:type="dxa"/>
            <w:gridSpan w:val="2"/>
            <w:tcBorders>
              <w:top w:val="nil"/>
              <w:left w:val="nil"/>
              <w:bottom w:val="nil"/>
              <w:right w:val="nil"/>
            </w:tcBorders>
          </w:tcPr>
          <w:p w14:paraId="2888D1CF" w14:textId="77777777" w:rsidR="00C50BBC" w:rsidRPr="00452036" w:rsidRDefault="00C50BBC"/>
        </w:tc>
      </w:tr>
      <w:tr w:rsidR="00C50BBC" w:rsidRPr="00452036" w14:paraId="69CB4475" w14:textId="77777777">
        <w:trPr>
          <w:trHeight w:val="240"/>
          <w:jc w:val="center"/>
        </w:trPr>
        <w:tc>
          <w:tcPr>
            <w:tcW w:w="4876" w:type="dxa"/>
            <w:tcBorders>
              <w:top w:val="nil"/>
              <w:left w:val="nil"/>
              <w:bottom w:val="nil"/>
              <w:right w:val="nil"/>
            </w:tcBorders>
          </w:tcPr>
          <w:p w14:paraId="3D340275"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0F4F21AB" w14:textId="77777777" w:rsidR="00C50BBC" w:rsidRPr="00452036" w:rsidRDefault="000774C7">
            <w:pPr>
              <w:pStyle w:val="AmColumnHeading"/>
            </w:pPr>
            <w:r w:rsidRPr="00452036">
              <w:t>Amendment</w:t>
            </w:r>
          </w:p>
        </w:tc>
      </w:tr>
      <w:tr w:rsidR="00C50BBC" w:rsidRPr="00452036" w14:paraId="41ED95BE" w14:textId="77777777">
        <w:trPr>
          <w:jc w:val="center"/>
        </w:trPr>
        <w:tc>
          <w:tcPr>
            <w:tcW w:w="4876" w:type="dxa"/>
            <w:tcBorders>
              <w:top w:val="nil"/>
              <w:left w:val="nil"/>
              <w:bottom w:val="nil"/>
              <w:right w:val="nil"/>
            </w:tcBorders>
          </w:tcPr>
          <w:p w14:paraId="360E2435" w14:textId="77777777" w:rsidR="00C50BBC" w:rsidRPr="00452036" w:rsidRDefault="000774C7">
            <w:pPr>
              <w:pStyle w:val="Normal6a"/>
            </w:pPr>
            <w:r w:rsidRPr="00452036">
              <w:t>22.</w:t>
            </w:r>
            <w:r w:rsidRPr="00452036">
              <w:tab/>
              <w:t xml:space="preserve">Underlines the </w:t>
            </w:r>
            <w:r w:rsidRPr="00452036">
              <w:rPr>
                <w:b/>
                <w:i/>
              </w:rPr>
              <w:t>political nature of addressing</w:t>
            </w:r>
            <w:r w:rsidRPr="00452036">
              <w:t xml:space="preserve"> climate change and </w:t>
            </w:r>
            <w:r w:rsidRPr="00452036">
              <w:rPr>
                <w:b/>
                <w:i/>
              </w:rPr>
              <w:t>protecting</w:t>
            </w:r>
            <w:r w:rsidRPr="00452036">
              <w:t xml:space="preserve"> the environment;</w:t>
            </w:r>
          </w:p>
        </w:tc>
        <w:tc>
          <w:tcPr>
            <w:tcW w:w="4876" w:type="dxa"/>
            <w:tcBorders>
              <w:top w:val="nil"/>
              <w:left w:val="nil"/>
              <w:bottom w:val="nil"/>
              <w:right w:val="nil"/>
            </w:tcBorders>
          </w:tcPr>
          <w:p w14:paraId="578FC7B7" w14:textId="77777777" w:rsidR="00C50BBC" w:rsidRPr="00452036" w:rsidRDefault="000774C7">
            <w:pPr>
              <w:pStyle w:val="Normal6a"/>
            </w:pPr>
            <w:r w:rsidRPr="00452036">
              <w:t>22.</w:t>
            </w:r>
            <w:r w:rsidRPr="00452036">
              <w:tab/>
              <w:t xml:space="preserve">Underlines the </w:t>
            </w:r>
            <w:r w:rsidRPr="00452036">
              <w:rPr>
                <w:b/>
                <w:i/>
              </w:rPr>
              <w:t>need to address</w:t>
            </w:r>
            <w:r w:rsidRPr="00452036">
              <w:t xml:space="preserve"> climate change and </w:t>
            </w:r>
            <w:r w:rsidRPr="00452036">
              <w:rPr>
                <w:b/>
                <w:i/>
              </w:rPr>
              <w:t>protect</w:t>
            </w:r>
            <w:r w:rsidRPr="00452036">
              <w:t xml:space="preserve"> the environment; </w:t>
            </w:r>
            <w:r w:rsidRPr="00452036">
              <w:rPr>
                <w:b/>
                <w:i/>
              </w:rPr>
              <w:t>calls on the ECB to continue its essential work on climate risk stress tests developed to assess the resilience of banks and corporations in the face of climate transition risk;</w:t>
            </w:r>
          </w:p>
        </w:tc>
      </w:tr>
    </w:tbl>
    <w:p w14:paraId="529660D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E0D97CE" w14:textId="77777777" w:rsidR="00C50BBC" w:rsidRPr="00452036" w:rsidRDefault="000774C7">
      <w:r w:rsidRPr="00452036">
        <w:rPr>
          <w:rStyle w:val="HideTWBExt"/>
        </w:rPr>
        <w:t>&lt;/Amend&gt;</w:t>
      </w:r>
    </w:p>
    <w:p w14:paraId="1A859E2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259</w:t>
      </w:r>
      <w:r w:rsidRPr="00452036">
        <w:rPr>
          <w:rStyle w:val="HideTWBExt"/>
        </w:rPr>
        <w:t>&lt;/NumAm&gt;</w:t>
      </w:r>
    </w:p>
    <w:p w14:paraId="1311937E" w14:textId="77777777" w:rsidR="00C50BBC" w:rsidRPr="00452036" w:rsidRDefault="000774C7">
      <w:pPr>
        <w:pStyle w:val="NormalBold"/>
      </w:pPr>
      <w:r w:rsidRPr="00452036">
        <w:rPr>
          <w:rStyle w:val="HideTWBExt"/>
          <w:b w:val="0"/>
        </w:rPr>
        <w:t>&lt;RepeatBlock-By&gt;&lt;Members&gt;</w:t>
      </w:r>
      <w:r w:rsidRPr="00452036">
        <w:t>Gerben-Jan Gerbrandy</w:t>
      </w:r>
      <w:r w:rsidRPr="00452036">
        <w:rPr>
          <w:rStyle w:val="HideTWBExt"/>
          <w:b w:val="0"/>
        </w:rPr>
        <w:t>&lt;/Members&gt;</w:t>
      </w:r>
    </w:p>
    <w:p w14:paraId="24540145" w14:textId="77777777" w:rsidR="00C50BBC" w:rsidRPr="00452036" w:rsidRDefault="000774C7">
      <w:pPr>
        <w:pStyle w:val="NormalBold"/>
      </w:pPr>
      <w:r w:rsidRPr="00452036">
        <w:rPr>
          <w:rStyle w:val="HideTWBExt"/>
          <w:b w:val="0"/>
        </w:rPr>
        <w:t>&lt;/RepeatBlock-By&gt;</w:t>
      </w:r>
    </w:p>
    <w:p w14:paraId="45C18C4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D2E91CD"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77B5CAB" w14:textId="77777777">
        <w:trPr>
          <w:trHeight w:hRule="exact" w:val="240"/>
          <w:jc w:val="center"/>
        </w:trPr>
        <w:tc>
          <w:tcPr>
            <w:tcW w:w="9752" w:type="dxa"/>
            <w:gridSpan w:val="2"/>
            <w:tcBorders>
              <w:top w:val="nil"/>
              <w:left w:val="nil"/>
              <w:bottom w:val="nil"/>
              <w:right w:val="nil"/>
            </w:tcBorders>
          </w:tcPr>
          <w:p w14:paraId="6E9C266F" w14:textId="77777777" w:rsidR="00C50BBC" w:rsidRPr="00452036" w:rsidRDefault="00C50BBC"/>
        </w:tc>
      </w:tr>
      <w:tr w:rsidR="00C50BBC" w:rsidRPr="00452036" w14:paraId="21559428" w14:textId="77777777">
        <w:trPr>
          <w:trHeight w:val="240"/>
          <w:jc w:val="center"/>
        </w:trPr>
        <w:tc>
          <w:tcPr>
            <w:tcW w:w="4876" w:type="dxa"/>
            <w:tcBorders>
              <w:top w:val="nil"/>
              <w:left w:val="nil"/>
              <w:bottom w:val="nil"/>
              <w:right w:val="nil"/>
            </w:tcBorders>
          </w:tcPr>
          <w:p w14:paraId="529EFF2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8AEB4A9" w14:textId="77777777" w:rsidR="00C50BBC" w:rsidRPr="00452036" w:rsidRDefault="000774C7">
            <w:pPr>
              <w:pStyle w:val="AmColumnHeading"/>
            </w:pPr>
            <w:r w:rsidRPr="00452036">
              <w:t>Amendment</w:t>
            </w:r>
          </w:p>
        </w:tc>
      </w:tr>
      <w:tr w:rsidR="00C50BBC" w:rsidRPr="00452036" w14:paraId="5B6429AE" w14:textId="77777777">
        <w:trPr>
          <w:jc w:val="center"/>
        </w:trPr>
        <w:tc>
          <w:tcPr>
            <w:tcW w:w="4876" w:type="dxa"/>
            <w:tcBorders>
              <w:top w:val="nil"/>
              <w:left w:val="nil"/>
              <w:bottom w:val="nil"/>
              <w:right w:val="nil"/>
            </w:tcBorders>
          </w:tcPr>
          <w:p w14:paraId="6B21976C" w14:textId="77777777" w:rsidR="00C50BBC" w:rsidRPr="00452036" w:rsidRDefault="000774C7">
            <w:pPr>
              <w:pStyle w:val="Normal6a"/>
            </w:pPr>
            <w:r w:rsidRPr="00452036">
              <w:t>22.</w:t>
            </w:r>
            <w:r w:rsidRPr="00452036">
              <w:tab/>
              <w:t xml:space="preserve">Underlines the </w:t>
            </w:r>
            <w:r w:rsidRPr="00452036">
              <w:rPr>
                <w:b/>
                <w:i/>
              </w:rPr>
              <w:t>political nature of addressing</w:t>
            </w:r>
            <w:r w:rsidRPr="00452036">
              <w:t xml:space="preserve"> climate </w:t>
            </w:r>
            <w:r w:rsidRPr="00452036">
              <w:rPr>
                <w:b/>
                <w:i/>
              </w:rPr>
              <w:t>change and protecting the environment</w:t>
            </w:r>
            <w:r w:rsidRPr="00452036">
              <w:t>;</w:t>
            </w:r>
          </w:p>
        </w:tc>
        <w:tc>
          <w:tcPr>
            <w:tcW w:w="4876" w:type="dxa"/>
            <w:tcBorders>
              <w:top w:val="nil"/>
              <w:left w:val="nil"/>
              <w:bottom w:val="nil"/>
              <w:right w:val="nil"/>
            </w:tcBorders>
          </w:tcPr>
          <w:p w14:paraId="02BB02B9" w14:textId="77777777" w:rsidR="00C50BBC" w:rsidRPr="00452036" w:rsidRDefault="000774C7">
            <w:pPr>
              <w:pStyle w:val="Normal6a"/>
            </w:pPr>
            <w:r w:rsidRPr="00452036">
              <w:t>22.</w:t>
            </w:r>
            <w:r w:rsidRPr="00452036">
              <w:tab/>
            </w:r>
            <w:r w:rsidRPr="00452036">
              <w:t xml:space="preserve">Underlines the </w:t>
            </w:r>
            <w:r w:rsidRPr="00452036">
              <w:rPr>
                <w:b/>
                <w:i/>
              </w:rPr>
              <w:t>evidence-based existence of</w:t>
            </w:r>
            <w:r w:rsidRPr="00452036">
              <w:t xml:space="preserve"> climate </w:t>
            </w:r>
            <w:r w:rsidRPr="00452036">
              <w:rPr>
                <w:b/>
                <w:i/>
              </w:rPr>
              <w:t>and weather-related risks and their impact on inflation and price stability; acknowledges the role of the ECB in adjusting its analytical and risk management framework accordingly</w:t>
            </w:r>
            <w:r w:rsidRPr="00452036">
              <w:t>;</w:t>
            </w:r>
          </w:p>
        </w:tc>
      </w:tr>
    </w:tbl>
    <w:p w14:paraId="2C9FD41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A97C1E9" w14:textId="77777777" w:rsidR="00C50BBC" w:rsidRPr="00452036" w:rsidRDefault="000774C7">
      <w:r w:rsidRPr="00452036">
        <w:rPr>
          <w:rStyle w:val="HideTWBExt"/>
        </w:rPr>
        <w:t>&lt;/Amend&gt;</w:t>
      </w:r>
    </w:p>
    <w:p w14:paraId="7AF6B56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260</w:t>
      </w:r>
      <w:r w:rsidRPr="00452036">
        <w:rPr>
          <w:rStyle w:val="HideTWBExt"/>
        </w:rPr>
        <w:t>&lt;/NumAm&gt;</w:t>
      </w:r>
    </w:p>
    <w:p w14:paraId="659AEFC3"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3ECEBAD"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331A0B8A" w14:textId="77777777" w:rsidR="00C50BBC" w:rsidRPr="00452036" w:rsidRDefault="000774C7">
      <w:pPr>
        <w:pStyle w:val="NormalBold"/>
      </w:pPr>
      <w:r w:rsidRPr="00452036">
        <w:rPr>
          <w:rStyle w:val="HideTWBExt"/>
          <w:b w:val="0"/>
        </w:rPr>
        <w:t>&lt;/RepeatBlock-By&gt;</w:t>
      </w:r>
    </w:p>
    <w:p w14:paraId="09396FB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B80B837"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29147AE" w14:textId="77777777">
        <w:trPr>
          <w:trHeight w:hRule="exact" w:val="240"/>
          <w:jc w:val="center"/>
        </w:trPr>
        <w:tc>
          <w:tcPr>
            <w:tcW w:w="9752" w:type="dxa"/>
            <w:gridSpan w:val="2"/>
            <w:tcBorders>
              <w:top w:val="nil"/>
              <w:left w:val="nil"/>
              <w:bottom w:val="nil"/>
              <w:right w:val="nil"/>
            </w:tcBorders>
          </w:tcPr>
          <w:p w14:paraId="14282146" w14:textId="77777777" w:rsidR="00C50BBC" w:rsidRPr="00452036" w:rsidRDefault="00C50BBC"/>
        </w:tc>
      </w:tr>
      <w:tr w:rsidR="00C50BBC" w:rsidRPr="00452036" w14:paraId="53A426F5" w14:textId="77777777">
        <w:trPr>
          <w:trHeight w:val="240"/>
          <w:jc w:val="center"/>
        </w:trPr>
        <w:tc>
          <w:tcPr>
            <w:tcW w:w="4876" w:type="dxa"/>
            <w:tcBorders>
              <w:top w:val="nil"/>
              <w:left w:val="nil"/>
              <w:bottom w:val="nil"/>
              <w:right w:val="nil"/>
            </w:tcBorders>
          </w:tcPr>
          <w:p w14:paraId="7A77C27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F6C2A6B" w14:textId="77777777" w:rsidR="00C50BBC" w:rsidRPr="00452036" w:rsidRDefault="000774C7">
            <w:pPr>
              <w:pStyle w:val="AmColumnHeading"/>
            </w:pPr>
            <w:r w:rsidRPr="00452036">
              <w:t>Amendment</w:t>
            </w:r>
          </w:p>
        </w:tc>
      </w:tr>
      <w:tr w:rsidR="00C50BBC" w:rsidRPr="00452036" w14:paraId="6203893C" w14:textId="77777777">
        <w:trPr>
          <w:jc w:val="center"/>
        </w:trPr>
        <w:tc>
          <w:tcPr>
            <w:tcW w:w="4876" w:type="dxa"/>
            <w:tcBorders>
              <w:top w:val="nil"/>
              <w:left w:val="nil"/>
              <w:bottom w:val="nil"/>
              <w:right w:val="nil"/>
            </w:tcBorders>
          </w:tcPr>
          <w:p w14:paraId="5B7767E8" w14:textId="77777777" w:rsidR="00C50BBC" w:rsidRPr="00452036" w:rsidRDefault="000774C7">
            <w:pPr>
              <w:pStyle w:val="Normal6a"/>
            </w:pPr>
            <w:r w:rsidRPr="00452036">
              <w:t>22.</w:t>
            </w:r>
            <w:r w:rsidRPr="00452036">
              <w:tab/>
              <w:t xml:space="preserve">Underlines </w:t>
            </w:r>
            <w:r w:rsidRPr="00452036">
              <w:rPr>
                <w:b/>
                <w:i/>
              </w:rPr>
              <w:t>the political nature of addressing</w:t>
            </w:r>
            <w:r w:rsidRPr="00452036">
              <w:t xml:space="preserve"> climate change and protecting the environment;</w:t>
            </w:r>
          </w:p>
        </w:tc>
        <w:tc>
          <w:tcPr>
            <w:tcW w:w="4876" w:type="dxa"/>
            <w:tcBorders>
              <w:top w:val="nil"/>
              <w:left w:val="nil"/>
              <w:bottom w:val="nil"/>
              <w:right w:val="nil"/>
            </w:tcBorders>
          </w:tcPr>
          <w:p w14:paraId="0EDA267F" w14:textId="77777777" w:rsidR="00C50BBC" w:rsidRPr="00452036" w:rsidRDefault="000774C7">
            <w:pPr>
              <w:pStyle w:val="Normal6a"/>
            </w:pPr>
            <w:r w:rsidRPr="00452036">
              <w:t>22.</w:t>
            </w:r>
            <w:r w:rsidRPr="00452036">
              <w:tab/>
              <w:t xml:space="preserve">Underlines </w:t>
            </w:r>
            <w:r w:rsidRPr="00452036">
              <w:rPr>
                <w:b/>
                <w:i/>
              </w:rPr>
              <w:t>that</w:t>
            </w:r>
            <w:r w:rsidRPr="00452036">
              <w:t xml:space="preserve"> climate change and </w:t>
            </w:r>
            <w:r w:rsidRPr="00452036">
              <w:rPr>
                <w:b/>
                <w:i/>
              </w:rPr>
              <w:t xml:space="preserve">nature degradation impact price and financial </w:t>
            </w:r>
            <w:r w:rsidRPr="00452036">
              <w:rPr>
                <w:b/>
                <w:i/>
              </w:rPr>
              <w:t>stability; recalls that</w:t>
            </w:r>
            <w:r w:rsidRPr="00452036">
              <w:t xml:space="preserve"> protecting </w:t>
            </w:r>
            <w:r w:rsidRPr="00452036">
              <w:rPr>
                <w:b/>
                <w:i/>
              </w:rPr>
              <w:t>and improving</w:t>
            </w:r>
            <w:r w:rsidRPr="00452036">
              <w:t xml:space="preserve"> the environment </w:t>
            </w:r>
            <w:r w:rsidRPr="00452036">
              <w:rPr>
                <w:b/>
                <w:i/>
              </w:rPr>
              <w:t>is one of the Union’s general economic objectives</w:t>
            </w:r>
            <w:r w:rsidRPr="00452036">
              <w:t>;</w:t>
            </w:r>
          </w:p>
        </w:tc>
      </w:tr>
    </w:tbl>
    <w:p w14:paraId="3CB4BE5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CF770B0" w14:textId="77777777" w:rsidR="00C50BBC" w:rsidRPr="00452036" w:rsidRDefault="000774C7">
      <w:r w:rsidRPr="00452036">
        <w:rPr>
          <w:rStyle w:val="HideTWBExt"/>
        </w:rPr>
        <w:t>&lt;/Amend&gt;</w:t>
      </w:r>
    </w:p>
    <w:p w14:paraId="3BAB02A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261</w:t>
      </w:r>
      <w:r w:rsidRPr="00452036">
        <w:rPr>
          <w:rStyle w:val="HideTWBExt"/>
        </w:rPr>
        <w:t>&lt;/NumAm&gt;</w:t>
      </w:r>
    </w:p>
    <w:p w14:paraId="2A919E1B"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2F6B38B1" w14:textId="77777777" w:rsidR="00C50BBC" w:rsidRPr="00452036" w:rsidRDefault="000774C7">
      <w:pPr>
        <w:pStyle w:val="NormalBold"/>
      </w:pPr>
      <w:r w:rsidRPr="00452036">
        <w:rPr>
          <w:rStyle w:val="HideTWBExt"/>
          <w:b w:val="0"/>
        </w:rPr>
        <w:t>&lt;/RepeatBlock-By&gt;</w:t>
      </w:r>
    </w:p>
    <w:p w14:paraId="3F6AB1B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B2FD9DE"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D2802F1" w14:textId="77777777">
        <w:trPr>
          <w:trHeight w:hRule="exact" w:val="240"/>
          <w:jc w:val="center"/>
        </w:trPr>
        <w:tc>
          <w:tcPr>
            <w:tcW w:w="9752" w:type="dxa"/>
            <w:gridSpan w:val="2"/>
            <w:tcBorders>
              <w:top w:val="nil"/>
              <w:left w:val="nil"/>
              <w:bottom w:val="nil"/>
              <w:right w:val="nil"/>
            </w:tcBorders>
          </w:tcPr>
          <w:p w14:paraId="75C6228A" w14:textId="77777777" w:rsidR="00C50BBC" w:rsidRPr="00452036" w:rsidRDefault="00C50BBC"/>
        </w:tc>
      </w:tr>
      <w:tr w:rsidR="00C50BBC" w:rsidRPr="00452036" w14:paraId="062A7093" w14:textId="77777777">
        <w:trPr>
          <w:trHeight w:val="240"/>
          <w:jc w:val="center"/>
        </w:trPr>
        <w:tc>
          <w:tcPr>
            <w:tcW w:w="4876" w:type="dxa"/>
            <w:tcBorders>
              <w:top w:val="nil"/>
              <w:left w:val="nil"/>
              <w:bottom w:val="nil"/>
              <w:right w:val="nil"/>
            </w:tcBorders>
          </w:tcPr>
          <w:p w14:paraId="1305A64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AC9AE24" w14:textId="77777777" w:rsidR="00C50BBC" w:rsidRPr="00452036" w:rsidRDefault="000774C7">
            <w:pPr>
              <w:pStyle w:val="AmColumnHeading"/>
            </w:pPr>
            <w:r w:rsidRPr="00452036">
              <w:t>Amendment</w:t>
            </w:r>
          </w:p>
        </w:tc>
      </w:tr>
      <w:tr w:rsidR="00C50BBC" w:rsidRPr="00452036" w14:paraId="42BFF06E" w14:textId="77777777">
        <w:trPr>
          <w:jc w:val="center"/>
        </w:trPr>
        <w:tc>
          <w:tcPr>
            <w:tcW w:w="4876" w:type="dxa"/>
            <w:tcBorders>
              <w:top w:val="nil"/>
              <w:left w:val="nil"/>
              <w:bottom w:val="nil"/>
              <w:right w:val="nil"/>
            </w:tcBorders>
          </w:tcPr>
          <w:p w14:paraId="252D748C" w14:textId="77777777" w:rsidR="00C50BBC" w:rsidRPr="00452036" w:rsidRDefault="000774C7">
            <w:pPr>
              <w:pStyle w:val="Normal6a"/>
            </w:pPr>
            <w:r w:rsidRPr="00452036">
              <w:t>22.</w:t>
            </w:r>
            <w:r w:rsidRPr="00452036">
              <w:tab/>
              <w:t xml:space="preserve">Subraya el carácter político de la lucha contra el cambio climático y la protección del medio </w:t>
            </w:r>
            <w:r w:rsidRPr="00452036">
              <w:t>ambiente;</w:t>
            </w:r>
          </w:p>
        </w:tc>
        <w:tc>
          <w:tcPr>
            <w:tcW w:w="4876" w:type="dxa"/>
            <w:tcBorders>
              <w:top w:val="nil"/>
              <w:left w:val="nil"/>
              <w:bottom w:val="nil"/>
              <w:right w:val="nil"/>
            </w:tcBorders>
          </w:tcPr>
          <w:p w14:paraId="5BDCDABA" w14:textId="77777777" w:rsidR="00C50BBC" w:rsidRPr="00452036" w:rsidRDefault="000774C7">
            <w:pPr>
              <w:pStyle w:val="Normal6a"/>
            </w:pPr>
            <w:r w:rsidRPr="00452036">
              <w:t>22.</w:t>
            </w:r>
            <w:r w:rsidRPr="00452036">
              <w:tab/>
              <w:t>Subraya el carácter político de la lucha contra el cambio climático y la protección del medio ambiente;</w:t>
            </w:r>
            <w:r w:rsidRPr="00452036">
              <w:rPr>
                <w:b/>
                <w:i/>
              </w:rPr>
              <w:t> recuerda que el BCE no debe tomar medidas que perjudiquen la competitividad de la zona euro en nombre de políticas ecológicas globales, ya que el BCE tiene el mandato de asegurar la estabilidad de precios y no debería ponerla en riesgo con objetivos secundarios; reitera que las políticas ecológicas deben ser gestionadas por otros actores en la UE, y las decisiones del BCE no deben interferir con la compe</w:t>
            </w:r>
            <w:r w:rsidRPr="00452036">
              <w:rPr>
                <w:b/>
                <w:i/>
              </w:rPr>
              <w:t>titividad, el crecimiento económico y la eficiencia del mercado; solicita que la competitividad sea protegida para asegurar un entorno económico próspero y libre;</w:t>
            </w:r>
          </w:p>
        </w:tc>
      </w:tr>
    </w:tbl>
    <w:p w14:paraId="5877842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7C159DFC" w14:textId="77777777" w:rsidR="00C50BBC" w:rsidRPr="00452036" w:rsidRDefault="000774C7">
      <w:r w:rsidRPr="00452036">
        <w:rPr>
          <w:rStyle w:val="HideTWBExt"/>
        </w:rPr>
        <w:t>&lt;/Amend&gt;</w:t>
      </w:r>
    </w:p>
    <w:p w14:paraId="645ADA3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262</w:t>
      </w:r>
      <w:r w:rsidRPr="00452036">
        <w:rPr>
          <w:rStyle w:val="HideTWBExt"/>
        </w:rPr>
        <w:t>&lt;/NumAm&gt;</w:t>
      </w:r>
    </w:p>
    <w:p w14:paraId="0C731C39"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370E63D1" w14:textId="77777777" w:rsidR="00C50BBC" w:rsidRPr="00452036" w:rsidRDefault="000774C7">
      <w:pPr>
        <w:pStyle w:val="NormalBold"/>
      </w:pPr>
      <w:r w:rsidRPr="00452036">
        <w:rPr>
          <w:rStyle w:val="HideTWBExt"/>
          <w:b w:val="0"/>
        </w:rPr>
        <w:t>&lt;/RepeatBlock-By&gt;</w:t>
      </w:r>
    </w:p>
    <w:p w14:paraId="3E1809B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B3A7612"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1CA65B4" w14:textId="77777777">
        <w:trPr>
          <w:trHeight w:hRule="exact" w:val="240"/>
          <w:jc w:val="center"/>
        </w:trPr>
        <w:tc>
          <w:tcPr>
            <w:tcW w:w="9752" w:type="dxa"/>
            <w:gridSpan w:val="2"/>
            <w:tcBorders>
              <w:top w:val="nil"/>
              <w:left w:val="nil"/>
              <w:bottom w:val="nil"/>
              <w:right w:val="nil"/>
            </w:tcBorders>
          </w:tcPr>
          <w:p w14:paraId="4CD06548" w14:textId="77777777" w:rsidR="00C50BBC" w:rsidRPr="00452036" w:rsidRDefault="00C50BBC"/>
        </w:tc>
      </w:tr>
      <w:tr w:rsidR="00C50BBC" w:rsidRPr="00452036" w14:paraId="0331D9BF" w14:textId="77777777">
        <w:trPr>
          <w:trHeight w:val="240"/>
          <w:jc w:val="center"/>
        </w:trPr>
        <w:tc>
          <w:tcPr>
            <w:tcW w:w="4876" w:type="dxa"/>
            <w:tcBorders>
              <w:top w:val="nil"/>
              <w:left w:val="nil"/>
              <w:bottom w:val="nil"/>
              <w:right w:val="nil"/>
            </w:tcBorders>
          </w:tcPr>
          <w:p w14:paraId="7CAC8F7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308C9C9" w14:textId="77777777" w:rsidR="00C50BBC" w:rsidRPr="00452036" w:rsidRDefault="000774C7">
            <w:pPr>
              <w:pStyle w:val="AmColumnHeading"/>
            </w:pPr>
            <w:r w:rsidRPr="00452036">
              <w:t>Amendment</w:t>
            </w:r>
          </w:p>
        </w:tc>
      </w:tr>
      <w:tr w:rsidR="00C50BBC" w:rsidRPr="00452036" w14:paraId="4E925974" w14:textId="77777777">
        <w:trPr>
          <w:jc w:val="center"/>
        </w:trPr>
        <w:tc>
          <w:tcPr>
            <w:tcW w:w="4876" w:type="dxa"/>
            <w:tcBorders>
              <w:top w:val="nil"/>
              <w:left w:val="nil"/>
              <w:bottom w:val="nil"/>
              <w:right w:val="nil"/>
            </w:tcBorders>
          </w:tcPr>
          <w:p w14:paraId="2A7B30EF" w14:textId="77777777" w:rsidR="00C50BBC" w:rsidRPr="00452036" w:rsidRDefault="000774C7">
            <w:pPr>
              <w:pStyle w:val="Normal6a"/>
            </w:pPr>
            <w:r w:rsidRPr="00452036">
              <w:t>22.</w:t>
            </w:r>
            <w:r w:rsidRPr="00452036">
              <w:tab/>
              <w:t xml:space="preserve">Underlines the political nature of addressing </w:t>
            </w:r>
            <w:r w:rsidRPr="00452036">
              <w:t>climate change and protecting the environment;</w:t>
            </w:r>
          </w:p>
        </w:tc>
        <w:tc>
          <w:tcPr>
            <w:tcW w:w="4876" w:type="dxa"/>
            <w:tcBorders>
              <w:top w:val="nil"/>
              <w:left w:val="nil"/>
              <w:bottom w:val="nil"/>
              <w:right w:val="nil"/>
            </w:tcBorders>
          </w:tcPr>
          <w:p w14:paraId="5311024E" w14:textId="77777777" w:rsidR="00C50BBC" w:rsidRPr="00452036" w:rsidRDefault="000774C7">
            <w:pPr>
              <w:pStyle w:val="Normal6a"/>
            </w:pPr>
            <w:r w:rsidRPr="00452036">
              <w:t>22.</w:t>
            </w:r>
            <w:r w:rsidRPr="00452036">
              <w:tab/>
              <w:t xml:space="preserve">Underlines the political nature of addressing climate change and protecting the environment; </w:t>
            </w:r>
            <w:r w:rsidRPr="00452036">
              <w:rPr>
                <w:b/>
                <w:i/>
              </w:rPr>
              <w:t>highlights that environmental policy objectives should not be implemented by monetary policy tools;</w:t>
            </w:r>
          </w:p>
        </w:tc>
      </w:tr>
    </w:tbl>
    <w:p w14:paraId="5F7E9F4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7B1C628" w14:textId="77777777" w:rsidR="00C50BBC" w:rsidRPr="00452036" w:rsidRDefault="000774C7">
      <w:r w:rsidRPr="00452036">
        <w:rPr>
          <w:rStyle w:val="HideTWBExt"/>
        </w:rPr>
        <w:t>&lt;/Amend&gt;</w:t>
      </w:r>
    </w:p>
    <w:p w14:paraId="1A0BB21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263</w:t>
      </w:r>
      <w:r w:rsidRPr="00452036">
        <w:rPr>
          <w:rStyle w:val="HideTWBExt"/>
        </w:rPr>
        <w:t>&lt;/NumAm&gt;</w:t>
      </w:r>
    </w:p>
    <w:p w14:paraId="4DBAFF3B"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19DE5819" w14:textId="77777777" w:rsidR="00C50BBC" w:rsidRPr="00452036" w:rsidRDefault="000774C7">
      <w:pPr>
        <w:pStyle w:val="NormalBold"/>
      </w:pPr>
      <w:r w:rsidRPr="00452036">
        <w:rPr>
          <w:rStyle w:val="HideTWBExt"/>
          <w:b w:val="0"/>
        </w:rPr>
        <w:t>&lt;/RepeatBlock-By&gt;</w:t>
      </w:r>
    </w:p>
    <w:p w14:paraId="01E66C8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FDD7E41"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08A44AB" w14:textId="77777777">
        <w:trPr>
          <w:trHeight w:hRule="exact" w:val="240"/>
          <w:jc w:val="center"/>
        </w:trPr>
        <w:tc>
          <w:tcPr>
            <w:tcW w:w="9752" w:type="dxa"/>
            <w:gridSpan w:val="2"/>
            <w:tcBorders>
              <w:top w:val="nil"/>
              <w:left w:val="nil"/>
              <w:bottom w:val="nil"/>
              <w:right w:val="nil"/>
            </w:tcBorders>
          </w:tcPr>
          <w:p w14:paraId="6F418B4F" w14:textId="77777777" w:rsidR="00C50BBC" w:rsidRPr="00452036" w:rsidRDefault="00C50BBC"/>
        </w:tc>
      </w:tr>
      <w:tr w:rsidR="00C50BBC" w:rsidRPr="00452036" w14:paraId="4518BC5E" w14:textId="77777777">
        <w:trPr>
          <w:trHeight w:val="240"/>
          <w:jc w:val="center"/>
        </w:trPr>
        <w:tc>
          <w:tcPr>
            <w:tcW w:w="4876" w:type="dxa"/>
            <w:tcBorders>
              <w:top w:val="nil"/>
              <w:left w:val="nil"/>
              <w:bottom w:val="nil"/>
              <w:right w:val="nil"/>
            </w:tcBorders>
          </w:tcPr>
          <w:p w14:paraId="13792E6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AF64744" w14:textId="77777777" w:rsidR="00C50BBC" w:rsidRPr="00452036" w:rsidRDefault="000774C7">
            <w:pPr>
              <w:pStyle w:val="AmColumnHeading"/>
            </w:pPr>
            <w:r w:rsidRPr="00452036">
              <w:t>Amendment</w:t>
            </w:r>
          </w:p>
        </w:tc>
      </w:tr>
      <w:tr w:rsidR="00C50BBC" w:rsidRPr="00452036" w14:paraId="47E5BB2F" w14:textId="77777777">
        <w:trPr>
          <w:jc w:val="center"/>
        </w:trPr>
        <w:tc>
          <w:tcPr>
            <w:tcW w:w="4876" w:type="dxa"/>
            <w:tcBorders>
              <w:top w:val="nil"/>
              <w:left w:val="nil"/>
              <w:bottom w:val="nil"/>
              <w:right w:val="nil"/>
            </w:tcBorders>
          </w:tcPr>
          <w:p w14:paraId="60FF329F" w14:textId="77777777" w:rsidR="00C50BBC" w:rsidRPr="00452036" w:rsidRDefault="000774C7">
            <w:pPr>
              <w:pStyle w:val="Normal6a"/>
            </w:pPr>
            <w:r w:rsidRPr="00452036">
              <w:t>22.</w:t>
            </w:r>
            <w:r w:rsidRPr="00452036">
              <w:tab/>
              <w:t>Underlines the political nature of addressing climate change and protecting the environment;</w:t>
            </w:r>
          </w:p>
        </w:tc>
        <w:tc>
          <w:tcPr>
            <w:tcW w:w="4876" w:type="dxa"/>
            <w:tcBorders>
              <w:top w:val="nil"/>
              <w:left w:val="nil"/>
              <w:bottom w:val="nil"/>
              <w:right w:val="nil"/>
            </w:tcBorders>
          </w:tcPr>
          <w:p w14:paraId="3945DAC0" w14:textId="77777777" w:rsidR="00C50BBC" w:rsidRPr="00452036" w:rsidRDefault="000774C7">
            <w:pPr>
              <w:pStyle w:val="Normal6a"/>
            </w:pPr>
            <w:r w:rsidRPr="00452036">
              <w:t>22.</w:t>
            </w:r>
            <w:r w:rsidRPr="00452036">
              <w:tab/>
              <w:t>Underlines the political nature of addressing climate change and protecting the environment;</w:t>
            </w:r>
            <w:r w:rsidRPr="00452036">
              <w:rPr>
                <w:b/>
                <w:i/>
              </w:rPr>
              <w:t> stresses that the ECB should refrain from integrating climate considerations into its monetary policy, as this represents an overreach beyond its mandate and risks distorting capital allocation;</w:t>
            </w:r>
          </w:p>
        </w:tc>
      </w:tr>
    </w:tbl>
    <w:p w14:paraId="534AE63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6DEA1F" w14:textId="77777777" w:rsidR="00C50BBC" w:rsidRPr="00452036" w:rsidRDefault="000774C7">
      <w:r w:rsidRPr="00452036">
        <w:rPr>
          <w:rStyle w:val="HideTWBExt"/>
        </w:rPr>
        <w:t>&lt;/Amend&gt;</w:t>
      </w:r>
    </w:p>
    <w:p w14:paraId="42BB9EE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264</w:t>
      </w:r>
      <w:r w:rsidRPr="00452036">
        <w:rPr>
          <w:rStyle w:val="HideTWBExt"/>
        </w:rPr>
        <w:t>&lt;/NumAm&gt;</w:t>
      </w:r>
    </w:p>
    <w:p w14:paraId="32CCA0B9" w14:textId="77777777" w:rsidR="00C50BBC" w:rsidRPr="00452036" w:rsidRDefault="000774C7">
      <w:pPr>
        <w:pStyle w:val="NormalBold"/>
      </w:pPr>
      <w:r w:rsidRPr="00452036">
        <w:rPr>
          <w:rStyle w:val="HideTWBExt"/>
          <w:b w:val="0"/>
        </w:rPr>
        <w:t>&lt;RepeatBlock-By&gt;</w:t>
      </w:r>
      <w:r w:rsidRPr="00452036">
        <w:rPr>
          <w:rStyle w:val="HideTWBExt"/>
          <w:b w:val="0"/>
        </w:rPr>
        <w:t>&lt;Members&gt;</w:t>
      </w:r>
      <w:r w:rsidRPr="00452036">
        <w:t>Dirk Gotink</w:t>
      </w:r>
      <w:r w:rsidRPr="00452036">
        <w:rPr>
          <w:rStyle w:val="HideTWBExt"/>
          <w:b w:val="0"/>
        </w:rPr>
        <w:t>&lt;/Members&gt;</w:t>
      </w:r>
    </w:p>
    <w:p w14:paraId="6F3E9CA4" w14:textId="77777777" w:rsidR="00C50BBC" w:rsidRPr="00452036" w:rsidRDefault="000774C7">
      <w:pPr>
        <w:pStyle w:val="NormalBold"/>
      </w:pPr>
      <w:r w:rsidRPr="00452036">
        <w:rPr>
          <w:rStyle w:val="HideTWBExt"/>
          <w:b w:val="0"/>
        </w:rPr>
        <w:t>&lt;/RepeatBlock-By&gt;</w:t>
      </w:r>
    </w:p>
    <w:p w14:paraId="500C2BB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DF5500F" w14:textId="77777777" w:rsidR="00C50BBC" w:rsidRPr="00452036" w:rsidRDefault="000774C7">
      <w:pPr>
        <w:pStyle w:val="NormalBold"/>
      </w:pPr>
      <w:r w:rsidRPr="00452036">
        <w:rPr>
          <w:rStyle w:val="HideTWBExt"/>
        </w:rPr>
        <w:t>&lt;Article&gt;</w:t>
      </w:r>
      <w:r w:rsidRPr="00452036">
        <w:t>Paragraph 22</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4792E34" w14:textId="77777777">
        <w:trPr>
          <w:trHeight w:hRule="exact" w:val="240"/>
          <w:jc w:val="center"/>
        </w:trPr>
        <w:tc>
          <w:tcPr>
            <w:tcW w:w="9752" w:type="dxa"/>
            <w:gridSpan w:val="2"/>
            <w:tcBorders>
              <w:top w:val="nil"/>
              <w:left w:val="nil"/>
              <w:bottom w:val="nil"/>
              <w:right w:val="nil"/>
            </w:tcBorders>
          </w:tcPr>
          <w:p w14:paraId="470D4E14" w14:textId="77777777" w:rsidR="00C50BBC" w:rsidRPr="00452036" w:rsidRDefault="00C50BBC"/>
        </w:tc>
      </w:tr>
      <w:tr w:rsidR="00C50BBC" w:rsidRPr="00452036" w14:paraId="69057CB1" w14:textId="77777777">
        <w:trPr>
          <w:trHeight w:val="240"/>
          <w:jc w:val="center"/>
        </w:trPr>
        <w:tc>
          <w:tcPr>
            <w:tcW w:w="4876" w:type="dxa"/>
            <w:tcBorders>
              <w:top w:val="nil"/>
              <w:left w:val="nil"/>
              <w:bottom w:val="nil"/>
              <w:right w:val="nil"/>
            </w:tcBorders>
          </w:tcPr>
          <w:p w14:paraId="17EE720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1998163" w14:textId="77777777" w:rsidR="00C50BBC" w:rsidRPr="00452036" w:rsidRDefault="000774C7">
            <w:pPr>
              <w:pStyle w:val="AmColumnHeading"/>
            </w:pPr>
            <w:r w:rsidRPr="00452036">
              <w:t>Amendment</w:t>
            </w:r>
          </w:p>
        </w:tc>
      </w:tr>
      <w:tr w:rsidR="00C50BBC" w:rsidRPr="00452036" w14:paraId="29FC9008" w14:textId="77777777">
        <w:trPr>
          <w:jc w:val="center"/>
        </w:trPr>
        <w:tc>
          <w:tcPr>
            <w:tcW w:w="4876" w:type="dxa"/>
            <w:tcBorders>
              <w:top w:val="nil"/>
              <w:left w:val="nil"/>
              <w:bottom w:val="nil"/>
              <w:right w:val="nil"/>
            </w:tcBorders>
          </w:tcPr>
          <w:p w14:paraId="128D8851" w14:textId="77777777" w:rsidR="00C50BBC" w:rsidRPr="00452036" w:rsidRDefault="000774C7">
            <w:pPr>
              <w:pStyle w:val="Normal6a"/>
            </w:pPr>
            <w:r w:rsidRPr="00452036">
              <w:t>22.</w:t>
            </w:r>
            <w:r w:rsidRPr="00452036">
              <w:tab/>
              <w:t xml:space="preserve">Underlines </w:t>
            </w:r>
            <w:r w:rsidRPr="00452036">
              <w:rPr>
                <w:b/>
                <w:i/>
              </w:rPr>
              <w:t>the political nature of addressing</w:t>
            </w:r>
            <w:r w:rsidRPr="00452036">
              <w:t xml:space="preserve"> climate change </w:t>
            </w:r>
            <w:r w:rsidRPr="00452036">
              <w:rPr>
                <w:b/>
                <w:i/>
              </w:rPr>
              <w:t xml:space="preserve">and protecting the </w:t>
            </w:r>
            <w:r w:rsidRPr="00452036">
              <w:rPr>
                <w:b/>
                <w:i/>
              </w:rPr>
              <w:t>environment</w:t>
            </w:r>
            <w:r w:rsidRPr="00452036">
              <w:t>;</w:t>
            </w:r>
          </w:p>
        </w:tc>
        <w:tc>
          <w:tcPr>
            <w:tcW w:w="4876" w:type="dxa"/>
            <w:tcBorders>
              <w:top w:val="nil"/>
              <w:left w:val="nil"/>
              <w:bottom w:val="nil"/>
              <w:right w:val="nil"/>
            </w:tcBorders>
          </w:tcPr>
          <w:p w14:paraId="5AB3421F" w14:textId="77777777" w:rsidR="00C50BBC" w:rsidRPr="00452036" w:rsidRDefault="000774C7">
            <w:pPr>
              <w:pStyle w:val="Normal6a"/>
            </w:pPr>
            <w:r w:rsidRPr="00452036">
              <w:t>22.</w:t>
            </w:r>
            <w:r w:rsidRPr="00452036">
              <w:tab/>
              <w:t xml:space="preserve">Underlines </w:t>
            </w:r>
            <w:r w:rsidRPr="00452036">
              <w:rPr>
                <w:b/>
                <w:i/>
              </w:rPr>
              <w:t>that the ECB should consider the effects of</w:t>
            </w:r>
            <w:r w:rsidRPr="00452036">
              <w:t xml:space="preserve"> climate change </w:t>
            </w:r>
            <w:r w:rsidRPr="00452036">
              <w:rPr>
                <w:b/>
                <w:i/>
              </w:rPr>
              <w:t>only from an economic and price stability perspective and within its mandate</w:t>
            </w:r>
            <w:r w:rsidRPr="00452036">
              <w:t>;</w:t>
            </w:r>
          </w:p>
        </w:tc>
      </w:tr>
    </w:tbl>
    <w:p w14:paraId="592E448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F0866D4" w14:textId="77777777" w:rsidR="00C50BBC" w:rsidRPr="00452036" w:rsidRDefault="000774C7">
      <w:r w:rsidRPr="00452036">
        <w:rPr>
          <w:rStyle w:val="HideTWBExt"/>
        </w:rPr>
        <w:t>&lt;/Amend&gt;</w:t>
      </w:r>
    </w:p>
    <w:p w14:paraId="605DC72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265</w:t>
      </w:r>
      <w:r w:rsidRPr="00452036">
        <w:rPr>
          <w:rStyle w:val="HideTWBExt"/>
        </w:rPr>
        <w:t>&lt;/NumAm&gt;</w:t>
      </w:r>
    </w:p>
    <w:p w14:paraId="08AE11D7"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18EF2373" w14:textId="77777777" w:rsidR="00C50BBC" w:rsidRPr="00452036" w:rsidRDefault="000774C7">
      <w:pPr>
        <w:pStyle w:val="NormalBold"/>
      </w:pPr>
      <w:r w:rsidRPr="00452036">
        <w:rPr>
          <w:rStyle w:val="HideTWBExt"/>
          <w:b w:val="0"/>
        </w:rPr>
        <w:t>&lt;/RepeatBlock-By&gt;</w:t>
      </w:r>
    </w:p>
    <w:p w14:paraId="292FAB0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4C1D503" w14:textId="77777777" w:rsidR="00C50BBC" w:rsidRPr="00452036" w:rsidRDefault="000774C7">
      <w:pPr>
        <w:pStyle w:val="NormalBold"/>
      </w:pPr>
      <w:r w:rsidRPr="00452036">
        <w:rPr>
          <w:rStyle w:val="HideTWBExt"/>
        </w:rPr>
        <w:t>&lt;Article&gt;</w:t>
      </w:r>
      <w:r w:rsidRPr="00452036">
        <w:t>Paragraph 22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4A54FD9" w14:textId="77777777">
        <w:trPr>
          <w:trHeight w:hRule="exact" w:val="240"/>
          <w:jc w:val="center"/>
        </w:trPr>
        <w:tc>
          <w:tcPr>
            <w:tcW w:w="9752" w:type="dxa"/>
            <w:gridSpan w:val="2"/>
            <w:tcBorders>
              <w:top w:val="nil"/>
              <w:left w:val="nil"/>
              <w:bottom w:val="nil"/>
              <w:right w:val="nil"/>
            </w:tcBorders>
          </w:tcPr>
          <w:p w14:paraId="3B158BE9" w14:textId="77777777" w:rsidR="00C50BBC" w:rsidRPr="00452036" w:rsidRDefault="00C50BBC"/>
        </w:tc>
      </w:tr>
      <w:tr w:rsidR="00C50BBC" w:rsidRPr="00452036" w14:paraId="59841E7A" w14:textId="77777777">
        <w:trPr>
          <w:trHeight w:val="240"/>
          <w:jc w:val="center"/>
        </w:trPr>
        <w:tc>
          <w:tcPr>
            <w:tcW w:w="4876" w:type="dxa"/>
            <w:tcBorders>
              <w:top w:val="nil"/>
              <w:left w:val="nil"/>
              <w:bottom w:val="nil"/>
              <w:right w:val="nil"/>
            </w:tcBorders>
          </w:tcPr>
          <w:p w14:paraId="14F5086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74F5532" w14:textId="77777777" w:rsidR="00C50BBC" w:rsidRPr="00452036" w:rsidRDefault="000774C7">
            <w:pPr>
              <w:pStyle w:val="AmColumnHeading"/>
            </w:pPr>
            <w:r w:rsidRPr="00452036">
              <w:t>Amendment</w:t>
            </w:r>
          </w:p>
        </w:tc>
      </w:tr>
      <w:tr w:rsidR="00C50BBC" w:rsidRPr="00452036" w14:paraId="5A9738D7" w14:textId="77777777">
        <w:trPr>
          <w:jc w:val="center"/>
        </w:trPr>
        <w:tc>
          <w:tcPr>
            <w:tcW w:w="4876" w:type="dxa"/>
            <w:tcBorders>
              <w:top w:val="nil"/>
              <w:left w:val="nil"/>
              <w:bottom w:val="nil"/>
              <w:right w:val="nil"/>
            </w:tcBorders>
          </w:tcPr>
          <w:p w14:paraId="3C921AD1" w14:textId="77777777" w:rsidR="00C50BBC" w:rsidRPr="00452036" w:rsidRDefault="00C50BBC">
            <w:pPr>
              <w:pStyle w:val="Normal6a"/>
            </w:pPr>
          </w:p>
        </w:tc>
        <w:tc>
          <w:tcPr>
            <w:tcW w:w="4876" w:type="dxa"/>
            <w:tcBorders>
              <w:top w:val="nil"/>
              <w:left w:val="nil"/>
              <w:bottom w:val="nil"/>
              <w:right w:val="nil"/>
            </w:tcBorders>
          </w:tcPr>
          <w:p w14:paraId="4C1B9E5D" w14:textId="77777777" w:rsidR="00C50BBC" w:rsidRPr="00452036" w:rsidRDefault="000774C7">
            <w:pPr>
              <w:pStyle w:val="Normal6a"/>
            </w:pPr>
            <w:r w:rsidRPr="00452036">
              <w:rPr>
                <w:b/>
                <w:i/>
              </w:rPr>
              <w:t>22 a.</w:t>
            </w:r>
            <w:r w:rsidRPr="00452036">
              <w:tab/>
            </w:r>
            <w:r w:rsidRPr="00452036">
              <w:rPr>
                <w:b/>
                <w:i/>
              </w:rPr>
              <w:t xml:space="preserve">Insists that the ECB respect the market </w:t>
            </w:r>
            <w:r w:rsidRPr="00452036">
              <w:rPr>
                <w:b/>
                <w:i/>
              </w:rPr>
              <w:t>neutrality principle in all of its monetary operations at all times; regrets that the ECB’s actions to decarbonise its corporate bond holdings have not followed a market neutral approach by its very definition;</w:t>
            </w:r>
          </w:p>
        </w:tc>
      </w:tr>
    </w:tbl>
    <w:p w14:paraId="766C6EE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8E6F20D" w14:textId="77777777" w:rsidR="00C50BBC" w:rsidRPr="00452036" w:rsidRDefault="000774C7">
      <w:r w:rsidRPr="00452036">
        <w:rPr>
          <w:rStyle w:val="HideTWBExt"/>
        </w:rPr>
        <w:t>&lt;/Amend&gt;</w:t>
      </w:r>
    </w:p>
    <w:p w14:paraId="0EE0B2A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266</w:t>
      </w:r>
      <w:r w:rsidRPr="00452036">
        <w:rPr>
          <w:rStyle w:val="HideTWBExt"/>
        </w:rPr>
        <w:t>&lt;/NumAm&gt;</w:t>
      </w:r>
    </w:p>
    <w:p w14:paraId="5D330AB5"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0A2EB1A0" w14:textId="77777777" w:rsidR="00C50BBC" w:rsidRPr="00452036" w:rsidRDefault="000774C7">
      <w:pPr>
        <w:pStyle w:val="NormalBold"/>
      </w:pPr>
      <w:r w:rsidRPr="00452036">
        <w:rPr>
          <w:rStyle w:val="HideTWBExt"/>
          <w:b w:val="0"/>
        </w:rPr>
        <w:t>&lt;/RepeatBlock-By&gt;</w:t>
      </w:r>
    </w:p>
    <w:p w14:paraId="3C6101D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0918B12" w14:textId="77777777" w:rsidR="00C50BBC" w:rsidRPr="00452036" w:rsidRDefault="000774C7">
      <w:pPr>
        <w:pStyle w:val="NormalBold"/>
      </w:pPr>
      <w:r w:rsidRPr="00452036">
        <w:rPr>
          <w:rStyle w:val="HideTWBExt"/>
        </w:rPr>
        <w:t>&lt;Article&gt;</w:t>
      </w:r>
      <w:r w:rsidRPr="00452036">
        <w:t>Paragraph 22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CB2D46D" w14:textId="77777777">
        <w:trPr>
          <w:trHeight w:hRule="exact" w:val="240"/>
          <w:jc w:val="center"/>
        </w:trPr>
        <w:tc>
          <w:tcPr>
            <w:tcW w:w="9752" w:type="dxa"/>
            <w:gridSpan w:val="2"/>
            <w:tcBorders>
              <w:top w:val="nil"/>
              <w:left w:val="nil"/>
              <w:bottom w:val="nil"/>
              <w:right w:val="nil"/>
            </w:tcBorders>
          </w:tcPr>
          <w:p w14:paraId="1A91212F" w14:textId="77777777" w:rsidR="00C50BBC" w:rsidRPr="00452036" w:rsidRDefault="00C50BBC"/>
        </w:tc>
      </w:tr>
      <w:tr w:rsidR="00C50BBC" w:rsidRPr="00452036" w14:paraId="706010AB" w14:textId="77777777">
        <w:trPr>
          <w:trHeight w:val="240"/>
          <w:jc w:val="center"/>
        </w:trPr>
        <w:tc>
          <w:tcPr>
            <w:tcW w:w="4876" w:type="dxa"/>
            <w:tcBorders>
              <w:top w:val="nil"/>
              <w:left w:val="nil"/>
              <w:bottom w:val="nil"/>
              <w:right w:val="nil"/>
            </w:tcBorders>
          </w:tcPr>
          <w:p w14:paraId="038C36F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5253B48" w14:textId="77777777" w:rsidR="00C50BBC" w:rsidRPr="00452036" w:rsidRDefault="000774C7">
            <w:pPr>
              <w:pStyle w:val="AmColumnHeading"/>
            </w:pPr>
            <w:r w:rsidRPr="00452036">
              <w:t>Amendment</w:t>
            </w:r>
          </w:p>
        </w:tc>
      </w:tr>
      <w:tr w:rsidR="00C50BBC" w:rsidRPr="00452036" w14:paraId="4CD6FC2A" w14:textId="77777777">
        <w:trPr>
          <w:jc w:val="center"/>
        </w:trPr>
        <w:tc>
          <w:tcPr>
            <w:tcW w:w="4876" w:type="dxa"/>
            <w:tcBorders>
              <w:top w:val="nil"/>
              <w:left w:val="nil"/>
              <w:bottom w:val="nil"/>
              <w:right w:val="nil"/>
            </w:tcBorders>
          </w:tcPr>
          <w:p w14:paraId="306C7652" w14:textId="77777777" w:rsidR="00C50BBC" w:rsidRPr="00452036" w:rsidRDefault="00C50BBC">
            <w:pPr>
              <w:pStyle w:val="Normal6a"/>
            </w:pPr>
          </w:p>
        </w:tc>
        <w:tc>
          <w:tcPr>
            <w:tcW w:w="4876" w:type="dxa"/>
            <w:tcBorders>
              <w:top w:val="nil"/>
              <w:left w:val="nil"/>
              <w:bottom w:val="nil"/>
              <w:right w:val="nil"/>
            </w:tcBorders>
          </w:tcPr>
          <w:p w14:paraId="4C03E78D" w14:textId="77777777" w:rsidR="00C50BBC" w:rsidRPr="00452036" w:rsidRDefault="000774C7">
            <w:pPr>
              <w:pStyle w:val="Normal6a"/>
            </w:pPr>
            <w:r w:rsidRPr="00452036">
              <w:rPr>
                <w:b/>
                <w:i/>
              </w:rPr>
              <w:t>22 a.</w:t>
            </w:r>
            <w:r w:rsidRPr="00452036">
              <w:tab/>
            </w:r>
            <w:r w:rsidRPr="00452036">
              <w:rPr>
                <w:b/>
                <w:i/>
              </w:rPr>
              <w:t xml:space="preserve">Argues that ECB </w:t>
            </w:r>
            <w:r w:rsidRPr="00452036">
              <w:rPr>
                <w:b/>
                <w:i/>
              </w:rPr>
              <w:t>measures intended to promote climate-related or social objectives could undermine market efficiency and the neutrality of monetary policy, leading to speculative bubbles, especially on "green" markets;</w:t>
            </w:r>
          </w:p>
        </w:tc>
      </w:tr>
    </w:tbl>
    <w:p w14:paraId="6E94BF5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B7D052E" w14:textId="77777777" w:rsidR="00C50BBC" w:rsidRPr="00452036" w:rsidRDefault="000774C7">
      <w:r w:rsidRPr="00452036">
        <w:rPr>
          <w:rStyle w:val="HideTWBExt"/>
        </w:rPr>
        <w:t>&lt;/Amend&gt;</w:t>
      </w:r>
    </w:p>
    <w:p w14:paraId="663CA5B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267</w:t>
      </w:r>
      <w:r w:rsidRPr="00452036">
        <w:rPr>
          <w:rStyle w:val="HideTWBExt"/>
        </w:rPr>
        <w:t>&lt;/NumAm&gt;</w:t>
      </w:r>
    </w:p>
    <w:p w14:paraId="3FAEBF9D"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2DF9CB38" w14:textId="77777777" w:rsidR="00C50BBC" w:rsidRPr="00452036" w:rsidRDefault="000774C7">
      <w:pPr>
        <w:pStyle w:val="NormalBold"/>
      </w:pPr>
      <w:r w:rsidRPr="00452036">
        <w:rPr>
          <w:rStyle w:val="HideTWBExt"/>
          <w:b w:val="0"/>
        </w:rPr>
        <w:t>&lt;/RepeatBlock-By&gt;</w:t>
      </w:r>
    </w:p>
    <w:p w14:paraId="62F5ED5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FA04109" w14:textId="77777777" w:rsidR="00C50BBC" w:rsidRPr="00452036" w:rsidRDefault="000774C7">
      <w:pPr>
        <w:pStyle w:val="NormalBold"/>
      </w:pPr>
      <w:r w:rsidRPr="00452036">
        <w:rPr>
          <w:rStyle w:val="HideTWBExt"/>
        </w:rPr>
        <w:t>&lt;Article&gt;</w:t>
      </w:r>
      <w:r w:rsidRPr="00452036">
        <w:t>Paragraph 22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9ECABD" w14:textId="77777777">
        <w:trPr>
          <w:trHeight w:hRule="exact" w:val="240"/>
          <w:jc w:val="center"/>
        </w:trPr>
        <w:tc>
          <w:tcPr>
            <w:tcW w:w="9752" w:type="dxa"/>
            <w:gridSpan w:val="2"/>
            <w:tcBorders>
              <w:top w:val="nil"/>
              <w:left w:val="nil"/>
              <w:bottom w:val="nil"/>
              <w:right w:val="nil"/>
            </w:tcBorders>
          </w:tcPr>
          <w:p w14:paraId="11EBC2D9" w14:textId="77777777" w:rsidR="00C50BBC" w:rsidRPr="00452036" w:rsidRDefault="00C50BBC"/>
        </w:tc>
      </w:tr>
      <w:tr w:rsidR="00C50BBC" w:rsidRPr="00452036" w14:paraId="3EDF913F" w14:textId="77777777">
        <w:trPr>
          <w:trHeight w:val="240"/>
          <w:jc w:val="center"/>
        </w:trPr>
        <w:tc>
          <w:tcPr>
            <w:tcW w:w="4876" w:type="dxa"/>
            <w:tcBorders>
              <w:top w:val="nil"/>
              <w:left w:val="nil"/>
              <w:bottom w:val="nil"/>
              <w:right w:val="nil"/>
            </w:tcBorders>
          </w:tcPr>
          <w:p w14:paraId="12D4683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9AEB841" w14:textId="77777777" w:rsidR="00C50BBC" w:rsidRPr="00452036" w:rsidRDefault="000774C7">
            <w:pPr>
              <w:pStyle w:val="AmColumnHeading"/>
            </w:pPr>
            <w:r w:rsidRPr="00452036">
              <w:t>Amendment</w:t>
            </w:r>
          </w:p>
        </w:tc>
      </w:tr>
      <w:tr w:rsidR="00C50BBC" w:rsidRPr="00452036" w14:paraId="18372819" w14:textId="77777777">
        <w:trPr>
          <w:jc w:val="center"/>
        </w:trPr>
        <w:tc>
          <w:tcPr>
            <w:tcW w:w="4876" w:type="dxa"/>
            <w:tcBorders>
              <w:top w:val="nil"/>
              <w:left w:val="nil"/>
              <w:bottom w:val="nil"/>
              <w:right w:val="nil"/>
            </w:tcBorders>
          </w:tcPr>
          <w:p w14:paraId="21D3ECA3" w14:textId="77777777" w:rsidR="00C50BBC" w:rsidRPr="00452036" w:rsidRDefault="00C50BBC">
            <w:pPr>
              <w:pStyle w:val="Normal6a"/>
            </w:pPr>
          </w:p>
        </w:tc>
        <w:tc>
          <w:tcPr>
            <w:tcW w:w="4876" w:type="dxa"/>
            <w:tcBorders>
              <w:top w:val="nil"/>
              <w:left w:val="nil"/>
              <w:bottom w:val="nil"/>
              <w:right w:val="nil"/>
            </w:tcBorders>
          </w:tcPr>
          <w:p w14:paraId="5A29FF62" w14:textId="77777777" w:rsidR="00C50BBC" w:rsidRPr="00452036" w:rsidRDefault="000774C7">
            <w:pPr>
              <w:pStyle w:val="Normal6a"/>
            </w:pPr>
            <w:r w:rsidRPr="00452036">
              <w:rPr>
                <w:b/>
                <w:i/>
              </w:rPr>
              <w:t>22 a.</w:t>
            </w:r>
            <w:r w:rsidRPr="00452036">
              <w:tab/>
            </w:r>
            <w:r w:rsidRPr="00452036">
              <w:rPr>
                <w:b/>
                <w:i/>
              </w:rPr>
              <w:t xml:space="preserve">Highlights the </w:t>
            </w:r>
            <w:r w:rsidRPr="00452036">
              <w:rPr>
                <w:b/>
                <w:i/>
              </w:rPr>
              <w:t>need to promote diversified and competitive financing sources for SMEs within the Capital Markets Union;</w:t>
            </w:r>
          </w:p>
        </w:tc>
      </w:tr>
    </w:tbl>
    <w:p w14:paraId="170A043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650E0EF" w14:textId="77777777" w:rsidR="00C50BBC" w:rsidRPr="00452036" w:rsidRDefault="000774C7">
      <w:r w:rsidRPr="00452036">
        <w:rPr>
          <w:rStyle w:val="HideTWBExt"/>
        </w:rPr>
        <w:t>&lt;/Amend&gt;</w:t>
      </w:r>
    </w:p>
    <w:p w14:paraId="17D2360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268</w:t>
      </w:r>
      <w:r w:rsidRPr="00452036">
        <w:rPr>
          <w:rStyle w:val="HideTWBExt"/>
        </w:rPr>
        <w:t>&lt;/NumAm&gt;</w:t>
      </w:r>
    </w:p>
    <w:p w14:paraId="767042B2" w14:textId="77777777" w:rsidR="00C50BBC" w:rsidRPr="00452036" w:rsidRDefault="000774C7">
      <w:pPr>
        <w:pStyle w:val="NormalBold"/>
      </w:pPr>
      <w:r w:rsidRPr="00452036">
        <w:rPr>
          <w:rStyle w:val="HideTWBExt"/>
          <w:b w:val="0"/>
        </w:rPr>
        <w:t>&lt;RepeatBlock-By&gt;&lt;Members&gt;</w:t>
      </w:r>
      <w:r w:rsidRPr="00452036">
        <w:t>Gerben-Jan Gerbrandy</w:t>
      </w:r>
      <w:r w:rsidRPr="00452036">
        <w:rPr>
          <w:rStyle w:val="HideTWBExt"/>
          <w:b w:val="0"/>
        </w:rPr>
        <w:t>&lt;/Members&gt;</w:t>
      </w:r>
    </w:p>
    <w:p w14:paraId="4BBBACC9" w14:textId="77777777" w:rsidR="00C50BBC" w:rsidRPr="00452036" w:rsidRDefault="000774C7">
      <w:pPr>
        <w:pStyle w:val="NormalBold"/>
      </w:pPr>
      <w:r w:rsidRPr="00452036">
        <w:rPr>
          <w:rStyle w:val="HideTWBExt"/>
          <w:b w:val="0"/>
        </w:rPr>
        <w:t>&lt;/RepeatBlock-By&gt;</w:t>
      </w:r>
    </w:p>
    <w:p w14:paraId="79E07A4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3BEE449" w14:textId="77777777" w:rsidR="00C50BBC" w:rsidRPr="00452036" w:rsidRDefault="000774C7">
      <w:pPr>
        <w:pStyle w:val="NormalBold"/>
      </w:pPr>
      <w:r w:rsidRPr="00452036">
        <w:rPr>
          <w:rStyle w:val="HideTWBExt"/>
        </w:rPr>
        <w:t>&lt;Article&gt;</w:t>
      </w:r>
      <w:r w:rsidRPr="00452036">
        <w:t>Paragraph 23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1ABB23D" w14:textId="77777777">
        <w:trPr>
          <w:trHeight w:hRule="exact" w:val="240"/>
          <w:jc w:val="center"/>
        </w:trPr>
        <w:tc>
          <w:tcPr>
            <w:tcW w:w="9752" w:type="dxa"/>
            <w:gridSpan w:val="2"/>
            <w:tcBorders>
              <w:top w:val="nil"/>
              <w:left w:val="nil"/>
              <w:bottom w:val="nil"/>
              <w:right w:val="nil"/>
            </w:tcBorders>
          </w:tcPr>
          <w:p w14:paraId="3D4881E3" w14:textId="77777777" w:rsidR="00C50BBC" w:rsidRPr="00452036" w:rsidRDefault="00C50BBC"/>
        </w:tc>
      </w:tr>
      <w:tr w:rsidR="00C50BBC" w:rsidRPr="00452036" w14:paraId="2314EB97" w14:textId="77777777">
        <w:trPr>
          <w:trHeight w:val="240"/>
          <w:jc w:val="center"/>
        </w:trPr>
        <w:tc>
          <w:tcPr>
            <w:tcW w:w="4876" w:type="dxa"/>
            <w:tcBorders>
              <w:top w:val="nil"/>
              <w:left w:val="nil"/>
              <w:bottom w:val="nil"/>
              <w:right w:val="nil"/>
            </w:tcBorders>
          </w:tcPr>
          <w:p w14:paraId="52E1A0A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4DD2659" w14:textId="77777777" w:rsidR="00C50BBC" w:rsidRPr="00452036" w:rsidRDefault="000774C7">
            <w:pPr>
              <w:pStyle w:val="AmColumnHeading"/>
            </w:pPr>
            <w:r w:rsidRPr="00452036">
              <w:t>Amendment</w:t>
            </w:r>
          </w:p>
        </w:tc>
      </w:tr>
      <w:tr w:rsidR="00C50BBC" w:rsidRPr="00452036" w14:paraId="487EE040" w14:textId="77777777">
        <w:trPr>
          <w:jc w:val="center"/>
        </w:trPr>
        <w:tc>
          <w:tcPr>
            <w:tcW w:w="4876" w:type="dxa"/>
            <w:tcBorders>
              <w:top w:val="nil"/>
              <w:left w:val="nil"/>
              <w:bottom w:val="nil"/>
              <w:right w:val="nil"/>
            </w:tcBorders>
          </w:tcPr>
          <w:p w14:paraId="749ECFBA" w14:textId="77777777" w:rsidR="00C50BBC" w:rsidRPr="00452036" w:rsidRDefault="000774C7">
            <w:pPr>
              <w:pStyle w:val="Normal6a"/>
            </w:pPr>
            <w:r w:rsidRPr="00452036">
              <w:t>23.</w:t>
            </w:r>
            <w:r w:rsidRPr="00452036">
              <w:tab/>
              <w:t>Notes that the ECB’s monetary policies aimed at delivering its primary mandate are subject to a proportionality assessment;</w:t>
            </w:r>
          </w:p>
        </w:tc>
        <w:tc>
          <w:tcPr>
            <w:tcW w:w="4876" w:type="dxa"/>
            <w:tcBorders>
              <w:top w:val="nil"/>
              <w:left w:val="nil"/>
              <w:bottom w:val="nil"/>
              <w:right w:val="nil"/>
            </w:tcBorders>
          </w:tcPr>
          <w:p w14:paraId="0B94048A" w14:textId="77777777" w:rsidR="00C50BBC" w:rsidRPr="00452036" w:rsidRDefault="000774C7">
            <w:pPr>
              <w:pStyle w:val="Normal6a"/>
            </w:pPr>
            <w:r w:rsidRPr="00452036">
              <w:t>23.</w:t>
            </w:r>
            <w:r w:rsidRPr="00452036">
              <w:tab/>
              <w:t xml:space="preserve">Notes that the ECB’s monetary policies aimed at delivering its primary </w:t>
            </w:r>
            <w:r w:rsidRPr="00452036">
              <w:rPr>
                <w:b/>
                <w:i/>
              </w:rPr>
              <w:t>and secondary</w:t>
            </w:r>
            <w:r w:rsidRPr="00452036">
              <w:t xml:space="preserve"> mandate are subject to a proportionality assessment; </w:t>
            </w:r>
            <w:r w:rsidRPr="00452036">
              <w:rPr>
                <w:b/>
                <w:i/>
              </w:rPr>
              <w:t xml:space="preserve">notes with concerns the negative impact of monetary tightening on certain strategic investments; </w:t>
            </w:r>
            <w:r w:rsidRPr="00452036">
              <w:rPr>
                <w:b/>
                <w:i/>
              </w:rPr>
              <w:t>invites the ECB to assess the impact of interest rate changes on different economic sectors, among them capital-intensive and interest rate sensitive firms; further invites the ECB to analyse the inflationary or disinflationary impact of investments in strategic technologies;</w:t>
            </w:r>
          </w:p>
        </w:tc>
      </w:tr>
    </w:tbl>
    <w:p w14:paraId="466DC0F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B912CD4" w14:textId="77777777" w:rsidR="00C50BBC" w:rsidRPr="00452036" w:rsidRDefault="000774C7">
      <w:r w:rsidRPr="00452036">
        <w:rPr>
          <w:rStyle w:val="HideTWBExt"/>
        </w:rPr>
        <w:t>&lt;/Amend&gt;</w:t>
      </w:r>
    </w:p>
    <w:p w14:paraId="0B71C47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269</w:t>
      </w:r>
      <w:r w:rsidRPr="00452036">
        <w:rPr>
          <w:rStyle w:val="HideTWBExt"/>
        </w:rPr>
        <w:t>&lt;/NumAm&gt;</w:t>
      </w:r>
    </w:p>
    <w:p w14:paraId="2689ED9B" w14:textId="77777777" w:rsidR="00C50BBC" w:rsidRPr="00452036" w:rsidRDefault="000774C7">
      <w:pPr>
        <w:pStyle w:val="NormalBold"/>
      </w:pPr>
      <w:r w:rsidRPr="00452036">
        <w:rPr>
          <w:rStyle w:val="HideTWBExt"/>
          <w:b w:val="0"/>
        </w:rPr>
        <w:t>&lt;RepeatBlock-By&gt;&lt;Members&gt;</w:t>
      </w:r>
      <w:r w:rsidRPr="00452036">
        <w:t>Carla Tavares, Thomas Bajada, Evelyn Regner, César Luena, Aurore Lalucq, Lara Wolters</w:t>
      </w:r>
      <w:r w:rsidRPr="00452036">
        <w:rPr>
          <w:rStyle w:val="HideTWBExt"/>
          <w:b w:val="0"/>
        </w:rPr>
        <w:t>&lt;/Members&gt;</w:t>
      </w:r>
    </w:p>
    <w:p w14:paraId="146D22E3" w14:textId="77777777" w:rsidR="00C50BBC" w:rsidRPr="00452036" w:rsidRDefault="000774C7">
      <w:pPr>
        <w:pStyle w:val="NormalBold"/>
      </w:pPr>
      <w:r w:rsidRPr="00452036">
        <w:rPr>
          <w:rStyle w:val="HideTWBExt"/>
          <w:b w:val="0"/>
        </w:rPr>
        <w:t>&lt;/RepeatBlock-By&gt;</w:t>
      </w:r>
    </w:p>
    <w:p w14:paraId="39E00E3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38D62B0" w14:textId="77777777" w:rsidR="00C50BBC" w:rsidRPr="00452036" w:rsidRDefault="000774C7">
      <w:pPr>
        <w:pStyle w:val="NormalBold"/>
      </w:pPr>
      <w:r w:rsidRPr="00452036">
        <w:rPr>
          <w:rStyle w:val="HideTWBExt"/>
        </w:rPr>
        <w:t>&lt;Article&gt;</w:t>
      </w:r>
      <w:r w:rsidRPr="00452036">
        <w:t>Paragraph 23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64D332A" w14:textId="77777777">
        <w:trPr>
          <w:trHeight w:hRule="exact" w:val="240"/>
          <w:jc w:val="center"/>
        </w:trPr>
        <w:tc>
          <w:tcPr>
            <w:tcW w:w="9752" w:type="dxa"/>
            <w:gridSpan w:val="2"/>
            <w:tcBorders>
              <w:top w:val="nil"/>
              <w:left w:val="nil"/>
              <w:bottom w:val="nil"/>
              <w:right w:val="nil"/>
            </w:tcBorders>
          </w:tcPr>
          <w:p w14:paraId="420FE190" w14:textId="77777777" w:rsidR="00C50BBC" w:rsidRPr="00452036" w:rsidRDefault="00C50BBC"/>
        </w:tc>
      </w:tr>
      <w:tr w:rsidR="00C50BBC" w:rsidRPr="00452036" w14:paraId="3572F0EE" w14:textId="77777777">
        <w:trPr>
          <w:trHeight w:val="240"/>
          <w:jc w:val="center"/>
        </w:trPr>
        <w:tc>
          <w:tcPr>
            <w:tcW w:w="4876" w:type="dxa"/>
            <w:tcBorders>
              <w:top w:val="nil"/>
              <w:left w:val="nil"/>
              <w:bottom w:val="nil"/>
              <w:right w:val="nil"/>
            </w:tcBorders>
          </w:tcPr>
          <w:p w14:paraId="0AB0DB0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DCE7BDF" w14:textId="77777777" w:rsidR="00C50BBC" w:rsidRPr="00452036" w:rsidRDefault="000774C7">
            <w:pPr>
              <w:pStyle w:val="AmColumnHeading"/>
            </w:pPr>
            <w:r w:rsidRPr="00452036">
              <w:t>Amendment</w:t>
            </w:r>
          </w:p>
        </w:tc>
      </w:tr>
      <w:tr w:rsidR="00C50BBC" w:rsidRPr="00452036" w14:paraId="63FC16F3" w14:textId="77777777">
        <w:trPr>
          <w:jc w:val="center"/>
        </w:trPr>
        <w:tc>
          <w:tcPr>
            <w:tcW w:w="4876" w:type="dxa"/>
            <w:tcBorders>
              <w:top w:val="nil"/>
              <w:left w:val="nil"/>
              <w:bottom w:val="nil"/>
              <w:right w:val="nil"/>
            </w:tcBorders>
          </w:tcPr>
          <w:p w14:paraId="1591A8EA" w14:textId="77777777" w:rsidR="00C50BBC" w:rsidRPr="00452036" w:rsidRDefault="000774C7">
            <w:pPr>
              <w:pStyle w:val="Normal6a"/>
            </w:pPr>
            <w:r w:rsidRPr="00452036">
              <w:t>23.</w:t>
            </w:r>
            <w:r w:rsidRPr="00452036">
              <w:tab/>
              <w:t>Notes that the ECB’s monetary policies aimed at delivering its primary mandate are subject to a proportionality assessment;</w:t>
            </w:r>
          </w:p>
        </w:tc>
        <w:tc>
          <w:tcPr>
            <w:tcW w:w="4876" w:type="dxa"/>
            <w:tcBorders>
              <w:top w:val="nil"/>
              <w:left w:val="nil"/>
              <w:bottom w:val="nil"/>
              <w:right w:val="nil"/>
            </w:tcBorders>
          </w:tcPr>
          <w:p w14:paraId="1009D34E" w14:textId="77777777" w:rsidR="00C50BBC" w:rsidRPr="00452036" w:rsidRDefault="000774C7">
            <w:pPr>
              <w:pStyle w:val="Normal6a"/>
            </w:pPr>
            <w:r w:rsidRPr="00452036">
              <w:t>23.</w:t>
            </w:r>
            <w:r w:rsidRPr="00452036">
              <w:tab/>
            </w:r>
            <w:r w:rsidRPr="00452036">
              <w:t xml:space="preserve">Notes that the ECB’s monetary policies aimed at delivering its primary mandate are subject to a proportionality assessment; </w:t>
            </w:r>
            <w:r w:rsidRPr="00452036">
              <w:rPr>
                <w:b/>
                <w:i/>
              </w:rPr>
              <w:t xml:space="preserve">underlines that proportionality assessments should reflect climate and nature-related financial risks and emphasizes that while </w:t>
            </w:r>
            <w:r w:rsidRPr="00452036">
              <w:rPr>
                <w:b/>
                <w:i/>
              </w:rPr>
              <w:t>pursuing its primary mandate of price stability, the ECB must ensure these efforts do not systematically conflict with key EU strategic priorities, such as energy security and decarbonization;</w:t>
            </w:r>
          </w:p>
        </w:tc>
      </w:tr>
    </w:tbl>
    <w:p w14:paraId="59094A4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4739C79" w14:textId="77777777" w:rsidR="00C50BBC" w:rsidRPr="00452036" w:rsidRDefault="000774C7">
      <w:r w:rsidRPr="00452036">
        <w:rPr>
          <w:rStyle w:val="HideTWBExt"/>
        </w:rPr>
        <w:t>&lt;/Amend&gt;</w:t>
      </w:r>
    </w:p>
    <w:p w14:paraId="7246B28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270</w:t>
      </w:r>
      <w:r w:rsidRPr="00452036">
        <w:rPr>
          <w:rStyle w:val="HideTWBExt"/>
        </w:rPr>
        <w:t>&lt;/NumAm&gt;</w:t>
      </w:r>
    </w:p>
    <w:p w14:paraId="1D3B1C4A"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7FB90E7B"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796D8F73" w14:textId="77777777" w:rsidR="00C50BBC" w:rsidRPr="00452036" w:rsidRDefault="000774C7">
      <w:pPr>
        <w:pStyle w:val="NormalBold"/>
      </w:pPr>
      <w:r w:rsidRPr="00452036">
        <w:rPr>
          <w:rStyle w:val="HideTWBExt"/>
          <w:b w:val="0"/>
        </w:rPr>
        <w:t>&lt;/RepeatBlock-By&gt;</w:t>
      </w:r>
    </w:p>
    <w:p w14:paraId="7B2517E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912CCC3" w14:textId="77777777" w:rsidR="00C50BBC" w:rsidRPr="00452036" w:rsidRDefault="000774C7">
      <w:pPr>
        <w:pStyle w:val="NormalBold"/>
      </w:pPr>
      <w:r w:rsidRPr="00452036">
        <w:rPr>
          <w:rStyle w:val="HideTWBExt"/>
        </w:rPr>
        <w:t>&lt;Article&gt;</w:t>
      </w:r>
      <w:r w:rsidRPr="00452036">
        <w:t>Paragraph 23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DF509D0" w14:textId="77777777">
        <w:trPr>
          <w:trHeight w:hRule="exact" w:val="240"/>
          <w:jc w:val="center"/>
        </w:trPr>
        <w:tc>
          <w:tcPr>
            <w:tcW w:w="9752" w:type="dxa"/>
            <w:gridSpan w:val="2"/>
            <w:tcBorders>
              <w:top w:val="nil"/>
              <w:left w:val="nil"/>
              <w:bottom w:val="nil"/>
              <w:right w:val="nil"/>
            </w:tcBorders>
          </w:tcPr>
          <w:p w14:paraId="41463892" w14:textId="77777777" w:rsidR="00C50BBC" w:rsidRPr="00452036" w:rsidRDefault="00C50BBC"/>
        </w:tc>
      </w:tr>
      <w:tr w:rsidR="00C50BBC" w:rsidRPr="00452036" w14:paraId="0F177977" w14:textId="77777777">
        <w:trPr>
          <w:trHeight w:val="240"/>
          <w:jc w:val="center"/>
        </w:trPr>
        <w:tc>
          <w:tcPr>
            <w:tcW w:w="4876" w:type="dxa"/>
            <w:tcBorders>
              <w:top w:val="nil"/>
              <w:left w:val="nil"/>
              <w:bottom w:val="nil"/>
              <w:right w:val="nil"/>
            </w:tcBorders>
          </w:tcPr>
          <w:p w14:paraId="7C86430E"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45C76FC4" w14:textId="77777777" w:rsidR="00C50BBC" w:rsidRPr="00452036" w:rsidRDefault="000774C7">
            <w:pPr>
              <w:pStyle w:val="AmColumnHeading"/>
            </w:pPr>
            <w:r w:rsidRPr="00452036">
              <w:t>Amendment</w:t>
            </w:r>
          </w:p>
        </w:tc>
      </w:tr>
      <w:tr w:rsidR="00C50BBC" w:rsidRPr="00452036" w14:paraId="462EDD87" w14:textId="77777777">
        <w:trPr>
          <w:jc w:val="center"/>
        </w:trPr>
        <w:tc>
          <w:tcPr>
            <w:tcW w:w="4876" w:type="dxa"/>
            <w:tcBorders>
              <w:top w:val="nil"/>
              <w:left w:val="nil"/>
              <w:bottom w:val="nil"/>
              <w:right w:val="nil"/>
            </w:tcBorders>
          </w:tcPr>
          <w:p w14:paraId="129B73BE" w14:textId="77777777" w:rsidR="00C50BBC" w:rsidRPr="00452036" w:rsidRDefault="000774C7">
            <w:pPr>
              <w:pStyle w:val="Normal6a"/>
            </w:pPr>
            <w:r w:rsidRPr="00452036">
              <w:t>23.</w:t>
            </w:r>
            <w:r w:rsidRPr="00452036">
              <w:tab/>
              <w:t>Notes that the ECB’s monetary policies aimed at delivering its primary mandate are subject to a proportionality assessment;</w:t>
            </w:r>
          </w:p>
        </w:tc>
        <w:tc>
          <w:tcPr>
            <w:tcW w:w="4876" w:type="dxa"/>
            <w:tcBorders>
              <w:top w:val="nil"/>
              <w:left w:val="nil"/>
              <w:bottom w:val="nil"/>
              <w:right w:val="nil"/>
            </w:tcBorders>
          </w:tcPr>
          <w:p w14:paraId="70B40BA0" w14:textId="77777777" w:rsidR="00C50BBC" w:rsidRPr="00452036" w:rsidRDefault="000774C7">
            <w:pPr>
              <w:pStyle w:val="Normal6a"/>
            </w:pPr>
            <w:r w:rsidRPr="00452036">
              <w:t>23.</w:t>
            </w:r>
            <w:r w:rsidRPr="00452036">
              <w:tab/>
              <w:t xml:space="preserve">Notes that the ECB’s monetary policies aimed at delivering its primary mandate are subject to a proportionality assessment; </w:t>
            </w:r>
            <w:r w:rsidRPr="00452036">
              <w:rPr>
                <w:b/>
                <w:i/>
              </w:rPr>
              <w:t>stresses that the ECB must pursue its primary mandate in a way that does not hamper the achievement of EU’s strategic priorities, including energy security and carbon neutrality;</w:t>
            </w:r>
          </w:p>
        </w:tc>
      </w:tr>
    </w:tbl>
    <w:p w14:paraId="0EF56D2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869DE63" w14:textId="77777777" w:rsidR="00C50BBC" w:rsidRPr="00452036" w:rsidRDefault="000774C7">
      <w:r w:rsidRPr="00452036">
        <w:rPr>
          <w:rStyle w:val="HideTWBExt"/>
        </w:rPr>
        <w:t>&lt;/Amend&gt;</w:t>
      </w:r>
    </w:p>
    <w:p w14:paraId="10857F0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271</w:t>
      </w:r>
      <w:r w:rsidRPr="00452036">
        <w:rPr>
          <w:rStyle w:val="HideTWBExt"/>
        </w:rPr>
        <w:t>&lt;/NumAm&gt;</w:t>
      </w:r>
    </w:p>
    <w:p w14:paraId="6C668A73"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34DA615A" w14:textId="77777777" w:rsidR="00C50BBC" w:rsidRPr="00452036" w:rsidRDefault="000774C7">
      <w:pPr>
        <w:pStyle w:val="NormalBold"/>
      </w:pPr>
      <w:r w:rsidRPr="00452036">
        <w:rPr>
          <w:rStyle w:val="HideTWBExt"/>
          <w:b w:val="0"/>
        </w:rPr>
        <w:t>&lt;/RepeatBlock-By&gt;</w:t>
      </w:r>
    </w:p>
    <w:p w14:paraId="38D5920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4504306" w14:textId="77777777" w:rsidR="00C50BBC" w:rsidRPr="00452036" w:rsidRDefault="000774C7">
      <w:pPr>
        <w:pStyle w:val="NormalBold"/>
      </w:pPr>
      <w:r w:rsidRPr="00452036">
        <w:rPr>
          <w:rStyle w:val="HideTWBExt"/>
        </w:rPr>
        <w:t>&lt;Article&gt;</w:t>
      </w:r>
      <w:r w:rsidRPr="00452036">
        <w:t>Paragraph 23</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190E14C" w14:textId="77777777">
        <w:trPr>
          <w:trHeight w:hRule="exact" w:val="240"/>
          <w:jc w:val="center"/>
        </w:trPr>
        <w:tc>
          <w:tcPr>
            <w:tcW w:w="9752" w:type="dxa"/>
            <w:gridSpan w:val="2"/>
            <w:tcBorders>
              <w:top w:val="nil"/>
              <w:left w:val="nil"/>
              <w:bottom w:val="nil"/>
              <w:right w:val="nil"/>
            </w:tcBorders>
          </w:tcPr>
          <w:p w14:paraId="462842A0" w14:textId="77777777" w:rsidR="00C50BBC" w:rsidRPr="00452036" w:rsidRDefault="00C50BBC"/>
        </w:tc>
      </w:tr>
      <w:tr w:rsidR="00C50BBC" w:rsidRPr="00452036" w14:paraId="78680DCF" w14:textId="77777777">
        <w:trPr>
          <w:trHeight w:val="240"/>
          <w:jc w:val="center"/>
        </w:trPr>
        <w:tc>
          <w:tcPr>
            <w:tcW w:w="4876" w:type="dxa"/>
            <w:tcBorders>
              <w:top w:val="nil"/>
              <w:left w:val="nil"/>
              <w:bottom w:val="nil"/>
              <w:right w:val="nil"/>
            </w:tcBorders>
          </w:tcPr>
          <w:p w14:paraId="7E1FED0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9D5569A" w14:textId="77777777" w:rsidR="00C50BBC" w:rsidRPr="00452036" w:rsidRDefault="000774C7">
            <w:pPr>
              <w:pStyle w:val="AmColumnHeading"/>
            </w:pPr>
            <w:r w:rsidRPr="00452036">
              <w:t>Amendment</w:t>
            </w:r>
          </w:p>
        </w:tc>
      </w:tr>
      <w:tr w:rsidR="00C50BBC" w:rsidRPr="00452036" w14:paraId="6DDE8D29" w14:textId="77777777">
        <w:trPr>
          <w:jc w:val="center"/>
        </w:trPr>
        <w:tc>
          <w:tcPr>
            <w:tcW w:w="4876" w:type="dxa"/>
            <w:tcBorders>
              <w:top w:val="nil"/>
              <w:left w:val="nil"/>
              <w:bottom w:val="nil"/>
              <w:right w:val="nil"/>
            </w:tcBorders>
          </w:tcPr>
          <w:p w14:paraId="4AE6C36C" w14:textId="77777777" w:rsidR="00C50BBC" w:rsidRPr="00452036" w:rsidRDefault="000774C7">
            <w:pPr>
              <w:pStyle w:val="Normal6a"/>
            </w:pPr>
            <w:r w:rsidRPr="00452036">
              <w:t>23.</w:t>
            </w:r>
            <w:r w:rsidRPr="00452036">
              <w:tab/>
              <w:t xml:space="preserve">Notes that the ECB’s monetary </w:t>
            </w:r>
            <w:r w:rsidRPr="00452036">
              <w:t>policies aimed at delivering its primary mandate are subject to a proportionality assessment;</w:t>
            </w:r>
          </w:p>
        </w:tc>
        <w:tc>
          <w:tcPr>
            <w:tcW w:w="4876" w:type="dxa"/>
            <w:tcBorders>
              <w:top w:val="nil"/>
              <w:left w:val="nil"/>
              <w:bottom w:val="nil"/>
              <w:right w:val="nil"/>
            </w:tcBorders>
          </w:tcPr>
          <w:p w14:paraId="11E3DE94" w14:textId="77777777" w:rsidR="00C50BBC" w:rsidRPr="00452036" w:rsidRDefault="000774C7">
            <w:pPr>
              <w:pStyle w:val="Normal6a"/>
            </w:pPr>
            <w:r w:rsidRPr="00452036">
              <w:t>23.</w:t>
            </w:r>
            <w:r w:rsidRPr="00452036">
              <w:tab/>
            </w:r>
            <w:r w:rsidRPr="00452036">
              <w:t xml:space="preserve">Notes that the ECB’s monetary policies aimed at delivering its primary mandate are subject to a proportionality assessment; </w:t>
            </w:r>
            <w:r w:rsidRPr="00452036">
              <w:rPr>
                <w:b/>
                <w:i/>
              </w:rPr>
              <w:t>insists that the ECB always ensures the market neutrality principle in all of its monetary operations;</w:t>
            </w:r>
          </w:p>
        </w:tc>
      </w:tr>
    </w:tbl>
    <w:p w14:paraId="0DDA3CF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8622FFF" w14:textId="77777777" w:rsidR="00C50BBC" w:rsidRPr="00452036" w:rsidRDefault="000774C7">
      <w:r w:rsidRPr="00452036">
        <w:rPr>
          <w:rStyle w:val="HideTWBExt"/>
        </w:rPr>
        <w:t>&lt;/Amend&gt;</w:t>
      </w:r>
    </w:p>
    <w:p w14:paraId="39D7EFB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272</w:t>
      </w:r>
      <w:r w:rsidRPr="00452036">
        <w:rPr>
          <w:rStyle w:val="HideTWBExt"/>
        </w:rPr>
        <w:t>&lt;/NumAm&gt;</w:t>
      </w:r>
    </w:p>
    <w:p w14:paraId="2C138A5C"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04AFA738" w14:textId="77777777" w:rsidR="00C50BBC" w:rsidRPr="00452036" w:rsidRDefault="000774C7">
      <w:pPr>
        <w:pStyle w:val="NormalBold"/>
      </w:pPr>
      <w:r w:rsidRPr="00452036">
        <w:rPr>
          <w:rStyle w:val="HideTWBExt"/>
          <w:b w:val="0"/>
        </w:rPr>
        <w:t>&lt;/RepeatBlock-By&gt;</w:t>
      </w:r>
    </w:p>
    <w:p w14:paraId="61AEC0D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82A0754" w14:textId="77777777" w:rsidR="00C50BBC" w:rsidRPr="00452036" w:rsidRDefault="000774C7">
      <w:pPr>
        <w:pStyle w:val="NormalBold"/>
      </w:pPr>
      <w:r w:rsidRPr="00452036">
        <w:rPr>
          <w:rStyle w:val="HideTWBExt"/>
        </w:rPr>
        <w:t>&lt;Article&gt;</w:t>
      </w:r>
      <w:r w:rsidRPr="00452036">
        <w:t>Paragraph 23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C20F46E" w14:textId="77777777">
        <w:trPr>
          <w:trHeight w:hRule="exact" w:val="240"/>
          <w:jc w:val="center"/>
        </w:trPr>
        <w:tc>
          <w:tcPr>
            <w:tcW w:w="9752" w:type="dxa"/>
            <w:gridSpan w:val="2"/>
            <w:tcBorders>
              <w:top w:val="nil"/>
              <w:left w:val="nil"/>
              <w:bottom w:val="nil"/>
              <w:right w:val="nil"/>
            </w:tcBorders>
          </w:tcPr>
          <w:p w14:paraId="4F67CC99" w14:textId="77777777" w:rsidR="00C50BBC" w:rsidRPr="00452036" w:rsidRDefault="00C50BBC"/>
        </w:tc>
      </w:tr>
      <w:tr w:rsidR="00C50BBC" w:rsidRPr="00452036" w14:paraId="432D2ABD" w14:textId="77777777">
        <w:trPr>
          <w:trHeight w:val="240"/>
          <w:jc w:val="center"/>
        </w:trPr>
        <w:tc>
          <w:tcPr>
            <w:tcW w:w="4876" w:type="dxa"/>
            <w:tcBorders>
              <w:top w:val="nil"/>
              <w:left w:val="nil"/>
              <w:bottom w:val="nil"/>
              <w:right w:val="nil"/>
            </w:tcBorders>
          </w:tcPr>
          <w:p w14:paraId="774DFA8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591BDDB" w14:textId="77777777" w:rsidR="00C50BBC" w:rsidRPr="00452036" w:rsidRDefault="000774C7">
            <w:pPr>
              <w:pStyle w:val="AmColumnHeading"/>
            </w:pPr>
            <w:r w:rsidRPr="00452036">
              <w:t>Amendment</w:t>
            </w:r>
          </w:p>
        </w:tc>
      </w:tr>
      <w:tr w:rsidR="00C50BBC" w:rsidRPr="00452036" w14:paraId="3E5360DB" w14:textId="77777777">
        <w:trPr>
          <w:jc w:val="center"/>
        </w:trPr>
        <w:tc>
          <w:tcPr>
            <w:tcW w:w="4876" w:type="dxa"/>
            <w:tcBorders>
              <w:top w:val="nil"/>
              <w:left w:val="nil"/>
              <w:bottom w:val="nil"/>
              <w:right w:val="nil"/>
            </w:tcBorders>
          </w:tcPr>
          <w:p w14:paraId="36CD66A2" w14:textId="77777777" w:rsidR="00C50BBC" w:rsidRPr="00452036" w:rsidRDefault="00C50BBC">
            <w:pPr>
              <w:pStyle w:val="Normal6a"/>
            </w:pPr>
          </w:p>
        </w:tc>
        <w:tc>
          <w:tcPr>
            <w:tcW w:w="4876" w:type="dxa"/>
            <w:tcBorders>
              <w:top w:val="nil"/>
              <w:left w:val="nil"/>
              <w:bottom w:val="nil"/>
              <w:right w:val="nil"/>
            </w:tcBorders>
          </w:tcPr>
          <w:p w14:paraId="00E723C1" w14:textId="77777777" w:rsidR="00C50BBC" w:rsidRPr="00452036" w:rsidRDefault="000774C7">
            <w:pPr>
              <w:pStyle w:val="Normal6a"/>
            </w:pPr>
            <w:r w:rsidRPr="00452036">
              <w:rPr>
                <w:b/>
                <w:i/>
              </w:rPr>
              <w:t>23 a.</w:t>
            </w:r>
            <w:r w:rsidRPr="00452036">
              <w:tab/>
            </w:r>
            <w:r w:rsidRPr="00452036">
              <w:rPr>
                <w:b/>
                <w:i/>
              </w:rPr>
              <w:t xml:space="preserve">Highlights that investments to strengthen the EU’s strategic autonomy are essential in shielding the Union from external shocks and mitigating supply-side risks to price stability; emphasizes the </w:t>
            </w:r>
            <w:r w:rsidRPr="00452036">
              <w:rPr>
                <w:b/>
                <w:i/>
              </w:rPr>
              <w:t>vital role of small and medium-sized enterprises (SMEs) in driving economic and social convergence, employment, and the successful implementation of the digital and climate transitions;</w:t>
            </w:r>
          </w:p>
        </w:tc>
      </w:tr>
    </w:tbl>
    <w:p w14:paraId="1FB77ED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D88BAEA" w14:textId="77777777" w:rsidR="00C50BBC" w:rsidRPr="00452036" w:rsidRDefault="000774C7">
      <w:r w:rsidRPr="00452036">
        <w:rPr>
          <w:rStyle w:val="HideTWBExt"/>
        </w:rPr>
        <w:t>&lt;/Amend&gt;</w:t>
      </w:r>
    </w:p>
    <w:p w14:paraId="61779C8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273</w:t>
      </w:r>
      <w:r w:rsidRPr="00452036">
        <w:rPr>
          <w:rStyle w:val="HideTWBExt"/>
        </w:rPr>
        <w:t>&lt;/NumAm&gt;</w:t>
      </w:r>
    </w:p>
    <w:p w14:paraId="44BD4BCD" w14:textId="77777777" w:rsidR="00C50BBC" w:rsidRPr="00452036" w:rsidRDefault="000774C7">
      <w:pPr>
        <w:pStyle w:val="NormalBold"/>
      </w:pPr>
      <w:r w:rsidRPr="00452036">
        <w:rPr>
          <w:rStyle w:val="HideTWBExt"/>
          <w:b w:val="0"/>
        </w:rPr>
        <w:t>&lt;RepeatBlock-By&gt;&lt;Members&gt;</w:t>
      </w:r>
      <w:r w:rsidRPr="00452036">
        <w:t>Anouk Van Brug, Engin Eroglu</w:t>
      </w:r>
      <w:r w:rsidRPr="00452036">
        <w:rPr>
          <w:rStyle w:val="HideTWBExt"/>
          <w:b w:val="0"/>
        </w:rPr>
        <w:t>&lt;/Members&gt;</w:t>
      </w:r>
    </w:p>
    <w:p w14:paraId="2D11C001" w14:textId="77777777" w:rsidR="00C50BBC" w:rsidRPr="00452036" w:rsidRDefault="000774C7">
      <w:pPr>
        <w:pStyle w:val="NormalBold"/>
      </w:pPr>
      <w:r w:rsidRPr="00452036">
        <w:rPr>
          <w:rStyle w:val="HideTWBExt"/>
          <w:b w:val="0"/>
        </w:rPr>
        <w:t>&lt;/RepeatBlock-By&gt;</w:t>
      </w:r>
    </w:p>
    <w:p w14:paraId="1CFFB99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98067F2" w14:textId="77777777" w:rsidR="00C50BBC" w:rsidRPr="00452036" w:rsidRDefault="000774C7">
      <w:pPr>
        <w:pStyle w:val="NormalBold"/>
      </w:pPr>
      <w:r w:rsidRPr="00452036">
        <w:rPr>
          <w:rStyle w:val="HideTWBExt"/>
        </w:rPr>
        <w:t>&lt;Article&gt;</w:t>
      </w:r>
      <w:r w:rsidRPr="00452036">
        <w:t>Paragraph 23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DF50AC5" w14:textId="77777777">
        <w:trPr>
          <w:trHeight w:hRule="exact" w:val="240"/>
          <w:jc w:val="center"/>
        </w:trPr>
        <w:tc>
          <w:tcPr>
            <w:tcW w:w="9752" w:type="dxa"/>
            <w:gridSpan w:val="2"/>
            <w:tcBorders>
              <w:top w:val="nil"/>
              <w:left w:val="nil"/>
              <w:bottom w:val="nil"/>
              <w:right w:val="nil"/>
            </w:tcBorders>
          </w:tcPr>
          <w:p w14:paraId="6E207352" w14:textId="77777777" w:rsidR="00C50BBC" w:rsidRPr="00452036" w:rsidRDefault="00C50BBC"/>
        </w:tc>
      </w:tr>
      <w:tr w:rsidR="00C50BBC" w:rsidRPr="00452036" w14:paraId="48DBDFAD" w14:textId="77777777">
        <w:trPr>
          <w:trHeight w:val="240"/>
          <w:jc w:val="center"/>
        </w:trPr>
        <w:tc>
          <w:tcPr>
            <w:tcW w:w="4876" w:type="dxa"/>
            <w:tcBorders>
              <w:top w:val="nil"/>
              <w:left w:val="nil"/>
              <w:bottom w:val="nil"/>
              <w:right w:val="nil"/>
            </w:tcBorders>
          </w:tcPr>
          <w:p w14:paraId="6CAB1CA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781573" w14:textId="77777777" w:rsidR="00C50BBC" w:rsidRPr="00452036" w:rsidRDefault="000774C7">
            <w:pPr>
              <w:pStyle w:val="AmColumnHeading"/>
            </w:pPr>
            <w:r w:rsidRPr="00452036">
              <w:t>Amendment</w:t>
            </w:r>
          </w:p>
        </w:tc>
      </w:tr>
      <w:tr w:rsidR="00C50BBC" w:rsidRPr="00452036" w14:paraId="52FF55B1" w14:textId="77777777">
        <w:trPr>
          <w:jc w:val="center"/>
        </w:trPr>
        <w:tc>
          <w:tcPr>
            <w:tcW w:w="4876" w:type="dxa"/>
            <w:tcBorders>
              <w:top w:val="nil"/>
              <w:left w:val="nil"/>
              <w:bottom w:val="nil"/>
              <w:right w:val="nil"/>
            </w:tcBorders>
          </w:tcPr>
          <w:p w14:paraId="3620D647" w14:textId="77777777" w:rsidR="00C50BBC" w:rsidRPr="00452036" w:rsidRDefault="00C50BBC">
            <w:pPr>
              <w:pStyle w:val="Normal6a"/>
            </w:pPr>
          </w:p>
        </w:tc>
        <w:tc>
          <w:tcPr>
            <w:tcW w:w="4876" w:type="dxa"/>
            <w:tcBorders>
              <w:top w:val="nil"/>
              <w:left w:val="nil"/>
              <w:bottom w:val="nil"/>
              <w:right w:val="nil"/>
            </w:tcBorders>
          </w:tcPr>
          <w:p w14:paraId="24C920E2" w14:textId="77777777" w:rsidR="00C50BBC" w:rsidRPr="00452036" w:rsidRDefault="000774C7">
            <w:pPr>
              <w:pStyle w:val="Normal6a"/>
            </w:pPr>
            <w:r w:rsidRPr="00452036">
              <w:rPr>
                <w:b/>
                <w:i/>
              </w:rPr>
              <w:t>23 a.</w:t>
            </w:r>
            <w:r w:rsidRPr="00452036">
              <w:tab/>
            </w:r>
            <w:r w:rsidRPr="00452036">
              <w:rPr>
                <w:b/>
                <w:i/>
              </w:rPr>
              <w:t xml:space="preserve">Insists that the ECB </w:t>
            </w:r>
            <w:r w:rsidRPr="00452036">
              <w:rPr>
                <w:b/>
                <w:i/>
              </w:rPr>
              <w:t>respect the market neutrality principle in all of its monetary operations;</w:t>
            </w:r>
          </w:p>
        </w:tc>
      </w:tr>
    </w:tbl>
    <w:p w14:paraId="28874E1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9CC1D60" w14:textId="77777777" w:rsidR="00C50BBC" w:rsidRPr="00452036" w:rsidRDefault="000774C7">
      <w:r w:rsidRPr="00452036">
        <w:rPr>
          <w:rStyle w:val="HideTWBExt"/>
        </w:rPr>
        <w:t>&lt;/Amend&gt;</w:t>
      </w:r>
    </w:p>
    <w:p w14:paraId="568FD53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274</w:t>
      </w:r>
      <w:r w:rsidRPr="00452036">
        <w:rPr>
          <w:rStyle w:val="HideTWBExt"/>
        </w:rPr>
        <w:t>&lt;/NumAm&gt;</w:t>
      </w:r>
    </w:p>
    <w:p w14:paraId="66F3D461" w14:textId="77777777" w:rsidR="00C50BBC" w:rsidRPr="00452036" w:rsidRDefault="000774C7">
      <w:pPr>
        <w:pStyle w:val="NormalBold"/>
      </w:pPr>
      <w:r w:rsidRPr="00452036">
        <w:rPr>
          <w:rStyle w:val="HideTWBExt"/>
          <w:b w:val="0"/>
        </w:rPr>
        <w:t>&lt;RepeatBlock-By&gt;&lt;Members&gt;</w:t>
      </w:r>
      <w:r w:rsidRPr="00452036">
        <w:t>Carla Tavares, Thomas Bajada, Evelyn Regner, Aurore Lalucq, Lara Wolters</w:t>
      </w:r>
      <w:r w:rsidRPr="00452036">
        <w:rPr>
          <w:rStyle w:val="HideTWBExt"/>
          <w:b w:val="0"/>
        </w:rPr>
        <w:t>&lt;/Members&gt;</w:t>
      </w:r>
    </w:p>
    <w:p w14:paraId="332783ED" w14:textId="77777777" w:rsidR="00C50BBC" w:rsidRPr="00452036" w:rsidRDefault="000774C7">
      <w:pPr>
        <w:pStyle w:val="NormalBold"/>
      </w:pPr>
      <w:r w:rsidRPr="00452036">
        <w:rPr>
          <w:rStyle w:val="HideTWBExt"/>
          <w:b w:val="0"/>
        </w:rPr>
        <w:t>&lt;/RepeatBlock-By&gt;</w:t>
      </w:r>
    </w:p>
    <w:p w14:paraId="0DFCEA2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AAF7F7C" w14:textId="77777777" w:rsidR="00C50BBC" w:rsidRPr="00452036" w:rsidRDefault="000774C7">
      <w:pPr>
        <w:pStyle w:val="NormalBold"/>
      </w:pPr>
      <w:r w:rsidRPr="00452036">
        <w:rPr>
          <w:rStyle w:val="HideTWBExt"/>
        </w:rPr>
        <w:t>&lt;Article&gt;</w:t>
      </w:r>
      <w:r w:rsidRPr="00452036">
        <w:t>Paragraph 23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25C6718" w14:textId="77777777">
        <w:trPr>
          <w:trHeight w:hRule="exact" w:val="240"/>
          <w:jc w:val="center"/>
        </w:trPr>
        <w:tc>
          <w:tcPr>
            <w:tcW w:w="9752" w:type="dxa"/>
            <w:gridSpan w:val="2"/>
            <w:tcBorders>
              <w:top w:val="nil"/>
              <w:left w:val="nil"/>
              <w:bottom w:val="nil"/>
              <w:right w:val="nil"/>
            </w:tcBorders>
          </w:tcPr>
          <w:p w14:paraId="79BA7D0D" w14:textId="77777777" w:rsidR="00C50BBC" w:rsidRPr="00452036" w:rsidRDefault="00C50BBC"/>
        </w:tc>
      </w:tr>
      <w:tr w:rsidR="00C50BBC" w:rsidRPr="00452036" w14:paraId="558DF471" w14:textId="77777777">
        <w:trPr>
          <w:trHeight w:val="240"/>
          <w:jc w:val="center"/>
        </w:trPr>
        <w:tc>
          <w:tcPr>
            <w:tcW w:w="4876" w:type="dxa"/>
            <w:tcBorders>
              <w:top w:val="nil"/>
              <w:left w:val="nil"/>
              <w:bottom w:val="nil"/>
              <w:right w:val="nil"/>
            </w:tcBorders>
          </w:tcPr>
          <w:p w14:paraId="2DEBB18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60554AB" w14:textId="77777777" w:rsidR="00C50BBC" w:rsidRPr="00452036" w:rsidRDefault="000774C7">
            <w:pPr>
              <w:pStyle w:val="AmColumnHeading"/>
            </w:pPr>
            <w:r w:rsidRPr="00452036">
              <w:t>Amendment</w:t>
            </w:r>
          </w:p>
        </w:tc>
      </w:tr>
      <w:tr w:rsidR="00C50BBC" w:rsidRPr="00452036" w14:paraId="274197A8" w14:textId="77777777">
        <w:trPr>
          <w:jc w:val="center"/>
        </w:trPr>
        <w:tc>
          <w:tcPr>
            <w:tcW w:w="4876" w:type="dxa"/>
            <w:tcBorders>
              <w:top w:val="nil"/>
              <w:left w:val="nil"/>
              <w:bottom w:val="nil"/>
              <w:right w:val="nil"/>
            </w:tcBorders>
          </w:tcPr>
          <w:p w14:paraId="41E78877" w14:textId="77777777" w:rsidR="00C50BBC" w:rsidRPr="00452036" w:rsidRDefault="00C50BBC">
            <w:pPr>
              <w:pStyle w:val="Normal6a"/>
            </w:pPr>
          </w:p>
        </w:tc>
        <w:tc>
          <w:tcPr>
            <w:tcW w:w="4876" w:type="dxa"/>
            <w:tcBorders>
              <w:top w:val="nil"/>
              <w:left w:val="nil"/>
              <w:bottom w:val="nil"/>
              <w:right w:val="nil"/>
            </w:tcBorders>
          </w:tcPr>
          <w:p w14:paraId="6A6B08E8" w14:textId="77777777" w:rsidR="00C50BBC" w:rsidRPr="00452036" w:rsidRDefault="000774C7">
            <w:pPr>
              <w:pStyle w:val="Normal6a"/>
            </w:pPr>
            <w:r w:rsidRPr="00452036">
              <w:rPr>
                <w:b/>
                <w:i/>
              </w:rPr>
              <w:t>23 b.</w:t>
            </w:r>
            <w:r w:rsidRPr="00452036">
              <w:tab/>
            </w:r>
            <w:r w:rsidRPr="00452036">
              <w:rPr>
                <w:b/>
                <w:i/>
              </w:rPr>
              <w:t xml:space="preserve">Recalls for the important role of ECB in supporting the implementation of the European Pillar of </w:t>
            </w:r>
            <w:r w:rsidRPr="00452036">
              <w:rPr>
                <w:b/>
                <w:i/>
              </w:rPr>
              <w:t>Social Rights;</w:t>
            </w:r>
          </w:p>
        </w:tc>
      </w:tr>
    </w:tbl>
    <w:p w14:paraId="1A63C6A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0C988A2" w14:textId="77777777" w:rsidR="00C50BBC" w:rsidRPr="00452036" w:rsidRDefault="000774C7">
      <w:r w:rsidRPr="00452036">
        <w:rPr>
          <w:rStyle w:val="HideTWBExt"/>
        </w:rPr>
        <w:t>&lt;/Amend&gt;</w:t>
      </w:r>
    </w:p>
    <w:p w14:paraId="4E8B61A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275</w:t>
      </w:r>
      <w:r w:rsidRPr="00452036">
        <w:rPr>
          <w:rStyle w:val="HideTWBExt"/>
        </w:rPr>
        <w:t>&lt;/NumAm&gt;</w:t>
      </w:r>
    </w:p>
    <w:p w14:paraId="542E235A"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090F1747"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22FCC1A2" w14:textId="77777777" w:rsidR="00C50BBC" w:rsidRPr="00452036" w:rsidRDefault="000774C7">
      <w:pPr>
        <w:pStyle w:val="NormalBold"/>
      </w:pPr>
      <w:r w:rsidRPr="00452036">
        <w:rPr>
          <w:rStyle w:val="HideTWBExt"/>
          <w:b w:val="0"/>
        </w:rPr>
        <w:t>&lt;/RepeatBlock-By&gt;</w:t>
      </w:r>
    </w:p>
    <w:p w14:paraId="559D183A"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06B741A4" w14:textId="77777777" w:rsidR="00C50BBC" w:rsidRPr="00452036" w:rsidRDefault="000774C7">
      <w:pPr>
        <w:pStyle w:val="NormalBold"/>
      </w:pPr>
      <w:r w:rsidRPr="00452036">
        <w:rPr>
          <w:rStyle w:val="HideTWBExt"/>
        </w:rPr>
        <w:t>&lt;Article&gt;</w:t>
      </w:r>
      <w:r w:rsidRPr="00452036">
        <w:t>Paragraph 23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E4812AD" w14:textId="77777777">
        <w:trPr>
          <w:trHeight w:hRule="exact" w:val="240"/>
          <w:jc w:val="center"/>
        </w:trPr>
        <w:tc>
          <w:tcPr>
            <w:tcW w:w="9752" w:type="dxa"/>
            <w:gridSpan w:val="2"/>
            <w:tcBorders>
              <w:top w:val="nil"/>
              <w:left w:val="nil"/>
              <w:bottom w:val="nil"/>
              <w:right w:val="nil"/>
            </w:tcBorders>
          </w:tcPr>
          <w:p w14:paraId="3F5DD884" w14:textId="77777777" w:rsidR="00C50BBC" w:rsidRPr="00452036" w:rsidRDefault="00C50BBC"/>
        </w:tc>
      </w:tr>
      <w:tr w:rsidR="00C50BBC" w:rsidRPr="00452036" w14:paraId="7EBB9173" w14:textId="77777777">
        <w:trPr>
          <w:trHeight w:val="240"/>
          <w:jc w:val="center"/>
        </w:trPr>
        <w:tc>
          <w:tcPr>
            <w:tcW w:w="4876" w:type="dxa"/>
            <w:tcBorders>
              <w:top w:val="nil"/>
              <w:left w:val="nil"/>
              <w:bottom w:val="nil"/>
              <w:right w:val="nil"/>
            </w:tcBorders>
          </w:tcPr>
          <w:p w14:paraId="7E013EB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0CF60A7" w14:textId="77777777" w:rsidR="00C50BBC" w:rsidRPr="00452036" w:rsidRDefault="000774C7">
            <w:pPr>
              <w:pStyle w:val="AmColumnHeading"/>
            </w:pPr>
            <w:r w:rsidRPr="00452036">
              <w:t>Amendment</w:t>
            </w:r>
          </w:p>
        </w:tc>
      </w:tr>
      <w:tr w:rsidR="00C50BBC" w:rsidRPr="00452036" w14:paraId="2A348E9F" w14:textId="77777777">
        <w:trPr>
          <w:jc w:val="center"/>
        </w:trPr>
        <w:tc>
          <w:tcPr>
            <w:tcW w:w="4876" w:type="dxa"/>
            <w:tcBorders>
              <w:top w:val="nil"/>
              <w:left w:val="nil"/>
              <w:bottom w:val="nil"/>
              <w:right w:val="nil"/>
            </w:tcBorders>
          </w:tcPr>
          <w:p w14:paraId="7CC7DE1D" w14:textId="77777777" w:rsidR="00C50BBC" w:rsidRPr="00452036" w:rsidRDefault="00C50BBC">
            <w:pPr>
              <w:pStyle w:val="Normal6a"/>
            </w:pPr>
          </w:p>
        </w:tc>
        <w:tc>
          <w:tcPr>
            <w:tcW w:w="4876" w:type="dxa"/>
            <w:tcBorders>
              <w:top w:val="nil"/>
              <w:left w:val="nil"/>
              <w:bottom w:val="nil"/>
              <w:right w:val="nil"/>
            </w:tcBorders>
          </w:tcPr>
          <w:p w14:paraId="1AA0E9C3" w14:textId="77777777" w:rsidR="00C50BBC" w:rsidRPr="00452036" w:rsidRDefault="000774C7">
            <w:pPr>
              <w:pStyle w:val="Normal6a"/>
            </w:pPr>
            <w:r w:rsidRPr="00452036">
              <w:rPr>
                <w:b/>
                <w:i/>
              </w:rPr>
              <w:t>23 a.</w:t>
            </w:r>
            <w:r w:rsidRPr="00452036">
              <w:tab/>
            </w:r>
            <w:r w:rsidRPr="00452036">
              <w:rPr>
                <w:b/>
                <w:i/>
              </w:rPr>
              <w:t xml:space="preserve">Highlights that the EU payment landscape is dominated by third-country providers; notes the fast development of stablecoins, in particular of </w:t>
            </w:r>
            <w:r w:rsidRPr="00452036">
              <w:rPr>
                <w:b/>
                <w:i/>
              </w:rPr>
              <w:t>stablecoins backed by US dollars; calls on the ECB to thoroughly assess the risks that this development could entail for the EU monetary sovereignty;</w:t>
            </w:r>
          </w:p>
        </w:tc>
      </w:tr>
    </w:tbl>
    <w:p w14:paraId="3D5026C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6EB8E68" w14:textId="77777777" w:rsidR="00C50BBC" w:rsidRPr="00452036" w:rsidRDefault="000774C7">
      <w:r w:rsidRPr="00452036">
        <w:rPr>
          <w:rStyle w:val="HideTWBExt"/>
        </w:rPr>
        <w:t>&lt;/Amend&gt;</w:t>
      </w:r>
    </w:p>
    <w:p w14:paraId="55C312E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276</w:t>
      </w:r>
      <w:r w:rsidRPr="00452036">
        <w:rPr>
          <w:rStyle w:val="HideTWBExt"/>
        </w:rPr>
        <w:t>&lt;/NumAm&gt;</w:t>
      </w:r>
    </w:p>
    <w:p w14:paraId="37B83F8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326A905D"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3D310399" w14:textId="77777777" w:rsidR="00C50BBC" w:rsidRPr="00452036" w:rsidRDefault="000774C7">
      <w:pPr>
        <w:pStyle w:val="NormalBold"/>
      </w:pPr>
      <w:r w:rsidRPr="00452036">
        <w:rPr>
          <w:rStyle w:val="HideTWBExt"/>
          <w:b w:val="0"/>
        </w:rPr>
        <w:t>&lt;/RepeatBlock-By&gt;</w:t>
      </w:r>
    </w:p>
    <w:p w14:paraId="1C63C6D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ACF2FA5"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E0243D7" w14:textId="77777777">
        <w:trPr>
          <w:trHeight w:hRule="exact" w:val="240"/>
          <w:jc w:val="center"/>
        </w:trPr>
        <w:tc>
          <w:tcPr>
            <w:tcW w:w="9752" w:type="dxa"/>
            <w:gridSpan w:val="2"/>
            <w:tcBorders>
              <w:top w:val="nil"/>
              <w:left w:val="nil"/>
              <w:bottom w:val="nil"/>
              <w:right w:val="nil"/>
            </w:tcBorders>
          </w:tcPr>
          <w:p w14:paraId="3963A01D" w14:textId="77777777" w:rsidR="00C50BBC" w:rsidRPr="00452036" w:rsidRDefault="00C50BBC"/>
        </w:tc>
      </w:tr>
      <w:tr w:rsidR="00C50BBC" w:rsidRPr="00452036" w14:paraId="41DF1037" w14:textId="77777777">
        <w:trPr>
          <w:trHeight w:val="240"/>
          <w:jc w:val="center"/>
        </w:trPr>
        <w:tc>
          <w:tcPr>
            <w:tcW w:w="4876" w:type="dxa"/>
            <w:tcBorders>
              <w:top w:val="nil"/>
              <w:left w:val="nil"/>
              <w:bottom w:val="nil"/>
              <w:right w:val="nil"/>
            </w:tcBorders>
          </w:tcPr>
          <w:p w14:paraId="77F157A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0BBDB77" w14:textId="77777777" w:rsidR="00C50BBC" w:rsidRPr="00452036" w:rsidRDefault="000774C7">
            <w:pPr>
              <w:pStyle w:val="AmColumnHeading"/>
            </w:pPr>
            <w:r w:rsidRPr="00452036">
              <w:t>Amendment</w:t>
            </w:r>
          </w:p>
        </w:tc>
      </w:tr>
      <w:tr w:rsidR="00C50BBC" w:rsidRPr="00452036" w14:paraId="28259213" w14:textId="77777777">
        <w:trPr>
          <w:jc w:val="center"/>
        </w:trPr>
        <w:tc>
          <w:tcPr>
            <w:tcW w:w="4876" w:type="dxa"/>
            <w:tcBorders>
              <w:top w:val="nil"/>
              <w:left w:val="nil"/>
              <w:bottom w:val="nil"/>
              <w:right w:val="nil"/>
            </w:tcBorders>
          </w:tcPr>
          <w:p w14:paraId="257DD95D" w14:textId="77777777" w:rsidR="00C50BBC" w:rsidRPr="00452036" w:rsidRDefault="000774C7">
            <w:pPr>
              <w:pStyle w:val="Normal6a"/>
            </w:pPr>
            <w:r w:rsidRPr="00452036">
              <w:t>24.</w:t>
            </w:r>
            <w:r w:rsidRPr="00452036">
              <w:tab/>
            </w:r>
            <w:r w:rsidRPr="00452036">
              <w:rPr>
                <w:b/>
                <w:i/>
              </w:rPr>
              <w:t>Takes note of</w:t>
            </w:r>
            <w:r w:rsidRPr="00452036">
              <w:t xml:space="preserve"> the ongoing discussions on the digital euro for both retail and wholesale purposes; stresses the importance of the role of cash;</w:t>
            </w:r>
          </w:p>
        </w:tc>
        <w:tc>
          <w:tcPr>
            <w:tcW w:w="4876" w:type="dxa"/>
            <w:tcBorders>
              <w:top w:val="nil"/>
              <w:left w:val="nil"/>
              <w:bottom w:val="nil"/>
              <w:right w:val="nil"/>
            </w:tcBorders>
          </w:tcPr>
          <w:p w14:paraId="68087962" w14:textId="77777777" w:rsidR="00C50BBC" w:rsidRPr="00452036" w:rsidRDefault="000774C7">
            <w:pPr>
              <w:pStyle w:val="Normal6a"/>
            </w:pPr>
            <w:r w:rsidRPr="00452036">
              <w:t>24.</w:t>
            </w:r>
            <w:r w:rsidRPr="00452036">
              <w:tab/>
            </w:r>
            <w:r w:rsidRPr="00452036">
              <w:rPr>
                <w:b/>
                <w:i/>
              </w:rPr>
              <w:t>Welcomes</w:t>
            </w:r>
            <w:r w:rsidRPr="00452036">
              <w:t xml:space="preserve"> the ongoing discussions on the digital euro for both retail and wholesale purposes </w:t>
            </w:r>
            <w:r w:rsidRPr="00452036">
              <w:rPr>
                <w:b/>
                <w:i/>
              </w:rPr>
              <w:t>and the ECB progress and readiness to move to the next phase; calls on co-legislators to swiftly reach an agreement</w:t>
            </w:r>
            <w:r w:rsidRPr="00452036">
              <w:t xml:space="preserve">; stresses the importance of the role of cash </w:t>
            </w:r>
            <w:r w:rsidRPr="00452036">
              <w:rPr>
                <w:b/>
                <w:i/>
              </w:rPr>
              <w:t>and notes that the legal tender proposal aims at safeguarding the role of cash by ensuring that it remains widely accepted as a means of payment and easily accessible to people</w:t>
            </w:r>
            <w:r w:rsidRPr="00452036">
              <w:t xml:space="preserve">; </w:t>
            </w:r>
            <w:r w:rsidRPr="00452036">
              <w:rPr>
                <w:b/>
                <w:i/>
              </w:rPr>
              <w:t xml:space="preserve">stresses that a digital euro could contribute to support the international role </w:t>
            </w:r>
            <w:r w:rsidRPr="00452036">
              <w:rPr>
                <w:b/>
                <w:i/>
              </w:rPr>
              <w:t>of the euro;</w:t>
            </w:r>
          </w:p>
        </w:tc>
      </w:tr>
    </w:tbl>
    <w:p w14:paraId="4461A4D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FD9FF3" w14:textId="77777777" w:rsidR="00C50BBC" w:rsidRPr="00452036" w:rsidRDefault="000774C7">
      <w:r w:rsidRPr="00452036">
        <w:rPr>
          <w:rStyle w:val="HideTWBExt"/>
        </w:rPr>
        <w:t>&lt;/Amend&gt;</w:t>
      </w:r>
    </w:p>
    <w:p w14:paraId="4CEE10E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277</w:t>
      </w:r>
      <w:r w:rsidRPr="00452036">
        <w:rPr>
          <w:rStyle w:val="HideTWBExt"/>
        </w:rPr>
        <w:t>&lt;/NumAm&gt;</w:t>
      </w:r>
    </w:p>
    <w:p w14:paraId="640C6AC7" w14:textId="77777777" w:rsidR="00C50BBC" w:rsidRPr="00452036" w:rsidRDefault="000774C7">
      <w:pPr>
        <w:pStyle w:val="NormalBold"/>
      </w:pPr>
      <w:r w:rsidRPr="00452036">
        <w:rPr>
          <w:rStyle w:val="HideTWBExt"/>
          <w:b w:val="0"/>
        </w:rPr>
        <w:t>&lt;RepeatBlock-By&gt;&lt;Members&gt;</w:t>
      </w:r>
      <w:r w:rsidRPr="00452036">
        <w:t>Vlad Vasile-Voiculescu, Gilles Boyer, Stéphanie Yon-Courtin</w:t>
      </w:r>
      <w:r w:rsidRPr="00452036">
        <w:rPr>
          <w:rStyle w:val="HideTWBExt"/>
          <w:b w:val="0"/>
        </w:rPr>
        <w:t>&lt;/Members&gt;</w:t>
      </w:r>
    </w:p>
    <w:p w14:paraId="4B6938D9" w14:textId="77777777" w:rsidR="00C50BBC" w:rsidRPr="00452036" w:rsidRDefault="000774C7">
      <w:pPr>
        <w:pStyle w:val="NormalBold"/>
      </w:pPr>
      <w:r w:rsidRPr="00452036">
        <w:rPr>
          <w:rStyle w:val="HideTWBExt"/>
          <w:b w:val="0"/>
        </w:rPr>
        <w:t>&lt;/RepeatBlock-By&gt;</w:t>
      </w:r>
    </w:p>
    <w:p w14:paraId="1EB6AD8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12C05EF"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BDAF439" w14:textId="77777777">
        <w:trPr>
          <w:trHeight w:hRule="exact" w:val="240"/>
          <w:jc w:val="center"/>
        </w:trPr>
        <w:tc>
          <w:tcPr>
            <w:tcW w:w="9752" w:type="dxa"/>
            <w:gridSpan w:val="2"/>
            <w:tcBorders>
              <w:top w:val="nil"/>
              <w:left w:val="nil"/>
              <w:bottom w:val="nil"/>
              <w:right w:val="nil"/>
            </w:tcBorders>
          </w:tcPr>
          <w:p w14:paraId="70EC7F42" w14:textId="77777777" w:rsidR="00C50BBC" w:rsidRPr="00452036" w:rsidRDefault="00C50BBC"/>
        </w:tc>
      </w:tr>
      <w:tr w:rsidR="00C50BBC" w:rsidRPr="00452036" w14:paraId="4C1BDFFB" w14:textId="77777777">
        <w:trPr>
          <w:trHeight w:val="240"/>
          <w:jc w:val="center"/>
        </w:trPr>
        <w:tc>
          <w:tcPr>
            <w:tcW w:w="4876" w:type="dxa"/>
            <w:tcBorders>
              <w:top w:val="nil"/>
              <w:left w:val="nil"/>
              <w:bottom w:val="nil"/>
              <w:right w:val="nil"/>
            </w:tcBorders>
          </w:tcPr>
          <w:p w14:paraId="59D8024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EDB3F65" w14:textId="77777777" w:rsidR="00C50BBC" w:rsidRPr="00452036" w:rsidRDefault="000774C7">
            <w:pPr>
              <w:pStyle w:val="AmColumnHeading"/>
            </w:pPr>
            <w:r w:rsidRPr="00452036">
              <w:t>Amendment</w:t>
            </w:r>
          </w:p>
        </w:tc>
      </w:tr>
      <w:tr w:rsidR="00C50BBC" w:rsidRPr="00452036" w14:paraId="4A3CBA79" w14:textId="77777777">
        <w:trPr>
          <w:jc w:val="center"/>
        </w:trPr>
        <w:tc>
          <w:tcPr>
            <w:tcW w:w="4876" w:type="dxa"/>
            <w:tcBorders>
              <w:top w:val="nil"/>
              <w:left w:val="nil"/>
              <w:bottom w:val="nil"/>
              <w:right w:val="nil"/>
            </w:tcBorders>
          </w:tcPr>
          <w:p w14:paraId="646C754D" w14:textId="77777777" w:rsidR="00C50BBC" w:rsidRPr="00452036" w:rsidRDefault="000774C7">
            <w:pPr>
              <w:pStyle w:val="Normal6a"/>
            </w:pPr>
            <w:r w:rsidRPr="00452036">
              <w:t>24.</w:t>
            </w:r>
            <w:r w:rsidRPr="00452036">
              <w:tab/>
            </w:r>
            <w:r w:rsidRPr="00452036">
              <w:t xml:space="preserve">Takes note of the ongoing discussions on the digital euro for both retail and wholesale purposes; </w:t>
            </w:r>
            <w:r w:rsidRPr="00452036">
              <w:rPr>
                <w:b/>
                <w:i/>
              </w:rPr>
              <w:t>stresses the importance of the role of cash</w:t>
            </w:r>
            <w:r w:rsidRPr="00452036">
              <w:t>;</w:t>
            </w:r>
          </w:p>
        </w:tc>
        <w:tc>
          <w:tcPr>
            <w:tcW w:w="4876" w:type="dxa"/>
            <w:tcBorders>
              <w:top w:val="nil"/>
              <w:left w:val="nil"/>
              <w:bottom w:val="nil"/>
              <w:right w:val="nil"/>
            </w:tcBorders>
          </w:tcPr>
          <w:p w14:paraId="2FDCF200" w14:textId="77777777" w:rsidR="00C50BBC" w:rsidRPr="00452036" w:rsidRDefault="000774C7">
            <w:pPr>
              <w:pStyle w:val="Normal6a"/>
            </w:pPr>
            <w:r w:rsidRPr="00452036">
              <w:t>24.</w:t>
            </w:r>
            <w:r w:rsidRPr="00452036">
              <w:tab/>
            </w:r>
            <w:r w:rsidRPr="00452036">
              <w:t xml:space="preserve">Takes note of the ongoing discussions on the digital euro for both retail and wholesale purposes; </w:t>
            </w:r>
            <w:r w:rsidRPr="00452036">
              <w:rPr>
                <w:b/>
                <w:i/>
              </w:rPr>
              <w:t>underlines that both cash and digital euro must coexist to ensure inclusion, privacy, and universal access</w:t>
            </w:r>
            <w:r w:rsidRPr="00452036">
              <w:t xml:space="preserve">; </w:t>
            </w:r>
            <w:r w:rsidRPr="00452036">
              <w:rPr>
                <w:b/>
                <w:i/>
              </w:rPr>
              <w:t>appreciates the ECB’s proactive stance and communication on the digital euro project and encourages continued dialogue with citizens, stakeholders and legislators to strengthen trust and understanding of its potential benefits and implications;</w:t>
            </w:r>
          </w:p>
        </w:tc>
      </w:tr>
    </w:tbl>
    <w:p w14:paraId="16CA90F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4275759" w14:textId="77777777" w:rsidR="00C50BBC" w:rsidRPr="00452036" w:rsidRDefault="000774C7">
      <w:r w:rsidRPr="00452036">
        <w:rPr>
          <w:rStyle w:val="HideTWBExt"/>
        </w:rPr>
        <w:t>&lt;/Amend&gt;</w:t>
      </w:r>
    </w:p>
    <w:p w14:paraId="244EDD7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278</w:t>
      </w:r>
      <w:r w:rsidRPr="00452036">
        <w:rPr>
          <w:rStyle w:val="HideTWBExt"/>
        </w:rPr>
        <w:t>&lt;/NumAm&gt;</w:t>
      </w:r>
    </w:p>
    <w:p w14:paraId="0092892E"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10A55B9E" w14:textId="77777777" w:rsidR="00C50BBC" w:rsidRPr="00452036" w:rsidRDefault="000774C7">
      <w:pPr>
        <w:pStyle w:val="NormalBold"/>
      </w:pPr>
      <w:r w:rsidRPr="00452036">
        <w:rPr>
          <w:rStyle w:val="HideTWBExt"/>
          <w:b w:val="0"/>
        </w:rPr>
        <w:t>&lt;/RepeatBlock-By&gt;</w:t>
      </w:r>
    </w:p>
    <w:p w14:paraId="32B86ED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880835B"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1DA8665" w14:textId="77777777">
        <w:trPr>
          <w:trHeight w:hRule="exact" w:val="240"/>
          <w:jc w:val="center"/>
        </w:trPr>
        <w:tc>
          <w:tcPr>
            <w:tcW w:w="9752" w:type="dxa"/>
            <w:gridSpan w:val="2"/>
            <w:tcBorders>
              <w:top w:val="nil"/>
              <w:left w:val="nil"/>
              <w:bottom w:val="nil"/>
              <w:right w:val="nil"/>
            </w:tcBorders>
          </w:tcPr>
          <w:p w14:paraId="253C356E" w14:textId="77777777" w:rsidR="00C50BBC" w:rsidRPr="00452036" w:rsidRDefault="00C50BBC"/>
        </w:tc>
      </w:tr>
      <w:tr w:rsidR="00C50BBC" w:rsidRPr="00452036" w14:paraId="09F0B934" w14:textId="77777777">
        <w:trPr>
          <w:trHeight w:val="240"/>
          <w:jc w:val="center"/>
        </w:trPr>
        <w:tc>
          <w:tcPr>
            <w:tcW w:w="4876" w:type="dxa"/>
            <w:tcBorders>
              <w:top w:val="nil"/>
              <w:left w:val="nil"/>
              <w:bottom w:val="nil"/>
              <w:right w:val="nil"/>
            </w:tcBorders>
          </w:tcPr>
          <w:p w14:paraId="0762847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980B6C6" w14:textId="77777777" w:rsidR="00C50BBC" w:rsidRPr="00452036" w:rsidRDefault="000774C7">
            <w:pPr>
              <w:pStyle w:val="AmColumnHeading"/>
            </w:pPr>
            <w:r w:rsidRPr="00452036">
              <w:t>Amendment</w:t>
            </w:r>
          </w:p>
        </w:tc>
      </w:tr>
      <w:tr w:rsidR="00C50BBC" w:rsidRPr="00452036" w14:paraId="6E72F083" w14:textId="77777777">
        <w:trPr>
          <w:jc w:val="center"/>
        </w:trPr>
        <w:tc>
          <w:tcPr>
            <w:tcW w:w="4876" w:type="dxa"/>
            <w:tcBorders>
              <w:top w:val="nil"/>
              <w:left w:val="nil"/>
              <w:bottom w:val="nil"/>
              <w:right w:val="nil"/>
            </w:tcBorders>
          </w:tcPr>
          <w:p w14:paraId="72FDA940" w14:textId="77777777" w:rsidR="00C50BBC" w:rsidRPr="00452036" w:rsidRDefault="000774C7">
            <w:pPr>
              <w:pStyle w:val="Normal6a"/>
            </w:pPr>
            <w:r w:rsidRPr="00452036">
              <w:t>24.</w:t>
            </w:r>
            <w:r w:rsidRPr="00452036">
              <w:tab/>
              <w:t>Takes note of the ongoing discussions on the digital euro for both retail and wholesale purposes; stresses the importance of the role of cash;</w:t>
            </w:r>
          </w:p>
        </w:tc>
        <w:tc>
          <w:tcPr>
            <w:tcW w:w="4876" w:type="dxa"/>
            <w:tcBorders>
              <w:top w:val="nil"/>
              <w:left w:val="nil"/>
              <w:bottom w:val="nil"/>
              <w:right w:val="nil"/>
            </w:tcBorders>
          </w:tcPr>
          <w:p w14:paraId="0852E048" w14:textId="77777777" w:rsidR="00C50BBC" w:rsidRPr="00452036" w:rsidRDefault="000774C7">
            <w:pPr>
              <w:pStyle w:val="Normal6a"/>
            </w:pPr>
            <w:r w:rsidRPr="00452036">
              <w:t>24.</w:t>
            </w:r>
            <w:r w:rsidRPr="00452036">
              <w:tab/>
              <w:t xml:space="preserve">Takes note of the ongoing discussions on the digital euro for both retail and wholesale purposes; stresses the importance of the role of cash; </w:t>
            </w:r>
            <w:r w:rsidRPr="00452036">
              <w:rPr>
                <w:b/>
                <w:i/>
              </w:rPr>
              <w:t>notes the EP’s proactive efforts to reach a common position on the digital euro by early 2026, reflecting a shared commitment to advancing the project. Welcomes the ECB Governing Council's decision to move to the next phase of the digital euro project;</w:t>
            </w:r>
          </w:p>
        </w:tc>
      </w:tr>
    </w:tbl>
    <w:p w14:paraId="4A81C0E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ED367AA" w14:textId="77777777" w:rsidR="00C50BBC" w:rsidRPr="00452036" w:rsidRDefault="000774C7">
      <w:r w:rsidRPr="00452036">
        <w:rPr>
          <w:rStyle w:val="HideTWBExt"/>
        </w:rPr>
        <w:t>&lt;/Amend&gt;</w:t>
      </w:r>
    </w:p>
    <w:p w14:paraId="3F3CD29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279</w:t>
      </w:r>
      <w:r w:rsidRPr="00452036">
        <w:rPr>
          <w:rStyle w:val="HideTWBExt"/>
        </w:rPr>
        <w:t>&lt;/NumAm&gt;</w:t>
      </w:r>
    </w:p>
    <w:p w14:paraId="1B6842E0"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9DA588E"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1883F683" w14:textId="77777777" w:rsidR="00C50BBC" w:rsidRPr="00452036" w:rsidRDefault="000774C7">
      <w:pPr>
        <w:pStyle w:val="NormalBold"/>
      </w:pPr>
      <w:r w:rsidRPr="00452036">
        <w:rPr>
          <w:rStyle w:val="HideTWBExt"/>
          <w:b w:val="0"/>
        </w:rPr>
        <w:t>&lt;/RepeatBlock-By&gt;</w:t>
      </w:r>
    </w:p>
    <w:p w14:paraId="1994B88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9783B67"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5BFE1E2" w14:textId="77777777">
        <w:trPr>
          <w:trHeight w:hRule="exact" w:val="240"/>
          <w:jc w:val="center"/>
        </w:trPr>
        <w:tc>
          <w:tcPr>
            <w:tcW w:w="9752" w:type="dxa"/>
            <w:gridSpan w:val="2"/>
            <w:tcBorders>
              <w:top w:val="nil"/>
              <w:left w:val="nil"/>
              <w:bottom w:val="nil"/>
              <w:right w:val="nil"/>
            </w:tcBorders>
          </w:tcPr>
          <w:p w14:paraId="148BE43E" w14:textId="77777777" w:rsidR="00C50BBC" w:rsidRPr="00452036" w:rsidRDefault="00C50BBC"/>
        </w:tc>
      </w:tr>
      <w:tr w:rsidR="00C50BBC" w:rsidRPr="00452036" w14:paraId="302EC097" w14:textId="77777777">
        <w:trPr>
          <w:trHeight w:val="240"/>
          <w:jc w:val="center"/>
        </w:trPr>
        <w:tc>
          <w:tcPr>
            <w:tcW w:w="4876" w:type="dxa"/>
            <w:tcBorders>
              <w:top w:val="nil"/>
              <w:left w:val="nil"/>
              <w:bottom w:val="nil"/>
              <w:right w:val="nil"/>
            </w:tcBorders>
          </w:tcPr>
          <w:p w14:paraId="3D49804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7CA1FB2" w14:textId="77777777" w:rsidR="00C50BBC" w:rsidRPr="00452036" w:rsidRDefault="000774C7">
            <w:pPr>
              <w:pStyle w:val="AmColumnHeading"/>
            </w:pPr>
            <w:r w:rsidRPr="00452036">
              <w:t>Amendment</w:t>
            </w:r>
          </w:p>
        </w:tc>
      </w:tr>
      <w:tr w:rsidR="00C50BBC" w:rsidRPr="00452036" w14:paraId="6D5DAAFD" w14:textId="77777777">
        <w:trPr>
          <w:jc w:val="center"/>
        </w:trPr>
        <w:tc>
          <w:tcPr>
            <w:tcW w:w="4876" w:type="dxa"/>
            <w:tcBorders>
              <w:top w:val="nil"/>
              <w:left w:val="nil"/>
              <w:bottom w:val="nil"/>
              <w:right w:val="nil"/>
            </w:tcBorders>
          </w:tcPr>
          <w:p w14:paraId="0C9F1AEE" w14:textId="77777777" w:rsidR="00C50BBC" w:rsidRPr="00452036" w:rsidRDefault="000774C7">
            <w:pPr>
              <w:pStyle w:val="Normal6a"/>
            </w:pPr>
            <w:r w:rsidRPr="00452036">
              <w:t>24.</w:t>
            </w:r>
            <w:r w:rsidRPr="00452036">
              <w:tab/>
            </w:r>
            <w:r w:rsidRPr="00452036">
              <w:rPr>
                <w:b/>
                <w:i/>
              </w:rPr>
              <w:t>Takes note of</w:t>
            </w:r>
            <w:r w:rsidRPr="00452036">
              <w:t xml:space="preserve"> the ongoing discussions on the digital euro for both retail and wholesale purposes; stresses the importance of the role of cash;</w:t>
            </w:r>
          </w:p>
        </w:tc>
        <w:tc>
          <w:tcPr>
            <w:tcW w:w="4876" w:type="dxa"/>
            <w:tcBorders>
              <w:top w:val="nil"/>
              <w:left w:val="nil"/>
              <w:bottom w:val="nil"/>
              <w:right w:val="nil"/>
            </w:tcBorders>
          </w:tcPr>
          <w:p w14:paraId="4ED8C72B" w14:textId="77777777" w:rsidR="00C50BBC" w:rsidRPr="00452036" w:rsidRDefault="000774C7">
            <w:pPr>
              <w:pStyle w:val="Normal6a"/>
            </w:pPr>
            <w:r w:rsidRPr="00452036">
              <w:t>24.</w:t>
            </w:r>
            <w:r w:rsidRPr="00452036">
              <w:tab/>
            </w:r>
            <w:r w:rsidRPr="00452036">
              <w:rPr>
                <w:b/>
                <w:i/>
              </w:rPr>
              <w:t>Welcomes</w:t>
            </w:r>
            <w:r w:rsidRPr="00452036">
              <w:t xml:space="preserve"> the ongoing discussions on the digital euro for both retail and wholesale purposes; </w:t>
            </w:r>
            <w:r w:rsidRPr="00452036">
              <w:rPr>
                <w:b/>
                <w:i/>
              </w:rPr>
              <w:t>emphasises that the digital euro could enhance financial inclusion, strengthen the position of European merchants vis-à-vis payment service providers, and improve strategic autonomy and resilience in Europe;</w:t>
            </w:r>
            <w:r w:rsidRPr="00452036">
              <w:t xml:space="preserve"> stresses the importance of </w:t>
            </w:r>
            <w:r w:rsidRPr="00452036">
              <w:rPr>
                <w:b/>
                <w:i/>
              </w:rPr>
              <w:t>preserving</w:t>
            </w:r>
            <w:r w:rsidRPr="00452036">
              <w:t xml:space="preserve"> the role of cash;</w:t>
            </w:r>
          </w:p>
        </w:tc>
      </w:tr>
    </w:tbl>
    <w:p w14:paraId="3D759B1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3CC2390" w14:textId="77777777" w:rsidR="00C50BBC" w:rsidRPr="00452036" w:rsidRDefault="000774C7">
      <w:r w:rsidRPr="00452036">
        <w:rPr>
          <w:rStyle w:val="HideTWBExt"/>
        </w:rPr>
        <w:t>&lt;/Amend&gt;</w:t>
      </w:r>
    </w:p>
    <w:p w14:paraId="297D337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280</w:t>
      </w:r>
      <w:r w:rsidRPr="00452036">
        <w:rPr>
          <w:rStyle w:val="HideTWBExt"/>
        </w:rPr>
        <w:t>&lt;/NumAm&gt;</w:t>
      </w:r>
    </w:p>
    <w:p w14:paraId="432C2224"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0F26849D" w14:textId="77777777" w:rsidR="00C50BBC" w:rsidRPr="00452036" w:rsidRDefault="000774C7">
      <w:pPr>
        <w:pStyle w:val="NormalBold"/>
      </w:pPr>
      <w:r w:rsidRPr="00452036">
        <w:rPr>
          <w:rStyle w:val="HideTWBExt"/>
          <w:b w:val="0"/>
        </w:rPr>
        <w:t>&lt;/RepeatBlock-By&gt;</w:t>
      </w:r>
    </w:p>
    <w:p w14:paraId="53BA441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BD30404"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F9B68F" w14:textId="77777777">
        <w:trPr>
          <w:trHeight w:hRule="exact" w:val="240"/>
          <w:jc w:val="center"/>
        </w:trPr>
        <w:tc>
          <w:tcPr>
            <w:tcW w:w="9752" w:type="dxa"/>
            <w:gridSpan w:val="2"/>
            <w:tcBorders>
              <w:top w:val="nil"/>
              <w:left w:val="nil"/>
              <w:bottom w:val="nil"/>
              <w:right w:val="nil"/>
            </w:tcBorders>
          </w:tcPr>
          <w:p w14:paraId="594DE93D" w14:textId="77777777" w:rsidR="00C50BBC" w:rsidRPr="00452036" w:rsidRDefault="00C50BBC"/>
        </w:tc>
      </w:tr>
      <w:tr w:rsidR="00C50BBC" w:rsidRPr="00452036" w14:paraId="24332F86" w14:textId="77777777">
        <w:trPr>
          <w:trHeight w:val="240"/>
          <w:jc w:val="center"/>
        </w:trPr>
        <w:tc>
          <w:tcPr>
            <w:tcW w:w="4876" w:type="dxa"/>
            <w:tcBorders>
              <w:top w:val="nil"/>
              <w:left w:val="nil"/>
              <w:bottom w:val="nil"/>
              <w:right w:val="nil"/>
            </w:tcBorders>
          </w:tcPr>
          <w:p w14:paraId="32DD46E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DF67D56" w14:textId="77777777" w:rsidR="00C50BBC" w:rsidRPr="00452036" w:rsidRDefault="000774C7">
            <w:pPr>
              <w:pStyle w:val="AmColumnHeading"/>
            </w:pPr>
            <w:r w:rsidRPr="00452036">
              <w:t>Amendment</w:t>
            </w:r>
          </w:p>
        </w:tc>
      </w:tr>
      <w:tr w:rsidR="00C50BBC" w:rsidRPr="00452036" w14:paraId="6E124572" w14:textId="77777777">
        <w:trPr>
          <w:jc w:val="center"/>
        </w:trPr>
        <w:tc>
          <w:tcPr>
            <w:tcW w:w="4876" w:type="dxa"/>
            <w:tcBorders>
              <w:top w:val="nil"/>
              <w:left w:val="nil"/>
              <w:bottom w:val="nil"/>
              <w:right w:val="nil"/>
            </w:tcBorders>
          </w:tcPr>
          <w:p w14:paraId="5AB2F514" w14:textId="77777777" w:rsidR="00C50BBC" w:rsidRPr="00452036" w:rsidRDefault="000774C7">
            <w:pPr>
              <w:pStyle w:val="Normal6a"/>
            </w:pPr>
            <w:r w:rsidRPr="00452036">
              <w:t>24.</w:t>
            </w:r>
            <w:r w:rsidRPr="00452036">
              <w:tab/>
              <w:t xml:space="preserve">Takes </w:t>
            </w:r>
            <w:r w:rsidRPr="00452036">
              <w:t>note of the ongoing discussions on the digital euro for both retail and wholesale purposes; stresses the importance of the role of cash;</w:t>
            </w:r>
          </w:p>
        </w:tc>
        <w:tc>
          <w:tcPr>
            <w:tcW w:w="4876" w:type="dxa"/>
            <w:tcBorders>
              <w:top w:val="nil"/>
              <w:left w:val="nil"/>
              <w:bottom w:val="nil"/>
              <w:right w:val="nil"/>
            </w:tcBorders>
          </w:tcPr>
          <w:p w14:paraId="1E70F275" w14:textId="77777777" w:rsidR="00C50BBC" w:rsidRPr="00452036" w:rsidRDefault="000774C7">
            <w:pPr>
              <w:pStyle w:val="Normal6a"/>
            </w:pPr>
            <w:r w:rsidRPr="00452036">
              <w:t>24.</w:t>
            </w:r>
            <w:r w:rsidRPr="00452036">
              <w:tab/>
            </w:r>
            <w:r w:rsidRPr="00452036">
              <w:t xml:space="preserve">Takes note of the ongoing discussions on the digital euro for both retail and wholesale purposes; </w:t>
            </w:r>
            <w:r w:rsidRPr="00452036">
              <w:rPr>
                <w:b/>
                <w:i/>
              </w:rPr>
              <w:t>strongly opposes any introduction of a central bank digital currency that could undermine financial privacy, reduce the role of private banks, or increase state control over citizens’ financial transactions;</w:t>
            </w:r>
            <w:r w:rsidRPr="00452036">
              <w:t xml:space="preserve"> stresses the importance of the role of cash;</w:t>
            </w:r>
          </w:p>
        </w:tc>
      </w:tr>
    </w:tbl>
    <w:p w14:paraId="4DFF298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0E9682D" w14:textId="77777777" w:rsidR="00C50BBC" w:rsidRPr="00452036" w:rsidRDefault="000774C7">
      <w:r w:rsidRPr="00452036">
        <w:rPr>
          <w:rStyle w:val="HideTWBExt"/>
        </w:rPr>
        <w:t>&lt;/Amend&gt;</w:t>
      </w:r>
    </w:p>
    <w:p w14:paraId="254E666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281</w:t>
      </w:r>
      <w:r w:rsidRPr="00452036">
        <w:rPr>
          <w:rStyle w:val="HideTWBExt"/>
        </w:rPr>
        <w:t>&lt;/NumAm&gt;</w:t>
      </w:r>
    </w:p>
    <w:p w14:paraId="4BBB7860" w14:textId="77777777" w:rsidR="00C50BBC" w:rsidRPr="00452036" w:rsidRDefault="000774C7">
      <w:pPr>
        <w:pStyle w:val="NormalBold"/>
      </w:pPr>
      <w:r w:rsidRPr="00452036">
        <w:rPr>
          <w:rStyle w:val="HideTWBExt"/>
          <w:b w:val="0"/>
        </w:rPr>
        <w:t>&lt;RepeatBlock-By&gt;&lt;Members&gt;</w:t>
      </w:r>
      <w:r w:rsidRPr="00452036">
        <w:t>Thomas Bajada</w:t>
      </w:r>
      <w:r w:rsidRPr="00452036">
        <w:rPr>
          <w:rStyle w:val="HideTWBExt"/>
          <w:b w:val="0"/>
        </w:rPr>
        <w:t>&lt;/Members&gt;</w:t>
      </w:r>
    </w:p>
    <w:p w14:paraId="7205D77C" w14:textId="77777777" w:rsidR="00C50BBC" w:rsidRPr="00452036" w:rsidRDefault="000774C7">
      <w:pPr>
        <w:pStyle w:val="NormalBold"/>
      </w:pPr>
      <w:r w:rsidRPr="00452036">
        <w:rPr>
          <w:rStyle w:val="HideTWBExt"/>
          <w:b w:val="0"/>
        </w:rPr>
        <w:t>&lt;/RepeatBlock-By&gt;</w:t>
      </w:r>
    </w:p>
    <w:p w14:paraId="65289D5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229F996"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D9223A6" w14:textId="77777777">
        <w:trPr>
          <w:trHeight w:hRule="exact" w:val="240"/>
          <w:jc w:val="center"/>
        </w:trPr>
        <w:tc>
          <w:tcPr>
            <w:tcW w:w="9752" w:type="dxa"/>
            <w:gridSpan w:val="2"/>
            <w:tcBorders>
              <w:top w:val="nil"/>
              <w:left w:val="nil"/>
              <w:bottom w:val="nil"/>
              <w:right w:val="nil"/>
            </w:tcBorders>
          </w:tcPr>
          <w:p w14:paraId="7F58D28B" w14:textId="77777777" w:rsidR="00C50BBC" w:rsidRPr="00452036" w:rsidRDefault="00C50BBC"/>
        </w:tc>
      </w:tr>
      <w:tr w:rsidR="00C50BBC" w:rsidRPr="00452036" w14:paraId="3B7FC45F" w14:textId="77777777">
        <w:trPr>
          <w:trHeight w:val="240"/>
          <w:jc w:val="center"/>
        </w:trPr>
        <w:tc>
          <w:tcPr>
            <w:tcW w:w="4876" w:type="dxa"/>
            <w:tcBorders>
              <w:top w:val="nil"/>
              <w:left w:val="nil"/>
              <w:bottom w:val="nil"/>
              <w:right w:val="nil"/>
            </w:tcBorders>
          </w:tcPr>
          <w:p w14:paraId="3A6E423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2EFFB13" w14:textId="77777777" w:rsidR="00C50BBC" w:rsidRPr="00452036" w:rsidRDefault="000774C7">
            <w:pPr>
              <w:pStyle w:val="AmColumnHeading"/>
            </w:pPr>
            <w:r w:rsidRPr="00452036">
              <w:t>Amendment</w:t>
            </w:r>
          </w:p>
        </w:tc>
      </w:tr>
      <w:tr w:rsidR="00C50BBC" w:rsidRPr="00452036" w14:paraId="52C844D3" w14:textId="77777777">
        <w:trPr>
          <w:jc w:val="center"/>
        </w:trPr>
        <w:tc>
          <w:tcPr>
            <w:tcW w:w="4876" w:type="dxa"/>
            <w:tcBorders>
              <w:top w:val="nil"/>
              <w:left w:val="nil"/>
              <w:bottom w:val="nil"/>
              <w:right w:val="nil"/>
            </w:tcBorders>
          </w:tcPr>
          <w:p w14:paraId="2F9D3A64" w14:textId="77777777" w:rsidR="00C50BBC" w:rsidRPr="00452036" w:rsidRDefault="000774C7">
            <w:pPr>
              <w:pStyle w:val="Normal6a"/>
            </w:pPr>
            <w:r w:rsidRPr="00452036">
              <w:t>24.</w:t>
            </w:r>
            <w:r w:rsidRPr="00452036">
              <w:tab/>
              <w:t>Takes note of the ongoing discussions on the digital euro for both retail and wholesale purposes; stresses the importance of the role of cash;</w:t>
            </w:r>
          </w:p>
        </w:tc>
        <w:tc>
          <w:tcPr>
            <w:tcW w:w="4876" w:type="dxa"/>
            <w:tcBorders>
              <w:top w:val="nil"/>
              <w:left w:val="nil"/>
              <w:bottom w:val="nil"/>
              <w:right w:val="nil"/>
            </w:tcBorders>
          </w:tcPr>
          <w:p w14:paraId="3DD5EBEA" w14:textId="77777777" w:rsidR="00C50BBC" w:rsidRPr="00452036" w:rsidRDefault="000774C7">
            <w:pPr>
              <w:pStyle w:val="Normal6a"/>
            </w:pPr>
            <w:r w:rsidRPr="00452036">
              <w:t>24.</w:t>
            </w:r>
            <w:r w:rsidRPr="00452036">
              <w:tab/>
            </w:r>
            <w:r w:rsidRPr="00452036">
              <w:t xml:space="preserve">Takes note of the ongoing discussions on the digital euro for both retail and wholesale purposes </w:t>
            </w:r>
            <w:r w:rsidRPr="00452036">
              <w:rPr>
                <w:b/>
                <w:i/>
              </w:rPr>
              <w:t>with the aim of preserving Europe’s strategic autonomy and monetary sovereignty by reducing the EU’s dependence on non-European payment service providers</w:t>
            </w:r>
            <w:r w:rsidRPr="00452036">
              <w:t xml:space="preserve">; stresses the importance of </w:t>
            </w:r>
            <w:r w:rsidRPr="00452036">
              <w:rPr>
                <w:b/>
                <w:i/>
              </w:rPr>
              <w:t>preserving</w:t>
            </w:r>
            <w:r w:rsidRPr="00452036">
              <w:t xml:space="preserve"> the role of cash;</w:t>
            </w:r>
          </w:p>
        </w:tc>
      </w:tr>
    </w:tbl>
    <w:p w14:paraId="6805442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D150694" w14:textId="77777777" w:rsidR="00C50BBC" w:rsidRPr="00452036" w:rsidRDefault="000774C7">
      <w:r w:rsidRPr="00452036">
        <w:rPr>
          <w:rStyle w:val="HideTWBExt"/>
        </w:rPr>
        <w:t>&lt;/Amend&gt;</w:t>
      </w:r>
    </w:p>
    <w:p w14:paraId="1AAA37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282</w:t>
      </w:r>
      <w:r w:rsidRPr="00452036">
        <w:rPr>
          <w:rStyle w:val="HideTWBExt"/>
        </w:rPr>
        <w:t>&lt;/NumAm&gt;</w:t>
      </w:r>
    </w:p>
    <w:p w14:paraId="0F168A23"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6EBE2C2A" w14:textId="77777777" w:rsidR="00C50BBC" w:rsidRPr="00452036" w:rsidRDefault="000774C7">
      <w:pPr>
        <w:pStyle w:val="NormalBold"/>
      </w:pPr>
      <w:r w:rsidRPr="00452036">
        <w:rPr>
          <w:rStyle w:val="HideTWBExt"/>
          <w:b w:val="0"/>
        </w:rPr>
        <w:t>&lt;/RepeatBlock-By&gt;</w:t>
      </w:r>
    </w:p>
    <w:p w14:paraId="10B14417"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B8DF181"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FDC8BB6" w14:textId="77777777">
        <w:trPr>
          <w:trHeight w:hRule="exact" w:val="240"/>
          <w:jc w:val="center"/>
        </w:trPr>
        <w:tc>
          <w:tcPr>
            <w:tcW w:w="9752" w:type="dxa"/>
            <w:gridSpan w:val="2"/>
            <w:tcBorders>
              <w:top w:val="nil"/>
              <w:left w:val="nil"/>
              <w:bottom w:val="nil"/>
              <w:right w:val="nil"/>
            </w:tcBorders>
          </w:tcPr>
          <w:p w14:paraId="0F76E930" w14:textId="77777777" w:rsidR="00C50BBC" w:rsidRPr="00452036" w:rsidRDefault="00C50BBC"/>
        </w:tc>
      </w:tr>
      <w:tr w:rsidR="00C50BBC" w:rsidRPr="00452036" w14:paraId="74404209" w14:textId="77777777">
        <w:trPr>
          <w:trHeight w:val="240"/>
          <w:jc w:val="center"/>
        </w:trPr>
        <w:tc>
          <w:tcPr>
            <w:tcW w:w="4876" w:type="dxa"/>
            <w:tcBorders>
              <w:top w:val="nil"/>
              <w:left w:val="nil"/>
              <w:bottom w:val="nil"/>
              <w:right w:val="nil"/>
            </w:tcBorders>
          </w:tcPr>
          <w:p w14:paraId="2AE8A49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9FE84FA" w14:textId="77777777" w:rsidR="00C50BBC" w:rsidRPr="00452036" w:rsidRDefault="000774C7">
            <w:pPr>
              <w:pStyle w:val="AmColumnHeading"/>
            </w:pPr>
            <w:r w:rsidRPr="00452036">
              <w:t>Amendment</w:t>
            </w:r>
          </w:p>
        </w:tc>
      </w:tr>
      <w:tr w:rsidR="00C50BBC" w:rsidRPr="00452036" w14:paraId="60F183AC" w14:textId="77777777">
        <w:trPr>
          <w:jc w:val="center"/>
        </w:trPr>
        <w:tc>
          <w:tcPr>
            <w:tcW w:w="4876" w:type="dxa"/>
            <w:tcBorders>
              <w:top w:val="nil"/>
              <w:left w:val="nil"/>
              <w:bottom w:val="nil"/>
              <w:right w:val="nil"/>
            </w:tcBorders>
          </w:tcPr>
          <w:p w14:paraId="60323D97" w14:textId="77777777" w:rsidR="00C50BBC" w:rsidRPr="00452036" w:rsidRDefault="000774C7">
            <w:pPr>
              <w:pStyle w:val="Normal6a"/>
            </w:pPr>
            <w:r w:rsidRPr="00452036">
              <w:t>24.</w:t>
            </w:r>
            <w:r w:rsidRPr="00452036">
              <w:tab/>
              <w:t>Takes note of the ongoing discussions on the digital euro for both retail and wholesale purposes; stresses the importance of the role of cash;</w:t>
            </w:r>
          </w:p>
        </w:tc>
        <w:tc>
          <w:tcPr>
            <w:tcW w:w="4876" w:type="dxa"/>
            <w:tcBorders>
              <w:top w:val="nil"/>
              <w:left w:val="nil"/>
              <w:bottom w:val="nil"/>
              <w:right w:val="nil"/>
            </w:tcBorders>
          </w:tcPr>
          <w:p w14:paraId="0271C079" w14:textId="77777777" w:rsidR="00C50BBC" w:rsidRPr="00452036" w:rsidRDefault="000774C7">
            <w:pPr>
              <w:pStyle w:val="Normal6a"/>
            </w:pPr>
            <w:r w:rsidRPr="00452036">
              <w:t>24.</w:t>
            </w:r>
            <w:r w:rsidRPr="00452036">
              <w:tab/>
            </w:r>
            <w:r w:rsidRPr="00452036">
              <w:t xml:space="preserve">Takes note of the ongoing discussions on the digital euro for both retail and wholesale purposes; stresses the importance of the role of cash; </w:t>
            </w:r>
            <w:r w:rsidRPr="00452036">
              <w:rPr>
                <w:b/>
                <w:i/>
              </w:rPr>
              <w:t>recalls the ECB’s market neutrality stance in financial markets, ensuring fair competition and fostering innovation by the private sector;</w:t>
            </w:r>
          </w:p>
        </w:tc>
      </w:tr>
    </w:tbl>
    <w:p w14:paraId="2C5553A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076E2F1" w14:textId="77777777" w:rsidR="00C50BBC" w:rsidRPr="00452036" w:rsidRDefault="000774C7">
      <w:r w:rsidRPr="00452036">
        <w:rPr>
          <w:rStyle w:val="HideTWBExt"/>
        </w:rPr>
        <w:t>&lt;/Amend&gt;</w:t>
      </w:r>
    </w:p>
    <w:p w14:paraId="4BED170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283</w:t>
      </w:r>
      <w:r w:rsidRPr="00452036">
        <w:rPr>
          <w:rStyle w:val="HideTWBExt"/>
        </w:rPr>
        <w:t>&lt;/NumAm&gt;</w:t>
      </w:r>
    </w:p>
    <w:p w14:paraId="6198914C"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350B0E31" w14:textId="77777777" w:rsidR="00C50BBC" w:rsidRPr="00452036" w:rsidRDefault="000774C7">
      <w:pPr>
        <w:pStyle w:val="NormalBold"/>
      </w:pPr>
      <w:r w:rsidRPr="00452036">
        <w:rPr>
          <w:rStyle w:val="HideTWBExt"/>
          <w:b w:val="0"/>
        </w:rPr>
        <w:t>&lt;/RepeatBlock-By&gt;</w:t>
      </w:r>
    </w:p>
    <w:p w14:paraId="042C31C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E7DD604"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C234698" w14:textId="77777777">
        <w:trPr>
          <w:trHeight w:hRule="exact" w:val="240"/>
          <w:jc w:val="center"/>
        </w:trPr>
        <w:tc>
          <w:tcPr>
            <w:tcW w:w="9752" w:type="dxa"/>
            <w:gridSpan w:val="2"/>
            <w:tcBorders>
              <w:top w:val="nil"/>
              <w:left w:val="nil"/>
              <w:bottom w:val="nil"/>
              <w:right w:val="nil"/>
            </w:tcBorders>
          </w:tcPr>
          <w:p w14:paraId="2C881891" w14:textId="77777777" w:rsidR="00C50BBC" w:rsidRPr="00452036" w:rsidRDefault="00C50BBC"/>
        </w:tc>
      </w:tr>
      <w:tr w:rsidR="00C50BBC" w:rsidRPr="00452036" w14:paraId="12E6FA1C" w14:textId="77777777">
        <w:trPr>
          <w:trHeight w:val="240"/>
          <w:jc w:val="center"/>
        </w:trPr>
        <w:tc>
          <w:tcPr>
            <w:tcW w:w="4876" w:type="dxa"/>
            <w:tcBorders>
              <w:top w:val="nil"/>
              <w:left w:val="nil"/>
              <w:bottom w:val="nil"/>
              <w:right w:val="nil"/>
            </w:tcBorders>
          </w:tcPr>
          <w:p w14:paraId="70581FD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FCA6739" w14:textId="77777777" w:rsidR="00C50BBC" w:rsidRPr="00452036" w:rsidRDefault="000774C7">
            <w:pPr>
              <w:pStyle w:val="AmColumnHeading"/>
            </w:pPr>
            <w:r w:rsidRPr="00452036">
              <w:t>Amendment</w:t>
            </w:r>
          </w:p>
        </w:tc>
      </w:tr>
      <w:tr w:rsidR="00C50BBC" w:rsidRPr="00452036" w14:paraId="66D10665" w14:textId="77777777">
        <w:trPr>
          <w:jc w:val="center"/>
        </w:trPr>
        <w:tc>
          <w:tcPr>
            <w:tcW w:w="4876" w:type="dxa"/>
            <w:tcBorders>
              <w:top w:val="nil"/>
              <w:left w:val="nil"/>
              <w:bottom w:val="nil"/>
              <w:right w:val="nil"/>
            </w:tcBorders>
          </w:tcPr>
          <w:p w14:paraId="4215B626" w14:textId="77777777" w:rsidR="00C50BBC" w:rsidRPr="00452036" w:rsidRDefault="000774C7">
            <w:pPr>
              <w:pStyle w:val="Normal6a"/>
            </w:pPr>
            <w:r w:rsidRPr="00452036">
              <w:t>24.</w:t>
            </w:r>
            <w:r w:rsidRPr="00452036">
              <w:tab/>
              <w:t>Takes note of the ongoing discussions on the digital euro for both retail and wholesale purposes; stresses the importance of the role of cash;</w:t>
            </w:r>
          </w:p>
        </w:tc>
        <w:tc>
          <w:tcPr>
            <w:tcW w:w="4876" w:type="dxa"/>
            <w:tcBorders>
              <w:top w:val="nil"/>
              <w:left w:val="nil"/>
              <w:bottom w:val="nil"/>
              <w:right w:val="nil"/>
            </w:tcBorders>
          </w:tcPr>
          <w:p w14:paraId="55F9AF90" w14:textId="77777777" w:rsidR="00C50BBC" w:rsidRPr="00452036" w:rsidRDefault="000774C7">
            <w:pPr>
              <w:pStyle w:val="Normal6a"/>
            </w:pPr>
            <w:r w:rsidRPr="00452036">
              <w:t>24.</w:t>
            </w:r>
            <w:r w:rsidRPr="00452036">
              <w:tab/>
            </w:r>
            <w:r w:rsidRPr="00452036">
              <w:t xml:space="preserve">Takes note of the ongoing discussions on the digital euro for both retail and wholesale purposes; stresses the importance of the role of cash; </w:t>
            </w:r>
            <w:r w:rsidRPr="00452036">
              <w:rPr>
                <w:b/>
                <w:i/>
              </w:rPr>
              <w:t>calls for a cautious and transparent approach that safeguards privacy and financial stability;</w:t>
            </w:r>
          </w:p>
        </w:tc>
      </w:tr>
    </w:tbl>
    <w:p w14:paraId="7BEF3DC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42233D8" w14:textId="77777777" w:rsidR="00C50BBC" w:rsidRPr="00452036" w:rsidRDefault="000774C7">
      <w:r w:rsidRPr="00452036">
        <w:rPr>
          <w:rStyle w:val="HideTWBExt"/>
        </w:rPr>
        <w:t>&lt;/Amend&gt;</w:t>
      </w:r>
    </w:p>
    <w:p w14:paraId="4F2BA7A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284</w:t>
      </w:r>
      <w:r w:rsidRPr="00452036">
        <w:rPr>
          <w:rStyle w:val="HideTWBExt"/>
        </w:rPr>
        <w:t>&lt;/NumAm&gt;</w:t>
      </w:r>
    </w:p>
    <w:p w14:paraId="58CAB43D"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73715F73" w14:textId="77777777" w:rsidR="00C50BBC" w:rsidRPr="00452036" w:rsidRDefault="000774C7">
      <w:pPr>
        <w:pStyle w:val="NormalBold"/>
      </w:pPr>
      <w:r w:rsidRPr="00452036">
        <w:rPr>
          <w:rStyle w:val="HideTWBExt"/>
          <w:b w:val="0"/>
        </w:rPr>
        <w:t>&lt;/RepeatBlock-By&gt;</w:t>
      </w:r>
    </w:p>
    <w:p w14:paraId="5F67B01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7DA6E98"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CF6B627" w14:textId="77777777">
        <w:trPr>
          <w:trHeight w:hRule="exact" w:val="240"/>
          <w:jc w:val="center"/>
        </w:trPr>
        <w:tc>
          <w:tcPr>
            <w:tcW w:w="9752" w:type="dxa"/>
            <w:gridSpan w:val="2"/>
            <w:tcBorders>
              <w:top w:val="nil"/>
              <w:left w:val="nil"/>
              <w:bottom w:val="nil"/>
              <w:right w:val="nil"/>
            </w:tcBorders>
          </w:tcPr>
          <w:p w14:paraId="01D17EB6" w14:textId="77777777" w:rsidR="00C50BBC" w:rsidRPr="00452036" w:rsidRDefault="00C50BBC"/>
        </w:tc>
      </w:tr>
      <w:tr w:rsidR="00C50BBC" w:rsidRPr="00452036" w14:paraId="5AD8B877" w14:textId="77777777">
        <w:trPr>
          <w:trHeight w:val="240"/>
          <w:jc w:val="center"/>
        </w:trPr>
        <w:tc>
          <w:tcPr>
            <w:tcW w:w="4876" w:type="dxa"/>
            <w:tcBorders>
              <w:top w:val="nil"/>
              <w:left w:val="nil"/>
              <w:bottom w:val="nil"/>
              <w:right w:val="nil"/>
            </w:tcBorders>
          </w:tcPr>
          <w:p w14:paraId="7FB6CC2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2C42C00" w14:textId="77777777" w:rsidR="00C50BBC" w:rsidRPr="00452036" w:rsidRDefault="000774C7">
            <w:pPr>
              <w:pStyle w:val="AmColumnHeading"/>
            </w:pPr>
            <w:r w:rsidRPr="00452036">
              <w:t>Amendment</w:t>
            </w:r>
          </w:p>
        </w:tc>
      </w:tr>
      <w:tr w:rsidR="00C50BBC" w:rsidRPr="00452036" w14:paraId="4AD39151" w14:textId="77777777">
        <w:trPr>
          <w:jc w:val="center"/>
        </w:trPr>
        <w:tc>
          <w:tcPr>
            <w:tcW w:w="4876" w:type="dxa"/>
            <w:tcBorders>
              <w:top w:val="nil"/>
              <w:left w:val="nil"/>
              <w:bottom w:val="nil"/>
              <w:right w:val="nil"/>
            </w:tcBorders>
          </w:tcPr>
          <w:p w14:paraId="47299D79" w14:textId="77777777" w:rsidR="00C50BBC" w:rsidRPr="00452036" w:rsidRDefault="000774C7">
            <w:pPr>
              <w:pStyle w:val="Normal6a"/>
            </w:pPr>
            <w:r w:rsidRPr="00452036">
              <w:t>24.</w:t>
            </w:r>
            <w:r w:rsidRPr="00452036">
              <w:tab/>
              <w:t>Takes note of the ongoing discussions on the digital euro for both retail and wholesale purposes; stresses the importance of the role of cash;</w:t>
            </w:r>
          </w:p>
        </w:tc>
        <w:tc>
          <w:tcPr>
            <w:tcW w:w="4876" w:type="dxa"/>
            <w:tcBorders>
              <w:top w:val="nil"/>
              <w:left w:val="nil"/>
              <w:bottom w:val="nil"/>
              <w:right w:val="nil"/>
            </w:tcBorders>
          </w:tcPr>
          <w:p w14:paraId="228B088B" w14:textId="77777777" w:rsidR="00C50BBC" w:rsidRPr="00452036" w:rsidRDefault="000774C7">
            <w:pPr>
              <w:pStyle w:val="Normal6a"/>
            </w:pPr>
            <w:r w:rsidRPr="00452036">
              <w:t>24.</w:t>
            </w:r>
            <w:r w:rsidRPr="00452036">
              <w:tab/>
              <w:t xml:space="preserve">Takes note of the ongoing discussions on the digital euro for both retail and wholesale purposes; </w:t>
            </w:r>
            <w:r w:rsidRPr="00452036">
              <w:rPr>
                <w:b/>
                <w:i/>
              </w:rPr>
              <w:t>welcomes the ECB's ongoing dialogue with Parliament;</w:t>
            </w:r>
            <w:r w:rsidRPr="00452036">
              <w:t xml:space="preserve"> stresses the importance of </w:t>
            </w:r>
            <w:r w:rsidRPr="00452036">
              <w:rPr>
                <w:b/>
                <w:i/>
              </w:rPr>
              <w:t>maintaining</w:t>
            </w:r>
            <w:r w:rsidRPr="00452036">
              <w:t xml:space="preserve"> the role of cash;</w:t>
            </w:r>
          </w:p>
        </w:tc>
      </w:tr>
    </w:tbl>
    <w:p w14:paraId="317A9B9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7AF5DB9" w14:textId="77777777" w:rsidR="00C50BBC" w:rsidRPr="00452036" w:rsidRDefault="000774C7">
      <w:r w:rsidRPr="00452036">
        <w:rPr>
          <w:rStyle w:val="HideTWBExt"/>
        </w:rPr>
        <w:t>&lt;/Amend&gt;</w:t>
      </w:r>
    </w:p>
    <w:p w14:paraId="2DAB5DB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285</w:t>
      </w:r>
      <w:r w:rsidRPr="00452036">
        <w:rPr>
          <w:rStyle w:val="HideTWBExt"/>
        </w:rPr>
        <w:t>&lt;/NumAm&gt;</w:t>
      </w:r>
    </w:p>
    <w:p w14:paraId="22364730" w14:textId="77777777" w:rsidR="00C50BBC" w:rsidRPr="00452036" w:rsidRDefault="000774C7">
      <w:pPr>
        <w:pStyle w:val="NormalBold"/>
      </w:pPr>
      <w:r w:rsidRPr="00452036">
        <w:rPr>
          <w:rStyle w:val="HideTWBExt"/>
          <w:b w:val="0"/>
        </w:rPr>
        <w:t>&lt;RepeatBlock-By&gt;&lt;Members&gt;</w:t>
      </w:r>
      <w:r w:rsidRPr="00452036">
        <w:t xml:space="preserve">Gilles Boyer, Stéphanie </w:t>
      </w:r>
      <w:r w:rsidRPr="00452036">
        <w:t>Yon-Courtin, Ľudovít Ódor</w:t>
      </w:r>
      <w:r w:rsidRPr="00452036">
        <w:rPr>
          <w:rStyle w:val="HideTWBExt"/>
          <w:b w:val="0"/>
        </w:rPr>
        <w:t>&lt;/Members&gt;</w:t>
      </w:r>
    </w:p>
    <w:p w14:paraId="1755C7E5" w14:textId="77777777" w:rsidR="00C50BBC" w:rsidRPr="00452036" w:rsidRDefault="000774C7">
      <w:pPr>
        <w:pStyle w:val="NormalBold"/>
      </w:pPr>
      <w:r w:rsidRPr="00452036">
        <w:rPr>
          <w:rStyle w:val="HideTWBExt"/>
          <w:b w:val="0"/>
        </w:rPr>
        <w:t>&lt;/RepeatBlock-By&gt;</w:t>
      </w:r>
    </w:p>
    <w:p w14:paraId="50E24C4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495CA9E" w14:textId="77777777" w:rsidR="00C50BBC" w:rsidRPr="00452036" w:rsidRDefault="000774C7">
      <w:pPr>
        <w:pStyle w:val="NormalBold"/>
      </w:pPr>
      <w:r w:rsidRPr="00452036">
        <w:rPr>
          <w:rStyle w:val="HideTWBExt"/>
        </w:rPr>
        <w:t>&lt;Article&gt;</w:t>
      </w:r>
      <w:r w:rsidRPr="00452036">
        <w:t>Paragraph 24</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25D48D1" w14:textId="77777777">
        <w:trPr>
          <w:trHeight w:hRule="exact" w:val="240"/>
          <w:jc w:val="center"/>
        </w:trPr>
        <w:tc>
          <w:tcPr>
            <w:tcW w:w="9752" w:type="dxa"/>
            <w:gridSpan w:val="2"/>
            <w:tcBorders>
              <w:top w:val="nil"/>
              <w:left w:val="nil"/>
              <w:bottom w:val="nil"/>
              <w:right w:val="nil"/>
            </w:tcBorders>
          </w:tcPr>
          <w:p w14:paraId="518ABC0E" w14:textId="77777777" w:rsidR="00C50BBC" w:rsidRPr="00452036" w:rsidRDefault="00C50BBC"/>
        </w:tc>
      </w:tr>
      <w:tr w:rsidR="00C50BBC" w:rsidRPr="00452036" w14:paraId="77D8F8FE" w14:textId="77777777">
        <w:trPr>
          <w:trHeight w:val="240"/>
          <w:jc w:val="center"/>
        </w:trPr>
        <w:tc>
          <w:tcPr>
            <w:tcW w:w="4876" w:type="dxa"/>
            <w:tcBorders>
              <w:top w:val="nil"/>
              <w:left w:val="nil"/>
              <w:bottom w:val="nil"/>
              <w:right w:val="nil"/>
            </w:tcBorders>
          </w:tcPr>
          <w:p w14:paraId="5FBF4AB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8A18786" w14:textId="77777777" w:rsidR="00C50BBC" w:rsidRPr="00452036" w:rsidRDefault="000774C7">
            <w:pPr>
              <w:pStyle w:val="AmColumnHeading"/>
            </w:pPr>
            <w:r w:rsidRPr="00452036">
              <w:t>Amendment</w:t>
            </w:r>
          </w:p>
        </w:tc>
      </w:tr>
      <w:tr w:rsidR="00C50BBC" w:rsidRPr="00452036" w14:paraId="7DE5B1A5" w14:textId="77777777">
        <w:trPr>
          <w:jc w:val="center"/>
        </w:trPr>
        <w:tc>
          <w:tcPr>
            <w:tcW w:w="4876" w:type="dxa"/>
            <w:tcBorders>
              <w:top w:val="nil"/>
              <w:left w:val="nil"/>
              <w:bottom w:val="nil"/>
              <w:right w:val="nil"/>
            </w:tcBorders>
          </w:tcPr>
          <w:p w14:paraId="59D515E4" w14:textId="77777777" w:rsidR="00C50BBC" w:rsidRPr="00452036" w:rsidRDefault="000774C7">
            <w:pPr>
              <w:pStyle w:val="Normal6a"/>
            </w:pPr>
            <w:r w:rsidRPr="00452036">
              <w:t>24.</w:t>
            </w:r>
            <w:r w:rsidRPr="00452036">
              <w:tab/>
            </w:r>
            <w:r w:rsidRPr="00452036">
              <w:rPr>
                <w:b/>
                <w:i/>
              </w:rPr>
              <w:t>Takes note of the</w:t>
            </w:r>
            <w:r w:rsidRPr="00452036">
              <w:t xml:space="preserve"> ongoing </w:t>
            </w:r>
            <w:r w:rsidRPr="00452036">
              <w:rPr>
                <w:b/>
                <w:i/>
              </w:rPr>
              <w:t>discussions on</w:t>
            </w:r>
            <w:r w:rsidRPr="00452036">
              <w:t xml:space="preserve"> the digital euro for both retail and wholesale purposes; </w:t>
            </w:r>
            <w:r w:rsidRPr="00452036">
              <w:rPr>
                <w:b/>
                <w:i/>
              </w:rPr>
              <w:t>stresses the importance of the role of cash;</w:t>
            </w:r>
          </w:p>
        </w:tc>
        <w:tc>
          <w:tcPr>
            <w:tcW w:w="4876" w:type="dxa"/>
            <w:tcBorders>
              <w:top w:val="nil"/>
              <w:left w:val="nil"/>
              <w:bottom w:val="nil"/>
              <w:right w:val="nil"/>
            </w:tcBorders>
          </w:tcPr>
          <w:p w14:paraId="5EB5C223" w14:textId="77777777" w:rsidR="00C50BBC" w:rsidRPr="00452036" w:rsidRDefault="000774C7">
            <w:pPr>
              <w:pStyle w:val="Normal6a"/>
            </w:pPr>
            <w:r w:rsidRPr="00452036">
              <w:t>24.</w:t>
            </w:r>
            <w:r w:rsidRPr="00452036">
              <w:tab/>
            </w:r>
            <w:r w:rsidRPr="00452036">
              <w:rPr>
                <w:b/>
                <w:i/>
              </w:rPr>
              <w:t>Welcomes the ECB’s</w:t>
            </w:r>
            <w:r w:rsidRPr="00452036">
              <w:t xml:space="preserve"> ongoing </w:t>
            </w:r>
            <w:r w:rsidRPr="00452036">
              <w:rPr>
                <w:b/>
                <w:i/>
              </w:rPr>
              <w:t>work preparing for the creation of</w:t>
            </w:r>
            <w:r w:rsidRPr="00452036">
              <w:t xml:space="preserve"> the digital euro for both retail and wholesale purposes;</w:t>
            </w:r>
          </w:p>
        </w:tc>
      </w:tr>
    </w:tbl>
    <w:p w14:paraId="6FDD0D9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E5F1D12" w14:textId="77777777" w:rsidR="00C50BBC" w:rsidRPr="00452036" w:rsidRDefault="000774C7">
      <w:r w:rsidRPr="00452036">
        <w:rPr>
          <w:rStyle w:val="HideTWBExt"/>
        </w:rPr>
        <w:t>&lt;/Amend&gt;</w:t>
      </w:r>
    </w:p>
    <w:p w14:paraId="71EAEC7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286</w:t>
      </w:r>
      <w:r w:rsidRPr="00452036">
        <w:rPr>
          <w:rStyle w:val="HideTWBExt"/>
        </w:rPr>
        <w:t>&lt;/NumAm&gt;</w:t>
      </w:r>
    </w:p>
    <w:p w14:paraId="5C7E8285"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7C621ABB" w14:textId="77777777" w:rsidR="00C50BBC" w:rsidRPr="00452036" w:rsidRDefault="000774C7">
      <w:pPr>
        <w:pStyle w:val="NormalBold"/>
      </w:pPr>
      <w:r w:rsidRPr="00452036">
        <w:rPr>
          <w:rStyle w:val="HideTWBExt"/>
          <w:b w:val="0"/>
        </w:rPr>
        <w:t>&lt;/RepeatBlock-By&gt;</w:t>
      </w:r>
    </w:p>
    <w:p w14:paraId="5AA85FC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86F7292" w14:textId="77777777" w:rsidR="00C50BBC" w:rsidRPr="00452036" w:rsidRDefault="000774C7">
      <w:pPr>
        <w:pStyle w:val="NormalBold"/>
      </w:pPr>
      <w:r w:rsidRPr="00452036">
        <w:rPr>
          <w:rStyle w:val="HideTWBExt"/>
        </w:rPr>
        <w:t>&lt;Article&gt;</w:t>
      </w:r>
      <w:r w:rsidRPr="00452036">
        <w:t>Paragraph 24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ED6EE2B" w14:textId="77777777">
        <w:trPr>
          <w:trHeight w:hRule="exact" w:val="240"/>
          <w:jc w:val="center"/>
        </w:trPr>
        <w:tc>
          <w:tcPr>
            <w:tcW w:w="9752" w:type="dxa"/>
            <w:gridSpan w:val="2"/>
            <w:tcBorders>
              <w:top w:val="nil"/>
              <w:left w:val="nil"/>
              <w:bottom w:val="nil"/>
              <w:right w:val="nil"/>
            </w:tcBorders>
          </w:tcPr>
          <w:p w14:paraId="368B08A2" w14:textId="77777777" w:rsidR="00C50BBC" w:rsidRPr="00452036" w:rsidRDefault="00C50BBC"/>
        </w:tc>
      </w:tr>
      <w:tr w:rsidR="00C50BBC" w:rsidRPr="00452036" w14:paraId="0586C748" w14:textId="77777777">
        <w:trPr>
          <w:trHeight w:val="240"/>
          <w:jc w:val="center"/>
        </w:trPr>
        <w:tc>
          <w:tcPr>
            <w:tcW w:w="4876" w:type="dxa"/>
            <w:tcBorders>
              <w:top w:val="nil"/>
              <w:left w:val="nil"/>
              <w:bottom w:val="nil"/>
              <w:right w:val="nil"/>
            </w:tcBorders>
          </w:tcPr>
          <w:p w14:paraId="667BADC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1C59F8E" w14:textId="77777777" w:rsidR="00C50BBC" w:rsidRPr="00452036" w:rsidRDefault="000774C7">
            <w:pPr>
              <w:pStyle w:val="AmColumnHeading"/>
            </w:pPr>
            <w:r w:rsidRPr="00452036">
              <w:t>Amendment</w:t>
            </w:r>
          </w:p>
        </w:tc>
      </w:tr>
      <w:tr w:rsidR="00C50BBC" w:rsidRPr="00452036" w14:paraId="3325FADB" w14:textId="77777777">
        <w:trPr>
          <w:jc w:val="center"/>
        </w:trPr>
        <w:tc>
          <w:tcPr>
            <w:tcW w:w="4876" w:type="dxa"/>
            <w:tcBorders>
              <w:top w:val="nil"/>
              <w:left w:val="nil"/>
              <w:bottom w:val="nil"/>
              <w:right w:val="nil"/>
            </w:tcBorders>
          </w:tcPr>
          <w:p w14:paraId="1E97CD94" w14:textId="77777777" w:rsidR="00C50BBC" w:rsidRPr="00452036" w:rsidRDefault="00C50BBC">
            <w:pPr>
              <w:pStyle w:val="Normal6a"/>
            </w:pPr>
          </w:p>
        </w:tc>
        <w:tc>
          <w:tcPr>
            <w:tcW w:w="4876" w:type="dxa"/>
            <w:tcBorders>
              <w:top w:val="nil"/>
              <w:left w:val="nil"/>
              <w:bottom w:val="nil"/>
              <w:right w:val="nil"/>
            </w:tcBorders>
          </w:tcPr>
          <w:p w14:paraId="40B677FD" w14:textId="77777777" w:rsidR="00C50BBC" w:rsidRPr="00452036" w:rsidRDefault="000774C7">
            <w:pPr>
              <w:pStyle w:val="Normal6a"/>
            </w:pPr>
            <w:r w:rsidRPr="00452036">
              <w:rPr>
                <w:b/>
                <w:i/>
              </w:rPr>
              <w:t>24 a.</w:t>
            </w:r>
            <w:r w:rsidRPr="00452036">
              <w:tab/>
            </w:r>
            <w:r w:rsidRPr="00452036">
              <w:rPr>
                <w:b/>
                <w:i/>
              </w:rPr>
              <w:t xml:space="preserve">Calls on the ECB to address public expectations and concerns regarding the digital euro, including privacy, security, usability, affordability, and </w:t>
            </w:r>
            <w:r w:rsidRPr="00452036">
              <w:rPr>
                <w:b/>
                <w:i/>
              </w:rPr>
              <w:t>accessibility. Emphasizes the need for robust safeguards to protect user data and ensure financial stability while fostering wide acceptance and inclusivity;</w:t>
            </w:r>
          </w:p>
        </w:tc>
      </w:tr>
    </w:tbl>
    <w:p w14:paraId="5315642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6AFCF4E" w14:textId="77777777" w:rsidR="00C50BBC" w:rsidRPr="00452036" w:rsidRDefault="000774C7">
      <w:r w:rsidRPr="00452036">
        <w:rPr>
          <w:rStyle w:val="HideTWBExt"/>
        </w:rPr>
        <w:t>&lt;/Amend&gt;</w:t>
      </w:r>
    </w:p>
    <w:p w14:paraId="51B0EAC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287</w:t>
      </w:r>
      <w:r w:rsidRPr="00452036">
        <w:rPr>
          <w:rStyle w:val="HideTWBExt"/>
        </w:rPr>
        <w:t>&lt;/NumAm&gt;</w:t>
      </w:r>
    </w:p>
    <w:p w14:paraId="0B2CCA43"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5058359E" w14:textId="77777777" w:rsidR="00C50BBC" w:rsidRPr="00452036" w:rsidRDefault="000774C7">
      <w:pPr>
        <w:pStyle w:val="NormalBold"/>
      </w:pPr>
      <w:r w:rsidRPr="00452036">
        <w:rPr>
          <w:rStyle w:val="HideTWBExt"/>
          <w:b w:val="0"/>
        </w:rPr>
        <w:t>&lt;/RepeatBlock-By&gt;</w:t>
      </w:r>
    </w:p>
    <w:p w14:paraId="630DE0F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67C3328" w14:textId="77777777" w:rsidR="00C50BBC" w:rsidRPr="00452036" w:rsidRDefault="000774C7">
      <w:pPr>
        <w:pStyle w:val="NormalBold"/>
      </w:pPr>
      <w:r w:rsidRPr="00452036">
        <w:rPr>
          <w:rStyle w:val="HideTWBExt"/>
        </w:rPr>
        <w:t>&lt;Article&gt;</w:t>
      </w:r>
      <w:r w:rsidRPr="00452036">
        <w:t>Paragraph 24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0882FB5" w14:textId="77777777">
        <w:trPr>
          <w:trHeight w:hRule="exact" w:val="240"/>
          <w:jc w:val="center"/>
        </w:trPr>
        <w:tc>
          <w:tcPr>
            <w:tcW w:w="9752" w:type="dxa"/>
            <w:gridSpan w:val="2"/>
            <w:tcBorders>
              <w:top w:val="nil"/>
              <w:left w:val="nil"/>
              <w:bottom w:val="nil"/>
              <w:right w:val="nil"/>
            </w:tcBorders>
          </w:tcPr>
          <w:p w14:paraId="05C34DB1" w14:textId="77777777" w:rsidR="00C50BBC" w:rsidRPr="00452036" w:rsidRDefault="00C50BBC"/>
        </w:tc>
      </w:tr>
      <w:tr w:rsidR="00C50BBC" w:rsidRPr="00452036" w14:paraId="574DD92C" w14:textId="77777777">
        <w:trPr>
          <w:trHeight w:val="240"/>
          <w:jc w:val="center"/>
        </w:trPr>
        <w:tc>
          <w:tcPr>
            <w:tcW w:w="4876" w:type="dxa"/>
            <w:tcBorders>
              <w:top w:val="nil"/>
              <w:left w:val="nil"/>
              <w:bottom w:val="nil"/>
              <w:right w:val="nil"/>
            </w:tcBorders>
          </w:tcPr>
          <w:p w14:paraId="739AF34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A73609B" w14:textId="77777777" w:rsidR="00C50BBC" w:rsidRPr="00452036" w:rsidRDefault="000774C7">
            <w:pPr>
              <w:pStyle w:val="AmColumnHeading"/>
            </w:pPr>
            <w:r w:rsidRPr="00452036">
              <w:t>Amendment</w:t>
            </w:r>
          </w:p>
        </w:tc>
      </w:tr>
      <w:tr w:rsidR="00C50BBC" w:rsidRPr="00452036" w14:paraId="5171E758" w14:textId="77777777">
        <w:trPr>
          <w:jc w:val="center"/>
        </w:trPr>
        <w:tc>
          <w:tcPr>
            <w:tcW w:w="4876" w:type="dxa"/>
            <w:tcBorders>
              <w:top w:val="nil"/>
              <w:left w:val="nil"/>
              <w:bottom w:val="nil"/>
              <w:right w:val="nil"/>
            </w:tcBorders>
          </w:tcPr>
          <w:p w14:paraId="60915608" w14:textId="77777777" w:rsidR="00C50BBC" w:rsidRPr="00452036" w:rsidRDefault="00C50BBC">
            <w:pPr>
              <w:pStyle w:val="Normal6a"/>
            </w:pPr>
          </w:p>
        </w:tc>
        <w:tc>
          <w:tcPr>
            <w:tcW w:w="4876" w:type="dxa"/>
            <w:tcBorders>
              <w:top w:val="nil"/>
              <w:left w:val="nil"/>
              <w:bottom w:val="nil"/>
              <w:right w:val="nil"/>
            </w:tcBorders>
          </w:tcPr>
          <w:p w14:paraId="429E6412" w14:textId="77777777" w:rsidR="00C50BBC" w:rsidRPr="00452036" w:rsidRDefault="000774C7">
            <w:pPr>
              <w:pStyle w:val="Normal6a"/>
            </w:pPr>
            <w:r w:rsidRPr="00452036">
              <w:rPr>
                <w:b/>
                <w:i/>
              </w:rPr>
              <w:t>24 a.</w:t>
            </w:r>
            <w:r w:rsidRPr="00452036">
              <w:tab/>
            </w:r>
            <w:r w:rsidRPr="00452036">
              <w:rPr>
                <w:b/>
                <w:i/>
              </w:rPr>
              <w:t xml:space="preserve">Considers that the digital euro will only become a success </w:t>
            </w:r>
            <w:r w:rsidRPr="00452036">
              <w:rPr>
                <w:b/>
                <w:i/>
              </w:rPr>
              <w:t>story if it provides tangible added value for European citizens, that European citizens can understand; notes that, currently many European citizens either have not heard about the digital euro project or remain sceptical;</w:t>
            </w:r>
          </w:p>
        </w:tc>
      </w:tr>
    </w:tbl>
    <w:p w14:paraId="19C50EE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7D8CDDE" w14:textId="77777777" w:rsidR="00C50BBC" w:rsidRPr="00452036" w:rsidRDefault="000774C7">
      <w:r w:rsidRPr="00452036">
        <w:rPr>
          <w:rStyle w:val="HideTWBExt"/>
        </w:rPr>
        <w:t>&lt;/Amend&gt;</w:t>
      </w:r>
    </w:p>
    <w:p w14:paraId="135E885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288</w:t>
      </w:r>
      <w:r w:rsidRPr="00452036">
        <w:rPr>
          <w:rStyle w:val="HideTWBExt"/>
        </w:rPr>
        <w:t>&lt;/NumAm&gt;</w:t>
      </w:r>
    </w:p>
    <w:p w14:paraId="2CA1C235" w14:textId="77777777" w:rsidR="00C50BBC" w:rsidRPr="00452036" w:rsidRDefault="000774C7">
      <w:pPr>
        <w:pStyle w:val="NormalBold"/>
      </w:pPr>
      <w:r w:rsidRPr="00452036">
        <w:rPr>
          <w:rStyle w:val="HideTWBExt"/>
          <w:b w:val="0"/>
        </w:rPr>
        <w:t>&lt;RepeatBlock-By&gt;&lt;Members&gt;</w:t>
      </w:r>
      <w:r w:rsidRPr="00452036">
        <w:t>Fabio De Masi</w:t>
      </w:r>
      <w:r w:rsidRPr="00452036">
        <w:rPr>
          <w:rStyle w:val="HideTWBExt"/>
          <w:b w:val="0"/>
        </w:rPr>
        <w:t>&lt;/Members&gt;</w:t>
      </w:r>
    </w:p>
    <w:p w14:paraId="54A4391A" w14:textId="77777777" w:rsidR="00C50BBC" w:rsidRPr="00452036" w:rsidRDefault="000774C7">
      <w:pPr>
        <w:pStyle w:val="NormalBold"/>
      </w:pPr>
      <w:r w:rsidRPr="00452036">
        <w:rPr>
          <w:rStyle w:val="HideTWBExt"/>
          <w:b w:val="0"/>
        </w:rPr>
        <w:t>&lt;/RepeatBlock-By&gt;</w:t>
      </w:r>
    </w:p>
    <w:p w14:paraId="3B2F901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AB75637" w14:textId="77777777" w:rsidR="00C50BBC" w:rsidRPr="00452036" w:rsidRDefault="000774C7">
      <w:pPr>
        <w:pStyle w:val="NormalBold"/>
      </w:pPr>
      <w:r w:rsidRPr="00452036">
        <w:rPr>
          <w:rStyle w:val="HideTWBExt"/>
        </w:rPr>
        <w:t>&lt;Article&gt;</w:t>
      </w:r>
      <w:r w:rsidRPr="00452036">
        <w:t>Paragraph 24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B6C441" w14:textId="77777777">
        <w:trPr>
          <w:trHeight w:hRule="exact" w:val="240"/>
          <w:jc w:val="center"/>
        </w:trPr>
        <w:tc>
          <w:tcPr>
            <w:tcW w:w="9752" w:type="dxa"/>
            <w:gridSpan w:val="2"/>
            <w:tcBorders>
              <w:top w:val="nil"/>
              <w:left w:val="nil"/>
              <w:bottom w:val="nil"/>
              <w:right w:val="nil"/>
            </w:tcBorders>
          </w:tcPr>
          <w:p w14:paraId="567334A0" w14:textId="77777777" w:rsidR="00C50BBC" w:rsidRPr="00452036" w:rsidRDefault="00C50BBC"/>
        </w:tc>
      </w:tr>
      <w:tr w:rsidR="00C50BBC" w:rsidRPr="00452036" w14:paraId="76F02CAD" w14:textId="77777777">
        <w:trPr>
          <w:trHeight w:val="240"/>
          <w:jc w:val="center"/>
        </w:trPr>
        <w:tc>
          <w:tcPr>
            <w:tcW w:w="4876" w:type="dxa"/>
            <w:tcBorders>
              <w:top w:val="nil"/>
              <w:left w:val="nil"/>
              <w:bottom w:val="nil"/>
              <w:right w:val="nil"/>
            </w:tcBorders>
          </w:tcPr>
          <w:p w14:paraId="2A93BB3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0812EE1" w14:textId="77777777" w:rsidR="00C50BBC" w:rsidRPr="00452036" w:rsidRDefault="000774C7">
            <w:pPr>
              <w:pStyle w:val="AmColumnHeading"/>
            </w:pPr>
            <w:r w:rsidRPr="00452036">
              <w:t>Amendment</w:t>
            </w:r>
          </w:p>
        </w:tc>
      </w:tr>
      <w:tr w:rsidR="00C50BBC" w:rsidRPr="00452036" w14:paraId="317F54BA" w14:textId="77777777">
        <w:trPr>
          <w:jc w:val="center"/>
        </w:trPr>
        <w:tc>
          <w:tcPr>
            <w:tcW w:w="4876" w:type="dxa"/>
            <w:tcBorders>
              <w:top w:val="nil"/>
              <w:left w:val="nil"/>
              <w:bottom w:val="nil"/>
              <w:right w:val="nil"/>
            </w:tcBorders>
          </w:tcPr>
          <w:p w14:paraId="76EED8DD" w14:textId="77777777" w:rsidR="00C50BBC" w:rsidRPr="00452036" w:rsidRDefault="00C50BBC">
            <w:pPr>
              <w:pStyle w:val="Normal6a"/>
            </w:pPr>
          </w:p>
        </w:tc>
        <w:tc>
          <w:tcPr>
            <w:tcW w:w="4876" w:type="dxa"/>
            <w:tcBorders>
              <w:top w:val="nil"/>
              <w:left w:val="nil"/>
              <w:bottom w:val="nil"/>
              <w:right w:val="nil"/>
            </w:tcBorders>
          </w:tcPr>
          <w:p w14:paraId="440290F1" w14:textId="77777777" w:rsidR="00C50BBC" w:rsidRPr="00452036" w:rsidRDefault="000774C7">
            <w:pPr>
              <w:pStyle w:val="Normal6a"/>
            </w:pPr>
            <w:r w:rsidRPr="00452036">
              <w:rPr>
                <w:b/>
                <w:i/>
              </w:rPr>
              <w:t>24 a.</w:t>
            </w:r>
            <w:r w:rsidRPr="00452036">
              <w:tab/>
            </w:r>
            <w:r w:rsidRPr="00452036">
              <w:rPr>
                <w:b/>
                <w:i/>
              </w:rPr>
              <w:t>Suggests that the ECB should take into account the economic benefits derived from Brazil's public digital payment system, PIX, particularly with regard to reducing transaction costs and dependency on US payment providers.</w:t>
            </w:r>
          </w:p>
        </w:tc>
      </w:tr>
    </w:tbl>
    <w:p w14:paraId="7CE241F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F0A0EEE" w14:textId="77777777" w:rsidR="00C50BBC" w:rsidRPr="00452036" w:rsidRDefault="000774C7">
      <w:r w:rsidRPr="00452036">
        <w:rPr>
          <w:rStyle w:val="HideTWBExt"/>
        </w:rPr>
        <w:t>&lt;/Amend&gt;</w:t>
      </w:r>
    </w:p>
    <w:p w14:paraId="0FEB84B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289</w:t>
      </w:r>
      <w:r w:rsidRPr="00452036">
        <w:rPr>
          <w:rStyle w:val="HideTWBExt"/>
        </w:rPr>
        <w:t>&lt;/NumAm&gt;</w:t>
      </w:r>
    </w:p>
    <w:p w14:paraId="594F72E4"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57F76BD2" w14:textId="77777777" w:rsidR="00C50BBC" w:rsidRPr="00452036" w:rsidRDefault="000774C7">
      <w:pPr>
        <w:pStyle w:val="NormalBold"/>
      </w:pPr>
      <w:r w:rsidRPr="00452036">
        <w:rPr>
          <w:rStyle w:val="HideTWBExt"/>
          <w:b w:val="0"/>
        </w:rPr>
        <w:t>&lt;/RepeatBlock-By&gt;</w:t>
      </w:r>
    </w:p>
    <w:p w14:paraId="49F02CB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DEFF84B" w14:textId="77777777" w:rsidR="00C50BBC" w:rsidRPr="00452036" w:rsidRDefault="000774C7">
      <w:pPr>
        <w:pStyle w:val="NormalBold"/>
      </w:pPr>
      <w:r w:rsidRPr="00452036">
        <w:rPr>
          <w:rStyle w:val="HideTWBExt"/>
        </w:rPr>
        <w:t>&lt;Article&gt;</w:t>
      </w:r>
      <w:r w:rsidRPr="00452036">
        <w:t>Paragraph 24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5DC7D48" w14:textId="77777777">
        <w:trPr>
          <w:trHeight w:hRule="exact" w:val="240"/>
          <w:jc w:val="center"/>
        </w:trPr>
        <w:tc>
          <w:tcPr>
            <w:tcW w:w="9752" w:type="dxa"/>
            <w:gridSpan w:val="2"/>
            <w:tcBorders>
              <w:top w:val="nil"/>
              <w:left w:val="nil"/>
              <w:bottom w:val="nil"/>
              <w:right w:val="nil"/>
            </w:tcBorders>
          </w:tcPr>
          <w:p w14:paraId="1A15153D" w14:textId="77777777" w:rsidR="00C50BBC" w:rsidRPr="00452036" w:rsidRDefault="00C50BBC"/>
        </w:tc>
      </w:tr>
      <w:tr w:rsidR="00C50BBC" w:rsidRPr="00452036" w14:paraId="008F5B5C" w14:textId="77777777">
        <w:trPr>
          <w:trHeight w:val="240"/>
          <w:jc w:val="center"/>
        </w:trPr>
        <w:tc>
          <w:tcPr>
            <w:tcW w:w="4876" w:type="dxa"/>
            <w:tcBorders>
              <w:top w:val="nil"/>
              <w:left w:val="nil"/>
              <w:bottom w:val="nil"/>
              <w:right w:val="nil"/>
            </w:tcBorders>
          </w:tcPr>
          <w:p w14:paraId="66BF0ED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AAA4113" w14:textId="77777777" w:rsidR="00C50BBC" w:rsidRPr="00452036" w:rsidRDefault="000774C7">
            <w:pPr>
              <w:pStyle w:val="AmColumnHeading"/>
            </w:pPr>
            <w:r w:rsidRPr="00452036">
              <w:t>Amendment</w:t>
            </w:r>
          </w:p>
        </w:tc>
      </w:tr>
      <w:tr w:rsidR="00C50BBC" w:rsidRPr="00452036" w14:paraId="7014D53D" w14:textId="77777777">
        <w:trPr>
          <w:jc w:val="center"/>
        </w:trPr>
        <w:tc>
          <w:tcPr>
            <w:tcW w:w="4876" w:type="dxa"/>
            <w:tcBorders>
              <w:top w:val="nil"/>
              <w:left w:val="nil"/>
              <w:bottom w:val="nil"/>
              <w:right w:val="nil"/>
            </w:tcBorders>
          </w:tcPr>
          <w:p w14:paraId="16B089A7" w14:textId="77777777" w:rsidR="00C50BBC" w:rsidRPr="00452036" w:rsidRDefault="00C50BBC">
            <w:pPr>
              <w:pStyle w:val="Normal6a"/>
            </w:pPr>
          </w:p>
        </w:tc>
        <w:tc>
          <w:tcPr>
            <w:tcW w:w="4876" w:type="dxa"/>
            <w:tcBorders>
              <w:top w:val="nil"/>
              <w:left w:val="nil"/>
              <w:bottom w:val="nil"/>
              <w:right w:val="nil"/>
            </w:tcBorders>
          </w:tcPr>
          <w:p w14:paraId="0D9D8C1C" w14:textId="77777777" w:rsidR="00C50BBC" w:rsidRPr="00452036" w:rsidRDefault="000774C7">
            <w:pPr>
              <w:pStyle w:val="Normal6a"/>
            </w:pPr>
            <w:r w:rsidRPr="00452036">
              <w:rPr>
                <w:b/>
                <w:i/>
              </w:rPr>
              <w:t>24 bis.</w:t>
            </w:r>
            <w:r w:rsidRPr="00452036">
              <w:tab/>
            </w:r>
            <w:r w:rsidRPr="00452036">
              <w:rPr>
                <w:b/>
                <w:i/>
              </w:rPr>
              <w:t xml:space="preserve">ribadisce che ogni decisione sull’euro digitale attiene alla sfera politica; sottolinea in tal senso il fondamentale ruolo del Parlamento Europeo in ogni valutazione generale e di </w:t>
            </w:r>
            <w:r w:rsidRPr="00452036">
              <w:rPr>
                <w:b/>
                <w:i/>
              </w:rPr>
              <w:t>dettaglio;</w:t>
            </w:r>
          </w:p>
        </w:tc>
      </w:tr>
    </w:tbl>
    <w:p w14:paraId="6A457D2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06DF50A9" w14:textId="77777777" w:rsidR="00C50BBC" w:rsidRPr="00452036" w:rsidRDefault="000774C7">
      <w:r w:rsidRPr="00452036">
        <w:rPr>
          <w:rStyle w:val="HideTWBExt"/>
        </w:rPr>
        <w:t>&lt;/Amend&gt;</w:t>
      </w:r>
    </w:p>
    <w:p w14:paraId="402610C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290</w:t>
      </w:r>
      <w:r w:rsidRPr="00452036">
        <w:rPr>
          <w:rStyle w:val="HideTWBExt"/>
        </w:rPr>
        <w:t>&lt;/NumAm&gt;</w:t>
      </w:r>
    </w:p>
    <w:p w14:paraId="0F5F652A"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59B8A3D2" w14:textId="77777777" w:rsidR="00C50BBC" w:rsidRPr="00452036" w:rsidRDefault="000774C7">
      <w:pPr>
        <w:pStyle w:val="NormalBold"/>
      </w:pPr>
      <w:r w:rsidRPr="00452036">
        <w:rPr>
          <w:rStyle w:val="HideTWBExt"/>
          <w:b w:val="0"/>
        </w:rPr>
        <w:t>&lt;/RepeatBlock-By&gt;</w:t>
      </w:r>
    </w:p>
    <w:p w14:paraId="1B71858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D1C8EDE" w14:textId="77777777" w:rsidR="00C50BBC" w:rsidRPr="00452036" w:rsidRDefault="000774C7">
      <w:pPr>
        <w:pStyle w:val="NormalBold"/>
      </w:pPr>
      <w:r w:rsidRPr="00452036">
        <w:rPr>
          <w:rStyle w:val="HideTWBExt"/>
        </w:rPr>
        <w:t>&lt;Article&gt;</w:t>
      </w:r>
      <w:r w:rsidRPr="00452036">
        <w:t>Paragraph 24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66AA797" w14:textId="77777777">
        <w:trPr>
          <w:trHeight w:hRule="exact" w:val="240"/>
          <w:jc w:val="center"/>
        </w:trPr>
        <w:tc>
          <w:tcPr>
            <w:tcW w:w="9752" w:type="dxa"/>
            <w:gridSpan w:val="2"/>
            <w:tcBorders>
              <w:top w:val="nil"/>
              <w:left w:val="nil"/>
              <w:bottom w:val="nil"/>
              <w:right w:val="nil"/>
            </w:tcBorders>
          </w:tcPr>
          <w:p w14:paraId="7BA1BA07" w14:textId="77777777" w:rsidR="00C50BBC" w:rsidRPr="00452036" w:rsidRDefault="00C50BBC"/>
        </w:tc>
      </w:tr>
      <w:tr w:rsidR="00C50BBC" w:rsidRPr="00452036" w14:paraId="0127EF27" w14:textId="77777777">
        <w:trPr>
          <w:trHeight w:val="240"/>
          <w:jc w:val="center"/>
        </w:trPr>
        <w:tc>
          <w:tcPr>
            <w:tcW w:w="4876" w:type="dxa"/>
            <w:tcBorders>
              <w:top w:val="nil"/>
              <w:left w:val="nil"/>
              <w:bottom w:val="nil"/>
              <w:right w:val="nil"/>
            </w:tcBorders>
          </w:tcPr>
          <w:p w14:paraId="44AC07E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6B6E2CF" w14:textId="77777777" w:rsidR="00C50BBC" w:rsidRPr="00452036" w:rsidRDefault="000774C7">
            <w:pPr>
              <w:pStyle w:val="AmColumnHeading"/>
            </w:pPr>
            <w:r w:rsidRPr="00452036">
              <w:t>Amendment</w:t>
            </w:r>
          </w:p>
        </w:tc>
      </w:tr>
      <w:tr w:rsidR="00C50BBC" w:rsidRPr="00452036" w14:paraId="1E6999A6" w14:textId="77777777">
        <w:trPr>
          <w:jc w:val="center"/>
        </w:trPr>
        <w:tc>
          <w:tcPr>
            <w:tcW w:w="4876" w:type="dxa"/>
            <w:tcBorders>
              <w:top w:val="nil"/>
              <w:left w:val="nil"/>
              <w:bottom w:val="nil"/>
              <w:right w:val="nil"/>
            </w:tcBorders>
          </w:tcPr>
          <w:p w14:paraId="740E575F" w14:textId="77777777" w:rsidR="00C50BBC" w:rsidRPr="00452036" w:rsidRDefault="00C50BBC">
            <w:pPr>
              <w:pStyle w:val="Normal6a"/>
            </w:pPr>
          </w:p>
        </w:tc>
        <w:tc>
          <w:tcPr>
            <w:tcW w:w="4876" w:type="dxa"/>
            <w:tcBorders>
              <w:top w:val="nil"/>
              <w:left w:val="nil"/>
              <w:bottom w:val="nil"/>
              <w:right w:val="nil"/>
            </w:tcBorders>
          </w:tcPr>
          <w:p w14:paraId="653ADE28" w14:textId="77777777" w:rsidR="00C50BBC" w:rsidRPr="00452036" w:rsidRDefault="000774C7">
            <w:pPr>
              <w:pStyle w:val="Normal6a"/>
            </w:pPr>
            <w:r w:rsidRPr="00452036">
              <w:rPr>
                <w:b/>
                <w:i/>
              </w:rPr>
              <w:t>24 a.</w:t>
            </w:r>
            <w:r w:rsidRPr="00452036">
              <w:tab/>
            </w:r>
            <w:r w:rsidRPr="00452036">
              <w:rPr>
                <w:b/>
                <w:i/>
              </w:rPr>
              <w:t>Encourages the ECB to speed up the deployment of a wholesale Central Bank Digital Currency to increase the efficiency of cross-border payments and innovation in global financial markets;</w:t>
            </w:r>
          </w:p>
        </w:tc>
      </w:tr>
    </w:tbl>
    <w:p w14:paraId="5438251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8F478AB" w14:textId="77777777" w:rsidR="00C50BBC" w:rsidRPr="00452036" w:rsidRDefault="000774C7">
      <w:r w:rsidRPr="00452036">
        <w:rPr>
          <w:rStyle w:val="HideTWBExt"/>
        </w:rPr>
        <w:t>&lt;/Amend&gt;</w:t>
      </w:r>
    </w:p>
    <w:p w14:paraId="25C5F54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291</w:t>
      </w:r>
      <w:r w:rsidRPr="00452036">
        <w:rPr>
          <w:rStyle w:val="HideTWBExt"/>
        </w:rPr>
        <w:t>&lt;/NumAm&gt;</w:t>
      </w:r>
    </w:p>
    <w:p w14:paraId="365EED92" w14:textId="77777777" w:rsidR="00C50BBC" w:rsidRPr="00452036" w:rsidRDefault="000774C7">
      <w:pPr>
        <w:pStyle w:val="NormalBold"/>
      </w:pPr>
      <w:r w:rsidRPr="00452036">
        <w:rPr>
          <w:rStyle w:val="HideTWBExt"/>
          <w:b w:val="0"/>
        </w:rPr>
        <w:t>&lt;RepeatBlock-By&gt;&lt;Members&gt;</w:t>
      </w:r>
      <w:r w:rsidRPr="00452036">
        <w:t>Gilles Boyer, Stéphanie Yon-Courtin, Ľudovít Ódor</w:t>
      </w:r>
      <w:r w:rsidRPr="00452036">
        <w:rPr>
          <w:rStyle w:val="HideTWBExt"/>
          <w:b w:val="0"/>
        </w:rPr>
        <w:t>&lt;/Members&gt;</w:t>
      </w:r>
    </w:p>
    <w:p w14:paraId="72CCD8E5" w14:textId="77777777" w:rsidR="00C50BBC" w:rsidRPr="00452036" w:rsidRDefault="000774C7">
      <w:pPr>
        <w:pStyle w:val="NormalBold"/>
      </w:pPr>
      <w:r w:rsidRPr="00452036">
        <w:rPr>
          <w:rStyle w:val="HideTWBExt"/>
          <w:b w:val="0"/>
        </w:rPr>
        <w:t>&lt;/RepeatBlock-By&gt;</w:t>
      </w:r>
    </w:p>
    <w:p w14:paraId="37A9C7B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760BC4A" w14:textId="77777777" w:rsidR="00C50BBC" w:rsidRPr="00452036" w:rsidRDefault="000774C7">
      <w:pPr>
        <w:pStyle w:val="NormalBold"/>
      </w:pPr>
      <w:r w:rsidRPr="00452036">
        <w:rPr>
          <w:rStyle w:val="HideTWBExt"/>
        </w:rPr>
        <w:t>&lt;Article&gt;</w:t>
      </w:r>
      <w:r w:rsidRPr="00452036">
        <w:t>Paragraph 24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1CB9800" w14:textId="77777777">
        <w:trPr>
          <w:trHeight w:hRule="exact" w:val="240"/>
          <w:jc w:val="center"/>
        </w:trPr>
        <w:tc>
          <w:tcPr>
            <w:tcW w:w="9752" w:type="dxa"/>
            <w:gridSpan w:val="2"/>
            <w:tcBorders>
              <w:top w:val="nil"/>
              <w:left w:val="nil"/>
              <w:bottom w:val="nil"/>
              <w:right w:val="nil"/>
            </w:tcBorders>
          </w:tcPr>
          <w:p w14:paraId="25240474" w14:textId="77777777" w:rsidR="00C50BBC" w:rsidRPr="00452036" w:rsidRDefault="00C50BBC"/>
        </w:tc>
      </w:tr>
      <w:tr w:rsidR="00C50BBC" w:rsidRPr="00452036" w14:paraId="6126425B" w14:textId="77777777">
        <w:trPr>
          <w:trHeight w:val="240"/>
          <w:jc w:val="center"/>
        </w:trPr>
        <w:tc>
          <w:tcPr>
            <w:tcW w:w="4876" w:type="dxa"/>
            <w:tcBorders>
              <w:top w:val="nil"/>
              <w:left w:val="nil"/>
              <w:bottom w:val="nil"/>
              <w:right w:val="nil"/>
            </w:tcBorders>
          </w:tcPr>
          <w:p w14:paraId="2A932B3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AEEAB15" w14:textId="77777777" w:rsidR="00C50BBC" w:rsidRPr="00452036" w:rsidRDefault="000774C7">
            <w:pPr>
              <w:pStyle w:val="AmColumnHeading"/>
            </w:pPr>
            <w:r w:rsidRPr="00452036">
              <w:t>Amendment</w:t>
            </w:r>
          </w:p>
        </w:tc>
      </w:tr>
      <w:tr w:rsidR="00C50BBC" w:rsidRPr="00452036" w14:paraId="48F878DA" w14:textId="77777777">
        <w:trPr>
          <w:jc w:val="center"/>
        </w:trPr>
        <w:tc>
          <w:tcPr>
            <w:tcW w:w="4876" w:type="dxa"/>
            <w:tcBorders>
              <w:top w:val="nil"/>
              <w:left w:val="nil"/>
              <w:bottom w:val="nil"/>
              <w:right w:val="nil"/>
            </w:tcBorders>
          </w:tcPr>
          <w:p w14:paraId="13CC9579" w14:textId="77777777" w:rsidR="00C50BBC" w:rsidRPr="00452036" w:rsidRDefault="00C50BBC">
            <w:pPr>
              <w:pStyle w:val="Normal6a"/>
            </w:pPr>
          </w:p>
        </w:tc>
        <w:tc>
          <w:tcPr>
            <w:tcW w:w="4876" w:type="dxa"/>
            <w:tcBorders>
              <w:top w:val="nil"/>
              <w:left w:val="nil"/>
              <w:bottom w:val="nil"/>
              <w:right w:val="nil"/>
            </w:tcBorders>
          </w:tcPr>
          <w:p w14:paraId="2A8EF277" w14:textId="77777777" w:rsidR="00C50BBC" w:rsidRPr="00452036" w:rsidRDefault="000774C7">
            <w:pPr>
              <w:pStyle w:val="Normal6a"/>
            </w:pPr>
            <w:r w:rsidRPr="00452036">
              <w:rPr>
                <w:b/>
                <w:i/>
              </w:rPr>
              <w:t>24 a.</w:t>
            </w:r>
            <w:r w:rsidRPr="00452036">
              <w:tab/>
            </w:r>
            <w:r w:rsidRPr="00452036">
              <w:rPr>
                <w:b/>
                <w:i/>
              </w:rPr>
              <w:t>Welcomes the ongoing short-term track (Pontes) and long-term track (Appia) DLT projects for wholesale central bank money settlement;</w:t>
            </w:r>
          </w:p>
        </w:tc>
      </w:tr>
    </w:tbl>
    <w:p w14:paraId="7F4110D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E2F2905" w14:textId="77777777" w:rsidR="00C50BBC" w:rsidRPr="00452036" w:rsidRDefault="000774C7">
      <w:r w:rsidRPr="00452036">
        <w:rPr>
          <w:rStyle w:val="HideTWBExt"/>
        </w:rPr>
        <w:t>&lt;/Amend&gt;</w:t>
      </w:r>
    </w:p>
    <w:p w14:paraId="724591D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292</w:t>
      </w:r>
      <w:r w:rsidRPr="00452036">
        <w:rPr>
          <w:rStyle w:val="HideTWBExt"/>
        </w:rPr>
        <w:t>&lt;/NumAm&gt;</w:t>
      </w:r>
    </w:p>
    <w:p w14:paraId="71F8A3AB"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6AABCABC" w14:textId="77777777" w:rsidR="00C50BBC" w:rsidRPr="00452036" w:rsidRDefault="000774C7">
      <w:pPr>
        <w:pStyle w:val="NormalBold"/>
      </w:pPr>
      <w:r w:rsidRPr="00452036">
        <w:rPr>
          <w:rStyle w:val="HideTWBExt"/>
          <w:b w:val="0"/>
        </w:rPr>
        <w:t>&lt;/RepeatBlock-By&gt;</w:t>
      </w:r>
    </w:p>
    <w:p w14:paraId="5B8D72A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C734648" w14:textId="77777777" w:rsidR="00C50BBC" w:rsidRPr="00452036" w:rsidRDefault="000774C7">
      <w:pPr>
        <w:pStyle w:val="NormalBold"/>
      </w:pPr>
      <w:r w:rsidRPr="00452036">
        <w:rPr>
          <w:rStyle w:val="HideTWBExt"/>
        </w:rPr>
        <w:t>&lt;Article&gt;</w:t>
      </w:r>
      <w:r w:rsidRPr="00452036">
        <w:t>Paragraph 24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FE078AB" w14:textId="77777777">
        <w:trPr>
          <w:trHeight w:hRule="exact" w:val="240"/>
          <w:jc w:val="center"/>
        </w:trPr>
        <w:tc>
          <w:tcPr>
            <w:tcW w:w="9752" w:type="dxa"/>
            <w:gridSpan w:val="2"/>
            <w:tcBorders>
              <w:top w:val="nil"/>
              <w:left w:val="nil"/>
              <w:bottom w:val="nil"/>
              <w:right w:val="nil"/>
            </w:tcBorders>
          </w:tcPr>
          <w:p w14:paraId="4D5C100C" w14:textId="77777777" w:rsidR="00C50BBC" w:rsidRPr="00452036" w:rsidRDefault="00C50BBC"/>
        </w:tc>
      </w:tr>
      <w:tr w:rsidR="00C50BBC" w:rsidRPr="00452036" w14:paraId="4EC6B949" w14:textId="77777777">
        <w:trPr>
          <w:trHeight w:val="240"/>
          <w:jc w:val="center"/>
        </w:trPr>
        <w:tc>
          <w:tcPr>
            <w:tcW w:w="4876" w:type="dxa"/>
            <w:tcBorders>
              <w:top w:val="nil"/>
              <w:left w:val="nil"/>
              <w:bottom w:val="nil"/>
              <w:right w:val="nil"/>
            </w:tcBorders>
          </w:tcPr>
          <w:p w14:paraId="41822FEF"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A75A84F" w14:textId="77777777" w:rsidR="00C50BBC" w:rsidRPr="00452036" w:rsidRDefault="000774C7">
            <w:pPr>
              <w:pStyle w:val="AmColumnHeading"/>
            </w:pPr>
            <w:r w:rsidRPr="00452036">
              <w:t>Amendment</w:t>
            </w:r>
          </w:p>
        </w:tc>
      </w:tr>
      <w:tr w:rsidR="00C50BBC" w:rsidRPr="00452036" w14:paraId="52F3C853" w14:textId="77777777">
        <w:trPr>
          <w:jc w:val="center"/>
        </w:trPr>
        <w:tc>
          <w:tcPr>
            <w:tcW w:w="4876" w:type="dxa"/>
            <w:tcBorders>
              <w:top w:val="nil"/>
              <w:left w:val="nil"/>
              <w:bottom w:val="nil"/>
              <w:right w:val="nil"/>
            </w:tcBorders>
          </w:tcPr>
          <w:p w14:paraId="38BF1683" w14:textId="77777777" w:rsidR="00C50BBC" w:rsidRPr="00452036" w:rsidRDefault="00C50BBC">
            <w:pPr>
              <w:pStyle w:val="Normal6a"/>
            </w:pPr>
          </w:p>
        </w:tc>
        <w:tc>
          <w:tcPr>
            <w:tcW w:w="4876" w:type="dxa"/>
            <w:tcBorders>
              <w:top w:val="nil"/>
              <w:left w:val="nil"/>
              <w:bottom w:val="nil"/>
              <w:right w:val="nil"/>
            </w:tcBorders>
          </w:tcPr>
          <w:p w14:paraId="15CF7623" w14:textId="77777777" w:rsidR="00C50BBC" w:rsidRPr="00452036" w:rsidRDefault="000774C7">
            <w:pPr>
              <w:pStyle w:val="Normal6a"/>
            </w:pPr>
            <w:r w:rsidRPr="00452036">
              <w:rPr>
                <w:b/>
                <w:i/>
              </w:rPr>
              <w:t>24 b.</w:t>
            </w:r>
            <w:r w:rsidRPr="00452036">
              <w:tab/>
            </w:r>
            <w:r w:rsidRPr="00452036">
              <w:rPr>
                <w:b/>
                <w:i/>
              </w:rPr>
              <w:t xml:space="preserve">Calls on the ECB to intensify monitoring of cryptocurrencies, addressing risks related to cybersecurity, money laundering, terrorism financing, and other illicit activities linked to the anonymity features of </w:t>
            </w:r>
            <w:r w:rsidRPr="00452036">
              <w:rPr>
                <w:b/>
                <w:i/>
              </w:rPr>
              <w:t>crypto-assets; highlights the importance of integrating these efforts within the broader EU regulatory framework, to ensure effective oversight and safeguard financial stability;</w:t>
            </w:r>
          </w:p>
        </w:tc>
      </w:tr>
    </w:tbl>
    <w:p w14:paraId="6D58E70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6A4C1D5" w14:textId="77777777" w:rsidR="00C50BBC" w:rsidRPr="00452036" w:rsidRDefault="000774C7">
      <w:r w:rsidRPr="00452036">
        <w:rPr>
          <w:rStyle w:val="HideTWBExt"/>
        </w:rPr>
        <w:t>&lt;/Amend&gt;</w:t>
      </w:r>
    </w:p>
    <w:p w14:paraId="79ACAF4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293</w:t>
      </w:r>
      <w:r w:rsidRPr="00452036">
        <w:rPr>
          <w:rStyle w:val="HideTWBExt"/>
        </w:rPr>
        <w:t>&lt;/NumAm&gt;</w:t>
      </w:r>
    </w:p>
    <w:p w14:paraId="70CCA7F4"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76543D57" w14:textId="77777777" w:rsidR="00C50BBC" w:rsidRPr="00452036" w:rsidRDefault="000774C7">
      <w:pPr>
        <w:pStyle w:val="NormalBold"/>
      </w:pPr>
      <w:r w:rsidRPr="00452036">
        <w:rPr>
          <w:rStyle w:val="HideTWBExt"/>
          <w:b w:val="0"/>
        </w:rPr>
        <w:t>&lt;/RepeatBlock-By&gt;</w:t>
      </w:r>
    </w:p>
    <w:p w14:paraId="18C21CA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9D12739" w14:textId="77777777" w:rsidR="00C50BBC" w:rsidRPr="00452036" w:rsidRDefault="000774C7">
      <w:pPr>
        <w:pStyle w:val="NormalBold"/>
      </w:pPr>
      <w:r w:rsidRPr="00452036">
        <w:rPr>
          <w:rStyle w:val="HideTWBExt"/>
        </w:rPr>
        <w:t>&lt;Article&gt;</w:t>
      </w:r>
      <w:r w:rsidRPr="00452036">
        <w:t>Paragraph 24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C509F84" w14:textId="77777777">
        <w:trPr>
          <w:trHeight w:hRule="exact" w:val="240"/>
          <w:jc w:val="center"/>
        </w:trPr>
        <w:tc>
          <w:tcPr>
            <w:tcW w:w="9752" w:type="dxa"/>
            <w:gridSpan w:val="2"/>
            <w:tcBorders>
              <w:top w:val="nil"/>
              <w:left w:val="nil"/>
              <w:bottom w:val="nil"/>
              <w:right w:val="nil"/>
            </w:tcBorders>
          </w:tcPr>
          <w:p w14:paraId="17DAB4A3" w14:textId="77777777" w:rsidR="00C50BBC" w:rsidRPr="00452036" w:rsidRDefault="00C50BBC"/>
        </w:tc>
      </w:tr>
      <w:tr w:rsidR="00C50BBC" w:rsidRPr="00452036" w14:paraId="320543B9" w14:textId="77777777">
        <w:trPr>
          <w:trHeight w:val="240"/>
          <w:jc w:val="center"/>
        </w:trPr>
        <w:tc>
          <w:tcPr>
            <w:tcW w:w="4876" w:type="dxa"/>
            <w:tcBorders>
              <w:top w:val="nil"/>
              <w:left w:val="nil"/>
              <w:bottom w:val="nil"/>
              <w:right w:val="nil"/>
            </w:tcBorders>
          </w:tcPr>
          <w:p w14:paraId="7C045DA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E8A7DB4" w14:textId="77777777" w:rsidR="00C50BBC" w:rsidRPr="00452036" w:rsidRDefault="000774C7">
            <w:pPr>
              <w:pStyle w:val="AmColumnHeading"/>
            </w:pPr>
            <w:r w:rsidRPr="00452036">
              <w:t>Amendment</w:t>
            </w:r>
          </w:p>
        </w:tc>
      </w:tr>
      <w:tr w:rsidR="00C50BBC" w:rsidRPr="00452036" w14:paraId="19C5D508" w14:textId="77777777">
        <w:trPr>
          <w:jc w:val="center"/>
        </w:trPr>
        <w:tc>
          <w:tcPr>
            <w:tcW w:w="4876" w:type="dxa"/>
            <w:tcBorders>
              <w:top w:val="nil"/>
              <w:left w:val="nil"/>
              <w:bottom w:val="nil"/>
              <w:right w:val="nil"/>
            </w:tcBorders>
          </w:tcPr>
          <w:p w14:paraId="0F03E82D" w14:textId="77777777" w:rsidR="00C50BBC" w:rsidRPr="00452036" w:rsidRDefault="00C50BBC">
            <w:pPr>
              <w:pStyle w:val="Normal6a"/>
            </w:pPr>
          </w:p>
        </w:tc>
        <w:tc>
          <w:tcPr>
            <w:tcW w:w="4876" w:type="dxa"/>
            <w:tcBorders>
              <w:top w:val="nil"/>
              <w:left w:val="nil"/>
              <w:bottom w:val="nil"/>
              <w:right w:val="nil"/>
            </w:tcBorders>
          </w:tcPr>
          <w:p w14:paraId="23EEC344" w14:textId="77777777" w:rsidR="00C50BBC" w:rsidRPr="00452036" w:rsidRDefault="000774C7">
            <w:pPr>
              <w:pStyle w:val="Normal6a"/>
            </w:pPr>
            <w:r w:rsidRPr="00452036">
              <w:rPr>
                <w:b/>
                <w:i/>
              </w:rPr>
              <w:t>24 b.</w:t>
            </w:r>
            <w:r w:rsidRPr="00452036">
              <w:tab/>
            </w:r>
            <w:r w:rsidRPr="00452036">
              <w:rPr>
                <w:b/>
                <w:i/>
              </w:rPr>
              <w:t xml:space="preserve">Demands that any decision to launch the </w:t>
            </w:r>
            <w:r w:rsidRPr="00452036">
              <w:rPr>
                <w:b/>
                <w:i/>
              </w:rPr>
              <w:t>digital euro should not be taken exclusively by the Governing Council of the ECB; stresses that this should be a consensual decision by the Commission, the European Parliament and the Council, given the profound potential of this decision on financial policy, going beyond the strict scope of monetary policy;</w:t>
            </w:r>
          </w:p>
        </w:tc>
      </w:tr>
    </w:tbl>
    <w:p w14:paraId="558A58C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77C2E45" w14:textId="77777777" w:rsidR="00C50BBC" w:rsidRPr="00452036" w:rsidRDefault="000774C7">
      <w:r w:rsidRPr="00452036">
        <w:rPr>
          <w:rStyle w:val="HideTWBExt"/>
        </w:rPr>
        <w:t>&lt;/Amend&gt;</w:t>
      </w:r>
    </w:p>
    <w:p w14:paraId="3207E974"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294</w:t>
      </w:r>
      <w:r w:rsidRPr="00452036">
        <w:rPr>
          <w:rStyle w:val="HideTWBExt"/>
        </w:rPr>
        <w:t>&lt;/NumAm&gt;</w:t>
      </w:r>
    </w:p>
    <w:p w14:paraId="7493DF8E" w14:textId="77777777" w:rsidR="00C50BBC" w:rsidRPr="00452036" w:rsidRDefault="000774C7">
      <w:pPr>
        <w:pStyle w:val="NormalBold"/>
      </w:pPr>
      <w:r w:rsidRPr="00452036">
        <w:rPr>
          <w:rStyle w:val="HideTWBExt"/>
          <w:b w:val="0"/>
        </w:rPr>
        <w:t>&lt;RepeatBlock-By&gt;&lt;Members&gt;</w:t>
      </w:r>
      <w:r w:rsidRPr="00452036">
        <w:t>Gilles Boyer, Stéphanie Yon-Courtin, Ľudovít Ódor</w:t>
      </w:r>
      <w:r w:rsidRPr="00452036">
        <w:rPr>
          <w:rStyle w:val="HideTWBExt"/>
          <w:b w:val="0"/>
        </w:rPr>
        <w:t>&lt;/Members&gt;</w:t>
      </w:r>
    </w:p>
    <w:p w14:paraId="67F4314F" w14:textId="77777777" w:rsidR="00C50BBC" w:rsidRPr="00452036" w:rsidRDefault="000774C7">
      <w:pPr>
        <w:pStyle w:val="NormalBold"/>
      </w:pPr>
      <w:r w:rsidRPr="00452036">
        <w:rPr>
          <w:rStyle w:val="HideTWBExt"/>
          <w:b w:val="0"/>
        </w:rPr>
        <w:t>&lt;/RepeatBlock-By&gt;</w:t>
      </w:r>
    </w:p>
    <w:p w14:paraId="1E14A51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90EA486" w14:textId="77777777" w:rsidR="00C50BBC" w:rsidRPr="00452036" w:rsidRDefault="000774C7">
      <w:pPr>
        <w:pStyle w:val="NormalBold"/>
      </w:pPr>
      <w:r w:rsidRPr="00452036">
        <w:rPr>
          <w:rStyle w:val="HideTWBExt"/>
        </w:rPr>
        <w:t>&lt;Article&gt;</w:t>
      </w:r>
      <w:r w:rsidRPr="00452036">
        <w:t>Paragraph 24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CCAEA5C" w14:textId="77777777">
        <w:trPr>
          <w:trHeight w:hRule="exact" w:val="240"/>
          <w:jc w:val="center"/>
        </w:trPr>
        <w:tc>
          <w:tcPr>
            <w:tcW w:w="9752" w:type="dxa"/>
            <w:gridSpan w:val="2"/>
            <w:tcBorders>
              <w:top w:val="nil"/>
              <w:left w:val="nil"/>
              <w:bottom w:val="nil"/>
              <w:right w:val="nil"/>
            </w:tcBorders>
          </w:tcPr>
          <w:p w14:paraId="61CA667E" w14:textId="77777777" w:rsidR="00C50BBC" w:rsidRPr="00452036" w:rsidRDefault="00C50BBC"/>
        </w:tc>
      </w:tr>
      <w:tr w:rsidR="00C50BBC" w:rsidRPr="00452036" w14:paraId="4D51BC6D" w14:textId="77777777">
        <w:trPr>
          <w:trHeight w:val="240"/>
          <w:jc w:val="center"/>
        </w:trPr>
        <w:tc>
          <w:tcPr>
            <w:tcW w:w="4876" w:type="dxa"/>
            <w:tcBorders>
              <w:top w:val="nil"/>
              <w:left w:val="nil"/>
              <w:bottom w:val="nil"/>
              <w:right w:val="nil"/>
            </w:tcBorders>
          </w:tcPr>
          <w:p w14:paraId="7F8D853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33B845C" w14:textId="77777777" w:rsidR="00C50BBC" w:rsidRPr="00452036" w:rsidRDefault="000774C7">
            <w:pPr>
              <w:pStyle w:val="AmColumnHeading"/>
            </w:pPr>
            <w:r w:rsidRPr="00452036">
              <w:t>Amendment</w:t>
            </w:r>
          </w:p>
        </w:tc>
      </w:tr>
      <w:tr w:rsidR="00C50BBC" w:rsidRPr="00452036" w14:paraId="394C565F" w14:textId="77777777">
        <w:trPr>
          <w:jc w:val="center"/>
        </w:trPr>
        <w:tc>
          <w:tcPr>
            <w:tcW w:w="4876" w:type="dxa"/>
            <w:tcBorders>
              <w:top w:val="nil"/>
              <w:left w:val="nil"/>
              <w:bottom w:val="nil"/>
              <w:right w:val="nil"/>
            </w:tcBorders>
          </w:tcPr>
          <w:p w14:paraId="53B676F1" w14:textId="77777777" w:rsidR="00C50BBC" w:rsidRPr="00452036" w:rsidRDefault="00C50BBC">
            <w:pPr>
              <w:pStyle w:val="Normal6a"/>
            </w:pPr>
          </w:p>
        </w:tc>
        <w:tc>
          <w:tcPr>
            <w:tcW w:w="4876" w:type="dxa"/>
            <w:tcBorders>
              <w:top w:val="nil"/>
              <w:left w:val="nil"/>
              <w:bottom w:val="nil"/>
              <w:right w:val="nil"/>
            </w:tcBorders>
          </w:tcPr>
          <w:p w14:paraId="19FDD11F" w14:textId="77777777" w:rsidR="00C50BBC" w:rsidRPr="00452036" w:rsidRDefault="000774C7">
            <w:pPr>
              <w:pStyle w:val="Normal6a"/>
            </w:pPr>
            <w:r w:rsidRPr="00452036">
              <w:rPr>
                <w:b/>
                <w:i/>
              </w:rPr>
              <w:t>24 b.</w:t>
            </w:r>
            <w:r w:rsidRPr="00452036">
              <w:tab/>
            </w:r>
            <w:r w:rsidRPr="00452036">
              <w:rPr>
                <w:b/>
                <w:i/>
              </w:rPr>
              <w:t xml:space="preserve">Underlines the importance of the digital euro and the need for an ambitious legislative framework which delivers a public, </w:t>
            </w:r>
            <w:r w:rsidRPr="00452036">
              <w:rPr>
                <w:b/>
                <w:i/>
              </w:rPr>
              <w:t>sovereign, pan-European digital payment solution; stresses that the long-term viability of European actors in the payment industry must be fully taken into account in the economic model of the digital euro;</w:t>
            </w:r>
          </w:p>
        </w:tc>
      </w:tr>
    </w:tbl>
    <w:p w14:paraId="409A589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C46AAFE" w14:textId="77777777" w:rsidR="00C50BBC" w:rsidRPr="00452036" w:rsidRDefault="000774C7">
      <w:r w:rsidRPr="00452036">
        <w:rPr>
          <w:rStyle w:val="HideTWBExt"/>
        </w:rPr>
        <w:t>&lt;/Amend&gt;</w:t>
      </w:r>
    </w:p>
    <w:p w14:paraId="3E1ACD4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295</w:t>
      </w:r>
      <w:r w:rsidRPr="00452036">
        <w:rPr>
          <w:rStyle w:val="HideTWBExt"/>
        </w:rPr>
        <w:t>&lt;/NumAm&gt;</w:t>
      </w:r>
    </w:p>
    <w:p w14:paraId="25430D11"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185915F4" w14:textId="77777777" w:rsidR="00C50BBC" w:rsidRPr="00452036" w:rsidRDefault="000774C7">
      <w:pPr>
        <w:pStyle w:val="NormalBold"/>
      </w:pPr>
      <w:r w:rsidRPr="00452036">
        <w:rPr>
          <w:rStyle w:val="HideTWBExt"/>
          <w:b w:val="0"/>
        </w:rPr>
        <w:t>&lt;/RepeatBlock-By&gt;</w:t>
      </w:r>
    </w:p>
    <w:p w14:paraId="2CABDDC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867CE3E" w14:textId="77777777" w:rsidR="00C50BBC" w:rsidRPr="00452036" w:rsidRDefault="000774C7">
      <w:pPr>
        <w:pStyle w:val="NormalBold"/>
      </w:pPr>
      <w:r w:rsidRPr="00452036">
        <w:rPr>
          <w:rStyle w:val="HideTWBExt"/>
        </w:rPr>
        <w:t>&lt;Article&gt;</w:t>
      </w:r>
      <w:r w:rsidRPr="00452036">
        <w:t>Paragraph 24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D0B7150" w14:textId="77777777">
        <w:trPr>
          <w:trHeight w:hRule="exact" w:val="240"/>
          <w:jc w:val="center"/>
        </w:trPr>
        <w:tc>
          <w:tcPr>
            <w:tcW w:w="9752" w:type="dxa"/>
            <w:gridSpan w:val="2"/>
            <w:tcBorders>
              <w:top w:val="nil"/>
              <w:left w:val="nil"/>
              <w:bottom w:val="nil"/>
              <w:right w:val="nil"/>
            </w:tcBorders>
          </w:tcPr>
          <w:p w14:paraId="21600E25" w14:textId="77777777" w:rsidR="00C50BBC" w:rsidRPr="00452036" w:rsidRDefault="00C50BBC"/>
        </w:tc>
      </w:tr>
      <w:tr w:rsidR="00C50BBC" w:rsidRPr="00452036" w14:paraId="056C18EA" w14:textId="77777777">
        <w:trPr>
          <w:trHeight w:val="240"/>
          <w:jc w:val="center"/>
        </w:trPr>
        <w:tc>
          <w:tcPr>
            <w:tcW w:w="4876" w:type="dxa"/>
            <w:tcBorders>
              <w:top w:val="nil"/>
              <w:left w:val="nil"/>
              <w:bottom w:val="nil"/>
              <w:right w:val="nil"/>
            </w:tcBorders>
          </w:tcPr>
          <w:p w14:paraId="3B06FC0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5FF7D06" w14:textId="77777777" w:rsidR="00C50BBC" w:rsidRPr="00452036" w:rsidRDefault="000774C7">
            <w:pPr>
              <w:pStyle w:val="AmColumnHeading"/>
            </w:pPr>
            <w:r w:rsidRPr="00452036">
              <w:t>Amendment</w:t>
            </w:r>
          </w:p>
        </w:tc>
      </w:tr>
      <w:tr w:rsidR="00C50BBC" w:rsidRPr="00452036" w14:paraId="375D951B" w14:textId="77777777">
        <w:trPr>
          <w:jc w:val="center"/>
        </w:trPr>
        <w:tc>
          <w:tcPr>
            <w:tcW w:w="4876" w:type="dxa"/>
            <w:tcBorders>
              <w:top w:val="nil"/>
              <w:left w:val="nil"/>
              <w:bottom w:val="nil"/>
              <w:right w:val="nil"/>
            </w:tcBorders>
          </w:tcPr>
          <w:p w14:paraId="1F04724C" w14:textId="77777777" w:rsidR="00C50BBC" w:rsidRPr="00452036" w:rsidRDefault="00C50BBC">
            <w:pPr>
              <w:pStyle w:val="Normal6a"/>
            </w:pPr>
          </w:p>
        </w:tc>
        <w:tc>
          <w:tcPr>
            <w:tcW w:w="4876" w:type="dxa"/>
            <w:tcBorders>
              <w:top w:val="nil"/>
              <w:left w:val="nil"/>
              <w:bottom w:val="nil"/>
              <w:right w:val="nil"/>
            </w:tcBorders>
          </w:tcPr>
          <w:p w14:paraId="08A18450" w14:textId="77777777" w:rsidR="00C50BBC" w:rsidRPr="00452036" w:rsidRDefault="000774C7">
            <w:pPr>
              <w:pStyle w:val="Normal6a"/>
            </w:pPr>
            <w:r w:rsidRPr="00452036">
              <w:rPr>
                <w:b/>
                <w:i/>
              </w:rPr>
              <w:t>24 ter.</w:t>
            </w:r>
            <w:r w:rsidRPr="00452036">
              <w:tab/>
            </w:r>
            <w:r w:rsidRPr="00452036">
              <w:rPr>
                <w:b/>
                <w:i/>
              </w:rPr>
              <w:t xml:space="preserve">sottolinea che l'introduzione dell'euro digitale fungerà da complemento al denaro contante fisico, che sarà mantenuto per garantire la pluralità di mezzi di pagamento, costituendo la migliore garanzia di inclusione </w:t>
            </w:r>
            <w:r w:rsidRPr="00452036">
              <w:rPr>
                <w:b/>
                <w:i/>
              </w:rPr>
              <w:t>finanziaria;</w:t>
            </w:r>
          </w:p>
        </w:tc>
      </w:tr>
    </w:tbl>
    <w:p w14:paraId="1C2DEE7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292169C0" w14:textId="77777777" w:rsidR="00C50BBC" w:rsidRPr="00452036" w:rsidRDefault="000774C7">
      <w:r w:rsidRPr="00452036">
        <w:rPr>
          <w:rStyle w:val="HideTWBExt"/>
        </w:rPr>
        <w:t>&lt;/Amend&gt;</w:t>
      </w:r>
    </w:p>
    <w:p w14:paraId="01E2B88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296</w:t>
      </w:r>
      <w:r w:rsidRPr="00452036">
        <w:rPr>
          <w:rStyle w:val="HideTWBExt"/>
        </w:rPr>
        <w:t>&lt;/NumAm&gt;</w:t>
      </w:r>
    </w:p>
    <w:p w14:paraId="71CDDB59"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0164CA0B" w14:textId="77777777" w:rsidR="00C50BBC" w:rsidRPr="00452036" w:rsidRDefault="000774C7">
      <w:pPr>
        <w:pStyle w:val="NormalBold"/>
      </w:pPr>
      <w:r w:rsidRPr="00452036">
        <w:rPr>
          <w:rStyle w:val="HideTWBExt"/>
          <w:b w:val="0"/>
        </w:rPr>
        <w:t>&lt;/RepeatBlock-By&gt;</w:t>
      </w:r>
    </w:p>
    <w:p w14:paraId="12A7B0F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63D74BC" w14:textId="77777777" w:rsidR="00C50BBC" w:rsidRPr="00452036" w:rsidRDefault="000774C7">
      <w:pPr>
        <w:pStyle w:val="NormalBold"/>
      </w:pPr>
      <w:r w:rsidRPr="00452036">
        <w:rPr>
          <w:rStyle w:val="HideTWBExt"/>
        </w:rPr>
        <w:t>&lt;Article&gt;</w:t>
      </w:r>
      <w:r w:rsidRPr="00452036">
        <w:t>Paragraph 24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2A2CCC4" w14:textId="77777777">
        <w:trPr>
          <w:trHeight w:hRule="exact" w:val="240"/>
          <w:jc w:val="center"/>
        </w:trPr>
        <w:tc>
          <w:tcPr>
            <w:tcW w:w="9752" w:type="dxa"/>
            <w:gridSpan w:val="2"/>
            <w:tcBorders>
              <w:top w:val="nil"/>
              <w:left w:val="nil"/>
              <w:bottom w:val="nil"/>
              <w:right w:val="nil"/>
            </w:tcBorders>
          </w:tcPr>
          <w:p w14:paraId="3EB436B0" w14:textId="77777777" w:rsidR="00C50BBC" w:rsidRPr="00452036" w:rsidRDefault="00C50BBC"/>
        </w:tc>
      </w:tr>
      <w:tr w:rsidR="00C50BBC" w:rsidRPr="00452036" w14:paraId="0421DCAF" w14:textId="77777777">
        <w:trPr>
          <w:trHeight w:val="240"/>
          <w:jc w:val="center"/>
        </w:trPr>
        <w:tc>
          <w:tcPr>
            <w:tcW w:w="4876" w:type="dxa"/>
            <w:tcBorders>
              <w:top w:val="nil"/>
              <w:left w:val="nil"/>
              <w:bottom w:val="nil"/>
              <w:right w:val="nil"/>
            </w:tcBorders>
          </w:tcPr>
          <w:p w14:paraId="5A9631F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F081531" w14:textId="77777777" w:rsidR="00C50BBC" w:rsidRPr="00452036" w:rsidRDefault="000774C7">
            <w:pPr>
              <w:pStyle w:val="AmColumnHeading"/>
            </w:pPr>
            <w:r w:rsidRPr="00452036">
              <w:t>Amendment</w:t>
            </w:r>
          </w:p>
        </w:tc>
      </w:tr>
      <w:tr w:rsidR="00C50BBC" w:rsidRPr="00452036" w14:paraId="5E8473F9" w14:textId="77777777">
        <w:trPr>
          <w:jc w:val="center"/>
        </w:trPr>
        <w:tc>
          <w:tcPr>
            <w:tcW w:w="4876" w:type="dxa"/>
            <w:tcBorders>
              <w:top w:val="nil"/>
              <w:left w:val="nil"/>
              <w:bottom w:val="nil"/>
              <w:right w:val="nil"/>
            </w:tcBorders>
          </w:tcPr>
          <w:p w14:paraId="221BDDEC" w14:textId="77777777" w:rsidR="00C50BBC" w:rsidRPr="00452036" w:rsidRDefault="00C50BBC">
            <w:pPr>
              <w:pStyle w:val="Normal6a"/>
            </w:pPr>
          </w:p>
        </w:tc>
        <w:tc>
          <w:tcPr>
            <w:tcW w:w="4876" w:type="dxa"/>
            <w:tcBorders>
              <w:top w:val="nil"/>
              <w:left w:val="nil"/>
              <w:bottom w:val="nil"/>
              <w:right w:val="nil"/>
            </w:tcBorders>
          </w:tcPr>
          <w:p w14:paraId="221D70FE" w14:textId="77777777" w:rsidR="00C50BBC" w:rsidRPr="00452036" w:rsidRDefault="000774C7">
            <w:pPr>
              <w:pStyle w:val="Normal6a"/>
            </w:pPr>
            <w:r w:rsidRPr="00452036">
              <w:rPr>
                <w:b/>
                <w:i/>
              </w:rPr>
              <w:t>24 b.</w:t>
            </w:r>
            <w:r w:rsidRPr="00452036">
              <w:tab/>
            </w:r>
            <w:r w:rsidRPr="00452036">
              <w:rPr>
                <w:b/>
                <w:i/>
              </w:rPr>
              <w:t>Considers that the decision whether or not to introduce a digital euro is ultimately a political decision that has to be taken by the Union legislator;</w:t>
            </w:r>
          </w:p>
        </w:tc>
      </w:tr>
    </w:tbl>
    <w:p w14:paraId="1A61FE0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C5B6C4C" w14:textId="77777777" w:rsidR="00C50BBC" w:rsidRPr="00452036" w:rsidRDefault="000774C7">
      <w:r w:rsidRPr="00452036">
        <w:rPr>
          <w:rStyle w:val="HideTWBExt"/>
        </w:rPr>
        <w:t>&lt;/Amend&gt;</w:t>
      </w:r>
    </w:p>
    <w:p w14:paraId="1A566EF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297</w:t>
      </w:r>
      <w:r w:rsidRPr="00452036">
        <w:rPr>
          <w:rStyle w:val="HideTWBExt"/>
        </w:rPr>
        <w:t>&lt;/NumAm&gt;</w:t>
      </w:r>
    </w:p>
    <w:p w14:paraId="00EB948F" w14:textId="77777777" w:rsidR="00C50BBC" w:rsidRPr="00452036" w:rsidRDefault="000774C7">
      <w:pPr>
        <w:pStyle w:val="NormalBold"/>
      </w:pPr>
      <w:r w:rsidRPr="00452036">
        <w:rPr>
          <w:rStyle w:val="HideTWBExt"/>
          <w:b w:val="0"/>
        </w:rPr>
        <w:t>&lt;RepeatBlock-By&gt;&lt;Members&gt;</w:t>
      </w:r>
      <w:r w:rsidRPr="00452036">
        <w:t>Marco Falcone, Fulvio Martusciello</w:t>
      </w:r>
      <w:r w:rsidRPr="00452036">
        <w:rPr>
          <w:rStyle w:val="HideTWBExt"/>
          <w:b w:val="0"/>
        </w:rPr>
        <w:t>&lt;/Members&gt;</w:t>
      </w:r>
    </w:p>
    <w:p w14:paraId="68AEE679" w14:textId="77777777" w:rsidR="00C50BBC" w:rsidRPr="00452036" w:rsidRDefault="000774C7">
      <w:pPr>
        <w:pStyle w:val="NormalBold"/>
      </w:pPr>
      <w:r w:rsidRPr="00452036">
        <w:rPr>
          <w:rStyle w:val="HideTWBExt"/>
          <w:b w:val="0"/>
        </w:rPr>
        <w:t>&lt;/RepeatBlock-By&gt;</w:t>
      </w:r>
    </w:p>
    <w:p w14:paraId="18CC9676"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BB4FE63" w14:textId="77777777" w:rsidR="00C50BBC" w:rsidRPr="00452036" w:rsidRDefault="000774C7">
      <w:pPr>
        <w:pStyle w:val="NormalBold"/>
      </w:pPr>
      <w:r w:rsidRPr="00452036">
        <w:rPr>
          <w:rStyle w:val="HideTWBExt"/>
        </w:rPr>
        <w:t>&lt;Article&gt;</w:t>
      </w:r>
      <w:r w:rsidRPr="00452036">
        <w:t>Paragraph 24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66D8833" w14:textId="77777777">
        <w:trPr>
          <w:trHeight w:hRule="exact" w:val="240"/>
          <w:jc w:val="center"/>
        </w:trPr>
        <w:tc>
          <w:tcPr>
            <w:tcW w:w="9752" w:type="dxa"/>
            <w:gridSpan w:val="2"/>
            <w:tcBorders>
              <w:top w:val="nil"/>
              <w:left w:val="nil"/>
              <w:bottom w:val="nil"/>
              <w:right w:val="nil"/>
            </w:tcBorders>
          </w:tcPr>
          <w:p w14:paraId="69900DC7" w14:textId="77777777" w:rsidR="00C50BBC" w:rsidRPr="00452036" w:rsidRDefault="00C50BBC"/>
        </w:tc>
      </w:tr>
      <w:tr w:rsidR="00C50BBC" w:rsidRPr="00452036" w14:paraId="77DB6428" w14:textId="77777777">
        <w:trPr>
          <w:trHeight w:val="240"/>
          <w:jc w:val="center"/>
        </w:trPr>
        <w:tc>
          <w:tcPr>
            <w:tcW w:w="4876" w:type="dxa"/>
            <w:tcBorders>
              <w:top w:val="nil"/>
              <w:left w:val="nil"/>
              <w:bottom w:val="nil"/>
              <w:right w:val="nil"/>
            </w:tcBorders>
          </w:tcPr>
          <w:p w14:paraId="430EDE8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C7AA367" w14:textId="77777777" w:rsidR="00C50BBC" w:rsidRPr="00452036" w:rsidRDefault="000774C7">
            <w:pPr>
              <w:pStyle w:val="AmColumnHeading"/>
            </w:pPr>
            <w:r w:rsidRPr="00452036">
              <w:t>Amendment</w:t>
            </w:r>
          </w:p>
        </w:tc>
      </w:tr>
      <w:tr w:rsidR="00C50BBC" w:rsidRPr="00452036" w14:paraId="2349B0B9" w14:textId="77777777">
        <w:trPr>
          <w:jc w:val="center"/>
        </w:trPr>
        <w:tc>
          <w:tcPr>
            <w:tcW w:w="4876" w:type="dxa"/>
            <w:tcBorders>
              <w:top w:val="nil"/>
              <w:left w:val="nil"/>
              <w:bottom w:val="nil"/>
              <w:right w:val="nil"/>
            </w:tcBorders>
          </w:tcPr>
          <w:p w14:paraId="369E4626" w14:textId="77777777" w:rsidR="00C50BBC" w:rsidRPr="00452036" w:rsidRDefault="00C50BBC">
            <w:pPr>
              <w:pStyle w:val="Normal6a"/>
            </w:pPr>
          </w:p>
        </w:tc>
        <w:tc>
          <w:tcPr>
            <w:tcW w:w="4876" w:type="dxa"/>
            <w:tcBorders>
              <w:top w:val="nil"/>
              <w:left w:val="nil"/>
              <w:bottom w:val="nil"/>
              <w:right w:val="nil"/>
            </w:tcBorders>
          </w:tcPr>
          <w:p w14:paraId="70F5DDC5" w14:textId="77777777" w:rsidR="00C50BBC" w:rsidRPr="00452036" w:rsidRDefault="000774C7">
            <w:pPr>
              <w:pStyle w:val="Normal6a"/>
            </w:pPr>
            <w:r w:rsidRPr="00452036">
              <w:rPr>
                <w:b/>
                <w:i/>
              </w:rPr>
              <w:t xml:space="preserve">24 </w:t>
            </w:r>
            <w:r w:rsidRPr="00452036">
              <w:rPr>
                <w:b/>
                <w:i/>
              </w:rPr>
              <w:t>quater.</w:t>
            </w:r>
            <w:r w:rsidRPr="00452036">
              <w:tab/>
            </w:r>
            <w:r w:rsidRPr="00452036">
              <w:rPr>
                <w:b/>
                <w:i/>
              </w:rPr>
              <w:t>sottolinea che limiti di deposito adeguati sono essenziali per promuovere l'euro digitale e allo stesso tempo limitare i volumi delle transazioni entro tempi prestabiliti e valori assoluti; sottolinea l’importanza che l’euro digitale non aumenti i rischi di disintermediazione bancaria;</w:t>
            </w:r>
          </w:p>
        </w:tc>
      </w:tr>
    </w:tbl>
    <w:p w14:paraId="5D0D813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6A243822" w14:textId="77777777" w:rsidR="00C50BBC" w:rsidRPr="00452036" w:rsidRDefault="000774C7">
      <w:r w:rsidRPr="00452036">
        <w:rPr>
          <w:rStyle w:val="HideTWBExt"/>
        </w:rPr>
        <w:t>&lt;/Amend&gt;</w:t>
      </w:r>
    </w:p>
    <w:p w14:paraId="0A8A5FE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298</w:t>
      </w:r>
      <w:r w:rsidRPr="00452036">
        <w:rPr>
          <w:rStyle w:val="HideTWBExt"/>
        </w:rPr>
        <w:t>&lt;/NumAm&gt;</w:t>
      </w:r>
    </w:p>
    <w:p w14:paraId="798EA5F7"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7081EEA3" w14:textId="77777777" w:rsidR="00C50BBC" w:rsidRPr="00452036" w:rsidRDefault="000774C7">
      <w:pPr>
        <w:pStyle w:val="NormalBold"/>
      </w:pPr>
      <w:r w:rsidRPr="00452036">
        <w:rPr>
          <w:rStyle w:val="HideTWBExt"/>
          <w:b w:val="0"/>
        </w:rPr>
        <w:t>&lt;/RepeatBlock-By&gt;</w:t>
      </w:r>
    </w:p>
    <w:p w14:paraId="43ACD16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7EB70A8" w14:textId="77777777" w:rsidR="00C50BBC" w:rsidRPr="00452036" w:rsidRDefault="000774C7">
      <w:pPr>
        <w:pStyle w:val="NormalBold"/>
      </w:pPr>
      <w:r w:rsidRPr="00452036">
        <w:rPr>
          <w:rStyle w:val="HideTWBExt"/>
        </w:rPr>
        <w:t>&lt;Article&gt;</w:t>
      </w:r>
      <w:r w:rsidRPr="00452036">
        <w:t>Paragraph 24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6257DEC" w14:textId="77777777">
        <w:trPr>
          <w:trHeight w:hRule="exact" w:val="240"/>
          <w:jc w:val="center"/>
        </w:trPr>
        <w:tc>
          <w:tcPr>
            <w:tcW w:w="9752" w:type="dxa"/>
            <w:gridSpan w:val="2"/>
            <w:tcBorders>
              <w:top w:val="nil"/>
              <w:left w:val="nil"/>
              <w:bottom w:val="nil"/>
              <w:right w:val="nil"/>
            </w:tcBorders>
          </w:tcPr>
          <w:p w14:paraId="7E4DB4FE" w14:textId="77777777" w:rsidR="00C50BBC" w:rsidRPr="00452036" w:rsidRDefault="00C50BBC"/>
        </w:tc>
      </w:tr>
      <w:tr w:rsidR="00C50BBC" w:rsidRPr="00452036" w14:paraId="7E4BB56B" w14:textId="77777777">
        <w:trPr>
          <w:trHeight w:val="240"/>
          <w:jc w:val="center"/>
        </w:trPr>
        <w:tc>
          <w:tcPr>
            <w:tcW w:w="4876" w:type="dxa"/>
            <w:tcBorders>
              <w:top w:val="nil"/>
              <w:left w:val="nil"/>
              <w:bottom w:val="nil"/>
              <w:right w:val="nil"/>
            </w:tcBorders>
          </w:tcPr>
          <w:p w14:paraId="675C6DC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FEC10C1" w14:textId="77777777" w:rsidR="00C50BBC" w:rsidRPr="00452036" w:rsidRDefault="000774C7">
            <w:pPr>
              <w:pStyle w:val="AmColumnHeading"/>
            </w:pPr>
            <w:r w:rsidRPr="00452036">
              <w:t>Amendment</w:t>
            </w:r>
          </w:p>
        </w:tc>
      </w:tr>
      <w:tr w:rsidR="00C50BBC" w:rsidRPr="00452036" w14:paraId="4C231E45" w14:textId="77777777">
        <w:trPr>
          <w:jc w:val="center"/>
        </w:trPr>
        <w:tc>
          <w:tcPr>
            <w:tcW w:w="4876" w:type="dxa"/>
            <w:tcBorders>
              <w:top w:val="nil"/>
              <w:left w:val="nil"/>
              <w:bottom w:val="nil"/>
              <w:right w:val="nil"/>
            </w:tcBorders>
          </w:tcPr>
          <w:p w14:paraId="397BCCFF" w14:textId="77777777" w:rsidR="00C50BBC" w:rsidRPr="00452036" w:rsidRDefault="00C50BBC">
            <w:pPr>
              <w:pStyle w:val="Normal6a"/>
            </w:pPr>
          </w:p>
        </w:tc>
        <w:tc>
          <w:tcPr>
            <w:tcW w:w="4876" w:type="dxa"/>
            <w:tcBorders>
              <w:top w:val="nil"/>
              <w:left w:val="nil"/>
              <w:bottom w:val="nil"/>
              <w:right w:val="nil"/>
            </w:tcBorders>
          </w:tcPr>
          <w:p w14:paraId="5D7427AE" w14:textId="77777777" w:rsidR="00C50BBC" w:rsidRPr="00452036" w:rsidRDefault="000774C7">
            <w:pPr>
              <w:pStyle w:val="Normal6a"/>
            </w:pPr>
            <w:r w:rsidRPr="00452036">
              <w:rPr>
                <w:b/>
                <w:i/>
              </w:rPr>
              <w:t>24 c.</w:t>
            </w:r>
            <w:r w:rsidRPr="00452036">
              <w:tab/>
            </w:r>
            <w:r w:rsidRPr="00452036">
              <w:rPr>
                <w:b/>
                <w:i/>
              </w:rPr>
              <w:t xml:space="preserve">Welcomes the Republic of Bulgaria as the 21st member of the euro area, effective 1 January 2026; calls on </w:t>
            </w:r>
            <w:r w:rsidRPr="00452036">
              <w:rPr>
                <w:b/>
                <w:i/>
              </w:rPr>
              <w:t>the ECB to promote the benefits of euro adoption as an incentive for other non-euro EU Member States to accelerate their efforts towards future accession;</w:t>
            </w:r>
          </w:p>
        </w:tc>
      </w:tr>
    </w:tbl>
    <w:p w14:paraId="7A4D11A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9AB5D01" w14:textId="77777777" w:rsidR="00C50BBC" w:rsidRPr="00452036" w:rsidRDefault="000774C7">
      <w:r w:rsidRPr="00452036">
        <w:rPr>
          <w:rStyle w:val="HideTWBExt"/>
        </w:rPr>
        <w:t>&lt;/Amend&gt;</w:t>
      </w:r>
    </w:p>
    <w:p w14:paraId="3E1BDCA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299</w:t>
      </w:r>
      <w:r w:rsidRPr="00452036">
        <w:rPr>
          <w:rStyle w:val="HideTWBExt"/>
        </w:rPr>
        <w:t>&lt;/NumAm&gt;</w:t>
      </w:r>
    </w:p>
    <w:p w14:paraId="4DEE0003"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3E835625" w14:textId="77777777" w:rsidR="00C50BBC" w:rsidRPr="00452036" w:rsidRDefault="000774C7">
      <w:pPr>
        <w:pStyle w:val="NormalBold"/>
      </w:pPr>
      <w:r w:rsidRPr="00452036">
        <w:rPr>
          <w:rStyle w:val="HideTWBExt"/>
          <w:b w:val="0"/>
        </w:rPr>
        <w:t>&lt;/RepeatBlock-By&gt;</w:t>
      </w:r>
    </w:p>
    <w:p w14:paraId="4F8CA83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21E8A4A" w14:textId="77777777" w:rsidR="00C50BBC" w:rsidRPr="00452036" w:rsidRDefault="000774C7">
      <w:pPr>
        <w:pStyle w:val="NormalBold"/>
      </w:pPr>
      <w:r w:rsidRPr="00452036">
        <w:rPr>
          <w:rStyle w:val="HideTWBExt"/>
        </w:rPr>
        <w:t>&lt;Article&gt;</w:t>
      </w:r>
      <w:r w:rsidRPr="00452036">
        <w:t>Paragraph 24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1815964" w14:textId="77777777">
        <w:trPr>
          <w:trHeight w:hRule="exact" w:val="240"/>
          <w:jc w:val="center"/>
        </w:trPr>
        <w:tc>
          <w:tcPr>
            <w:tcW w:w="9752" w:type="dxa"/>
            <w:gridSpan w:val="2"/>
            <w:tcBorders>
              <w:top w:val="nil"/>
              <w:left w:val="nil"/>
              <w:bottom w:val="nil"/>
              <w:right w:val="nil"/>
            </w:tcBorders>
          </w:tcPr>
          <w:p w14:paraId="48AC3530" w14:textId="77777777" w:rsidR="00C50BBC" w:rsidRPr="00452036" w:rsidRDefault="00C50BBC"/>
        </w:tc>
      </w:tr>
      <w:tr w:rsidR="00C50BBC" w:rsidRPr="00452036" w14:paraId="24FB0479" w14:textId="77777777">
        <w:trPr>
          <w:trHeight w:val="240"/>
          <w:jc w:val="center"/>
        </w:trPr>
        <w:tc>
          <w:tcPr>
            <w:tcW w:w="4876" w:type="dxa"/>
            <w:tcBorders>
              <w:top w:val="nil"/>
              <w:left w:val="nil"/>
              <w:bottom w:val="nil"/>
              <w:right w:val="nil"/>
            </w:tcBorders>
          </w:tcPr>
          <w:p w14:paraId="2A4F1AD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7C53E7D" w14:textId="77777777" w:rsidR="00C50BBC" w:rsidRPr="00452036" w:rsidRDefault="000774C7">
            <w:pPr>
              <w:pStyle w:val="AmColumnHeading"/>
            </w:pPr>
            <w:r w:rsidRPr="00452036">
              <w:t>Amendment</w:t>
            </w:r>
          </w:p>
        </w:tc>
      </w:tr>
      <w:tr w:rsidR="00C50BBC" w:rsidRPr="00452036" w14:paraId="477F8636" w14:textId="77777777">
        <w:trPr>
          <w:jc w:val="center"/>
        </w:trPr>
        <w:tc>
          <w:tcPr>
            <w:tcW w:w="4876" w:type="dxa"/>
            <w:tcBorders>
              <w:top w:val="nil"/>
              <w:left w:val="nil"/>
              <w:bottom w:val="nil"/>
              <w:right w:val="nil"/>
            </w:tcBorders>
          </w:tcPr>
          <w:p w14:paraId="4CE75F3D" w14:textId="77777777" w:rsidR="00C50BBC" w:rsidRPr="00452036" w:rsidRDefault="00C50BBC">
            <w:pPr>
              <w:pStyle w:val="Normal6a"/>
            </w:pPr>
          </w:p>
        </w:tc>
        <w:tc>
          <w:tcPr>
            <w:tcW w:w="4876" w:type="dxa"/>
            <w:tcBorders>
              <w:top w:val="nil"/>
              <w:left w:val="nil"/>
              <w:bottom w:val="nil"/>
              <w:right w:val="nil"/>
            </w:tcBorders>
          </w:tcPr>
          <w:p w14:paraId="633D735C" w14:textId="77777777" w:rsidR="00C50BBC" w:rsidRPr="00452036" w:rsidRDefault="000774C7">
            <w:pPr>
              <w:pStyle w:val="Normal6a"/>
            </w:pPr>
            <w:r w:rsidRPr="00452036">
              <w:rPr>
                <w:b/>
                <w:i/>
              </w:rPr>
              <w:t>24 c.</w:t>
            </w:r>
            <w:r w:rsidRPr="00452036">
              <w:tab/>
            </w:r>
            <w:r w:rsidRPr="00452036">
              <w:rPr>
                <w:b/>
                <w:i/>
              </w:rPr>
              <w:t xml:space="preserve">The digital euro establishment and issuance strategy should not </w:t>
            </w:r>
            <w:r w:rsidRPr="00452036">
              <w:rPr>
                <w:b/>
                <w:i/>
              </w:rPr>
              <w:t>hinder the incentives for Europe's private sector initiatives to provide innovative and competitive pan-European digital payment solutions as soon as possible to increase payment sovereignty;</w:t>
            </w:r>
          </w:p>
        </w:tc>
      </w:tr>
    </w:tbl>
    <w:p w14:paraId="024C8DC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DE7BBB2" w14:textId="77777777" w:rsidR="00C50BBC" w:rsidRPr="00452036" w:rsidRDefault="000774C7">
      <w:r w:rsidRPr="00452036">
        <w:rPr>
          <w:rStyle w:val="HideTWBExt"/>
        </w:rPr>
        <w:t>&lt;/Amend&gt;</w:t>
      </w:r>
    </w:p>
    <w:p w14:paraId="4E18828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300</w:t>
      </w:r>
      <w:r w:rsidRPr="00452036">
        <w:rPr>
          <w:rStyle w:val="HideTWBExt"/>
        </w:rPr>
        <w:t>&lt;/NumAm&gt;</w:t>
      </w:r>
    </w:p>
    <w:p w14:paraId="1D54E80A"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5D567D6E" w14:textId="77777777" w:rsidR="00C50BBC" w:rsidRPr="00452036" w:rsidRDefault="000774C7">
      <w:pPr>
        <w:pStyle w:val="NormalBold"/>
      </w:pPr>
      <w:r w:rsidRPr="00452036">
        <w:rPr>
          <w:rStyle w:val="HideTWBExt"/>
          <w:b w:val="0"/>
        </w:rPr>
        <w:t>&lt;/RepeatBlock-By&gt;</w:t>
      </w:r>
    </w:p>
    <w:p w14:paraId="5A16CED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809B478" w14:textId="77777777" w:rsidR="00C50BBC" w:rsidRPr="00452036" w:rsidRDefault="000774C7">
      <w:pPr>
        <w:pStyle w:val="NormalBold"/>
      </w:pPr>
      <w:r w:rsidRPr="00452036">
        <w:rPr>
          <w:rStyle w:val="HideTWBExt"/>
        </w:rPr>
        <w:t>&lt;Article&gt;</w:t>
      </w:r>
      <w:r w:rsidRPr="00452036">
        <w:t>Paragraph 24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E7128FE" w14:textId="77777777">
        <w:trPr>
          <w:trHeight w:hRule="exact" w:val="240"/>
          <w:jc w:val="center"/>
        </w:trPr>
        <w:tc>
          <w:tcPr>
            <w:tcW w:w="9752" w:type="dxa"/>
            <w:gridSpan w:val="2"/>
            <w:tcBorders>
              <w:top w:val="nil"/>
              <w:left w:val="nil"/>
              <w:bottom w:val="nil"/>
              <w:right w:val="nil"/>
            </w:tcBorders>
          </w:tcPr>
          <w:p w14:paraId="675D396E" w14:textId="77777777" w:rsidR="00C50BBC" w:rsidRPr="00452036" w:rsidRDefault="00C50BBC"/>
        </w:tc>
      </w:tr>
      <w:tr w:rsidR="00C50BBC" w:rsidRPr="00452036" w14:paraId="52EEBB30" w14:textId="77777777">
        <w:trPr>
          <w:trHeight w:val="240"/>
          <w:jc w:val="center"/>
        </w:trPr>
        <w:tc>
          <w:tcPr>
            <w:tcW w:w="4876" w:type="dxa"/>
            <w:tcBorders>
              <w:top w:val="nil"/>
              <w:left w:val="nil"/>
              <w:bottom w:val="nil"/>
              <w:right w:val="nil"/>
            </w:tcBorders>
          </w:tcPr>
          <w:p w14:paraId="563E980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A5B12D8" w14:textId="77777777" w:rsidR="00C50BBC" w:rsidRPr="00452036" w:rsidRDefault="000774C7">
            <w:pPr>
              <w:pStyle w:val="AmColumnHeading"/>
            </w:pPr>
            <w:r w:rsidRPr="00452036">
              <w:t>Amendment</w:t>
            </w:r>
          </w:p>
        </w:tc>
      </w:tr>
      <w:tr w:rsidR="00C50BBC" w:rsidRPr="00452036" w14:paraId="1E6FFBE2" w14:textId="77777777">
        <w:trPr>
          <w:jc w:val="center"/>
        </w:trPr>
        <w:tc>
          <w:tcPr>
            <w:tcW w:w="4876" w:type="dxa"/>
            <w:tcBorders>
              <w:top w:val="nil"/>
              <w:left w:val="nil"/>
              <w:bottom w:val="nil"/>
              <w:right w:val="nil"/>
            </w:tcBorders>
          </w:tcPr>
          <w:p w14:paraId="2B900EA9" w14:textId="77777777" w:rsidR="00C50BBC" w:rsidRPr="00452036" w:rsidRDefault="00C50BBC">
            <w:pPr>
              <w:pStyle w:val="Normal6a"/>
            </w:pPr>
          </w:p>
        </w:tc>
        <w:tc>
          <w:tcPr>
            <w:tcW w:w="4876" w:type="dxa"/>
            <w:tcBorders>
              <w:top w:val="nil"/>
              <w:left w:val="nil"/>
              <w:bottom w:val="nil"/>
              <w:right w:val="nil"/>
            </w:tcBorders>
          </w:tcPr>
          <w:p w14:paraId="508F244A" w14:textId="77777777" w:rsidR="00C50BBC" w:rsidRPr="00452036" w:rsidRDefault="000774C7">
            <w:pPr>
              <w:pStyle w:val="Normal6a"/>
            </w:pPr>
            <w:r w:rsidRPr="00452036">
              <w:rPr>
                <w:b/>
                <w:i/>
              </w:rPr>
              <w:t>24 c.</w:t>
            </w:r>
            <w:r w:rsidRPr="00452036">
              <w:tab/>
            </w:r>
            <w:r w:rsidRPr="00452036">
              <w:rPr>
                <w:b/>
                <w:i/>
              </w:rPr>
              <w:t>Reiterates that the digital euro should serve as a complement to physical cash, that it should not replace cash entirely and that cash should remain available at all times; in that context, welcomes the proposal for a Regulation on legal tender of euro cash;</w:t>
            </w:r>
          </w:p>
        </w:tc>
      </w:tr>
    </w:tbl>
    <w:p w14:paraId="491ECE2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DD70808" w14:textId="77777777" w:rsidR="00C50BBC" w:rsidRPr="00452036" w:rsidRDefault="000774C7">
      <w:r w:rsidRPr="00452036">
        <w:rPr>
          <w:rStyle w:val="HideTWBExt"/>
        </w:rPr>
        <w:t>&lt;/Amend&gt;</w:t>
      </w:r>
    </w:p>
    <w:p w14:paraId="7D5BE34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301</w:t>
      </w:r>
      <w:r w:rsidRPr="00452036">
        <w:rPr>
          <w:rStyle w:val="HideTWBExt"/>
        </w:rPr>
        <w:t>&lt;/NumAm&gt;</w:t>
      </w:r>
    </w:p>
    <w:p w14:paraId="492B5331" w14:textId="77777777" w:rsidR="00C50BBC" w:rsidRPr="00452036" w:rsidRDefault="000774C7">
      <w:pPr>
        <w:pStyle w:val="NormalBold"/>
      </w:pPr>
      <w:r w:rsidRPr="00452036">
        <w:rPr>
          <w:rStyle w:val="HideTWBExt"/>
          <w:b w:val="0"/>
        </w:rPr>
        <w:t>&lt;RepeatBlock-By&gt;&lt;Members&gt;</w:t>
      </w:r>
      <w:r w:rsidRPr="00452036">
        <w:t>Gilles Boyer, Stéphanie Yon-Courtin, Ľudovít Ódor</w:t>
      </w:r>
      <w:r w:rsidRPr="00452036">
        <w:rPr>
          <w:rStyle w:val="HideTWBExt"/>
          <w:b w:val="0"/>
        </w:rPr>
        <w:t>&lt;/Members&gt;</w:t>
      </w:r>
    </w:p>
    <w:p w14:paraId="1E235964" w14:textId="77777777" w:rsidR="00C50BBC" w:rsidRPr="00452036" w:rsidRDefault="000774C7">
      <w:pPr>
        <w:pStyle w:val="NormalBold"/>
      </w:pPr>
      <w:r w:rsidRPr="00452036">
        <w:rPr>
          <w:rStyle w:val="HideTWBExt"/>
          <w:b w:val="0"/>
        </w:rPr>
        <w:t>&lt;/RepeatBlock-By&gt;</w:t>
      </w:r>
    </w:p>
    <w:p w14:paraId="4D291BF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D225C8C" w14:textId="77777777" w:rsidR="00C50BBC" w:rsidRPr="00452036" w:rsidRDefault="000774C7">
      <w:pPr>
        <w:pStyle w:val="NormalBold"/>
      </w:pPr>
      <w:r w:rsidRPr="00452036">
        <w:rPr>
          <w:rStyle w:val="HideTWBExt"/>
        </w:rPr>
        <w:t>&lt;Article&gt;</w:t>
      </w:r>
      <w:r w:rsidRPr="00452036">
        <w:t>Paragraph 24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CA21246" w14:textId="77777777">
        <w:trPr>
          <w:trHeight w:hRule="exact" w:val="240"/>
          <w:jc w:val="center"/>
        </w:trPr>
        <w:tc>
          <w:tcPr>
            <w:tcW w:w="9752" w:type="dxa"/>
            <w:gridSpan w:val="2"/>
            <w:tcBorders>
              <w:top w:val="nil"/>
              <w:left w:val="nil"/>
              <w:bottom w:val="nil"/>
              <w:right w:val="nil"/>
            </w:tcBorders>
          </w:tcPr>
          <w:p w14:paraId="6A4538D4" w14:textId="77777777" w:rsidR="00C50BBC" w:rsidRPr="00452036" w:rsidRDefault="00C50BBC"/>
        </w:tc>
      </w:tr>
      <w:tr w:rsidR="00C50BBC" w:rsidRPr="00452036" w14:paraId="3FCDD02A" w14:textId="77777777">
        <w:trPr>
          <w:trHeight w:val="240"/>
          <w:jc w:val="center"/>
        </w:trPr>
        <w:tc>
          <w:tcPr>
            <w:tcW w:w="4876" w:type="dxa"/>
            <w:tcBorders>
              <w:top w:val="nil"/>
              <w:left w:val="nil"/>
              <w:bottom w:val="nil"/>
              <w:right w:val="nil"/>
            </w:tcBorders>
          </w:tcPr>
          <w:p w14:paraId="70A411E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14F71CE" w14:textId="77777777" w:rsidR="00C50BBC" w:rsidRPr="00452036" w:rsidRDefault="000774C7">
            <w:pPr>
              <w:pStyle w:val="AmColumnHeading"/>
            </w:pPr>
            <w:r w:rsidRPr="00452036">
              <w:t>Amendment</w:t>
            </w:r>
          </w:p>
        </w:tc>
      </w:tr>
      <w:tr w:rsidR="00C50BBC" w:rsidRPr="00452036" w14:paraId="2EF41C5E" w14:textId="77777777">
        <w:trPr>
          <w:jc w:val="center"/>
        </w:trPr>
        <w:tc>
          <w:tcPr>
            <w:tcW w:w="4876" w:type="dxa"/>
            <w:tcBorders>
              <w:top w:val="nil"/>
              <w:left w:val="nil"/>
              <w:bottom w:val="nil"/>
              <w:right w:val="nil"/>
            </w:tcBorders>
          </w:tcPr>
          <w:p w14:paraId="55B7BD6A" w14:textId="77777777" w:rsidR="00C50BBC" w:rsidRPr="00452036" w:rsidRDefault="00C50BBC">
            <w:pPr>
              <w:pStyle w:val="Normal6a"/>
            </w:pPr>
          </w:p>
        </w:tc>
        <w:tc>
          <w:tcPr>
            <w:tcW w:w="4876" w:type="dxa"/>
            <w:tcBorders>
              <w:top w:val="nil"/>
              <w:left w:val="nil"/>
              <w:bottom w:val="nil"/>
              <w:right w:val="nil"/>
            </w:tcBorders>
          </w:tcPr>
          <w:p w14:paraId="04EA6367" w14:textId="77777777" w:rsidR="00C50BBC" w:rsidRPr="00452036" w:rsidRDefault="000774C7">
            <w:pPr>
              <w:pStyle w:val="Normal6a"/>
            </w:pPr>
            <w:r w:rsidRPr="00452036">
              <w:rPr>
                <w:b/>
                <w:i/>
              </w:rPr>
              <w:t>24 c.</w:t>
            </w:r>
            <w:r w:rsidRPr="00452036">
              <w:tab/>
            </w:r>
            <w:r w:rsidRPr="00452036">
              <w:rPr>
                <w:b/>
                <w:i/>
              </w:rPr>
              <w:t xml:space="preserve">Stresses the importance of the role of cash and underlines the Commission’s “Single Currency Package", which includes a proposal on the legal tender of euro cash, </w:t>
            </w:r>
            <w:r w:rsidRPr="00452036">
              <w:rPr>
                <w:b/>
                <w:i/>
              </w:rPr>
              <w:t>illustrating the co-legislators’ and the ECB’s commitment to the future of cash;</w:t>
            </w:r>
          </w:p>
        </w:tc>
      </w:tr>
    </w:tbl>
    <w:p w14:paraId="65F11398"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C899910" w14:textId="77777777" w:rsidR="00C50BBC" w:rsidRPr="00452036" w:rsidRDefault="000774C7">
      <w:r w:rsidRPr="00452036">
        <w:rPr>
          <w:rStyle w:val="HideTWBExt"/>
        </w:rPr>
        <w:t>&lt;/Amend&gt;</w:t>
      </w:r>
    </w:p>
    <w:p w14:paraId="75C1FBC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302</w:t>
      </w:r>
      <w:r w:rsidRPr="00452036">
        <w:rPr>
          <w:rStyle w:val="HideTWBExt"/>
        </w:rPr>
        <w:t>&lt;/NumAm&gt;</w:t>
      </w:r>
    </w:p>
    <w:p w14:paraId="2DE458E8"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2C3399DE" w14:textId="77777777" w:rsidR="00C50BBC" w:rsidRPr="00452036" w:rsidRDefault="000774C7">
      <w:r w:rsidRPr="00452036">
        <w:rPr>
          <w:rStyle w:val="HideTWBExt"/>
        </w:rPr>
        <w:t>&lt;AuNomDe&gt;</w:t>
      </w:r>
      <w:r w:rsidRPr="00452036">
        <w:rPr>
          <w:rStyle w:val="HideTWBInt"/>
        </w:rPr>
        <w:t>{Verts/ALE}</w:t>
      </w:r>
      <w:r w:rsidRPr="00452036">
        <w:t xml:space="preserve">on behalf of the </w:t>
      </w:r>
      <w:r w:rsidRPr="00452036">
        <w:t>Verts/ALE Group</w:t>
      </w:r>
      <w:r w:rsidRPr="00452036">
        <w:rPr>
          <w:rStyle w:val="HideTWBExt"/>
        </w:rPr>
        <w:t>&lt;/AuNomDe&gt;</w:t>
      </w:r>
    </w:p>
    <w:p w14:paraId="52A2AE77" w14:textId="77777777" w:rsidR="00C50BBC" w:rsidRPr="00452036" w:rsidRDefault="000774C7">
      <w:pPr>
        <w:pStyle w:val="NormalBold"/>
      </w:pPr>
      <w:r w:rsidRPr="00452036">
        <w:rPr>
          <w:rStyle w:val="HideTWBExt"/>
          <w:b w:val="0"/>
        </w:rPr>
        <w:t>&lt;/RepeatBlock-By&gt;</w:t>
      </w:r>
    </w:p>
    <w:p w14:paraId="460BFCB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EC0C58" w14:textId="77777777" w:rsidR="00C50BBC" w:rsidRPr="00452036" w:rsidRDefault="000774C7">
      <w:pPr>
        <w:pStyle w:val="NormalBold"/>
      </w:pPr>
      <w:r w:rsidRPr="00452036">
        <w:rPr>
          <w:rStyle w:val="HideTWBExt"/>
        </w:rPr>
        <w:t>&lt;Article&gt;</w:t>
      </w:r>
      <w:r w:rsidRPr="00452036">
        <w:t>Paragraph 25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767C507" w14:textId="77777777">
        <w:trPr>
          <w:trHeight w:hRule="exact" w:val="240"/>
          <w:jc w:val="center"/>
        </w:trPr>
        <w:tc>
          <w:tcPr>
            <w:tcW w:w="9752" w:type="dxa"/>
            <w:gridSpan w:val="2"/>
            <w:tcBorders>
              <w:top w:val="nil"/>
              <w:left w:val="nil"/>
              <w:bottom w:val="nil"/>
              <w:right w:val="nil"/>
            </w:tcBorders>
          </w:tcPr>
          <w:p w14:paraId="7EA26774" w14:textId="77777777" w:rsidR="00C50BBC" w:rsidRPr="00452036" w:rsidRDefault="00C50BBC"/>
        </w:tc>
      </w:tr>
      <w:tr w:rsidR="00C50BBC" w:rsidRPr="00452036" w14:paraId="751237CF" w14:textId="77777777">
        <w:trPr>
          <w:trHeight w:val="240"/>
          <w:jc w:val="center"/>
        </w:trPr>
        <w:tc>
          <w:tcPr>
            <w:tcW w:w="4876" w:type="dxa"/>
            <w:tcBorders>
              <w:top w:val="nil"/>
              <w:left w:val="nil"/>
              <w:bottom w:val="nil"/>
              <w:right w:val="nil"/>
            </w:tcBorders>
          </w:tcPr>
          <w:p w14:paraId="22FE68F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50ED51B" w14:textId="77777777" w:rsidR="00C50BBC" w:rsidRPr="00452036" w:rsidRDefault="000774C7">
            <w:pPr>
              <w:pStyle w:val="AmColumnHeading"/>
            </w:pPr>
            <w:r w:rsidRPr="00452036">
              <w:t>Amendment</w:t>
            </w:r>
          </w:p>
        </w:tc>
      </w:tr>
      <w:tr w:rsidR="00C50BBC" w:rsidRPr="00452036" w14:paraId="5C8644B1" w14:textId="77777777">
        <w:trPr>
          <w:jc w:val="center"/>
        </w:trPr>
        <w:tc>
          <w:tcPr>
            <w:tcW w:w="4876" w:type="dxa"/>
            <w:tcBorders>
              <w:top w:val="nil"/>
              <w:left w:val="nil"/>
              <w:bottom w:val="nil"/>
              <w:right w:val="nil"/>
            </w:tcBorders>
          </w:tcPr>
          <w:p w14:paraId="56F3F995" w14:textId="77777777" w:rsidR="00C50BBC" w:rsidRPr="00452036" w:rsidRDefault="000774C7">
            <w:pPr>
              <w:pStyle w:val="Normal6a"/>
            </w:pPr>
            <w:r w:rsidRPr="00452036">
              <w:t>25.</w:t>
            </w:r>
            <w:r w:rsidRPr="00452036">
              <w:tab/>
              <w:t xml:space="preserve">Supports the ECB in its efforts to </w:t>
            </w:r>
            <w:r w:rsidRPr="00452036">
              <w:rPr>
                <w:b/>
                <w:i/>
              </w:rPr>
              <w:t>accommodate</w:t>
            </w:r>
            <w:r w:rsidRPr="00452036">
              <w:t xml:space="preserve"> the international role of the euro through, inter alia, sufficient currency swap and repo lines;</w:t>
            </w:r>
          </w:p>
        </w:tc>
        <w:tc>
          <w:tcPr>
            <w:tcW w:w="4876" w:type="dxa"/>
            <w:tcBorders>
              <w:top w:val="nil"/>
              <w:left w:val="nil"/>
              <w:bottom w:val="nil"/>
              <w:right w:val="nil"/>
            </w:tcBorders>
          </w:tcPr>
          <w:p w14:paraId="68BAACDB" w14:textId="77777777" w:rsidR="00C50BBC" w:rsidRPr="00452036" w:rsidRDefault="000774C7">
            <w:pPr>
              <w:pStyle w:val="Normal6a"/>
            </w:pPr>
            <w:r w:rsidRPr="00452036">
              <w:t>25.</w:t>
            </w:r>
            <w:r w:rsidRPr="00452036">
              <w:tab/>
            </w:r>
            <w:r w:rsidRPr="00452036">
              <w:rPr>
                <w:b/>
                <w:i/>
              </w:rPr>
              <w:t>Notes the US administration proactive approach in supporting the development of stablecoins, which are overwhelmingly denominated in US dollar; considers that this development might contribute to maintain the dollar dominance;</w:t>
            </w:r>
            <w:r w:rsidRPr="00452036">
              <w:t xml:space="preserve"> supports the ECB in its efforts to </w:t>
            </w:r>
            <w:r w:rsidRPr="00452036">
              <w:rPr>
                <w:b/>
                <w:i/>
              </w:rPr>
              <w:t>develop</w:t>
            </w:r>
            <w:r w:rsidRPr="00452036">
              <w:t xml:space="preserve"> the international role of the euro through, inter alia, sufficient currency swap and repo lines; </w:t>
            </w:r>
            <w:r w:rsidRPr="00452036">
              <w:rPr>
                <w:b/>
                <w:i/>
              </w:rPr>
              <w:t>highlights that a deeper integration of EU capital markets, an ample supply of EU safe assets and a greater integration of euro area representat</w:t>
            </w:r>
            <w:r w:rsidRPr="00452036">
              <w:rPr>
                <w:b/>
                <w:i/>
              </w:rPr>
              <w:t>ion in the IMF are a prerequisite to the strengthening of the international role of the euro;</w:t>
            </w:r>
          </w:p>
        </w:tc>
      </w:tr>
    </w:tbl>
    <w:p w14:paraId="2606332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6E58535" w14:textId="77777777" w:rsidR="00C50BBC" w:rsidRPr="00452036" w:rsidRDefault="000774C7">
      <w:r w:rsidRPr="00452036">
        <w:rPr>
          <w:rStyle w:val="HideTWBExt"/>
        </w:rPr>
        <w:t>&lt;/Amend&gt;</w:t>
      </w:r>
    </w:p>
    <w:p w14:paraId="3E342FE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303</w:t>
      </w:r>
      <w:r w:rsidRPr="00452036">
        <w:rPr>
          <w:rStyle w:val="HideTWBExt"/>
        </w:rPr>
        <w:t>&lt;/NumAm&gt;</w:t>
      </w:r>
    </w:p>
    <w:p w14:paraId="731D743F" w14:textId="77777777" w:rsidR="00C50BBC" w:rsidRPr="00452036" w:rsidRDefault="000774C7">
      <w:pPr>
        <w:pStyle w:val="NormalBold"/>
      </w:pPr>
      <w:r w:rsidRPr="00452036">
        <w:rPr>
          <w:rStyle w:val="HideTWBExt"/>
          <w:b w:val="0"/>
        </w:rPr>
        <w:t>&lt;RepeatBlock-By&gt;&lt;Members&gt;</w:t>
      </w:r>
      <w:r w:rsidRPr="00452036">
        <w:t>Dirk Gotink</w:t>
      </w:r>
      <w:r w:rsidRPr="00452036">
        <w:rPr>
          <w:rStyle w:val="HideTWBExt"/>
          <w:b w:val="0"/>
        </w:rPr>
        <w:t>&lt;/Members&gt;</w:t>
      </w:r>
    </w:p>
    <w:p w14:paraId="4C0186DA" w14:textId="77777777" w:rsidR="00C50BBC" w:rsidRPr="00452036" w:rsidRDefault="000774C7">
      <w:pPr>
        <w:pStyle w:val="NormalBold"/>
      </w:pPr>
      <w:r w:rsidRPr="00452036">
        <w:rPr>
          <w:rStyle w:val="HideTWBExt"/>
          <w:b w:val="0"/>
        </w:rPr>
        <w:t>&lt;/RepeatBlock-By&gt;</w:t>
      </w:r>
    </w:p>
    <w:p w14:paraId="719F3DA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50DDF95" w14:textId="77777777" w:rsidR="00C50BBC" w:rsidRPr="00452036" w:rsidRDefault="000774C7">
      <w:pPr>
        <w:pStyle w:val="NormalBold"/>
      </w:pPr>
      <w:r w:rsidRPr="00452036">
        <w:rPr>
          <w:rStyle w:val="HideTWBExt"/>
        </w:rPr>
        <w:t>&lt;Article&gt;</w:t>
      </w:r>
      <w:r w:rsidRPr="00452036">
        <w:t>Paragraph 25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EE7BF92" w14:textId="77777777">
        <w:trPr>
          <w:trHeight w:hRule="exact" w:val="240"/>
          <w:jc w:val="center"/>
        </w:trPr>
        <w:tc>
          <w:tcPr>
            <w:tcW w:w="9752" w:type="dxa"/>
            <w:gridSpan w:val="2"/>
            <w:tcBorders>
              <w:top w:val="nil"/>
              <w:left w:val="nil"/>
              <w:bottom w:val="nil"/>
              <w:right w:val="nil"/>
            </w:tcBorders>
          </w:tcPr>
          <w:p w14:paraId="0047006B" w14:textId="77777777" w:rsidR="00C50BBC" w:rsidRPr="00452036" w:rsidRDefault="00C50BBC"/>
        </w:tc>
      </w:tr>
      <w:tr w:rsidR="00C50BBC" w:rsidRPr="00452036" w14:paraId="152DD13B" w14:textId="77777777">
        <w:trPr>
          <w:trHeight w:val="240"/>
          <w:jc w:val="center"/>
        </w:trPr>
        <w:tc>
          <w:tcPr>
            <w:tcW w:w="4876" w:type="dxa"/>
            <w:tcBorders>
              <w:top w:val="nil"/>
              <w:left w:val="nil"/>
              <w:bottom w:val="nil"/>
              <w:right w:val="nil"/>
            </w:tcBorders>
          </w:tcPr>
          <w:p w14:paraId="5BAD0E7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90FFB71" w14:textId="77777777" w:rsidR="00C50BBC" w:rsidRPr="00452036" w:rsidRDefault="000774C7">
            <w:pPr>
              <w:pStyle w:val="AmColumnHeading"/>
            </w:pPr>
            <w:r w:rsidRPr="00452036">
              <w:t>Amendment</w:t>
            </w:r>
          </w:p>
        </w:tc>
      </w:tr>
      <w:tr w:rsidR="00C50BBC" w:rsidRPr="00452036" w14:paraId="04D78A6E" w14:textId="77777777">
        <w:trPr>
          <w:jc w:val="center"/>
        </w:trPr>
        <w:tc>
          <w:tcPr>
            <w:tcW w:w="4876" w:type="dxa"/>
            <w:tcBorders>
              <w:top w:val="nil"/>
              <w:left w:val="nil"/>
              <w:bottom w:val="nil"/>
              <w:right w:val="nil"/>
            </w:tcBorders>
          </w:tcPr>
          <w:p w14:paraId="19C07A3C" w14:textId="77777777" w:rsidR="00C50BBC" w:rsidRPr="00452036" w:rsidRDefault="000774C7">
            <w:pPr>
              <w:pStyle w:val="Normal6a"/>
            </w:pPr>
            <w:r w:rsidRPr="00452036">
              <w:t>25.</w:t>
            </w:r>
            <w:r w:rsidRPr="00452036">
              <w:tab/>
              <w:t xml:space="preserve">Supports the ECB in its efforts to </w:t>
            </w:r>
            <w:r w:rsidRPr="00452036">
              <w:t>accommodate the international role of the euro through, inter alia, sufficient currency swap and repo lines;</w:t>
            </w:r>
          </w:p>
        </w:tc>
        <w:tc>
          <w:tcPr>
            <w:tcW w:w="4876" w:type="dxa"/>
            <w:tcBorders>
              <w:top w:val="nil"/>
              <w:left w:val="nil"/>
              <w:bottom w:val="nil"/>
              <w:right w:val="nil"/>
            </w:tcBorders>
          </w:tcPr>
          <w:p w14:paraId="081E1350" w14:textId="77777777" w:rsidR="00C50BBC" w:rsidRPr="00452036" w:rsidRDefault="000774C7">
            <w:pPr>
              <w:pStyle w:val="Normal6a"/>
            </w:pPr>
            <w:r w:rsidRPr="00452036">
              <w:t>25.</w:t>
            </w:r>
            <w:r w:rsidRPr="00452036">
              <w:tab/>
              <w:t xml:space="preserve">Supports the ECB in its efforts to accommodate the international role of the euro through, inter alia, sufficient currency swap and repo lines; </w:t>
            </w:r>
            <w:r w:rsidRPr="00452036">
              <w:rPr>
                <w:b/>
                <w:i/>
              </w:rPr>
              <w:t>stresses that the ECB should also take into account potential drawbacks of having a stronger international role of the euro and the role of global reserve currency, including potential overvaluation;</w:t>
            </w:r>
          </w:p>
        </w:tc>
      </w:tr>
    </w:tbl>
    <w:p w14:paraId="5BE6516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DCF075C" w14:textId="77777777" w:rsidR="00C50BBC" w:rsidRPr="00452036" w:rsidRDefault="000774C7">
      <w:r w:rsidRPr="00452036">
        <w:rPr>
          <w:rStyle w:val="HideTWBExt"/>
        </w:rPr>
        <w:t>&lt;/Amend&gt;</w:t>
      </w:r>
    </w:p>
    <w:p w14:paraId="7A5A2DC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304</w:t>
      </w:r>
      <w:r w:rsidRPr="00452036">
        <w:rPr>
          <w:rStyle w:val="HideTWBExt"/>
        </w:rPr>
        <w:t>&lt;/NumAm&gt;</w:t>
      </w:r>
    </w:p>
    <w:p w14:paraId="709C52C9"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3820DB23" w14:textId="77777777" w:rsidR="00C50BBC" w:rsidRPr="00452036" w:rsidRDefault="000774C7">
      <w:pPr>
        <w:pStyle w:val="NormalBold"/>
      </w:pPr>
      <w:r w:rsidRPr="00452036">
        <w:rPr>
          <w:rStyle w:val="HideTWBExt"/>
          <w:b w:val="0"/>
        </w:rPr>
        <w:t>&lt;/RepeatBlock-By&gt;</w:t>
      </w:r>
    </w:p>
    <w:p w14:paraId="5F8399C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6AEDC0D" w14:textId="77777777" w:rsidR="00C50BBC" w:rsidRPr="00452036" w:rsidRDefault="000774C7">
      <w:pPr>
        <w:pStyle w:val="NormalBold"/>
      </w:pPr>
      <w:r w:rsidRPr="00452036">
        <w:rPr>
          <w:rStyle w:val="HideTWBExt"/>
        </w:rPr>
        <w:t>&lt;Article&gt;</w:t>
      </w:r>
      <w:r w:rsidRPr="00452036">
        <w:t>Paragraph 25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1D6CC10" w14:textId="77777777">
        <w:trPr>
          <w:trHeight w:hRule="exact" w:val="240"/>
          <w:jc w:val="center"/>
        </w:trPr>
        <w:tc>
          <w:tcPr>
            <w:tcW w:w="9752" w:type="dxa"/>
            <w:gridSpan w:val="2"/>
            <w:tcBorders>
              <w:top w:val="nil"/>
              <w:left w:val="nil"/>
              <w:bottom w:val="nil"/>
              <w:right w:val="nil"/>
            </w:tcBorders>
          </w:tcPr>
          <w:p w14:paraId="0D3CD57D" w14:textId="77777777" w:rsidR="00C50BBC" w:rsidRPr="00452036" w:rsidRDefault="00C50BBC"/>
        </w:tc>
      </w:tr>
      <w:tr w:rsidR="00C50BBC" w:rsidRPr="00452036" w14:paraId="35B08890" w14:textId="77777777">
        <w:trPr>
          <w:trHeight w:val="240"/>
          <w:jc w:val="center"/>
        </w:trPr>
        <w:tc>
          <w:tcPr>
            <w:tcW w:w="4876" w:type="dxa"/>
            <w:tcBorders>
              <w:top w:val="nil"/>
              <w:left w:val="nil"/>
              <w:bottom w:val="nil"/>
              <w:right w:val="nil"/>
            </w:tcBorders>
          </w:tcPr>
          <w:p w14:paraId="585F6FB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04E44C1" w14:textId="77777777" w:rsidR="00C50BBC" w:rsidRPr="00452036" w:rsidRDefault="000774C7">
            <w:pPr>
              <w:pStyle w:val="AmColumnHeading"/>
            </w:pPr>
            <w:r w:rsidRPr="00452036">
              <w:t>Amendment</w:t>
            </w:r>
          </w:p>
        </w:tc>
      </w:tr>
      <w:tr w:rsidR="00C50BBC" w:rsidRPr="00452036" w14:paraId="392354E8" w14:textId="77777777">
        <w:trPr>
          <w:jc w:val="center"/>
        </w:trPr>
        <w:tc>
          <w:tcPr>
            <w:tcW w:w="4876" w:type="dxa"/>
            <w:tcBorders>
              <w:top w:val="nil"/>
              <w:left w:val="nil"/>
              <w:bottom w:val="nil"/>
              <w:right w:val="nil"/>
            </w:tcBorders>
          </w:tcPr>
          <w:p w14:paraId="5073DE18" w14:textId="77777777" w:rsidR="00C50BBC" w:rsidRPr="00452036" w:rsidRDefault="000774C7">
            <w:pPr>
              <w:pStyle w:val="Normal6a"/>
            </w:pPr>
            <w:r w:rsidRPr="00452036">
              <w:t>25.</w:t>
            </w:r>
            <w:r w:rsidRPr="00452036">
              <w:tab/>
            </w:r>
            <w:r w:rsidRPr="00452036">
              <w:rPr>
                <w:b/>
                <w:i/>
              </w:rPr>
              <w:t>Supports the ECB in its</w:t>
            </w:r>
            <w:r w:rsidRPr="00452036">
              <w:t xml:space="preserve"> efforts to accommodate the international role of the euro through, inter alia, sufficient currency swap and repo lines;</w:t>
            </w:r>
          </w:p>
        </w:tc>
        <w:tc>
          <w:tcPr>
            <w:tcW w:w="4876" w:type="dxa"/>
            <w:tcBorders>
              <w:top w:val="nil"/>
              <w:left w:val="nil"/>
              <w:bottom w:val="nil"/>
              <w:right w:val="nil"/>
            </w:tcBorders>
          </w:tcPr>
          <w:p w14:paraId="081C1A23" w14:textId="77777777" w:rsidR="00C50BBC" w:rsidRPr="00452036" w:rsidRDefault="000774C7">
            <w:pPr>
              <w:pStyle w:val="Normal6a"/>
            </w:pPr>
            <w:r w:rsidRPr="00452036">
              <w:t>25.</w:t>
            </w:r>
            <w:r w:rsidRPr="00452036">
              <w:tab/>
            </w:r>
            <w:r w:rsidRPr="00452036">
              <w:rPr>
                <w:b/>
                <w:i/>
              </w:rPr>
              <w:t>Understands the rationale between the ECB's</w:t>
            </w:r>
            <w:r w:rsidRPr="00452036">
              <w:t xml:space="preserve"> efforts to accommodate the international role of the euro through, inter alia, sufficient currency swap and repo lines;</w:t>
            </w:r>
            <w:r w:rsidRPr="00452036">
              <w:rPr>
                <w:b/>
                <w:i/>
              </w:rPr>
              <w:t> however, calls for caution in pursuing an expanded internationalisation strategy that could expose the euro to volatility and weaken its internal purchasing power;</w:t>
            </w:r>
          </w:p>
        </w:tc>
      </w:tr>
    </w:tbl>
    <w:p w14:paraId="1B7D17D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90902A7" w14:textId="77777777" w:rsidR="00C50BBC" w:rsidRPr="00452036" w:rsidRDefault="000774C7">
      <w:r w:rsidRPr="00452036">
        <w:rPr>
          <w:rStyle w:val="HideTWBExt"/>
        </w:rPr>
        <w:t>&lt;/Amend&gt;</w:t>
      </w:r>
    </w:p>
    <w:p w14:paraId="59B78F3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305</w:t>
      </w:r>
      <w:r w:rsidRPr="00452036">
        <w:rPr>
          <w:rStyle w:val="HideTWBExt"/>
        </w:rPr>
        <w:t>&lt;/NumAm&gt;</w:t>
      </w:r>
    </w:p>
    <w:p w14:paraId="71FD326D" w14:textId="77777777" w:rsidR="00C50BBC" w:rsidRPr="00452036" w:rsidRDefault="000774C7">
      <w:pPr>
        <w:pStyle w:val="NormalBold"/>
      </w:pPr>
      <w:r w:rsidRPr="00452036">
        <w:rPr>
          <w:rStyle w:val="HideTWBExt"/>
          <w:b w:val="0"/>
        </w:rPr>
        <w:t>&lt;RepeatBlock-By&gt;&lt;Members&gt;</w:t>
      </w:r>
      <w:r w:rsidRPr="00452036">
        <w:t>Gilles Boyer, Stéphanie Yon-Courtin, Ľudovít Ódor, Vlad Vasile-Voiculescu</w:t>
      </w:r>
      <w:r w:rsidRPr="00452036">
        <w:rPr>
          <w:rStyle w:val="HideTWBExt"/>
          <w:b w:val="0"/>
        </w:rPr>
        <w:t>&lt;/Members&gt;</w:t>
      </w:r>
    </w:p>
    <w:p w14:paraId="19846175" w14:textId="77777777" w:rsidR="00C50BBC" w:rsidRPr="00452036" w:rsidRDefault="000774C7">
      <w:pPr>
        <w:pStyle w:val="NormalBold"/>
      </w:pPr>
      <w:r w:rsidRPr="00452036">
        <w:rPr>
          <w:rStyle w:val="HideTWBExt"/>
          <w:b w:val="0"/>
        </w:rPr>
        <w:t>&lt;/RepeatBlock-By&gt;</w:t>
      </w:r>
    </w:p>
    <w:p w14:paraId="069B81A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6CA77DB" w14:textId="77777777" w:rsidR="00C50BBC" w:rsidRPr="00452036" w:rsidRDefault="000774C7">
      <w:pPr>
        <w:pStyle w:val="NormalBold"/>
      </w:pPr>
      <w:r w:rsidRPr="00452036">
        <w:rPr>
          <w:rStyle w:val="HideTWBExt"/>
        </w:rPr>
        <w:t>&lt;Article&gt;</w:t>
      </w:r>
      <w:r w:rsidRPr="00452036">
        <w:t>Paragraph 25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7300805" w14:textId="77777777">
        <w:trPr>
          <w:trHeight w:hRule="exact" w:val="240"/>
          <w:jc w:val="center"/>
        </w:trPr>
        <w:tc>
          <w:tcPr>
            <w:tcW w:w="9752" w:type="dxa"/>
            <w:gridSpan w:val="2"/>
            <w:tcBorders>
              <w:top w:val="nil"/>
              <w:left w:val="nil"/>
              <w:bottom w:val="nil"/>
              <w:right w:val="nil"/>
            </w:tcBorders>
          </w:tcPr>
          <w:p w14:paraId="7064D443" w14:textId="77777777" w:rsidR="00C50BBC" w:rsidRPr="00452036" w:rsidRDefault="00C50BBC"/>
        </w:tc>
      </w:tr>
      <w:tr w:rsidR="00C50BBC" w:rsidRPr="00452036" w14:paraId="471BDAAD" w14:textId="77777777">
        <w:trPr>
          <w:trHeight w:val="240"/>
          <w:jc w:val="center"/>
        </w:trPr>
        <w:tc>
          <w:tcPr>
            <w:tcW w:w="4876" w:type="dxa"/>
            <w:tcBorders>
              <w:top w:val="nil"/>
              <w:left w:val="nil"/>
              <w:bottom w:val="nil"/>
              <w:right w:val="nil"/>
            </w:tcBorders>
          </w:tcPr>
          <w:p w14:paraId="38B0A76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C139A85" w14:textId="77777777" w:rsidR="00C50BBC" w:rsidRPr="00452036" w:rsidRDefault="000774C7">
            <w:pPr>
              <w:pStyle w:val="AmColumnHeading"/>
            </w:pPr>
            <w:r w:rsidRPr="00452036">
              <w:t>Amendment</w:t>
            </w:r>
          </w:p>
        </w:tc>
      </w:tr>
      <w:tr w:rsidR="00C50BBC" w:rsidRPr="00452036" w14:paraId="37C58046" w14:textId="77777777">
        <w:trPr>
          <w:jc w:val="center"/>
        </w:trPr>
        <w:tc>
          <w:tcPr>
            <w:tcW w:w="4876" w:type="dxa"/>
            <w:tcBorders>
              <w:top w:val="nil"/>
              <w:left w:val="nil"/>
              <w:bottom w:val="nil"/>
              <w:right w:val="nil"/>
            </w:tcBorders>
          </w:tcPr>
          <w:p w14:paraId="12A0EA27" w14:textId="77777777" w:rsidR="00C50BBC" w:rsidRPr="00452036" w:rsidRDefault="000774C7">
            <w:pPr>
              <w:pStyle w:val="Normal6a"/>
            </w:pPr>
            <w:r w:rsidRPr="00452036">
              <w:t>25.</w:t>
            </w:r>
            <w:r w:rsidRPr="00452036">
              <w:tab/>
              <w:t xml:space="preserve">Supports the ECB in its efforts to </w:t>
            </w:r>
            <w:r w:rsidRPr="00452036">
              <w:rPr>
                <w:b/>
                <w:i/>
              </w:rPr>
              <w:t>accommodate</w:t>
            </w:r>
            <w:r w:rsidRPr="00452036">
              <w:t xml:space="preserve"> the international role of the euro through, inter alia, sufficient currency swap and repo lines;</w:t>
            </w:r>
          </w:p>
        </w:tc>
        <w:tc>
          <w:tcPr>
            <w:tcW w:w="4876" w:type="dxa"/>
            <w:tcBorders>
              <w:top w:val="nil"/>
              <w:left w:val="nil"/>
              <w:bottom w:val="nil"/>
              <w:right w:val="nil"/>
            </w:tcBorders>
          </w:tcPr>
          <w:p w14:paraId="4243A2B3" w14:textId="77777777" w:rsidR="00C50BBC" w:rsidRPr="00452036" w:rsidRDefault="000774C7">
            <w:pPr>
              <w:pStyle w:val="Normal6a"/>
            </w:pPr>
            <w:r w:rsidRPr="00452036">
              <w:t>25.</w:t>
            </w:r>
            <w:r w:rsidRPr="00452036">
              <w:tab/>
              <w:t xml:space="preserve">Supports the ECB in its efforts to </w:t>
            </w:r>
            <w:r w:rsidRPr="00452036">
              <w:rPr>
                <w:b/>
                <w:i/>
              </w:rPr>
              <w:t>strengthen</w:t>
            </w:r>
            <w:r w:rsidRPr="00452036">
              <w:t xml:space="preserve"> the international role of the euro through, inter alia, sufficient currency swap and repo lines; </w:t>
            </w:r>
            <w:r w:rsidRPr="00452036">
              <w:rPr>
                <w:b/>
                <w:i/>
              </w:rPr>
              <w:t>welcomes the ECB’s strong commitment to increasing the international role of the Euro, for example through the establishment of SIU and completing the Single Market;</w:t>
            </w:r>
          </w:p>
        </w:tc>
      </w:tr>
    </w:tbl>
    <w:p w14:paraId="2ED6CFB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1EAF0CE" w14:textId="77777777" w:rsidR="00C50BBC" w:rsidRPr="00452036" w:rsidRDefault="000774C7">
      <w:r w:rsidRPr="00452036">
        <w:rPr>
          <w:rStyle w:val="HideTWBExt"/>
        </w:rPr>
        <w:t>&lt;/Amend&gt;</w:t>
      </w:r>
    </w:p>
    <w:p w14:paraId="2D24BC18"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306</w:t>
      </w:r>
      <w:r w:rsidRPr="00452036">
        <w:rPr>
          <w:rStyle w:val="HideTWBExt"/>
        </w:rPr>
        <w:t>&lt;/NumAm&gt;</w:t>
      </w:r>
    </w:p>
    <w:p w14:paraId="7550B378"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3401EFC4"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4957FEB4" w14:textId="77777777" w:rsidR="00C50BBC" w:rsidRPr="00452036" w:rsidRDefault="000774C7">
      <w:pPr>
        <w:pStyle w:val="NormalBold"/>
      </w:pPr>
      <w:r w:rsidRPr="00452036">
        <w:rPr>
          <w:rStyle w:val="HideTWBExt"/>
          <w:b w:val="0"/>
        </w:rPr>
        <w:t>&lt;/RepeatBlock-By&gt;</w:t>
      </w:r>
    </w:p>
    <w:p w14:paraId="4FD32AB0"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3197FF8" w14:textId="77777777" w:rsidR="00C50BBC" w:rsidRPr="00452036" w:rsidRDefault="000774C7">
      <w:pPr>
        <w:pStyle w:val="NormalBold"/>
      </w:pPr>
      <w:r w:rsidRPr="00452036">
        <w:rPr>
          <w:rStyle w:val="HideTWBExt"/>
        </w:rPr>
        <w:t>&lt;Article&gt;</w:t>
      </w:r>
      <w:r w:rsidRPr="00452036">
        <w:t>Paragraph 25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118D125" w14:textId="77777777">
        <w:trPr>
          <w:trHeight w:hRule="exact" w:val="240"/>
          <w:jc w:val="center"/>
        </w:trPr>
        <w:tc>
          <w:tcPr>
            <w:tcW w:w="9752" w:type="dxa"/>
            <w:gridSpan w:val="2"/>
            <w:tcBorders>
              <w:top w:val="nil"/>
              <w:left w:val="nil"/>
              <w:bottom w:val="nil"/>
              <w:right w:val="nil"/>
            </w:tcBorders>
          </w:tcPr>
          <w:p w14:paraId="344F4BB9" w14:textId="77777777" w:rsidR="00C50BBC" w:rsidRPr="00452036" w:rsidRDefault="00C50BBC"/>
        </w:tc>
      </w:tr>
      <w:tr w:rsidR="00C50BBC" w:rsidRPr="00452036" w14:paraId="2812F367" w14:textId="77777777">
        <w:trPr>
          <w:trHeight w:val="240"/>
          <w:jc w:val="center"/>
        </w:trPr>
        <w:tc>
          <w:tcPr>
            <w:tcW w:w="4876" w:type="dxa"/>
            <w:tcBorders>
              <w:top w:val="nil"/>
              <w:left w:val="nil"/>
              <w:bottom w:val="nil"/>
              <w:right w:val="nil"/>
            </w:tcBorders>
          </w:tcPr>
          <w:p w14:paraId="101C699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D0B5D9C" w14:textId="77777777" w:rsidR="00C50BBC" w:rsidRPr="00452036" w:rsidRDefault="000774C7">
            <w:pPr>
              <w:pStyle w:val="AmColumnHeading"/>
            </w:pPr>
            <w:r w:rsidRPr="00452036">
              <w:t>Amendment</w:t>
            </w:r>
          </w:p>
        </w:tc>
      </w:tr>
      <w:tr w:rsidR="00C50BBC" w:rsidRPr="00452036" w14:paraId="3D2C49B7" w14:textId="77777777">
        <w:trPr>
          <w:jc w:val="center"/>
        </w:trPr>
        <w:tc>
          <w:tcPr>
            <w:tcW w:w="4876" w:type="dxa"/>
            <w:tcBorders>
              <w:top w:val="nil"/>
              <w:left w:val="nil"/>
              <w:bottom w:val="nil"/>
              <w:right w:val="nil"/>
            </w:tcBorders>
          </w:tcPr>
          <w:p w14:paraId="7A108610" w14:textId="77777777" w:rsidR="00C50BBC" w:rsidRPr="00452036" w:rsidRDefault="000774C7">
            <w:pPr>
              <w:pStyle w:val="Normal6a"/>
            </w:pPr>
            <w:r w:rsidRPr="00452036">
              <w:t>25.</w:t>
            </w:r>
            <w:r w:rsidRPr="00452036">
              <w:tab/>
            </w:r>
            <w:r w:rsidRPr="00452036">
              <w:t xml:space="preserve">Supports the ECB in its efforts to </w:t>
            </w:r>
            <w:r w:rsidRPr="00452036">
              <w:rPr>
                <w:b/>
                <w:i/>
              </w:rPr>
              <w:t>accommodate</w:t>
            </w:r>
            <w:r w:rsidRPr="00452036">
              <w:t xml:space="preserve"> the international role of the euro through, inter alia, sufficient currency swap and repo lines;</w:t>
            </w:r>
          </w:p>
        </w:tc>
        <w:tc>
          <w:tcPr>
            <w:tcW w:w="4876" w:type="dxa"/>
            <w:tcBorders>
              <w:top w:val="nil"/>
              <w:left w:val="nil"/>
              <w:bottom w:val="nil"/>
              <w:right w:val="nil"/>
            </w:tcBorders>
          </w:tcPr>
          <w:p w14:paraId="66F4173C" w14:textId="77777777" w:rsidR="00C50BBC" w:rsidRPr="00452036" w:rsidRDefault="000774C7">
            <w:pPr>
              <w:pStyle w:val="Normal6a"/>
            </w:pPr>
            <w:r w:rsidRPr="00452036">
              <w:t>25.</w:t>
            </w:r>
            <w:r w:rsidRPr="00452036">
              <w:tab/>
              <w:t xml:space="preserve">Supports the ECB in its efforts to </w:t>
            </w:r>
            <w:r w:rsidRPr="00452036">
              <w:rPr>
                <w:b/>
                <w:i/>
              </w:rPr>
              <w:t>strengthen</w:t>
            </w:r>
            <w:r w:rsidRPr="00452036">
              <w:t xml:space="preserve"> the international role of the euro through, inter alia, sufficient currency swap and repo lines;</w:t>
            </w:r>
          </w:p>
        </w:tc>
      </w:tr>
    </w:tbl>
    <w:p w14:paraId="6714C10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23F0C2E" w14:textId="77777777" w:rsidR="00C50BBC" w:rsidRPr="00452036" w:rsidRDefault="000774C7">
      <w:r w:rsidRPr="00452036">
        <w:rPr>
          <w:rStyle w:val="HideTWBExt"/>
        </w:rPr>
        <w:t>&lt;/Amend&gt;</w:t>
      </w:r>
    </w:p>
    <w:p w14:paraId="67C30F3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307</w:t>
      </w:r>
      <w:r w:rsidRPr="00452036">
        <w:rPr>
          <w:rStyle w:val="HideTWBExt"/>
        </w:rPr>
        <w:t>&lt;/NumAm&gt;</w:t>
      </w:r>
    </w:p>
    <w:p w14:paraId="412C586C" w14:textId="77777777" w:rsidR="00C50BBC" w:rsidRPr="00452036" w:rsidRDefault="000774C7">
      <w:pPr>
        <w:pStyle w:val="NormalBold"/>
      </w:pPr>
      <w:r w:rsidRPr="00452036">
        <w:rPr>
          <w:rStyle w:val="HideTWBExt"/>
          <w:b w:val="0"/>
        </w:rPr>
        <w:t>&lt;RepeatBlock-By&gt;&lt;Members&gt;</w:t>
      </w:r>
      <w:r w:rsidRPr="00452036">
        <w:t>Vlad Vasile-Voiculescu, Gilles Boyer, Stéphanie Yon-Courtin</w:t>
      </w:r>
      <w:r w:rsidRPr="00452036">
        <w:rPr>
          <w:rStyle w:val="HideTWBExt"/>
          <w:b w:val="0"/>
        </w:rPr>
        <w:t>&lt;/Members&gt;</w:t>
      </w:r>
    </w:p>
    <w:p w14:paraId="5D490917" w14:textId="77777777" w:rsidR="00C50BBC" w:rsidRPr="00452036" w:rsidRDefault="000774C7">
      <w:pPr>
        <w:pStyle w:val="NormalBold"/>
      </w:pPr>
      <w:r w:rsidRPr="00452036">
        <w:rPr>
          <w:rStyle w:val="HideTWBExt"/>
          <w:b w:val="0"/>
        </w:rPr>
        <w:t>&lt;/RepeatBlock-By&gt;</w:t>
      </w:r>
    </w:p>
    <w:p w14:paraId="55EE99BC"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3D8CAE18" w14:textId="77777777" w:rsidR="00C50BBC" w:rsidRPr="00452036" w:rsidRDefault="000774C7">
      <w:pPr>
        <w:pStyle w:val="NormalBold"/>
      </w:pPr>
      <w:r w:rsidRPr="00452036">
        <w:rPr>
          <w:rStyle w:val="HideTWBExt"/>
        </w:rPr>
        <w:t>&lt;Article&gt;</w:t>
      </w:r>
      <w:r w:rsidRPr="00452036">
        <w:t>Paragraph 25</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176D8B1" w14:textId="77777777">
        <w:trPr>
          <w:trHeight w:hRule="exact" w:val="240"/>
          <w:jc w:val="center"/>
        </w:trPr>
        <w:tc>
          <w:tcPr>
            <w:tcW w:w="9752" w:type="dxa"/>
            <w:gridSpan w:val="2"/>
            <w:tcBorders>
              <w:top w:val="nil"/>
              <w:left w:val="nil"/>
              <w:bottom w:val="nil"/>
              <w:right w:val="nil"/>
            </w:tcBorders>
          </w:tcPr>
          <w:p w14:paraId="58FF9EAB" w14:textId="77777777" w:rsidR="00C50BBC" w:rsidRPr="00452036" w:rsidRDefault="00C50BBC"/>
        </w:tc>
      </w:tr>
      <w:tr w:rsidR="00C50BBC" w:rsidRPr="00452036" w14:paraId="7C4F67BC" w14:textId="77777777">
        <w:trPr>
          <w:trHeight w:val="240"/>
          <w:jc w:val="center"/>
        </w:trPr>
        <w:tc>
          <w:tcPr>
            <w:tcW w:w="4876" w:type="dxa"/>
            <w:tcBorders>
              <w:top w:val="nil"/>
              <w:left w:val="nil"/>
              <w:bottom w:val="nil"/>
              <w:right w:val="nil"/>
            </w:tcBorders>
          </w:tcPr>
          <w:p w14:paraId="2763DE9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D5EE3A1" w14:textId="77777777" w:rsidR="00C50BBC" w:rsidRPr="00452036" w:rsidRDefault="000774C7">
            <w:pPr>
              <w:pStyle w:val="AmColumnHeading"/>
            </w:pPr>
            <w:r w:rsidRPr="00452036">
              <w:t>Amendment</w:t>
            </w:r>
          </w:p>
        </w:tc>
      </w:tr>
      <w:tr w:rsidR="00C50BBC" w:rsidRPr="00452036" w14:paraId="065DB808" w14:textId="77777777">
        <w:trPr>
          <w:jc w:val="center"/>
        </w:trPr>
        <w:tc>
          <w:tcPr>
            <w:tcW w:w="4876" w:type="dxa"/>
            <w:tcBorders>
              <w:top w:val="nil"/>
              <w:left w:val="nil"/>
              <w:bottom w:val="nil"/>
              <w:right w:val="nil"/>
            </w:tcBorders>
          </w:tcPr>
          <w:p w14:paraId="0D4B85BF" w14:textId="77777777" w:rsidR="00C50BBC" w:rsidRPr="00452036" w:rsidRDefault="000774C7">
            <w:pPr>
              <w:pStyle w:val="Normal6a"/>
            </w:pPr>
            <w:r w:rsidRPr="00452036">
              <w:t>25.</w:t>
            </w:r>
            <w:r w:rsidRPr="00452036">
              <w:tab/>
              <w:t xml:space="preserve">Supports the ECB in its efforts to </w:t>
            </w:r>
            <w:r w:rsidRPr="00452036">
              <w:rPr>
                <w:b/>
                <w:i/>
              </w:rPr>
              <w:t>accommodate</w:t>
            </w:r>
            <w:r w:rsidRPr="00452036">
              <w:t xml:space="preserve"> the international role of the euro through, inter alia, sufficient currency swap and repo lines;</w:t>
            </w:r>
          </w:p>
        </w:tc>
        <w:tc>
          <w:tcPr>
            <w:tcW w:w="4876" w:type="dxa"/>
            <w:tcBorders>
              <w:top w:val="nil"/>
              <w:left w:val="nil"/>
              <w:bottom w:val="nil"/>
              <w:right w:val="nil"/>
            </w:tcBorders>
          </w:tcPr>
          <w:p w14:paraId="255699F9" w14:textId="77777777" w:rsidR="00C50BBC" w:rsidRPr="00452036" w:rsidRDefault="000774C7">
            <w:pPr>
              <w:pStyle w:val="Normal6a"/>
            </w:pPr>
            <w:r w:rsidRPr="00452036">
              <w:t>25.</w:t>
            </w:r>
            <w:r w:rsidRPr="00452036">
              <w:tab/>
            </w:r>
            <w:r w:rsidRPr="00452036">
              <w:t xml:space="preserve">Supports the ECB in its efforts to </w:t>
            </w:r>
            <w:r w:rsidRPr="00452036">
              <w:rPr>
                <w:b/>
                <w:i/>
              </w:rPr>
              <w:t>strengthen</w:t>
            </w:r>
            <w:r w:rsidRPr="00452036">
              <w:t xml:space="preserve"> the international role of the euro through, inter alia, sufficient currency swap and repo lines;</w:t>
            </w:r>
          </w:p>
        </w:tc>
      </w:tr>
    </w:tbl>
    <w:p w14:paraId="5469C4D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8B0BC26" w14:textId="77777777" w:rsidR="00C50BBC" w:rsidRPr="00452036" w:rsidRDefault="000774C7">
      <w:r w:rsidRPr="00452036">
        <w:rPr>
          <w:rStyle w:val="HideTWBExt"/>
        </w:rPr>
        <w:t>&lt;/Amend&gt;</w:t>
      </w:r>
    </w:p>
    <w:p w14:paraId="2F2EF46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308</w:t>
      </w:r>
      <w:r w:rsidRPr="00452036">
        <w:rPr>
          <w:rStyle w:val="HideTWBExt"/>
        </w:rPr>
        <w:t>&lt;/NumAm&gt;</w:t>
      </w:r>
    </w:p>
    <w:p w14:paraId="37637507" w14:textId="77777777" w:rsidR="00C50BBC" w:rsidRPr="00452036" w:rsidRDefault="000774C7">
      <w:pPr>
        <w:pStyle w:val="NormalBold"/>
      </w:pPr>
      <w:r w:rsidRPr="00452036">
        <w:rPr>
          <w:rStyle w:val="HideTWBExt"/>
          <w:b w:val="0"/>
        </w:rPr>
        <w:t>&lt;RepeatBlock-By&gt;&lt;Members&gt;</w:t>
      </w:r>
      <w:r w:rsidRPr="00452036">
        <w:t>Rada Laykova</w:t>
      </w:r>
      <w:r w:rsidRPr="00452036">
        <w:rPr>
          <w:rStyle w:val="HideTWBExt"/>
          <w:b w:val="0"/>
        </w:rPr>
        <w:t>&lt;/Members&gt;</w:t>
      </w:r>
    </w:p>
    <w:p w14:paraId="7D8D644E" w14:textId="77777777" w:rsidR="00C50BBC" w:rsidRPr="00452036" w:rsidRDefault="000774C7">
      <w:pPr>
        <w:pStyle w:val="NormalBold"/>
      </w:pPr>
      <w:r w:rsidRPr="00452036">
        <w:rPr>
          <w:rStyle w:val="HideTWBExt"/>
          <w:b w:val="0"/>
        </w:rPr>
        <w:t>&lt;/RepeatBlock-By&gt;</w:t>
      </w:r>
    </w:p>
    <w:p w14:paraId="344E119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2051D61" w14:textId="77777777" w:rsidR="00C50BBC" w:rsidRPr="00452036" w:rsidRDefault="000774C7">
      <w:pPr>
        <w:pStyle w:val="NormalBold"/>
      </w:pPr>
      <w:r w:rsidRPr="00452036">
        <w:rPr>
          <w:rStyle w:val="HideTWBExt"/>
        </w:rPr>
        <w:t>&lt;Article&gt;</w:t>
      </w:r>
      <w:r w:rsidRPr="00452036">
        <w:t>Paragraph 25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1220F78" w14:textId="77777777">
        <w:trPr>
          <w:trHeight w:hRule="exact" w:val="240"/>
          <w:jc w:val="center"/>
        </w:trPr>
        <w:tc>
          <w:tcPr>
            <w:tcW w:w="9752" w:type="dxa"/>
            <w:gridSpan w:val="2"/>
            <w:tcBorders>
              <w:top w:val="nil"/>
              <w:left w:val="nil"/>
              <w:bottom w:val="nil"/>
              <w:right w:val="nil"/>
            </w:tcBorders>
          </w:tcPr>
          <w:p w14:paraId="0944D813" w14:textId="77777777" w:rsidR="00C50BBC" w:rsidRPr="00452036" w:rsidRDefault="00C50BBC"/>
        </w:tc>
      </w:tr>
      <w:tr w:rsidR="00C50BBC" w:rsidRPr="00452036" w14:paraId="6F547781" w14:textId="77777777">
        <w:trPr>
          <w:trHeight w:val="240"/>
          <w:jc w:val="center"/>
        </w:trPr>
        <w:tc>
          <w:tcPr>
            <w:tcW w:w="4876" w:type="dxa"/>
            <w:tcBorders>
              <w:top w:val="nil"/>
              <w:left w:val="nil"/>
              <w:bottom w:val="nil"/>
              <w:right w:val="nil"/>
            </w:tcBorders>
          </w:tcPr>
          <w:p w14:paraId="02B83BC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0D9D1D9" w14:textId="77777777" w:rsidR="00C50BBC" w:rsidRPr="00452036" w:rsidRDefault="000774C7">
            <w:pPr>
              <w:pStyle w:val="AmColumnHeading"/>
            </w:pPr>
            <w:r w:rsidRPr="00452036">
              <w:t>Amendment</w:t>
            </w:r>
          </w:p>
        </w:tc>
      </w:tr>
      <w:tr w:rsidR="00C50BBC" w:rsidRPr="00452036" w14:paraId="02D2A2C7" w14:textId="77777777">
        <w:trPr>
          <w:jc w:val="center"/>
        </w:trPr>
        <w:tc>
          <w:tcPr>
            <w:tcW w:w="4876" w:type="dxa"/>
            <w:tcBorders>
              <w:top w:val="nil"/>
              <w:left w:val="nil"/>
              <w:bottom w:val="nil"/>
              <w:right w:val="nil"/>
            </w:tcBorders>
          </w:tcPr>
          <w:p w14:paraId="16798295" w14:textId="77777777" w:rsidR="00C50BBC" w:rsidRPr="00452036" w:rsidRDefault="00C50BBC">
            <w:pPr>
              <w:pStyle w:val="Normal6a"/>
            </w:pPr>
          </w:p>
        </w:tc>
        <w:tc>
          <w:tcPr>
            <w:tcW w:w="4876" w:type="dxa"/>
            <w:tcBorders>
              <w:top w:val="nil"/>
              <w:left w:val="nil"/>
              <w:bottom w:val="nil"/>
              <w:right w:val="nil"/>
            </w:tcBorders>
          </w:tcPr>
          <w:p w14:paraId="4E934533" w14:textId="77777777" w:rsidR="00C50BBC" w:rsidRPr="00452036" w:rsidRDefault="000774C7">
            <w:pPr>
              <w:pStyle w:val="Normal6a"/>
            </w:pPr>
            <w:r w:rsidRPr="00452036">
              <w:rPr>
                <w:b/>
                <w:i/>
              </w:rPr>
              <w:t>25 a.</w:t>
            </w:r>
            <w:r w:rsidRPr="00452036">
              <w:tab/>
            </w:r>
            <w:r w:rsidRPr="00452036">
              <w:rPr>
                <w:b/>
                <w:i/>
              </w:rPr>
              <w:t xml:space="preserve">Points at ongoing worldwide geopolitical and monetary realignment with potentially </w:t>
            </w:r>
            <w:r w:rsidRPr="00452036">
              <w:rPr>
                <w:b/>
                <w:i/>
              </w:rPr>
              <w:t>serious implications for the international demand of Dollars and Euros and highlights that the USA will look for increased means to safeguard the Dollar by increasing its demand via various means, also at the expanse of the Euro; notes the increasingly offensive trade strategy of the US to export goods, including military equipment, to the eurozone;</w:t>
            </w:r>
          </w:p>
        </w:tc>
      </w:tr>
    </w:tbl>
    <w:p w14:paraId="65BB5953"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F5EA55C" w14:textId="77777777" w:rsidR="00C50BBC" w:rsidRPr="00452036" w:rsidRDefault="000774C7">
      <w:r w:rsidRPr="00452036">
        <w:rPr>
          <w:rStyle w:val="HideTWBExt"/>
        </w:rPr>
        <w:t>&lt;/Amend&gt;</w:t>
      </w:r>
    </w:p>
    <w:p w14:paraId="4CFAB3F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309</w:t>
      </w:r>
      <w:r w:rsidRPr="00452036">
        <w:rPr>
          <w:rStyle w:val="HideTWBExt"/>
        </w:rPr>
        <w:t>&lt;/NumAm&gt;</w:t>
      </w:r>
    </w:p>
    <w:p w14:paraId="48D6894E"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695E643A" w14:textId="77777777" w:rsidR="00C50BBC" w:rsidRPr="00452036" w:rsidRDefault="000774C7">
      <w:pPr>
        <w:pStyle w:val="NormalBold"/>
      </w:pPr>
      <w:r w:rsidRPr="00452036">
        <w:rPr>
          <w:rStyle w:val="HideTWBExt"/>
          <w:b w:val="0"/>
        </w:rPr>
        <w:t>&lt;/RepeatBlock-By&gt;</w:t>
      </w:r>
    </w:p>
    <w:p w14:paraId="6537FEA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0322B7C" w14:textId="77777777" w:rsidR="00C50BBC" w:rsidRPr="00452036" w:rsidRDefault="000774C7">
      <w:pPr>
        <w:pStyle w:val="NormalBold"/>
      </w:pPr>
      <w:r w:rsidRPr="00452036">
        <w:rPr>
          <w:rStyle w:val="HideTWBExt"/>
        </w:rPr>
        <w:t>&lt;Article&gt;</w:t>
      </w:r>
      <w:r w:rsidRPr="00452036">
        <w:t>Paragraph 25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2DA7421" w14:textId="77777777">
        <w:trPr>
          <w:trHeight w:hRule="exact" w:val="240"/>
          <w:jc w:val="center"/>
        </w:trPr>
        <w:tc>
          <w:tcPr>
            <w:tcW w:w="9752" w:type="dxa"/>
            <w:gridSpan w:val="2"/>
            <w:tcBorders>
              <w:top w:val="nil"/>
              <w:left w:val="nil"/>
              <w:bottom w:val="nil"/>
              <w:right w:val="nil"/>
            </w:tcBorders>
          </w:tcPr>
          <w:p w14:paraId="0FBAF876" w14:textId="77777777" w:rsidR="00C50BBC" w:rsidRPr="00452036" w:rsidRDefault="00C50BBC"/>
        </w:tc>
      </w:tr>
      <w:tr w:rsidR="00C50BBC" w:rsidRPr="00452036" w14:paraId="48D05E7D" w14:textId="77777777">
        <w:trPr>
          <w:trHeight w:val="240"/>
          <w:jc w:val="center"/>
        </w:trPr>
        <w:tc>
          <w:tcPr>
            <w:tcW w:w="4876" w:type="dxa"/>
            <w:tcBorders>
              <w:top w:val="nil"/>
              <w:left w:val="nil"/>
              <w:bottom w:val="nil"/>
              <w:right w:val="nil"/>
            </w:tcBorders>
          </w:tcPr>
          <w:p w14:paraId="61A5BE5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E853F0B" w14:textId="77777777" w:rsidR="00C50BBC" w:rsidRPr="00452036" w:rsidRDefault="000774C7">
            <w:pPr>
              <w:pStyle w:val="AmColumnHeading"/>
            </w:pPr>
            <w:r w:rsidRPr="00452036">
              <w:t>Amendment</w:t>
            </w:r>
          </w:p>
        </w:tc>
      </w:tr>
      <w:tr w:rsidR="00C50BBC" w:rsidRPr="00452036" w14:paraId="4E8E2E18" w14:textId="77777777">
        <w:trPr>
          <w:jc w:val="center"/>
        </w:trPr>
        <w:tc>
          <w:tcPr>
            <w:tcW w:w="4876" w:type="dxa"/>
            <w:tcBorders>
              <w:top w:val="nil"/>
              <w:left w:val="nil"/>
              <w:bottom w:val="nil"/>
              <w:right w:val="nil"/>
            </w:tcBorders>
          </w:tcPr>
          <w:p w14:paraId="7CC5C4E9" w14:textId="77777777" w:rsidR="00C50BBC" w:rsidRPr="00452036" w:rsidRDefault="00C50BBC">
            <w:pPr>
              <w:pStyle w:val="Normal6a"/>
            </w:pPr>
          </w:p>
        </w:tc>
        <w:tc>
          <w:tcPr>
            <w:tcW w:w="4876" w:type="dxa"/>
            <w:tcBorders>
              <w:top w:val="nil"/>
              <w:left w:val="nil"/>
              <w:bottom w:val="nil"/>
              <w:right w:val="nil"/>
            </w:tcBorders>
          </w:tcPr>
          <w:p w14:paraId="4A20273D" w14:textId="77777777" w:rsidR="00C50BBC" w:rsidRPr="00452036" w:rsidRDefault="000774C7">
            <w:pPr>
              <w:pStyle w:val="Normal6a"/>
            </w:pPr>
            <w:r w:rsidRPr="00452036">
              <w:rPr>
                <w:b/>
                <w:i/>
              </w:rPr>
              <w:t>25 a.</w:t>
            </w:r>
            <w:r w:rsidRPr="00452036">
              <w:tab/>
            </w:r>
            <w:r w:rsidRPr="00452036">
              <w:rPr>
                <w:b/>
                <w:i/>
              </w:rPr>
              <w:t xml:space="preserve">Expresses concern about the temporary outage of the ECB’s real-time gross settlement system T2 and T2S </w:t>
            </w:r>
            <w:r w:rsidRPr="00452036">
              <w:rPr>
                <w:b/>
                <w:i/>
              </w:rPr>
              <w:t>that had in February 2025; welcomes the commitment by the ECB President to investigate the incident together with the responsible national central banks together with private partners</w:t>
            </w:r>
            <w:r w:rsidRPr="00452036">
              <w:rPr>
                <w:b/>
                <w:i/>
                <w:vertAlign w:val="superscript"/>
              </w:rPr>
              <w:t>1a</w:t>
            </w:r>
            <w:r w:rsidRPr="00452036">
              <w:rPr>
                <w:b/>
                <w:i/>
              </w:rPr>
              <w:t>; looks forward to receiving the report of that investigation;</w:t>
            </w:r>
          </w:p>
        </w:tc>
      </w:tr>
      <w:tr w:rsidR="00C50BBC" w:rsidRPr="00452036" w14:paraId="1A415664" w14:textId="77777777">
        <w:trPr>
          <w:jc w:val="center"/>
        </w:trPr>
        <w:tc>
          <w:tcPr>
            <w:tcW w:w="4876" w:type="dxa"/>
            <w:tcBorders>
              <w:top w:val="nil"/>
              <w:left w:val="nil"/>
              <w:bottom w:val="nil"/>
              <w:right w:val="nil"/>
            </w:tcBorders>
          </w:tcPr>
          <w:p w14:paraId="3F8B2DE1" w14:textId="77777777" w:rsidR="00C50BBC" w:rsidRPr="00452036" w:rsidRDefault="00C50BBC"/>
        </w:tc>
        <w:tc>
          <w:tcPr>
            <w:tcW w:w="4876" w:type="dxa"/>
            <w:tcBorders>
              <w:top w:val="nil"/>
              <w:left w:val="nil"/>
              <w:bottom w:val="nil"/>
              <w:right w:val="nil"/>
            </w:tcBorders>
          </w:tcPr>
          <w:p w14:paraId="596BDE70" w14:textId="77777777" w:rsidR="00C50BBC" w:rsidRPr="00452036" w:rsidRDefault="000774C7">
            <w:pPr>
              <w:pStyle w:val="Normal6a"/>
            </w:pPr>
            <w:r w:rsidRPr="00452036">
              <w:rPr>
                <w:b/>
                <w:i/>
              </w:rPr>
              <w:t>_________________</w:t>
            </w:r>
          </w:p>
        </w:tc>
      </w:tr>
      <w:tr w:rsidR="00C50BBC" w:rsidRPr="00452036" w14:paraId="578813BF" w14:textId="77777777">
        <w:trPr>
          <w:jc w:val="center"/>
        </w:trPr>
        <w:tc>
          <w:tcPr>
            <w:tcW w:w="4876" w:type="dxa"/>
            <w:tcBorders>
              <w:top w:val="nil"/>
              <w:left w:val="nil"/>
              <w:bottom w:val="nil"/>
              <w:right w:val="nil"/>
            </w:tcBorders>
          </w:tcPr>
          <w:p w14:paraId="579BFCCA" w14:textId="77777777" w:rsidR="00C50BBC" w:rsidRPr="00452036" w:rsidRDefault="00C50BBC"/>
        </w:tc>
        <w:tc>
          <w:tcPr>
            <w:tcW w:w="4876" w:type="dxa"/>
            <w:tcBorders>
              <w:top w:val="nil"/>
              <w:left w:val="nil"/>
              <w:bottom w:val="nil"/>
              <w:right w:val="nil"/>
            </w:tcBorders>
          </w:tcPr>
          <w:p w14:paraId="163DAFA5" w14:textId="77777777" w:rsidR="00C50BBC" w:rsidRPr="00452036" w:rsidRDefault="000774C7">
            <w:pPr>
              <w:pStyle w:val="Normal6a"/>
            </w:pPr>
            <w:r w:rsidRPr="00452036">
              <w:rPr>
                <w:b/>
                <w:i/>
                <w:vertAlign w:val="superscript"/>
              </w:rPr>
              <w:t>1a</w:t>
            </w:r>
            <w:r w:rsidRPr="00452036">
              <w:t xml:space="preserve"> </w:t>
            </w:r>
            <w:r w:rsidRPr="00452036">
              <w:rPr>
                <w:b/>
                <w:i/>
              </w:rPr>
              <w:t>cf. statements made by the ECB President during the Monetary Dialogue of 20-03-2025.</w:t>
            </w:r>
          </w:p>
        </w:tc>
      </w:tr>
    </w:tbl>
    <w:p w14:paraId="1A6A792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1B797AE" w14:textId="77777777" w:rsidR="00C50BBC" w:rsidRPr="00452036" w:rsidRDefault="000774C7">
      <w:r w:rsidRPr="00452036">
        <w:rPr>
          <w:rStyle w:val="HideTWBExt"/>
        </w:rPr>
        <w:t>&lt;/Amend&gt;</w:t>
      </w:r>
    </w:p>
    <w:p w14:paraId="7B42AA0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310</w:t>
      </w:r>
      <w:r w:rsidRPr="00452036">
        <w:rPr>
          <w:rStyle w:val="HideTWBExt"/>
        </w:rPr>
        <w:t>&lt;/NumAm&gt;</w:t>
      </w:r>
    </w:p>
    <w:p w14:paraId="4780C042" w14:textId="77777777" w:rsidR="00C50BBC" w:rsidRPr="00452036" w:rsidRDefault="000774C7">
      <w:pPr>
        <w:pStyle w:val="NormalBold"/>
      </w:pPr>
      <w:r w:rsidRPr="00452036">
        <w:rPr>
          <w:rStyle w:val="HideTWBExt"/>
          <w:b w:val="0"/>
        </w:rPr>
        <w:t>&lt;RepeatBlock-By&gt;&lt;Members&gt;</w:t>
      </w:r>
      <w:r w:rsidRPr="00452036">
        <w:t xml:space="preserve">Carla Tavares, Thomas Bajada, Evelyn </w:t>
      </w:r>
      <w:r w:rsidRPr="00452036">
        <w:t>Regner, Lara Wolters</w:t>
      </w:r>
      <w:r w:rsidRPr="00452036">
        <w:rPr>
          <w:rStyle w:val="HideTWBExt"/>
          <w:b w:val="0"/>
        </w:rPr>
        <w:t>&lt;/Members&gt;</w:t>
      </w:r>
    </w:p>
    <w:p w14:paraId="315C70EE" w14:textId="77777777" w:rsidR="00C50BBC" w:rsidRPr="00452036" w:rsidRDefault="000774C7">
      <w:pPr>
        <w:pStyle w:val="NormalBold"/>
      </w:pPr>
      <w:r w:rsidRPr="00452036">
        <w:rPr>
          <w:rStyle w:val="HideTWBExt"/>
          <w:b w:val="0"/>
        </w:rPr>
        <w:t>&lt;/RepeatBlock-By&gt;</w:t>
      </w:r>
    </w:p>
    <w:p w14:paraId="426522D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CF67DC7" w14:textId="77777777" w:rsidR="00C50BBC" w:rsidRPr="00452036" w:rsidRDefault="000774C7">
      <w:pPr>
        <w:pStyle w:val="NormalBold"/>
      </w:pPr>
      <w:r w:rsidRPr="00452036">
        <w:rPr>
          <w:rStyle w:val="HideTWBExt"/>
        </w:rPr>
        <w:t>&lt;Article&gt;</w:t>
      </w:r>
      <w:r w:rsidRPr="00452036">
        <w:t>Paragraph 25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A0569DB" w14:textId="77777777">
        <w:trPr>
          <w:trHeight w:hRule="exact" w:val="240"/>
          <w:jc w:val="center"/>
        </w:trPr>
        <w:tc>
          <w:tcPr>
            <w:tcW w:w="9752" w:type="dxa"/>
            <w:gridSpan w:val="2"/>
            <w:tcBorders>
              <w:top w:val="nil"/>
              <w:left w:val="nil"/>
              <w:bottom w:val="nil"/>
              <w:right w:val="nil"/>
            </w:tcBorders>
          </w:tcPr>
          <w:p w14:paraId="574415CE" w14:textId="77777777" w:rsidR="00C50BBC" w:rsidRPr="00452036" w:rsidRDefault="00C50BBC"/>
        </w:tc>
      </w:tr>
      <w:tr w:rsidR="00C50BBC" w:rsidRPr="00452036" w14:paraId="6451CFDA" w14:textId="77777777">
        <w:trPr>
          <w:trHeight w:val="240"/>
          <w:jc w:val="center"/>
        </w:trPr>
        <w:tc>
          <w:tcPr>
            <w:tcW w:w="4876" w:type="dxa"/>
            <w:tcBorders>
              <w:top w:val="nil"/>
              <w:left w:val="nil"/>
              <w:bottom w:val="nil"/>
              <w:right w:val="nil"/>
            </w:tcBorders>
          </w:tcPr>
          <w:p w14:paraId="6CBAF79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BB90716" w14:textId="77777777" w:rsidR="00C50BBC" w:rsidRPr="00452036" w:rsidRDefault="000774C7">
            <w:pPr>
              <w:pStyle w:val="AmColumnHeading"/>
            </w:pPr>
            <w:r w:rsidRPr="00452036">
              <w:t>Amendment</w:t>
            </w:r>
          </w:p>
        </w:tc>
      </w:tr>
      <w:tr w:rsidR="00C50BBC" w:rsidRPr="00452036" w14:paraId="2EE4CBB5" w14:textId="77777777">
        <w:trPr>
          <w:jc w:val="center"/>
        </w:trPr>
        <w:tc>
          <w:tcPr>
            <w:tcW w:w="4876" w:type="dxa"/>
            <w:tcBorders>
              <w:top w:val="nil"/>
              <w:left w:val="nil"/>
              <w:bottom w:val="nil"/>
              <w:right w:val="nil"/>
            </w:tcBorders>
          </w:tcPr>
          <w:p w14:paraId="319FB783" w14:textId="77777777" w:rsidR="00C50BBC" w:rsidRPr="00452036" w:rsidRDefault="00C50BBC">
            <w:pPr>
              <w:pStyle w:val="Normal6a"/>
            </w:pPr>
          </w:p>
        </w:tc>
        <w:tc>
          <w:tcPr>
            <w:tcW w:w="4876" w:type="dxa"/>
            <w:tcBorders>
              <w:top w:val="nil"/>
              <w:left w:val="nil"/>
              <w:bottom w:val="nil"/>
              <w:right w:val="nil"/>
            </w:tcBorders>
          </w:tcPr>
          <w:p w14:paraId="574FE3D8" w14:textId="77777777" w:rsidR="00C50BBC" w:rsidRPr="00452036" w:rsidRDefault="000774C7">
            <w:pPr>
              <w:pStyle w:val="Normal6a"/>
            </w:pPr>
            <w:r w:rsidRPr="00452036">
              <w:rPr>
                <w:b/>
                <w:i/>
              </w:rPr>
              <w:t>25 a.</w:t>
            </w:r>
            <w:r w:rsidRPr="00452036">
              <w:tab/>
            </w:r>
            <w:r w:rsidRPr="00452036">
              <w:rPr>
                <w:b/>
                <w:i/>
              </w:rPr>
              <w:t xml:space="preserve">Supports President Lagarde’s view that, amid current </w:t>
            </w:r>
            <w:r w:rsidRPr="00452036">
              <w:rPr>
                <w:b/>
                <w:i/>
              </w:rPr>
              <w:t>international challenges, there is a unique opportunity to strengthen the euro’s role as a ‘global anchor of trust.’; agrees that this requires the EU to undertake bold reforms, including accelerating economic integration, completing the Single Market and Banking Union, and pursuing new trade agreements</w:t>
            </w:r>
          </w:p>
        </w:tc>
      </w:tr>
    </w:tbl>
    <w:p w14:paraId="1A67AA5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5FF4977" w14:textId="77777777" w:rsidR="00C50BBC" w:rsidRPr="00452036" w:rsidRDefault="000774C7">
      <w:r w:rsidRPr="00452036">
        <w:rPr>
          <w:rStyle w:val="HideTWBExt"/>
        </w:rPr>
        <w:t>&lt;/Amend&gt;</w:t>
      </w:r>
    </w:p>
    <w:p w14:paraId="7DB21CF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311</w:t>
      </w:r>
      <w:r w:rsidRPr="00452036">
        <w:rPr>
          <w:rStyle w:val="HideTWBExt"/>
        </w:rPr>
        <w:t>&lt;/NumAm&gt;</w:t>
      </w:r>
    </w:p>
    <w:p w14:paraId="350F100B"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1DE752D6" w14:textId="77777777" w:rsidR="00C50BBC" w:rsidRPr="00452036" w:rsidRDefault="000774C7">
      <w:pPr>
        <w:pStyle w:val="NormalBold"/>
      </w:pPr>
      <w:r w:rsidRPr="00452036">
        <w:rPr>
          <w:rStyle w:val="HideTWBExt"/>
          <w:b w:val="0"/>
        </w:rPr>
        <w:t>&lt;/RepeatBlock-By&gt;</w:t>
      </w:r>
    </w:p>
    <w:p w14:paraId="4E61913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00DC587" w14:textId="77777777" w:rsidR="00C50BBC" w:rsidRPr="00452036" w:rsidRDefault="000774C7">
      <w:pPr>
        <w:pStyle w:val="NormalBold"/>
      </w:pPr>
      <w:r w:rsidRPr="00452036">
        <w:rPr>
          <w:rStyle w:val="HideTWBExt"/>
        </w:rPr>
        <w:t>&lt;Article&gt;</w:t>
      </w:r>
      <w:r w:rsidRPr="00452036">
        <w:t>Paragraph 25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A2D3D2C" w14:textId="77777777">
        <w:trPr>
          <w:trHeight w:hRule="exact" w:val="240"/>
          <w:jc w:val="center"/>
        </w:trPr>
        <w:tc>
          <w:tcPr>
            <w:tcW w:w="9752" w:type="dxa"/>
            <w:gridSpan w:val="2"/>
            <w:tcBorders>
              <w:top w:val="nil"/>
              <w:left w:val="nil"/>
              <w:bottom w:val="nil"/>
              <w:right w:val="nil"/>
            </w:tcBorders>
          </w:tcPr>
          <w:p w14:paraId="7B5F82E3" w14:textId="77777777" w:rsidR="00C50BBC" w:rsidRPr="00452036" w:rsidRDefault="00C50BBC"/>
        </w:tc>
      </w:tr>
      <w:tr w:rsidR="00C50BBC" w:rsidRPr="00452036" w14:paraId="094632C7" w14:textId="77777777">
        <w:trPr>
          <w:trHeight w:val="240"/>
          <w:jc w:val="center"/>
        </w:trPr>
        <w:tc>
          <w:tcPr>
            <w:tcW w:w="4876" w:type="dxa"/>
            <w:tcBorders>
              <w:top w:val="nil"/>
              <w:left w:val="nil"/>
              <w:bottom w:val="nil"/>
              <w:right w:val="nil"/>
            </w:tcBorders>
          </w:tcPr>
          <w:p w14:paraId="54907A7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5B69A31" w14:textId="77777777" w:rsidR="00C50BBC" w:rsidRPr="00452036" w:rsidRDefault="000774C7">
            <w:pPr>
              <w:pStyle w:val="AmColumnHeading"/>
            </w:pPr>
            <w:r w:rsidRPr="00452036">
              <w:t>Amendment</w:t>
            </w:r>
          </w:p>
        </w:tc>
      </w:tr>
      <w:tr w:rsidR="00C50BBC" w:rsidRPr="00452036" w14:paraId="7AC756C2" w14:textId="77777777">
        <w:trPr>
          <w:jc w:val="center"/>
        </w:trPr>
        <w:tc>
          <w:tcPr>
            <w:tcW w:w="4876" w:type="dxa"/>
            <w:tcBorders>
              <w:top w:val="nil"/>
              <w:left w:val="nil"/>
              <w:bottom w:val="nil"/>
              <w:right w:val="nil"/>
            </w:tcBorders>
          </w:tcPr>
          <w:p w14:paraId="6516C220" w14:textId="77777777" w:rsidR="00C50BBC" w:rsidRPr="00452036" w:rsidRDefault="00C50BBC">
            <w:pPr>
              <w:pStyle w:val="Normal6a"/>
            </w:pPr>
          </w:p>
        </w:tc>
        <w:tc>
          <w:tcPr>
            <w:tcW w:w="4876" w:type="dxa"/>
            <w:tcBorders>
              <w:top w:val="nil"/>
              <w:left w:val="nil"/>
              <w:bottom w:val="nil"/>
              <w:right w:val="nil"/>
            </w:tcBorders>
          </w:tcPr>
          <w:p w14:paraId="35222A8E" w14:textId="77777777" w:rsidR="00C50BBC" w:rsidRPr="00452036" w:rsidRDefault="000774C7">
            <w:pPr>
              <w:pStyle w:val="Normal6a"/>
            </w:pPr>
            <w:r w:rsidRPr="00452036">
              <w:rPr>
                <w:b/>
                <w:i/>
              </w:rPr>
              <w:t>25 a.</w:t>
            </w:r>
            <w:r w:rsidRPr="00452036">
              <w:tab/>
            </w:r>
            <w:r w:rsidRPr="00452036">
              <w:rPr>
                <w:b/>
                <w:i/>
              </w:rPr>
              <w:t xml:space="preserve">Is of the opinion that efforts to create a macroeconomic stabilisation mechanism and an adequate supply of a European safe asset are relevant for </w:t>
            </w:r>
            <w:r w:rsidRPr="00452036">
              <w:rPr>
                <w:b/>
                <w:i/>
              </w:rPr>
              <w:t>strengthening the role of the euro as an international currency;</w:t>
            </w:r>
          </w:p>
        </w:tc>
      </w:tr>
    </w:tbl>
    <w:p w14:paraId="4C58542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3A02F02" w14:textId="77777777" w:rsidR="00C50BBC" w:rsidRPr="00452036" w:rsidRDefault="000774C7">
      <w:r w:rsidRPr="00452036">
        <w:rPr>
          <w:rStyle w:val="HideTWBExt"/>
        </w:rPr>
        <w:t>&lt;/Amend&gt;</w:t>
      </w:r>
    </w:p>
    <w:p w14:paraId="6338425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312</w:t>
      </w:r>
      <w:r w:rsidRPr="00452036">
        <w:rPr>
          <w:rStyle w:val="HideTWBExt"/>
        </w:rPr>
        <w:t>&lt;/NumAm&gt;</w:t>
      </w:r>
    </w:p>
    <w:p w14:paraId="00559239"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6DD731ED" w14:textId="77777777" w:rsidR="00C50BBC" w:rsidRPr="00452036" w:rsidRDefault="000774C7">
      <w:pPr>
        <w:pStyle w:val="NormalBold"/>
      </w:pPr>
      <w:r w:rsidRPr="00452036">
        <w:rPr>
          <w:rStyle w:val="HideTWBExt"/>
          <w:b w:val="0"/>
        </w:rPr>
        <w:t>&lt;/RepeatBlock-By&gt;</w:t>
      </w:r>
    </w:p>
    <w:p w14:paraId="73A34B28"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A8721B6" w14:textId="77777777" w:rsidR="00C50BBC" w:rsidRPr="00452036" w:rsidRDefault="000774C7">
      <w:pPr>
        <w:pStyle w:val="NormalBold"/>
      </w:pPr>
      <w:r w:rsidRPr="00452036">
        <w:rPr>
          <w:rStyle w:val="HideTWBExt"/>
        </w:rPr>
        <w:t>&lt;Article&gt;</w:t>
      </w:r>
      <w:r w:rsidRPr="00452036">
        <w:t>Paragraph 25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2FFFE3E" w14:textId="77777777">
        <w:trPr>
          <w:trHeight w:hRule="exact" w:val="240"/>
          <w:jc w:val="center"/>
        </w:trPr>
        <w:tc>
          <w:tcPr>
            <w:tcW w:w="9752" w:type="dxa"/>
            <w:gridSpan w:val="2"/>
            <w:tcBorders>
              <w:top w:val="nil"/>
              <w:left w:val="nil"/>
              <w:bottom w:val="nil"/>
              <w:right w:val="nil"/>
            </w:tcBorders>
          </w:tcPr>
          <w:p w14:paraId="0D25176A" w14:textId="77777777" w:rsidR="00C50BBC" w:rsidRPr="00452036" w:rsidRDefault="00C50BBC"/>
        </w:tc>
      </w:tr>
      <w:tr w:rsidR="00C50BBC" w:rsidRPr="00452036" w14:paraId="70E94469" w14:textId="77777777">
        <w:trPr>
          <w:trHeight w:val="240"/>
          <w:jc w:val="center"/>
        </w:trPr>
        <w:tc>
          <w:tcPr>
            <w:tcW w:w="4876" w:type="dxa"/>
            <w:tcBorders>
              <w:top w:val="nil"/>
              <w:left w:val="nil"/>
              <w:bottom w:val="nil"/>
              <w:right w:val="nil"/>
            </w:tcBorders>
          </w:tcPr>
          <w:p w14:paraId="11C98E5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C660561" w14:textId="77777777" w:rsidR="00C50BBC" w:rsidRPr="00452036" w:rsidRDefault="000774C7">
            <w:pPr>
              <w:pStyle w:val="AmColumnHeading"/>
            </w:pPr>
            <w:r w:rsidRPr="00452036">
              <w:t>Amendment</w:t>
            </w:r>
          </w:p>
        </w:tc>
      </w:tr>
      <w:tr w:rsidR="00C50BBC" w:rsidRPr="00452036" w14:paraId="552C75F4" w14:textId="77777777">
        <w:trPr>
          <w:jc w:val="center"/>
        </w:trPr>
        <w:tc>
          <w:tcPr>
            <w:tcW w:w="4876" w:type="dxa"/>
            <w:tcBorders>
              <w:top w:val="nil"/>
              <w:left w:val="nil"/>
              <w:bottom w:val="nil"/>
              <w:right w:val="nil"/>
            </w:tcBorders>
          </w:tcPr>
          <w:p w14:paraId="3FF258D2" w14:textId="77777777" w:rsidR="00C50BBC" w:rsidRPr="00452036" w:rsidRDefault="00C50BBC">
            <w:pPr>
              <w:pStyle w:val="Normal6a"/>
            </w:pPr>
          </w:p>
        </w:tc>
        <w:tc>
          <w:tcPr>
            <w:tcW w:w="4876" w:type="dxa"/>
            <w:tcBorders>
              <w:top w:val="nil"/>
              <w:left w:val="nil"/>
              <w:bottom w:val="nil"/>
              <w:right w:val="nil"/>
            </w:tcBorders>
          </w:tcPr>
          <w:p w14:paraId="4F4640B0" w14:textId="77777777" w:rsidR="00C50BBC" w:rsidRPr="00452036" w:rsidRDefault="000774C7">
            <w:pPr>
              <w:pStyle w:val="Normal6a"/>
            </w:pPr>
            <w:r w:rsidRPr="00452036">
              <w:rPr>
                <w:b/>
                <w:i/>
              </w:rPr>
              <w:t>25 b.</w:t>
            </w:r>
            <w:r w:rsidRPr="00452036">
              <w:tab/>
            </w:r>
            <w:r w:rsidRPr="00452036">
              <w:rPr>
                <w:b/>
                <w:i/>
              </w:rPr>
              <w:t xml:space="preserve">Calls on the ECB to continue to explore ways to strengthen the </w:t>
            </w:r>
            <w:r w:rsidRPr="00452036">
              <w:rPr>
                <w:b/>
                <w:i/>
              </w:rPr>
              <w:t>international role of the euro; notes that enhancing the euro's attractiveness as a reserve and global currency will increase its worldwide appeal; stresses that the creation of well-designed European safe assets can support financial integration and mitigate negative feedback loops between sovereigns and domestic banking sectors; underlines that strengthening the euro’s role requires deepening and completing the Economic and Monetary Union alongside a reinforced Savings and Investments Union;</w:t>
            </w:r>
          </w:p>
        </w:tc>
      </w:tr>
    </w:tbl>
    <w:p w14:paraId="25B5FF9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5219FCB2" w14:textId="77777777" w:rsidR="00C50BBC" w:rsidRPr="00452036" w:rsidRDefault="000774C7">
      <w:r w:rsidRPr="00452036">
        <w:rPr>
          <w:rStyle w:val="HideTWBExt"/>
        </w:rPr>
        <w:t>&lt;/Amend&gt;</w:t>
      </w:r>
    </w:p>
    <w:p w14:paraId="4A001A2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313</w:t>
      </w:r>
      <w:r w:rsidRPr="00452036">
        <w:rPr>
          <w:rStyle w:val="HideTWBExt"/>
        </w:rPr>
        <w:t>&lt;/NumAm&gt;</w:t>
      </w:r>
    </w:p>
    <w:p w14:paraId="00F7E359"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40D98202" w14:textId="77777777" w:rsidR="00C50BBC" w:rsidRPr="00452036" w:rsidRDefault="000774C7">
      <w:pPr>
        <w:pStyle w:val="NormalBold"/>
      </w:pPr>
      <w:r w:rsidRPr="00452036">
        <w:rPr>
          <w:rStyle w:val="HideTWBExt"/>
          <w:b w:val="0"/>
        </w:rPr>
        <w:t>&lt;/RepeatBlock-By&gt;</w:t>
      </w:r>
    </w:p>
    <w:p w14:paraId="735D54C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E8B2C1D" w14:textId="77777777" w:rsidR="00C50BBC" w:rsidRPr="00452036" w:rsidRDefault="000774C7">
      <w:pPr>
        <w:pStyle w:val="NormalBold"/>
      </w:pPr>
      <w:r w:rsidRPr="00452036">
        <w:rPr>
          <w:rStyle w:val="HideTWBExt"/>
        </w:rPr>
        <w:t>&lt;Article&gt;</w:t>
      </w:r>
      <w:r w:rsidRPr="00452036">
        <w:t>Paragraph 25 c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0423F9C" w14:textId="77777777">
        <w:trPr>
          <w:trHeight w:hRule="exact" w:val="240"/>
          <w:jc w:val="center"/>
        </w:trPr>
        <w:tc>
          <w:tcPr>
            <w:tcW w:w="9752" w:type="dxa"/>
            <w:gridSpan w:val="2"/>
            <w:tcBorders>
              <w:top w:val="nil"/>
              <w:left w:val="nil"/>
              <w:bottom w:val="nil"/>
              <w:right w:val="nil"/>
            </w:tcBorders>
          </w:tcPr>
          <w:p w14:paraId="1C284741" w14:textId="77777777" w:rsidR="00C50BBC" w:rsidRPr="00452036" w:rsidRDefault="00C50BBC"/>
        </w:tc>
      </w:tr>
      <w:tr w:rsidR="00C50BBC" w:rsidRPr="00452036" w14:paraId="5C621994" w14:textId="77777777">
        <w:trPr>
          <w:trHeight w:val="240"/>
          <w:jc w:val="center"/>
        </w:trPr>
        <w:tc>
          <w:tcPr>
            <w:tcW w:w="4876" w:type="dxa"/>
            <w:tcBorders>
              <w:top w:val="nil"/>
              <w:left w:val="nil"/>
              <w:bottom w:val="nil"/>
              <w:right w:val="nil"/>
            </w:tcBorders>
          </w:tcPr>
          <w:p w14:paraId="188F29F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74926CB" w14:textId="77777777" w:rsidR="00C50BBC" w:rsidRPr="00452036" w:rsidRDefault="000774C7">
            <w:pPr>
              <w:pStyle w:val="AmColumnHeading"/>
            </w:pPr>
            <w:r w:rsidRPr="00452036">
              <w:t>Amendment</w:t>
            </w:r>
          </w:p>
        </w:tc>
      </w:tr>
      <w:tr w:rsidR="00C50BBC" w:rsidRPr="00452036" w14:paraId="77DFDDC0" w14:textId="77777777">
        <w:trPr>
          <w:jc w:val="center"/>
        </w:trPr>
        <w:tc>
          <w:tcPr>
            <w:tcW w:w="4876" w:type="dxa"/>
            <w:tcBorders>
              <w:top w:val="nil"/>
              <w:left w:val="nil"/>
              <w:bottom w:val="nil"/>
              <w:right w:val="nil"/>
            </w:tcBorders>
          </w:tcPr>
          <w:p w14:paraId="3A7C28D2" w14:textId="77777777" w:rsidR="00C50BBC" w:rsidRPr="00452036" w:rsidRDefault="00C50BBC">
            <w:pPr>
              <w:pStyle w:val="Normal6a"/>
            </w:pPr>
          </w:p>
        </w:tc>
        <w:tc>
          <w:tcPr>
            <w:tcW w:w="4876" w:type="dxa"/>
            <w:tcBorders>
              <w:top w:val="nil"/>
              <w:left w:val="nil"/>
              <w:bottom w:val="nil"/>
              <w:right w:val="nil"/>
            </w:tcBorders>
          </w:tcPr>
          <w:p w14:paraId="4836C2E6" w14:textId="77777777" w:rsidR="00C50BBC" w:rsidRPr="00452036" w:rsidRDefault="000774C7">
            <w:pPr>
              <w:pStyle w:val="Normal6a"/>
            </w:pPr>
            <w:r w:rsidRPr="00452036">
              <w:rPr>
                <w:b/>
                <w:i/>
              </w:rPr>
              <w:t>25 c.</w:t>
            </w:r>
            <w:r w:rsidRPr="00452036">
              <w:tab/>
            </w:r>
            <w:r w:rsidRPr="00452036">
              <w:rPr>
                <w:b/>
                <w:i/>
              </w:rPr>
              <w:t xml:space="preserve">Calls on the ECB to include in its Annual Report an analysis of stablecoins, focusing on their impact on monetary sovereignty, financial stability, and </w:t>
            </w:r>
            <w:r w:rsidRPr="00452036">
              <w:rPr>
                <w:b/>
                <w:i/>
              </w:rPr>
              <w:t>payment systems; the analysis should address regulatory gaps such as the MiCA multi-issuance loophole and assess the effectiveness of equivalence frameworks and cross-border safeguards; it should also highlight the importance of promoting euro-denominated digital settlement solutions to reduce dependence on non-EU payment infrastructures;</w:t>
            </w:r>
          </w:p>
        </w:tc>
      </w:tr>
    </w:tbl>
    <w:p w14:paraId="624AF3AD"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0732776" w14:textId="77777777" w:rsidR="00C50BBC" w:rsidRPr="00452036" w:rsidRDefault="000774C7">
      <w:r w:rsidRPr="00452036">
        <w:rPr>
          <w:rStyle w:val="HideTWBExt"/>
        </w:rPr>
        <w:t>&lt;/Amend&gt;</w:t>
      </w:r>
    </w:p>
    <w:p w14:paraId="0CBDBE2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314</w:t>
      </w:r>
      <w:r w:rsidRPr="00452036">
        <w:rPr>
          <w:rStyle w:val="HideTWBExt"/>
        </w:rPr>
        <w:t>&lt;/NumAm&gt;</w:t>
      </w:r>
    </w:p>
    <w:p w14:paraId="66338699"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61BF8587" w14:textId="77777777" w:rsidR="00C50BBC" w:rsidRPr="00452036" w:rsidRDefault="000774C7">
      <w:pPr>
        <w:pStyle w:val="NormalBold"/>
      </w:pPr>
      <w:r w:rsidRPr="00452036">
        <w:rPr>
          <w:rStyle w:val="HideTWBExt"/>
          <w:b w:val="0"/>
        </w:rPr>
        <w:t>&lt;/RepeatBlock-By&gt;</w:t>
      </w:r>
    </w:p>
    <w:p w14:paraId="0B72861B"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38F692A" w14:textId="77777777" w:rsidR="00C50BBC" w:rsidRPr="00452036" w:rsidRDefault="000774C7">
      <w:pPr>
        <w:pStyle w:val="NormalBold"/>
      </w:pPr>
      <w:r w:rsidRPr="00452036">
        <w:rPr>
          <w:rStyle w:val="HideTWBExt"/>
        </w:rPr>
        <w:t>&lt;Article&gt;</w:t>
      </w:r>
      <w:r w:rsidRPr="00452036">
        <w:t>Paragraph 26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A768035" w14:textId="77777777">
        <w:trPr>
          <w:trHeight w:hRule="exact" w:val="240"/>
          <w:jc w:val="center"/>
        </w:trPr>
        <w:tc>
          <w:tcPr>
            <w:tcW w:w="9752" w:type="dxa"/>
            <w:gridSpan w:val="2"/>
            <w:tcBorders>
              <w:top w:val="nil"/>
              <w:left w:val="nil"/>
              <w:bottom w:val="nil"/>
              <w:right w:val="nil"/>
            </w:tcBorders>
          </w:tcPr>
          <w:p w14:paraId="6FC2424D" w14:textId="77777777" w:rsidR="00C50BBC" w:rsidRPr="00452036" w:rsidRDefault="00C50BBC"/>
        </w:tc>
      </w:tr>
      <w:tr w:rsidR="00C50BBC" w:rsidRPr="00452036" w14:paraId="5C9831AA" w14:textId="77777777">
        <w:trPr>
          <w:trHeight w:val="240"/>
          <w:jc w:val="center"/>
        </w:trPr>
        <w:tc>
          <w:tcPr>
            <w:tcW w:w="4876" w:type="dxa"/>
            <w:tcBorders>
              <w:top w:val="nil"/>
              <w:left w:val="nil"/>
              <w:bottom w:val="nil"/>
              <w:right w:val="nil"/>
            </w:tcBorders>
          </w:tcPr>
          <w:p w14:paraId="7F212B0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67C60BE" w14:textId="77777777" w:rsidR="00C50BBC" w:rsidRPr="00452036" w:rsidRDefault="000774C7">
            <w:pPr>
              <w:pStyle w:val="AmColumnHeading"/>
            </w:pPr>
            <w:r w:rsidRPr="00452036">
              <w:t>Amendment</w:t>
            </w:r>
          </w:p>
        </w:tc>
      </w:tr>
      <w:tr w:rsidR="00C50BBC" w:rsidRPr="00452036" w14:paraId="2044DEAD" w14:textId="77777777">
        <w:trPr>
          <w:jc w:val="center"/>
        </w:trPr>
        <w:tc>
          <w:tcPr>
            <w:tcW w:w="4876" w:type="dxa"/>
            <w:tcBorders>
              <w:top w:val="nil"/>
              <w:left w:val="nil"/>
              <w:bottom w:val="nil"/>
              <w:right w:val="nil"/>
            </w:tcBorders>
          </w:tcPr>
          <w:p w14:paraId="55B61C06" w14:textId="77777777" w:rsidR="00C50BBC" w:rsidRPr="00452036" w:rsidRDefault="000774C7">
            <w:pPr>
              <w:pStyle w:val="Normal6a"/>
            </w:pPr>
            <w:r w:rsidRPr="00452036">
              <w:rPr>
                <w:b/>
                <w:i/>
              </w:rPr>
              <w:t>26.</w:t>
            </w:r>
            <w:r w:rsidRPr="00452036">
              <w:tab/>
            </w:r>
            <w:r w:rsidRPr="00452036">
              <w:rPr>
                <w:b/>
                <w:i/>
              </w:rPr>
              <w:t>Expresses its concern at the consecutive losses made by the ECB in 2023 and 2024 due to interest rate risk;</w:t>
            </w:r>
          </w:p>
        </w:tc>
        <w:tc>
          <w:tcPr>
            <w:tcW w:w="4876" w:type="dxa"/>
            <w:tcBorders>
              <w:top w:val="nil"/>
              <w:left w:val="nil"/>
              <w:bottom w:val="nil"/>
              <w:right w:val="nil"/>
            </w:tcBorders>
          </w:tcPr>
          <w:p w14:paraId="465E0725" w14:textId="77777777" w:rsidR="00C50BBC" w:rsidRPr="00452036" w:rsidRDefault="000774C7">
            <w:pPr>
              <w:pStyle w:val="Normal6a"/>
            </w:pPr>
            <w:r w:rsidRPr="00452036">
              <w:rPr>
                <w:b/>
                <w:i/>
              </w:rPr>
              <w:t>deleted</w:t>
            </w:r>
          </w:p>
        </w:tc>
      </w:tr>
    </w:tbl>
    <w:p w14:paraId="0D1F4A3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46F291A" w14:textId="77777777" w:rsidR="00C50BBC" w:rsidRPr="00452036" w:rsidRDefault="000774C7">
      <w:r w:rsidRPr="00452036">
        <w:rPr>
          <w:rStyle w:val="HideTWBExt"/>
        </w:rPr>
        <w:t>&lt;/Amend&gt;</w:t>
      </w:r>
    </w:p>
    <w:p w14:paraId="37888D5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315</w:t>
      </w:r>
      <w:r w:rsidRPr="00452036">
        <w:rPr>
          <w:rStyle w:val="HideTWBExt"/>
        </w:rPr>
        <w:t>&lt;/NumAm&gt;</w:t>
      </w:r>
    </w:p>
    <w:p w14:paraId="0CA3BDC5"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0B3DCA7"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F249AFC" w14:textId="77777777" w:rsidR="00C50BBC" w:rsidRPr="00452036" w:rsidRDefault="000774C7">
      <w:pPr>
        <w:pStyle w:val="NormalBold"/>
      </w:pPr>
      <w:r w:rsidRPr="00452036">
        <w:rPr>
          <w:rStyle w:val="HideTWBExt"/>
          <w:b w:val="0"/>
        </w:rPr>
        <w:t>&lt;/RepeatBlock-By&gt;</w:t>
      </w:r>
    </w:p>
    <w:p w14:paraId="0A5A5E6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7E3BAB8" w14:textId="77777777" w:rsidR="00C50BBC" w:rsidRPr="00452036" w:rsidRDefault="000774C7">
      <w:pPr>
        <w:pStyle w:val="NormalBold"/>
      </w:pPr>
      <w:r w:rsidRPr="00452036">
        <w:rPr>
          <w:rStyle w:val="HideTWBExt"/>
        </w:rPr>
        <w:t>&lt;Article&gt;</w:t>
      </w:r>
      <w:r w:rsidRPr="00452036">
        <w:t>Paragraph 26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ED3FA2E" w14:textId="77777777">
        <w:trPr>
          <w:trHeight w:hRule="exact" w:val="240"/>
          <w:jc w:val="center"/>
        </w:trPr>
        <w:tc>
          <w:tcPr>
            <w:tcW w:w="9752" w:type="dxa"/>
            <w:gridSpan w:val="2"/>
            <w:tcBorders>
              <w:top w:val="nil"/>
              <w:left w:val="nil"/>
              <w:bottom w:val="nil"/>
              <w:right w:val="nil"/>
            </w:tcBorders>
          </w:tcPr>
          <w:p w14:paraId="067EF043" w14:textId="77777777" w:rsidR="00C50BBC" w:rsidRPr="00452036" w:rsidRDefault="00C50BBC"/>
        </w:tc>
      </w:tr>
      <w:tr w:rsidR="00C50BBC" w:rsidRPr="00452036" w14:paraId="618EDA23" w14:textId="77777777">
        <w:trPr>
          <w:trHeight w:val="240"/>
          <w:jc w:val="center"/>
        </w:trPr>
        <w:tc>
          <w:tcPr>
            <w:tcW w:w="4876" w:type="dxa"/>
            <w:tcBorders>
              <w:top w:val="nil"/>
              <w:left w:val="nil"/>
              <w:bottom w:val="nil"/>
              <w:right w:val="nil"/>
            </w:tcBorders>
          </w:tcPr>
          <w:p w14:paraId="3531874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81ED2EE" w14:textId="77777777" w:rsidR="00C50BBC" w:rsidRPr="00452036" w:rsidRDefault="000774C7">
            <w:pPr>
              <w:pStyle w:val="AmColumnHeading"/>
            </w:pPr>
            <w:r w:rsidRPr="00452036">
              <w:t>Amendment</w:t>
            </w:r>
          </w:p>
        </w:tc>
      </w:tr>
      <w:tr w:rsidR="00C50BBC" w:rsidRPr="00452036" w14:paraId="7DB3EB23" w14:textId="77777777">
        <w:trPr>
          <w:jc w:val="center"/>
        </w:trPr>
        <w:tc>
          <w:tcPr>
            <w:tcW w:w="4876" w:type="dxa"/>
            <w:tcBorders>
              <w:top w:val="nil"/>
              <w:left w:val="nil"/>
              <w:bottom w:val="nil"/>
              <w:right w:val="nil"/>
            </w:tcBorders>
          </w:tcPr>
          <w:p w14:paraId="40535D36" w14:textId="77777777" w:rsidR="00C50BBC" w:rsidRPr="00452036" w:rsidRDefault="000774C7">
            <w:pPr>
              <w:pStyle w:val="Normal6a"/>
            </w:pPr>
            <w:r w:rsidRPr="00452036">
              <w:rPr>
                <w:b/>
                <w:i/>
              </w:rPr>
              <w:t>26.</w:t>
            </w:r>
            <w:r w:rsidRPr="00452036">
              <w:tab/>
            </w:r>
            <w:r w:rsidRPr="00452036">
              <w:rPr>
                <w:b/>
                <w:i/>
              </w:rPr>
              <w:t>Expresses its concern at the consecutive losses made by the ECB in 2023 and 2024 due to interest rate risk;</w:t>
            </w:r>
          </w:p>
        </w:tc>
        <w:tc>
          <w:tcPr>
            <w:tcW w:w="4876" w:type="dxa"/>
            <w:tcBorders>
              <w:top w:val="nil"/>
              <w:left w:val="nil"/>
              <w:bottom w:val="nil"/>
              <w:right w:val="nil"/>
            </w:tcBorders>
          </w:tcPr>
          <w:p w14:paraId="592BBB0E" w14:textId="77777777" w:rsidR="00C50BBC" w:rsidRPr="00452036" w:rsidRDefault="000774C7">
            <w:pPr>
              <w:pStyle w:val="Normal6a"/>
            </w:pPr>
            <w:r w:rsidRPr="00452036">
              <w:rPr>
                <w:b/>
                <w:i/>
              </w:rPr>
              <w:t>deleted</w:t>
            </w:r>
          </w:p>
        </w:tc>
      </w:tr>
    </w:tbl>
    <w:p w14:paraId="7A50A2D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284C996" w14:textId="77777777" w:rsidR="00C50BBC" w:rsidRPr="00452036" w:rsidRDefault="000774C7">
      <w:r w:rsidRPr="00452036">
        <w:rPr>
          <w:rStyle w:val="HideTWBExt"/>
        </w:rPr>
        <w:t>&lt;/Amend&gt;</w:t>
      </w:r>
    </w:p>
    <w:p w14:paraId="3B36361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316</w:t>
      </w:r>
      <w:r w:rsidRPr="00452036">
        <w:rPr>
          <w:rStyle w:val="HideTWBExt"/>
        </w:rPr>
        <w:t>&lt;/NumAm&gt;</w:t>
      </w:r>
    </w:p>
    <w:p w14:paraId="29C6E057"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D992001"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066D9B43" w14:textId="77777777" w:rsidR="00C50BBC" w:rsidRPr="00452036" w:rsidRDefault="000774C7">
      <w:pPr>
        <w:pStyle w:val="NormalBold"/>
      </w:pPr>
      <w:r w:rsidRPr="00452036">
        <w:rPr>
          <w:rStyle w:val="HideTWBExt"/>
          <w:b w:val="0"/>
        </w:rPr>
        <w:t>&lt;/RepeatBlock-By&gt;</w:t>
      </w:r>
    </w:p>
    <w:p w14:paraId="35EA051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DD26CEA" w14:textId="77777777" w:rsidR="00C50BBC" w:rsidRPr="00452036" w:rsidRDefault="000774C7">
      <w:pPr>
        <w:pStyle w:val="NormalBold"/>
      </w:pPr>
      <w:r w:rsidRPr="00452036">
        <w:rPr>
          <w:rStyle w:val="HideTWBExt"/>
        </w:rPr>
        <w:t>&lt;Article&gt;</w:t>
      </w:r>
      <w:r w:rsidRPr="00452036">
        <w:t>Paragraph 26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6517EF2" w14:textId="77777777">
        <w:trPr>
          <w:trHeight w:hRule="exact" w:val="240"/>
          <w:jc w:val="center"/>
        </w:trPr>
        <w:tc>
          <w:tcPr>
            <w:tcW w:w="9752" w:type="dxa"/>
            <w:gridSpan w:val="2"/>
            <w:tcBorders>
              <w:top w:val="nil"/>
              <w:left w:val="nil"/>
              <w:bottom w:val="nil"/>
              <w:right w:val="nil"/>
            </w:tcBorders>
          </w:tcPr>
          <w:p w14:paraId="3CA94F3C" w14:textId="77777777" w:rsidR="00C50BBC" w:rsidRPr="00452036" w:rsidRDefault="00C50BBC"/>
        </w:tc>
      </w:tr>
      <w:tr w:rsidR="00C50BBC" w:rsidRPr="00452036" w14:paraId="4FEC6927" w14:textId="77777777">
        <w:trPr>
          <w:trHeight w:val="240"/>
          <w:jc w:val="center"/>
        </w:trPr>
        <w:tc>
          <w:tcPr>
            <w:tcW w:w="4876" w:type="dxa"/>
            <w:tcBorders>
              <w:top w:val="nil"/>
              <w:left w:val="nil"/>
              <w:bottom w:val="nil"/>
              <w:right w:val="nil"/>
            </w:tcBorders>
          </w:tcPr>
          <w:p w14:paraId="3F7FF510"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AE936EA" w14:textId="77777777" w:rsidR="00C50BBC" w:rsidRPr="00452036" w:rsidRDefault="000774C7">
            <w:pPr>
              <w:pStyle w:val="AmColumnHeading"/>
            </w:pPr>
            <w:r w:rsidRPr="00452036">
              <w:t>Amendment</w:t>
            </w:r>
          </w:p>
        </w:tc>
      </w:tr>
      <w:tr w:rsidR="00C50BBC" w:rsidRPr="00452036" w14:paraId="3477EA12" w14:textId="77777777">
        <w:trPr>
          <w:jc w:val="center"/>
        </w:trPr>
        <w:tc>
          <w:tcPr>
            <w:tcW w:w="4876" w:type="dxa"/>
            <w:tcBorders>
              <w:top w:val="nil"/>
              <w:left w:val="nil"/>
              <w:bottom w:val="nil"/>
              <w:right w:val="nil"/>
            </w:tcBorders>
          </w:tcPr>
          <w:p w14:paraId="3B8AD536" w14:textId="77777777" w:rsidR="00C50BBC" w:rsidRPr="00452036" w:rsidRDefault="000774C7">
            <w:pPr>
              <w:pStyle w:val="Normal6a"/>
            </w:pPr>
            <w:r w:rsidRPr="00452036">
              <w:t>26.</w:t>
            </w:r>
            <w:r w:rsidRPr="00452036">
              <w:tab/>
            </w:r>
            <w:r w:rsidRPr="00452036">
              <w:rPr>
                <w:b/>
                <w:i/>
              </w:rPr>
              <w:t>Expresses its concern at</w:t>
            </w:r>
            <w:r w:rsidRPr="00452036">
              <w:t xml:space="preserve"> the consecutive losses made by the ECB in 2023 and 2024 due to interest rate risk;</w:t>
            </w:r>
          </w:p>
        </w:tc>
        <w:tc>
          <w:tcPr>
            <w:tcW w:w="4876" w:type="dxa"/>
            <w:tcBorders>
              <w:top w:val="nil"/>
              <w:left w:val="nil"/>
              <w:bottom w:val="nil"/>
              <w:right w:val="nil"/>
            </w:tcBorders>
          </w:tcPr>
          <w:p w14:paraId="58223C80" w14:textId="77777777" w:rsidR="00C50BBC" w:rsidRPr="00452036" w:rsidRDefault="000774C7">
            <w:pPr>
              <w:pStyle w:val="Normal6a"/>
            </w:pPr>
            <w:r w:rsidRPr="00452036">
              <w:t>26.</w:t>
            </w:r>
            <w:r w:rsidRPr="00452036">
              <w:tab/>
            </w:r>
            <w:r w:rsidRPr="00452036">
              <w:rPr>
                <w:b/>
                <w:i/>
              </w:rPr>
              <w:t>Notes that</w:t>
            </w:r>
            <w:r w:rsidRPr="00452036">
              <w:t xml:space="preserve"> the consecutive losses made by the ECB in 2023 and 2024 </w:t>
            </w:r>
            <w:r w:rsidRPr="00452036">
              <w:rPr>
                <w:b/>
                <w:i/>
              </w:rPr>
              <w:t>are</w:t>
            </w:r>
            <w:r w:rsidRPr="00452036">
              <w:t xml:space="preserve"> due to interest rate risk; </w:t>
            </w:r>
            <w:r w:rsidRPr="00452036">
              <w:rPr>
                <w:b/>
                <w:i/>
              </w:rPr>
              <w:t>acknowledges that these losses largely result from high interest paid on reserves which exceeded the interest income received from assets, notably government bonds; regrets that these losses have primarily benefitted to commercial banks without conditionality; recalls that historical examples show that central banks losses are not unusual and that these losses have no impact on how the ECB operates its monetar</w:t>
            </w:r>
            <w:r w:rsidRPr="00452036">
              <w:rPr>
                <w:b/>
                <w:i/>
              </w:rPr>
              <w:t>y policy; considers that ECB losses are not intrinsically negative if they are necessary to fulfil its primary and secondary mandates; calls on the ECB to increase transparency regarding the origin of its losses, including through regular reporting to the European Parliament;</w:t>
            </w:r>
          </w:p>
        </w:tc>
      </w:tr>
    </w:tbl>
    <w:p w14:paraId="775B79C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B5B747A" w14:textId="77777777" w:rsidR="00C50BBC" w:rsidRPr="00452036" w:rsidRDefault="000774C7">
      <w:r w:rsidRPr="00452036">
        <w:rPr>
          <w:rStyle w:val="HideTWBExt"/>
        </w:rPr>
        <w:t>&lt;/Amend&gt;</w:t>
      </w:r>
    </w:p>
    <w:p w14:paraId="4E90342D"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317</w:t>
      </w:r>
      <w:r w:rsidRPr="00452036">
        <w:rPr>
          <w:rStyle w:val="HideTWBExt"/>
        </w:rPr>
        <w:t>&lt;/NumAm&gt;</w:t>
      </w:r>
    </w:p>
    <w:p w14:paraId="0D2E839C" w14:textId="77777777" w:rsidR="00C50BBC" w:rsidRPr="00452036" w:rsidRDefault="000774C7">
      <w:pPr>
        <w:pStyle w:val="NormalBold"/>
      </w:pPr>
      <w:r w:rsidRPr="00452036">
        <w:rPr>
          <w:rStyle w:val="HideTWBExt"/>
          <w:b w:val="0"/>
        </w:rPr>
        <w:t>&lt;RepeatBlock-By&gt;&lt;Members&gt;</w:t>
      </w:r>
      <w:r w:rsidRPr="00452036">
        <w:t>Angelika Winzig</w:t>
      </w:r>
      <w:r w:rsidRPr="00452036">
        <w:rPr>
          <w:rStyle w:val="HideTWBExt"/>
          <w:b w:val="0"/>
        </w:rPr>
        <w:t>&lt;/Members&gt;</w:t>
      </w:r>
    </w:p>
    <w:p w14:paraId="4C7BA24E" w14:textId="77777777" w:rsidR="00C50BBC" w:rsidRPr="00452036" w:rsidRDefault="000774C7">
      <w:pPr>
        <w:pStyle w:val="NormalBold"/>
      </w:pPr>
      <w:r w:rsidRPr="00452036">
        <w:rPr>
          <w:rStyle w:val="HideTWBExt"/>
          <w:b w:val="0"/>
        </w:rPr>
        <w:t>&lt;/RepeatBlock-By&gt;</w:t>
      </w:r>
    </w:p>
    <w:p w14:paraId="3E0E71BD"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B2E2C9C" w14:textId="77777777" w:rsidR="00C50BBC" w:rsidRPr="00452036" w:rsidRDefault="000774C7">
      <w:pPr>
        <w:pStyle w:val="NormalBold"/>
      </w:pPr>
      <w:r w:rsidRPr="00452036">
        <w:rPr>
          <w:rStyle w:val="HideTWBExt"/>
        </w:rPr>
        <w:t>&lt;Article&gt;</w:t>
      </w:r>
      <w:r w:rsidRPr="00452036">
        <w:t>Paragraph 26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CC40D2E" w14:textId="77777777">
        <w:trPr>
          <w:trHeight w:hRule="exact" w:val="240"/>
          <w:jc w:val="center"/>
        </w:trPr>
        <w:tc>
          <w:tcPr>
            <w:tcW w:w="9752" w:type="dxa"/>
            <w:gridSpan w:val="2"/>
            <w:tcBorders>
              <w:top w:val="nil"/>
              <w:left w:val="nil"/>
              <w:bottom w:val="nil"/>
              <w:right w:val="nil"/>
            </w:tcBorders>
          </w:tcPr>
          <w:p w14:paraId="45724B6A" w14:textId="77777777" w:rsidR="00C50BBC" w:rsidRPr="00452036" w:rsidRDefault="00C50BBC"/>
        </w:tc>
      </w:tr>
      <w:tr w:rsidR="00C50BBC" w:rsidRPr="00452036" w14:paraId="59AC3C98" w14:textId="77777777">
        <w:trPr>
          <w:trHeight w:val="240"/>
          <w:jc w:val="center"/>
        </w:trPr>
        <w:tc>
          <w:tcPr>
            <w:tcW w:w="4876" w:type="dxa"/>
            <w:tcBorders>
              <w:top w:val="nil"/>
              <w:left w:val="nil"/>
              <w:bottom w:val="nil"/>
              <w:right w:val="nil"/>
            </w:tcBorders>
          </w:tcPr>
          <w:p w14:paraId="183A783A"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6230CBC" w14:textId="77777777" w:rsidR="00C50BBC" w:rsidRPr="00452036" w:rsidRDefault="000774C7">
            <w:pPr>
              <w:pStyle w:val="AmColumnHeading"/>
            </w:pPr>
            <w:r w:rsidRPr="00452036">
              <w:t>Amendment</w:t>
            </w:r>
          </w:p>
        </w:tc>
      </w:tr>
      <w:tr w:rsidR="00C50BBC" w:rsidRPr="00452036" w14:paraId="55B688B2" w14:textId="77777777">
        <w:trPr>
          <w:jc w:val="center"/>
        </w:trPr>
        <w:tc>
          <w:tcPr>
            <w:tcW w:w="4876" w:type="dxa"/>
            <w:tcBorders>
              <w:top w:val="nil"/>
              <w:left w:val="nil"/>
              <w:bottom w:val="nil"/>
              <w:right w:val="nil"/>
            </w:tcBorders>
          </w:tcPr>
          <w:p w14:paraId="3F9D8B2E" w14:textId="77777777" w:rsidR="00C50BBC" w:rsidRPr="00452036" w:rsidRDefault="000774C7">
            <w:pPr>
              <w:pStyle w:val="Normal6a"/>
            </w:pPr>
            <w:r w:rsidRPr="00452036">
              <w:t>26.</w:t>
            </w:r>
            <w:r w:rsidRPr="00452036">
              <w:tab/>
              <w:t xml:space="preserve">Expresses its concern at the consecutive losses made by </w:t>
            </w:r>
            <w:r w:rsidRPr="00452036">
              <w:t>the ECB in 2023 and 2024 due to interest rate risk;</w:t>
            </w:r>
          </w:p>
        </w:tc>
        <w:tc>
          <w:tcPr>
            <w:tcW w:w="4876" w:type="dxa"/>
            <w:tcBorders>
              <w:top w:val="nil"/>
              <w:left w:val="nil"/>
              <w:bottom w:val="nil"/>
              <w:right w:val="nil"/>
            </w:tcBorders>
          </w:tcPr>
          <w:p w14:paraId="19F13622" w14:textId="77777777" w:rsidR="00C50BBC" w:rsidRPr="00452036" w:rsidRDefault="000774C7">
            <w:pPr>
              <w:pStyle w:val="Normal6a"/>
            </w:pPr>
            <w:r w:rsidRPr="00452036">
              <w:t>26.</w:t>
            </w:r>
            <w:r w:rsidRPr="00452036">
              <w:tab/>
              <w:t xml:space="preserve">Expresses its concern at the consecutive losses made by the ECB in 2023 and 2024 due to interest rate risk; </w:t>
            </w:r>
            <w:r w:rsidRPr="00452036">
              <w:rPr>
                <w:b/>
                <w:i/>
              </w:rPr>
              <w:t>calls on the ECB to ensure that any future losses are transparently explained and do not undermine public trust in the Eurosystem; stresses that strong capital buffers are crucial for the ECB’s credibility and operational independence;</w:t>
            </w:r>
          </w:p>
        </w:tc>
      </w:tr>
    </w:tbl>
    <w:p w14:paraId="56A7066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0AD9347" w14:textId="77777777" w:rsidR="00C50BBC" w:rsidRPr="00452036" w:rsidRDefault="000774C7">
      <w:r w:rsidRPr="00452036">
        <w:rPr>
          <w:rStyle w:val="HideTWBExt"/>
        </w:rPr>
        <w:t>&lt;/Amend&gt;</w:t>
      </w:r>
    </w:p>
    <w:p w14:paraId="7DF8004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318</w:t>
      </w:r>
      <w:r w:rsidRPr="00452036">
        <w:rPr>
          <w:rStyle w:val="HideTWBExt"/>
        </w:rPr>
        <w:t>&lt;/NumAm&gt;</w:t>
      </w:r>
    </w:p>
    <w:p w14:paraId="2E2F9CCE"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739F4BCC" w14:textId="77777777" w:rsidR="00C50BBC" w:rsidRPr="00452036" w:rsidRDefault="000774C7">
      <w:pPr>
        <w:pStyle w:val="NormalBold"/>
      </w:pPr>
      <w:r w:rsidRPr="00452036">
        <w:rPr>
          <w:rStyle w:val="HideTWBExt"/>
          <w:b w:val="0"/>
        </w:rPr>
        <w:t>&lt;/RepeatBlock-By&gt;</w:t>
      </w:r>
    </w:p>
    <w:p w14:paraId="412BBD7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60FFE28" w14:textId="77777777" w:rsidR="00C50BBC" w:rsidRPr="00452036" w:rsidRDefault="000774C7">
      <w:pPr>
        <w:pStyle w:val="NormalBold"/>
      </w:pPr>
      <w:r w:rsidRPr="00452036">
        <w:rPr>
          <w:rStyle w:val="HideTWBExt"/>
        </w:rPr>
        <w:t>&lt;Article&gt;</w:t>
      </w:r>
      <w:r w:rsidRPr="00452036">
        <w:t>Paragraph 26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F0CA037" w14:textId="77777777">
        <w:trPr>
          <w:trHeight w:hRule="exact" w:val="240"/>
          <w:jc w:val="center"/>
        </w:trPr>
        <w:tc>
          <w:tcPr>
            <w:tcW w:w="9752" w:type="dxa"/>
            <w:gridSpan w:val="2"/>
            <w:tcBorders>
              <w:top w:val="nil"/>
              <w:left w:val="nil"/>
              <w:bottom w:val="nil"/>
              <w:right w:val="nil"/>
            </w:tcBorders>
          </w:tcPr>
          <w:p w14:paraId="6E961766" w14:textId="77777777" w:rsidR="00C50BBC" w:rsidRPr="00452036" w:rsidRDefault="00C50BBC"/>
        </w:tc>
      </w:tr>
      <w:tr w:rsidR="00C50BBC" w:rsidRPr="00452036" w14:paraId="38537FD5" w14:textId="77777777">
        <w:trPr>
          <w:trHeight w:val="240"/>
          <w:jc w:val="center"/>
        </w:trPr>
        <w:tc>
          <w:tcPr>
            <w:tcW w:w="4876" w:type="dxa"/>
            <w:tcBorders>
              <w:top w:val="nil"/>
              <w:left w:val="nil"/>
              <w:bottom w:val="nil"/>
              <w:right w:val="nil"/>
            </w:tcBorders>
          </w:tcPr>
          <w:p w14:paraId="726B10B4"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06CC879" w14:textId="77777777" w:rsidR="00C50BBC" w:rsidRPr="00452036" w:rsidRDefault="000774C7">
            <w:pPr>
              <w:pStyle w:val="AmColumnHeading"/>
            </w:pPr>
            <w:r w:rsidRPr="00452036">
              <w:t>Amendment</w:t>
            </w:r>
          </w:p>
        </w:tc>
      </w:tr>
      <w:tr w:rsidR="00C50BBC" w:rsidRPr="00452036" w14:paraId="29D46D55" w14:textId="77777777">
        <w:trPr>
          <w:jc w:val="center"/>
        </w:trPr>
        <w:tc>
          <w:tcPr>
            <w:tcW w:w="4876" w:type="dxa"/>
            <w:tcBorders>
              <w:top w:val="nil"/>
              <w:left w:val="nil"/>
              <w:bottom w:val="nil"/>
              <w:right w:val="nil"/>
            </w:tcBorders>
          </w:tcPr>
          <w:p w14:paraId="765BD8DB" w14:textId="77777777" w:rsidR="00C50BBC" w:rsidRPr="00452036" w:rsidRDefault="000774C7">
            <w:pPr>
              <w:pStyle w:val="Normal6a"/>
            </w:pPr>
            <w:r w:rsidRPr="00452036">
              <w:t>26.</w:t>
            </w:r>
            <w:r w:rsidRPr="00452036">
              <w:tab/>
            </w:r>
            <w:r w:rsidRPr="00452036">
              <w:t>Expresses its concern at the consecutive losses made by the ECB in 2023 and 2024 due to interest rate risk;</w:t>
            </w:r>
          </w:p>
        </w:tc>
        <w:tc>
          <w:tcPr>
            <w:tcW w:w="4876" w:type="dxa"/>
            <w:tcBorders>
              <w:top w:val="nil"/>
              <w:left w:val="nil"/>
              <w:bottom w:val="nil"/>
              <w:right w:val="nil"/>
            </w:tcBorders>
          </w:tcPr>
          <w:p w14:paraId="3C9B3887" w14:textId="77777777" w:rsidR="00C50BBC" w:rsidRPr="00452036" w:rsidRDefault="000774C7">
            <w:pPr>
              <w:pStyle w:val="Normal6a"/>
            </w:pPr>
            <w:r w:rsidRPr="00452036">
              <w:t>26.</w:t>
            </w:r>
            <w:r w:rsidRPr="00452036">
              <w:tab/>
            </w:r>
            <w:r w:rsidRPr="00452036">
              <w:t xml:space="preserve">Expresses its concern at the consecutive losses made by the ECB in 2023 and 2024 due to interest rate risk; </w:t>
            </w:r>
            <w:r w:rsidRPr="00452036">
              <w:rPr>
                <w:b/>
                <w:i/>
              </w:rPr>
              <w:t>notes that these losses have not compromised the operational capacity of the Eurosystem to implement its monetary policy; furthermore, it observes that such losses have had no discernible effect on inflation expectations.</w:t>
            </w:r>
          </w:p>
        </w:tc>
      </w:tr>
    </w:tbl>
    <w:p w14:paraId="55732AF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E455FAA" w14:textId="77777777" w:rsidR="00C50BBC" w:rsidRPr="00452036" w:rsidRDefault="000774C7">
      <w:r w:rsidRPr="00452036">
        <w:rPr>
          <w:rStyle w:val="HideTWBExt"/>
        </w:rPr>
        <w:t>&lt;/Amend&gt;</w:t>
      </w:r>
    </w:p>
    <w:p w14:paraId="0673CD3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319</w:t>
      </w:r>
      <w:r w:rsidRPr="00452036">
        <w:rPr>
          <w:rStyle w:val="HideTWBExt"/>
        </w:rPr>
        <w:t>&lt;/NumAm&gt;</w:t>
      </w:r>
    </w:p>
    <w:p w14:paraId="23952D6C"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2CFC4BAC" w14:textId="77777777" w:rsidR="00C50BBC" w:rsidRPr="00452036" w:rsidRDefault="000774C7">
      <w:pPr>
        <w:pStyle w:val="NormalBold"/>
      </w:pPr>
      <w:r w:rsidRPr="00452036">
        <w:rPr>
          <w:rStyle w:val="HideTWBExt"/>
          <w:b w:val="0"/>
        </w:rPr>
        <w:t>&lt;/RepeatBlock-By&gt;</w:t>
      </w:r>
    </w:p>
    <w:p w14:paraId="65EFCB3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B54E77C" w14:textId="77777777" w:rsidR="00C50BBC" w:rsidRPr="00452036" w:rsidRDefault="000774C7">
      <w:pPr>
        <w:pStyle w:val="NormalBold"/>
      </w:pPr>
      <w:r w:rsidRPr="00452036">
        <w:rPr>
          <w:rStyle w:val="HideTWBExt"/>
        </w:rPr>
        <w:t>&lt;Article&gt;</w:t>
      </w:r>
      <w:r w:rsidRPr="00452036">
        <w:t>Paragraph 26</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BDA79E1" w14:textId="77777777">
        <w:trPr>
          <w:trHeight w:hRule="exact" w:val="240"/>
          <w:jc w:val="center"/>
        </w:trPr>
        <w:tc>
          <w:tcPr>
            <w:tcW w:w="9752" w:type="dxa"/>
            <w:gridSpan w:val="2"/>
            <w:tcBorders>
              <w:top w:val="nil"/>
              <w:left w:val="nil"/>
              <w:bottom w:val="nil"/>
              <w:right w:val="nil"/>
            </w:tcBorders>
          </w:tcPr>
          <w:p w14:paraId="43415158" w14:textId="77777777" w:rsidR="00C50BBC" w:rsidRPr="00452036" w:rsidRDefault="00C50BBC"/>
        </w:tc>
      </w:tr>
      <w:tr w:rsidR="00C50BBC" w:rsidRPr="00452036" w14:paraId="56191DF5" w14:textId="77777777">
        <w:trPr>
          <w:trHeight w:val="240"/>
          <w:jc w:val="center"/>
        </w:trPr>
        <w:tc>
          <w:tcPr>
            <w:tcW w:w="4876" w:type="dxa"/>
            <w:tcBorders>
              <w:top w:val="nil"/>
              <w:left w:val="nil"/>
              <w:bottom w:val="nil"/>
              <w:right w:val="nil"/>
            </w:tcBorders>
          </w:tcPr>
          <w:p w14:paraId="47828F9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6CA9DEA" w14:textId="77777777" w:rsidR="00C50BBC" w:rsidRPr="00452036" w:rsidRDefault="000774C7">
            <w:pPr>
              <w:pStyle w:val="AmColumnHeading"/>
            </w:pPr>
            <w:r w:rsidRPr="00452036">
              <w:t>Amendment</w:t>
            </w:r>
          </w:p>
        </w:tc>
      </w:tr>
      <w:tr w:rsidR="00C50BBC" w:rsidRPr="00452036" w14:paraId="56D502AF" w14:textId="77777777">
        <w:trPr>
          <w:jc w:val="center"/>
        </w:trPr>
        <w:tc>
          <w:tcPr>
            <w:tcW w:w="4876" w:type="dxa"/>
            <w:tcBorders>
              <w:top w:val="nil"/>
              <w:left w:val="nil"/>
              <w:bottom w:val="nil"/>
              <w:right w:val="nil"/>
            </w:tcBorders>
          </w:tcPr>
          <w:p w14:paraId="1C9F14E6" w14:textId="77777777" w:rsidR="00C50BBC" w:rsidRPr="00452036" w:rsidRDefault="000774C7">
            <w:pPr>
              <w:pStyle w:val="Normal6a"/>
            </w:pPr>
            <w:r w:rsidRPr="00452036">
              <w:t>26.</w:t>
            </w:r>
            <w:r w:rsidRPr="00452036">
              <w:tab/>
              <w:t>Expresses its concern at the consecutive losses made by the ECB in 2023 and 2024 due to interest rate risk;</w:t>
            </w:r>
          </w:p>
        </w:tc>
        <w:tc>
          <w:tcPr>
            <w:tcW w:w="4876" w:type="dxa"/>
            <w:tcBorders>
              <w:top w:val="nil"/>
              <w:left w:val="nil"/>
              <w:bottom w:val="nil"/>
              <w:right w:val="nil"/>
            </w:tcBorders>
          </w:tcPr>
          <w:p w14:paraId="1DF18DAE" w14:textId="77777777" w:rsidR="00C50BBC" w:rsidRPr="00452036" w:rsidRDefault="000774C7">
            <w:pPr>
              <w:pStyle w:val="Normal6a"/>
            </w:pPr>
            <w:r w:rsidRPr="00452036">
              <w:t>26.</w:t>
            </w:r>
            <w:r w:rsidRPr="00452036">
              <w:tab/>
              <w:t xml:space="preserve">Expresses its </w:t>
            </w:r>
            <w:r w:rsidRPr="00452036">
              <w:rPr>
                <w:b/>
                <w:i/>
              </w:rPr>
              <w:t>deep</w:t>
            </w:r>
            <w:r w:rsidRPr="00452036">
              <w:t xml:space="preserve"> concern at the consecutive losses made by the ECB in 2023 and 2024 due to interest rate risk;</w:t>
            </w:r>
            <w:r w:rsidRPr="00452036">
              <w:rPr>
                <w:b/>
                <w:i/>
              </w:rPr>
              <w:t> notes that these losses are a direct consequence of years of excessive balance sheet expansion and mispriced asset purchases;</w:t>
            </w:r>
          </w:p>
        </w:tc>
      </w:tr>
    </w:tbl>
    <w:p w14:paraId="44D4CF7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3326C9B0" w14:textId="77777777" w:rsidR="00C50BBC" w:rsidRPr="00452036" w:rsidRDefault="000774C7">
      <w:r w:rsidRPr="00452036">
        <w:rPr>
          <w:rStyle w:val="HideTWBExt"/>
        </w:rPr>
        <w:t>&lt;/Amend&gt;</w:t>
      </w:r>
    </w:p>
    <w:p w14:paraId="72144225"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320</w:t>
      </w:r>
      <w:r w:rsidRPr="00452036">
        <w:rPr>
          <w:rStyle w:val="HideTWBExt"/>
        </w:rPr>
        <w:t>&lt;/NumAm&gt;</w:t>
      </w:r>
    </w:p>
    <w:p w14:paraId="0E3A8426"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75EC5F46" w14:textId="77777777" w:rsidR="00C50BBC" w:rsidRPr="00452036" w:rsidRDefault="000774C7">
      <w:pPr>
        <w:pStyle w:val="NormalBold"/>
      </w:pPr>
      <w:r w:rsidRPr="00452036">
        <w:rPr>
          <w:rStyle w:val="HideTWBExt"/>
          <w:b w:val="0"/>
        </w:rPr>
        <w:t>&lt;/RepeatBlock-By&gt;</w:t>
      </w:r>
    </w:p>
    <w:p w14:paraId="080FE67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509E5CE" w14:textId="77777777" w:rsidR="00C50BBC" w:rsidRPr="00452036" w:rsidRDefault="000774C7">
      <w:pPr>
        <w:pStyle w:val="NormalBold"/>
      </w:pPr>
      <w:r w:rsidRPr="00452036">
        <w:rPr>
          <w:rStyle w:val="HideTWBExt"/>
        </w:rPr>
        <w:t>&lt;Article&gt;</w:t>
      </w:r>
      <w:r w:rsidRPr="00452036">
        <w:t>Paragraph 26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A054BC7" w14:textId="77777777">
        <w:trPr>
          <w:trHeight w:hRule="exact" w:val="240"/>
          <w:jc w:val="center"/>
        </w:trPr>
        <w:tc>
          <w:tcPr>
            <w:tcW w:w="9752" w:type="dxa"/>
            <w:gridSpan w:val="2"/>
            <w:tcBorders>
              <w:top w:val="nil"/>
              <w:left w:val="nil"/>
              <w:bottom w:val="nil"/>
              <w:right w:val="nil"/>
            </w:tcBorders>
          </w:tcPr>
          <w:p w14:paraId="47C209F8" w14:textId="77777777" w:rsidR="00C50BBC" w:rsidRPr="00452036" w:rsidRDefault="00C50BBC"/>
        </w:tc>
      </w:tr>
      <w:tr w:rsidR="00C50BBC" w:rsidRPr="00452036" w14:paraId="279347FA" w14:textId="77777777">
        <w:trPr>
          <w:trHeight w:val="240"/>
          <w:jc w:val="center"/>
        </w:trPr>
        <w:tc>
          <w:tcPr>
            <w:tcW w:w="4876" w:type="dxa"/>
            <w:tcBorders>
              <w:top w:val="nil"/>
              <w:left w:val="nil"/>
              <w:bottom w:val="nil"/>
              <w:right w:val="nil"/>
            </w:tcBorders>
          </w:tcPr>
          <w:p w14:paraId="3839059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E97FB5E" w14:textId="77777777" w:rsidR="00C50BBC" w:rsidRPr="00452036" w:rsidRDefault="000774C7">
            <w:pPr>
              <w:pStyle w:val="AmColumnHeading"/>
            </w:pPr>
            <w:r w:rsidRPr="00452036">
              <w:t>Amendment</w:t>
            </w:r>
          </w:p>
        </w:tc>
      </w:tr>
      <w:tr w:rsidR="00C50BBC" w:rsidRPr="00452036" w14:paraId="5B65B13C" w14:textId="77777777">
        <w:trPr>
          <w:jc w:val="center"/>
        </w:trPr>
        <w:tc>
          <w:tcPr>
            <w:tcW w:w="4876" w:type="dxa"/>
            <w:tcBorders>
              <w:top w:val="nil"/>
              <w:left w:val="nil"/>
              <w:bottom w:val="nil"/>
              <w:right w:val="nil"/>
            </w:tcBorders>
          </w:tcPr>
          <w:p w14:paraId="583CFAFD" w14:textId="77777777" w:rsidR="00C50BBC" w:rsidRPr="00452036" w:rsidRDefault="00C50BBC">
            <w:pPr>
              <w:pStyle w:val="Normal6a"/>
            </w:pPr>
          </w:p>
        </w:tc>
        <w:tc>
          <w:tcPr>
            <w:tcW w:w="4876" w:type="dxa"/>
            <w:tcBorders>
              <w:top w:val="nil"/>
              <w:left w:val="nil"/>
              <w:bottom w:val="nil"/>
              <w:right w:val="nil"/>
            </w:tcBorders>
          </w:tcPr>
          <w:p w14:paraId="3675AC74" w14:textId="77777777" w:rsidR="00C50BBC" w:rsidRPr="00452036" w:rsidRDefault="000774C7">
            <w:pPr>
              <w:pStyle w:val="Normal6a"/>
            </w:pPr>
            <w:r w:rsidRPr="00452036">
              <w:rPr>
                <w:b/>
                <w:i/>
              </w:rPr>
              <w:t>26 a.</w:t>
            </w:r>
            <w:r w:rsidRPr="00452036">
              <w:tab/>
            </w:r>
            <w:r w:rsidRPr="00452036">
              <w:rPr>
                <w:b/>
                <w:i/>
              </w:rPr>
              <w:t>Notes that the Transmission Protection Instrument (TPI) remains an important element of the ECB’s crisis toolkit but that its activation criteria, scale and conditionality are not publicly specified; calls on the ECB to enhance transparency on the operational framework of the TPI to ensure credibility and consistency with the principle of proportionality;</w:t>
            </w:r>
          </w:p>
        </w:tc>
      </w:tr>
    </w:tbl>
    <w:p w14:paraId="674D357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80A15CB" w14:textId="77777777" w:rsidR="00C50BBC" w:rsidRPr="00452036" w:rsidRDefault="000774C7">
      <w:r w:rsidRPr="00452036">
        <w:rPr>
          <w:rStyle w:val="HideTWBExt"/>
        </w:rPr>
        <w:t>&lt;/Amend&gt;</w:t>
      </w:r>
    </w:p>
    <w:p w14:paraId="55F2B9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321</w:t>
      </w:r>
      <w:r w:rsidRPr="00452036">
        <w:rPr>
          <w:rStyle w:val="HideTWBExt"/>
        </w:rPr>
        <w:t>&lt;/NumAm&gt;</w:t>
      </w:r>
    </w:p>
    <w:p w14:paraId="5BB9C868"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014A16CD" w14:textId="77777777" w:rsidR="00C50BBC" w:rsidRPr="00452036" w:rsidRDefault="000774C7">
      <w:pPr>
        <w:pStyle w:val="NormalBold"/>
      </w:pPr>
      <w:r w:rsidRPr="00452036">
        <w:rPr>
          <w:rStyle w:val="HideTWBExt"/>
          <w:b w:val="0"/>
        </w:rPr>
        <w:t>&lt;/RepeatBlock-By&gt;</w:t>
      </w:r>
    </w:p>
    <w:p w14:paraId="125961D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A0BEEEC" w14:textId="77777777" w:rsidR="00C50BBC" w:rsidRPr="00452036" w:rsidRDefault="000774C7">
      <w:pPr>
        <w:pStyle w:val="NormalBold"/>
      </w:pPr>
      <w:r w:rsidRPr="00452036">
        <w:rPr>
          <w:rStyle w:val="HideTWBExt"/>
        </w:rPr>
        <w:t>&lt;Article&gt;</w:t>
      </w:r>
      <w:r w:rsidRPr="00452036">
        <w:t>Paragraph 26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1828B98" w14:textId="77777777">
        <w:trPr>
          <w:trHeight w:hRule="exact" w:val="240"/>
          <w:jc w:val="center"/>
        </w:trPr>
        <w:tc>
          <w:tcPr>
            <w:tcW w:w="9752" w:type="dxa"/>
            <w:gridSpan w:val="2"/>
            <w:tcBorders>
              <w:top w:val="nil"/>
              <w:left w:val="nil"/>
              <w:bottom w:val="nil"/>
              <w:right w:val="nil"/>
            </w:tcBorders>
          </w:tcPr>
          <w:p w14:paraId="06D982FB" w14:textId="77777777" w:rsidR="00C50BBC" w:rsidRPr="00452036" w:rsidRDefault="00C50BBC"/>
        </w:tc>
      </w:tr>
      <w:tr w:rsidR="00C50BBC" w:rsidRPr="00452036" w14:paraId="5894535F" w14:textId="77777777">
        <w:trPr>
          <w:trHeight w:val="240"/>
          <w:jc w:val="center"/>
        </w:trPr>
        <w:tc>
          <w:tcPr>
            <w:tcW w:w="4876" w:type="dxa"/>
            <w:tcBorders>
              <w:top w:val="nil"/>
              <w:left w:val="nil"/>
              <w:bottom w:val="nil"/>
              <w:right w:val="nil"/>
            </w:tcBorders>
          </w:tcPr>
          <w:p w14:paraId="6832357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9395C3C" w14:textId="77777777" w:rsidR="00C50BBC" w:rsidRPr="00452036" w:rsidRDefault="000774C7">
            <w:pPr>
              <w:pStyle w:val="AmColumnHeading"/>
            </w:pPr>
            <w:r w:rsidRPr="00452036">
              <w:t>Amendment</w:t>
            </w:r>
          </w:p>
        </w:tc>
      </w:tr>
      <w:tr w:rsidR="00C50BBC" w:rsidRPr="00452036" w14:paraId="7DDCB05C" w14:textId="77777777">
        <w:trPr>
          <w:jc w:val="center"/>
        </w:trPr>
        <w:tc>
          <w:tcPr>
            <w:tcW w:w="4876" w:type="dxa"/>
            <w:tcBorders>
              <w:top w:val="nil"/>
              <w:left w:val="nil"/>
              <w:bottom w:val="nil"/>
              <w:right w:val="nil"/>
            </w:tcBorders>
          </w:tcPr>
          <w:p w14:paraId="4D4F3ABA" w14:textId="77777777" w:rsidR="00C50BBC" w:rsidRPr="00452036" w:rsidRDefault="00C50BBC">
            <w:pPr>
              <w:pStyle w:val="Normal6a"/>
            </w:pPr>
          </w:p>
        </w:tc>
        <w:tc>
          <w:tcPr>
            <w:tcW w:w="4876" w:type="dxa"/>
            <w:tcBorders>
              <w:top w:val="nil"/>
              <w:left w:val="nil"/>
              <w:bottom w:val="nil"/>
              <w:right w:val="nil"/>
            </w:tcBorders>
          </w:tcPr>
          <w:p w14:paraId="738CDBE4" w14:textId="77777777" w:rsidR="00C50BBC" w:rsidRPr="00452036" w:rsidRDefault="000774C7">
            <w:pPr>
              <w:pStyle w:val="Normal6a"/>
            </w:pPr>
            <w:r w:rsidRPr="00452036">
              <w:rPr>
                <w:b/>
                <w:i/>
              </w:rPr>
              <w:t>26 bis.</w:t>
            </w:r>
            <w:r w:rsidRPr="00452036">
              <w:tab/>
            </w:r>
            <w:r w:rsidRPr="00452036">
              <w:rPr>
                <w:b/>
                <w:i/>
              </w:rPr>
              <w:t xml:space="preserve">prende atto dell'istituzione dello strumento di protezione della trasmissione (TPI) nel </w:t>
            </w:r>
            <w:r w:rsidRPr="00452036">
              <w:rPr>
                <w:b/>
                <w:i/>
              </w:rPr>
              <w:t>luglio 2022; invita la BCE a utilizzare ove necessario il regime di acquisto di attività nell'ambito di un programma più ampio concepito per rendere la stabilità monetaria coerente nell'intera area dell'euro;</w:t>
            </w:r>
          </w:p>
        </w:tc>
      </w:tr>
    </w:tbl>
    <w:p w14:paraId="1666C76A"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7FFCE912" w14:textId="77777777" w:rsidR="00C50BBC" w:rsidRPr="00452036" w:rsidRDefault="000774C7">
      <w:r w:rsidRPr="00452036">
        <w:rPr>
          <w:rStyle w:val="HideTWBExt"/>
        </w:rPr>
        <w:t>&lt;/Amend&gt;</w:t>
      </w:r>
    </w:p>
    <w:p w14:paraId="248667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322</w:t>
      </w:r>
      <w:r w:rsidRPr="00452036">
        <w:rPr>
          <w:rStyle w:val="HideTWBExt"/>
        </w:rPr>
        <w:t>&lt;/NumAm&gt;</w:t>
      </w:r>
    </w:p>
    <w:p w14:paraId="5333EB13"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09CE162A" w14:textId="77777777" w:rsidR="00C50BBC" w:rsidRPr="00452036" w:rsidRDefault="000774C7">
      <w:pPr>
        <w:pStyle w:val="NormalBold"/>
      </w:pPr>
      <w:r w:rsidRPr="00452036">
        <w:rPr>
          <w:rStyle w:val="HideTWBExt"/>
          <w:b w:val="0"/>
        </w:rPr>
        <w:t>&lt;/RepeatBlock-By&gt;</w:t>
      </w:r>
    </w:p>
    <w:p w14:paraId="42351011"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8B6289B" w14:textId="77777777" w:rsidR="00C50BBC" w:rsidRPr="00452036" w:rsidRDefault="000774C7">
      <w:pPr>
        <w:pStyle w:val="NormalBold"/>
      </w:pPr>
      <w:r w:rsidRPr="00452036">
        <w:rPr>
          <w:rStyle w:val="HideTWBExt"/>
        </w:rPr>
        <w:t>&lt;Article&gt;</w:t>
      </w:r>
      <w:r w:rsidRPr="00452036">
        <w:t>Paragraph 26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885DF95" w14:textId="77777777">
        <w:trPr>
          <w:trHeight w:hRule="exact" w:val="240"/>
          <w:jc w:val="center"/>
        </w:trPr>
        <w:tc>
          <w:tcPr>
            <w:tcW w:w="9752" w:type="dxa"/>
            <w:gridSpan w:val="2"/>
            <w:tcBorders>
              <w:top w:val="nil"/>
              <w:left w:val="nil"/>
              <w:bottom w:val="nil"/>
              <w:right w:val="nil"/>
            </w:tcBorders>
          </w:tcPr>
          <w:p w14:paraId="4F408046" w14:textId="77777777" w:rsidR="00C50BBC" w:rsidRPr="00452036" w:rsidRDefault="00C50BBC"/>
        </w:tc>
      </w:tr>
      <w:tr w:rsidR="00C50BBC" w:rsidRPr="00452036" w14:paraId="58F0FE53" w14:textId="77777777">
        <w:trPr>
          <w:trHeight w:val="240"/>
          <w:jc w:val="center"/>
        </w:trPr>
        <w:tc>
          <w:tcPr>
            <w:tcW w:w="4876" w:type="dxa"/>
            <w:tcBorders>
              <w:top w:val="nil"/>
              <w:left w:val="nil"/>
              <w:bottom w:val="nil"/>
              <w:right w:val="nil"/>
            </w:tcBorders>
          </w:tcPr>
          <w:p w14:paraId="42DF556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CDB6CFE" w14:textId="77777777" w:rsidR="00C50BBC" w:rsidRPr="00452036" w:rsidRDefault="000774C7">
            <w:pPr>
              <w:pStyle w:val="AmColumnHeading"/>
            </w:pPr>
            <w:r w:rsidRPr="00452036">
              <w:t>Amendment</w:t>
            </w:r>
          </w:p>
        </w:tc>
      </w:tr>
      <w:tr w:rsidR="00C50BBC" w:rsidRPr="00452036" w14:paraId="6746467F" w14:textId="77777777">
        <w:trPr>
          <w:jc w:val="center"/>
        </w:trPr>
        <w:tc>
          <w:tcPr>
            <w:tcW w:w="4876" w:type="dxa"/>
            <w:tcBorders>
              <w:top w:val="nil"/>
              <w:left w:val="nil"/>
              <w:bottom w:val="nil"/>
              <w:right w:val="nil"/>
            </w:tcBorders>
          </w:tcPr>
          <w:p w14:paraId="30599CE1" w14:textId="77777777" w:rsidR="00C50BBC" w:rsidRPr="00452036" w:rsidRDefault="00C50BBC">
            <w:pPr>
              <w:pStyle w:val="Normal6a"/>
            </w:pPr>
          </w:p>
        </w:tc>
        <w:tc>
          <w:tcPr>
            <w:tcW w:w="4876" w:type="dxa"/>
            <w:tcBorders>
              <w:top w:val="nil"/>
              <w:left w:val="nil"/>
              <w:bottom w:val="nil"/>
              <w:right w:val="nil"/>
            </w:tcBorders>
          </w:tcPr>
          <w:p w14:paraId="78E43EB3" w14:textId="77777777" w:rsidR="00C50BBC" w:rsidRPr="00452036" w:rsidRDefault="000774C7">
            <w:pPr>
              <w:pStyle w:val="Normal6a"/>
            </w:pPr>
            <w:r w:rsidRPr="00452036">
              <w:rPr>
                <w:b/>
                <w:i/>
              </w:rPr>
              <w:t>26 a.</w:t>
            </w:r>
            <w:r w:rsidRPr="00452036">
              <w:tab/>
            </w:r>
            <w:r w:rsidRPr="00452036">
              <w:rPr>
                <w:b/>
                <w:i/>
              </w:rPr>
              <w:t xml:space="preserve">Calls on the ECB to take </w:t>
            </w:r>
            <w:r w:rsidRPr="00452036">
              <w:rPr>
                <w:b/>
                <w:i/>
              </w:rPr>
              <w:t>responsibility for the financial consequences of its past ultra-loose monetary policies and to adopt a more prudent, rule-based approach in the future;</w:t>
            </w:r>
          </w:p>
        </w:tc>
      </w:tr>
    </w:tbl>
    <w:p w14:paraId="0E0B5E84"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535A267" w14:textId="77777777" w:rsidR="00C50BBC" w:rsidRPr="00452036" w:rsidRDefault="000774C7">
      <w:r w:rsidRPr="00452036">
        <w:rPr>
          <w:rStyle w:val="HideTWBExt"/>
        </w:rPr>
        <w:t>&lt;/Amend&gt;</w:t>
      </w:r>
    </w:p>
    <w:p w14:paraId="55A428F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323</w:t>
      </w:r>
      <w:r w:rsidRPr="00452036">
        <w:rPr>
          <w:rStyle w:val="HideTWBExt"/>
        </w:rPr>
        <w:t>&lt;/NumAm&gt;</w:t>
      </w:r>
    </w:p>
    <w:p w14:paraId="15C3E2D3"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16E16563" w14:textId="77777777" w:rsidR="00C50BBC" w:rsidRPr="00452036" w:rsidRDefault="000774C7">
      <w:pPr>
        <w:pStyle w:val="NormalBold"/>
      </w:pPr>
      <w:r w:rsidRPr="00452036">
        <w:rPr>
          <w:rStyle w:val="HideTWBExt"/>
          <w:b w:val="0"/>
        </w:rPr>
        <w:t>&lt;/RepeatBlock-By&gt;</w:t>
      </w:r>
    </w:p>
    <w:p w14:paraId="5FFB4B4C"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68495A0" w14:textId="77777777" w:rsidR="00C50BBC" w:rsidRPr="00452036" w:rsidRDefault="000774C7">
      <w:pPr>
        <w:pStyle w:val="NormalBold"/>
      </w:pPr>
      <w:r w:rsidRPr="00452036">
        <w:rPr>
          <w:rStyle w:val="HideTWBExt"/>
        </w:rPr>
        <w:t>&lt;Article&gt;</w:t>
      </w:r>
      <w:r w:rsidRPr="00452036">
        <w:t>Paragraph 27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58F3256E" w14:textId="77777777">
        <w:trPr>
          <w:trHeight w:hRule="exact" w:val="240"/>
          <w:jc w:val="center"/>
        </w:trPr>
        <w:tc>
          <w:tcPr>
            <w:tcW w:w="9752" w:type="dxa"/>
            <w:gridSpan w:val="2"/>
            <w:tcBorders>
              <w:top w:val="nil"/>
              <w:left w:val="nil"/>
              <w:bottom w:val="nil"/>
              <w:right w:val="nil"/>
            </w:tcBorders>
          </w:tcPr>
          <w:p w14:paraId="676CEDFE" w14:textId="77777777" w:rsidR="00C50BBC" w:rsidRPr="00452036" w:rsidRDefault="00C50BBC"/>
        </w:tc>
      </w:tr>
      <w:tr w:rsidR="00C50BBC" w:rsidRPr="00452036" w14:paraId="40C97009" w14:textId="77777777">
        <w:trPr>
          <w:trHeight w:val="240"/>
          <w:jc w:val="center"/>
        </w:trPr>
        <w:tc>
          <w:tcPr>
            <w:tcW w:w="4876" w:type="dxa"/>
            <w:tcBorders>
              <w:top w:val="nil"/>
              <w:left w:val="nil"/>
              <w:bottom w:val="nil"/>
              <w:right w:val="nil"/>
            </w:tcBorders>
          </w:tcPr>
          <w:p w14:paraId="02EFC5FB"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38AD991" w14:textId="77777777" w:rsidR="00C50BBC" w:rsidRPr="00452036" w:rsidRDefault="000774C7">
            <w:pPr>
              <w:pStyle w:val="AmColumnHeading"/>
            </w:pPr>
            <w:r w:rsidRPr="00452036">
              <w:t>Amendment</w:t>
            </w:r>
          </w:p>
        </w:tc>
      </w:tr>
      <w:tr w:rsidR="00C50BBC" w:rsidRPr="00452036" w14:paraId="79B7A940" w14:textId="77777777">
        <w:trPr>
          <w:jc w:val="center"/>
        </w:trPr>
        <w:tc>
          <w:tcPr>
            <w:tcW w:w="4876" w:type="dxa"/>
            <w:tcBorders>
              <w:top w:val="nil"/>
              <w:left w:val="nil"/>
              <w:bottom w:val="nil"/>
              <w:right w:val="nil"/>
            </w:tcBorders>
          </w:tcPr>
          <w:p w14:paraId="0ADBEA61" w14:textId="77777777" w:rsidR="00C50BBC" w:rsidRPr="00452036" w:rsidRDefault="000774C7">
            <w:pPr>
              <w:pStyle w:val="Normal6a"/>
            </w:pPr>
            <w:r w:rsidRPr="00452036">
              <w:t>27.</w:t>
            </w:r>
            <w:r w:rsidRPr="00452036">
              <w:tab/>
            </w:r>
            <w:r w:rsidRPr="00452036">
              <w:t xml:space="preserve">Supports the ECB’s role in promoting financial stability within the single supervisory mechanism </w:t>
            </w:r>
            <w:r w:rsidRPr="00452036">
              <w:rPr>
                <w:b/>
                <w:i/>
              </w:rPr>
              <w:t>and the ECB’s function as lender of last resort to solvent institutions</w:t>
            </w:r>
            <w:r w:rsidRPr="00452036">
              <w:t xml:space="preserve">, against good collateral and at penalty rates, to </w:t>
            </w:r>
            <w:r w:rsidRPr="00452036">
              <w:rPr>
                <w:b/>
                <w:i/>
              </w:rPr>
              <w:t>safeguard liquidity and trust during crises</w:t>
            </w:r>
            <w:r w:rsidRPr="00452036">
              <w:t>;</w:t>
            </w:r>
          </w:p>
        </w:tc>
        <w:tc>
          <w:tcPr>
            <w:tcW w:w="4876" w:type="dxa"/>
            <w:tcBorders>
              <w:top w:val="nil"/>
              <w:left w:val="nil"/>
              <w:bottom w:val="nil"/>
              <w:right w:val="nil"/>
            </w:tcBorders>
          </w:tcPr>
          <w:p w14:paraId="31BB4E4D" w14:textId="77777777" w:rsidR="00C50BBC" w:rsidRPr="00452036" w:rsidRDefault="000774C7">
            <w:pPr>
              <w:pStyle w:val="Normal6a"/>
            </w:pPr>
            <w:r w:rsidRPr="00452036">
              <w:t>27.</w:t>
            </w:r>
            <w:r w:rsidRPr="00452036">
              <w:tab/>
              <w:t>Supports the ECB’s role in promoting financial stability within the single supervisory mechanism</w:t>
            </w:r>
            <w:r w:rsidRPr="00452036">
              <w:rPr>
                <w:b/>
                <w:i/>
              </w:rPr>
              <w:t>, but stresses that any market interventions should occur only in genuine crises which occur in several core Member States at the same time</w:t>
            </w:r>
            <w:r w:rsidRPr="00452036">
              <w:t xml:space="preserve">, against good collateral and at </w:t>
            </w:r>
            <w:r w:rsidRPr="00452036">
              <w:rPr>
                <w:b/>
                <w:i/>
              </w:rPr>
              <w:t>sufficiently high</w:t>
            </w:r>
            <w:r w:rsidRPr="00452036">
              <w:t xml:space="preserve"> penalty rates, to </w:t>
            </w:r>
            <w:r w:rsidRPr="00452036">
              <w:rPr>
                <w:b/>
                <w:i/>
              </w:rPr>
              <w:t>avoid moral hazard and to maintain market discipline</w:t>
            </w:r>
            <w:r w:rsidRPr="00452036">
              <w:t>;</w:t>
            </w:r>
          </w:p>
        </w:tc>
      </w:tr>
    </w:tbl>
    <w:p w14:paraId="15E4EED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AAA976E" w14:textId="77777777" w:rsidR="00C50BBC" w:rsidRPr="00452036" w:rsidRDefault="000774C7">
      <w:r w:rsidRPr="00452036">
        <w:rPr>
          <w:rStyle w:val="HideTWBExt"/>
        </w:rPr>
        <w:t>&lt;/Amend&gt;</w:t>
      </w:r>
    </w:p>
    <w:p w14:paraId="4D7FFFB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324</w:t>
      </w:r>
      <w:r w:rsidRPr="00452036">
        <w:rPr>
          <w:rStyle w:val="HideTWBExt"/>
        </w:rPr>
        <w:t>&lt;/NumAm&gt;</w:t>
      </w:r>
    </w:p>
    <w:p w14:paraId="42822EDA"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174C4873"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648422CA" w14:textId="77777777" w:rsidR="00C50BBC" w:rsidRPr="00452036" w:rsidRDefault="000774C7">
      <w:pPr>
        <w:pStyle w:val="NormalBold"/>
      </w:pPr>
      <w:r w:rsidRPr="00452036">
        <w:rPr>
          <w:rStyle w:val="HideTWBExt"/>
          <w:b w:val="0"/>
        </w:rPr>
        <w:t>&lt;/RepeatBlock-By&gt;</w:t>
      </w:r>
    </w:p>
    <w:p w14:paraId="3C37965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B907F12" w14:textId="77777777" w:rsidR="00C50BBC" w:rsidRPr="00452036" w:rsidRDefault="000774C7">
      <w:pPr>
        <w:pStyle w:val="NormalBold"/>
      </w:pPr>
      <w:r w:rsidRPr="00452036">
        <w:rPr>
          <w:rStyle w:val="HideTWBExt"/>
        </w:rPr>
        <w:t>&lt;Article&gt;</w:t>
      </w:r>
      <w:r w:rsidRPr="00452036">
        <w:t>Paragraph 27</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2E80096" w14:textId="77777777">
        <w:trPr>
          <w:trHeight w:hRule="exact" w:val="240"/>
          <w:jc w:val="center"/>
        </w:trPr>
        <w:tc>
          <w:tcPr>
            <w:tcW w:w="9752" w:type="dxa"/>
            <w:gridSpan w:val="2"/>
            <w:tcBorders>
              <w:top w:val="nil"/>
              <w:left w:val="nil"/>
              <w:bottom w:val="nil"/>
              <w:right w:val="nil"/>
            </w:tcBorders>
          </w:tcPr>
          <w:p w14:paraId="3167B719" w14:textId="77777777" w:rsidR="00C50BBC" w:rsidRPr="00452036" w:rsidRDefault="00C50BBC"/>
        </w:tc>
      </w:tr>
      <w:tr w:rsidR="00C50BBC" w:rsidRPr="00452036" w14:paraId="0CE12AE6" w14:textId="77777777">
        <w:trPr>
          <w:trHeight w:val="240"/>
          <w:jc w:val="center"/>
        </w:trPr>
        <w:tc>
          <w:tcPr>
            <w:tcW w:w="4876" w:type="dxa"/>
            <w:tcBorders>
              <w:top w:val="nil"/>
              <w:left w:val="nil"/>
              <w:bottom w:val="nil"/>
              <w:right w:val="nil"/>
            </w:tcBorders>
          </w:tcPr>
          <w:p w14:paraId="496B77C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ADEB561" w14:textId="77777777" w:rsidR="00C50BBC" w:rsidRPr="00452036" w:rsidRDefault="000774C7">
            <w:pPr>
              <w:pStyle w:val="AmColumnHeading"/>
            </w:pPr>
            <w:r w:rsidRPr="00452036">
              <w:t>Amendment</w:t>
            </w:r>
          </w:p>
        </w:tc>
      </w:tr>
      <w:tr w:rsidR="00C50BBC" w:rsidRPr="00452036" w14:paraId="535F1271" w14:textId="77777777">
        <w:trPr>
          <w:jc w:val="center"/>
        </w:trPr>
        <w:tc>
          <w:tcPr>
            <w:tcW w:w="4876" w:type="dxa"/>
            <w:tcBorders>
              <w:top w:val="nil"/>
              <w:left w:val="nil"/>
              <w:bottom w:val="nil"/>
              <w:right w:val="nil"/>
            </w:tcBorders>
          </w:tcPr>
          <w:p w14:paraId="3537792B" w14:textId="77777777" w:rsidR="00C50BBC" w:rsidRPr="00452036" w:rsidRDefault="000774C7">
            <w:pPr>
              <w:pStyle w:val="Normal6a"/>
            </w:pPr>
            <w:r w:rsidRPr="00452036">
              <w:t>27.</w:t>
            </w:r>
            <w:r w:rsidRPr="00452036">
              <w:tab/>
            </w:r>
            <w:r w:rsidRPr="00452036">
              <w:t xml:space="preserve">Supports the ECB’s role in promoting financial stability within the single supervisory mechanism and the ECB’s function as lender of last resort </w:t>
            </w:r>
            <w:r w:rsidRPr="00452036">
              <w:rPr>
                <w:b/>
                <w:i/>
              </w:rPr>
              <w:t>to solvent institutions, against good collateral and at penalty rates, to safeguard</w:t>
            </w:r>
            <w:r w:rsidRPr="00452036">
              <w:t xml:space="preserve"> liquidity and trust during crises;</w:t>
            </w:r>
          </w:p>
        </w:tc>
        <w:tc>
          <w:tcPr>
            <w:tcW w:w="4876" w:type="dxa"/>
            <w:tcBorders>
              <w:top w:val="nil"/>
              <w:left w:val="nil"/>
              <w:bottom w:val="nil"/>
              <w:right w:val="nil"/>
            </w:tcBorders>
          </w:tcPr>
          <w:p w14:paraId="2C3048A1" w14:textId="77777777" w:rsidR="00C50BBC" w:rsidRPr="00452036" w:rsidRDefault="000774C7">
            <w:pPr>
              <w:pStyle w:val="Normal6a"/>
            </w:pPr>
            <w:r w:rsidRPr="00452036">
              <w:t>27.</w:t>
            </w:r>
            <w:r w:rsidRPr="00452036">
              <w:tab/>
              <w:t>Supports the ECB’s role in promoting financial stability within the single supervisory mechanism and the ECB’s function as lender of last resort</w:t>
            </w:r>
            <w:r w:rsidRPr="00452036">
              <w:rPr>
                <w:b/>
                <w:i/>
              </w:rPr>
              <w:t>, safeguarding</w:t>
            </w:r>
            <w:r w:rsidRPr="00452036">
              <w:t xml:space="preserve"> liquidity and trust during crises;</w:t>
            </w:r>
          </w:p>
        </w:tc>
      </w:tr>
    </w:tbl>
    <w:p w14:paraId="01535D9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763AD401" w14:textId="77777777" w:rsidR="00C50BBC" w:rsidRPr="00452036" w:rsidRDefault="000774C7">
      <w:r w:rsidRPr="00452036">
        <w:rPr>
          <w:rStyle w:val="HideTWBExt"/>
        </w:rPr>
        <w:t>&lt;/Amend&gt;</w:t>
      </w:r>
    </w:p>
    <w:p w14:paraId="49E41C41"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325</w:t>
      </w:r>
      <w:r w:rsidRPr="00452036">
        <w:rPr>
          <w:rStyle w:val="HideTWBExt"/>
        </w:rPr>
        <w:t>&lt;/NumAm&gt;</w:t>
      </w:r>
    </w:p>
    <w:p w14:paraId="4F1CD296" w14:textId="77777777" w:rsidR="00C50BBC" w:rsidRPr="00452036" w:rsidRDefault="000774C7">
      <w:pPr>
        <w:pStyle w:val="NormalBold"/>
      </w:pPr>
      <w:r w:rsidRPr="00452036">
        <w:rPr>
          <w:rStyle w:val="HideTWBExt"/>
          <w:b w:val="0"/>
        </w:rPr>
        <w:t>&lt;RepeatBlock-By&gt;&lt;Members&gt;</w:t>
      </w:r>
      <w:r w:rsidRPr="00452036">
        <w:t>Irene Tinagli</w:t>
      </w:r>
      <w:r w:rsidRPr="00452036">
        <w:rPr>
          <w:rStyle w:val="HideTWBExt"/>
          <w:b w:val="0"/>
        </w:rPr>
        <w:t>&lt;/Members&gt;</w:t>
      </w:r>
    </w:p>
    <w:p w14:paraId="1FC7B0B1" w14:textId="77777777" w:rsidR="00C50BBC" w:rsidRPr="00452036" w:rsidRDefault="000774C7">
      <w:pPr>
        <w:pStyle w:val="NormalBold"/>
      </w:pPr>
      <w:r w:rsidRPr="00452036">
        <w:rPr>
          <w:rStyle w:val="HideTWBExt"/>
          <w:b w:val="0"/>
        </w:rPr>
        <w:t>&lt;/RepeatBlock-By&gt;</w:t>
      </w:r>
    </w:p>
    <w:p w14:paraId="4AD234D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D42F5D2" w14:textId="77777777" w:rsidR="00C50BBC" w:rsidRPr="00452036" w:rsidRDefault="000774C7">
      <w:pPr>
        <w:pStyle w:val="NormalBold"/>
      </w:pPr>
      <w:r w:rsidRPr="00452036">
        <w:rPr>
          <w:rStyle w:val="HideTWBExt"/>
        </w:rPr>
        <w:t>&lt;Article&gt;</w:t>
      </w:r>
      <w:r w:rsidRPr="00452036">
        <w:t>Paragraph 27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280EE293" w14:textId="77777777">
        <w:trPr>
          <w:trHeight w:hRule="exact" w:val="240"/>
          <w:jc w:val="center"/>
        </w:trPr>
        <w:tc>
          <w:tcPr>
            <w:tcW w:w="9752" w:type="dxa"/>
            <w:gridSpan w:val="2"/>
            <w:tcBorders>
              <w:top w:val="nil"/>
              <w:left w:val="nil"/>
              <w:bottom w:val="nil"/>
              <w:right w:val="nil"/>
            </w:tcBorders>
          </w:tcPr>
          <w:p w14:paraId="0CDD7CF1" w14:textId="77777777" w:rsidR="00C50BBC" w:rsidRPr="00452036" w:rsidRDefault="00C50BBC"/>
        </w:tc>
      </w:tr>
      <w:tr w:rsidR="00C50BBC" w:rsidRPr="00452036" w14:paraId="2FF933BE" w14:textId="77777777">
        <w:trPr>
          <w:trHeight w:val="240"/>
          <w:jc w:val="center"/>
        </w:trPr>
        <w:tc>
          <w:tcPr>
            <w:tcW w:w="4876" w:type="dxa"/>
            <w:tcBorders>
              <w:top w:val="nil"/>
              <w:left w:val="nil"/>
              <w:bottom w:val="nil"/>
              <w:right w:val="nil"/>
            </w:tcBorders>
          </w:tcPr>
          <w:p w14:paraId="5E16DDA5"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E41DE48" w14:textId="77777777" w:rsidR="00C50BBC" w:rsidRPr="00452036" w:rsidRDefault="000774C7">
            <w:pPr>
              <w:pStyle w:val="AmColumnHeading"/>
            </w:pPr>
            <w:r w:rsidRPr="00452036">
              <w:t>Amendment</w:t>
            </w:r>
          </w:p>
        </w:tc>
      </w:tr>
      <w:tr w:rsidR="00C50BBC" w:rsidRPr="00452036" w14:paraId="257ED95C" w14:textId="77777777">
        <w:trPr>
          <w:jc w:val="center"/>
        </w:trPr>
        <w:tc>
          <w:tcPr>
            <w:tcW w:w="4876" w:type="dxa"/>
            <w:tcBorders>
              <w:top w:val="nil"/>
              <w:left w:val="nil"/>
              <w:bottom w:val="nil"/>
              <w:right w:val="nil"/>
            </w:tcBorders>
          </w:tcPr>
          <w:p w14:paraId="0642D3B9" w14:textId="77777777" w:rsidR="00C50BBC" w:rsidRPr="00452036" w:rsidRDefault="00C50BBC">
            <w:pPr>
              <w:pStyle w:val="Normal6a"/>
            </w:pPr>
          </w:p>
        </w:tc>
        <w:tc>
          <w:tcPr>
            <w:tcW w:w="4876" w:type="dxa"/>
            <w:tcBorders>
              <w:top w:val="nil"/>
              <w:left w:val="nil"/>
              <w:bottom w:val="nil"/>
              <w:right w:val="nil"/>
            </w:tcBorders>
          </w:tcPr>
          <w:p w14:paraId="4CC10F90" w14:textId="77777777" w:rsidR="00C50BBC" w:rsidRPr="00452036" w:rsidRDefault="000774C7">
            <w:pPr>
              <w:pStyle w:val="Normal6a"/>
            </w:pPr>
            <w:r w:rsidRPr="00452036">
              <w:rPr>
                <w:b/>
                <w:i/>
              </w:rPr>
              <w:t>27 a.</w:t>
            </w:r>
            <w:r w:rsidRPr="00452036">
              <w:tab/>
            </w:r>
            <w:r w:rsidRPr="00452036">
              <w:rPr>
                <w:b/>
                <w:i/>
              </w:rPr>
              <w:t xml:space="preserve">Notes that the ECB’s 2025 </w:t>
            </w:r>
            <w:r w:rsidRPr="00452036">
              <w:rPr>
                <w:b/>
                <w:i/>
              </w:rPr>
              <w:t>strategy reaffirmed the need for regular reassessment of the monetary policy framework, with the next comprehensive review scheduled for 2030; encourages the ECB to maintain a structured dialogue with the European Parliament throughout this process to ensure accountability and mutual understanding;</w:t>
            </w:r>
          </w:p>
        </w:tc>
      </w:tr>
    </w:tbl>
    <w:p w14:paraId="0E65744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52B1ADD" w14:textId="77777777" w:rsidR="00C50BBC" w:rsidRPr="00452036" w:rsidRDefault="000774C7">
      <w:r w:rsidRPr="00452036">
        <w:rPr>
          <w:rStyle w:val="HideTWBExt"/>
        </w:rPr>
        <w:t>&lt;/Amend&gt;</w:t>
      </w:r>
    </w:p>
    <w:p w14:paraId="41B2844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326</w:t>
      </w:r>
      <w:r w:rsidRPr="00452036">
        <w:rPr>
          <w:rStyle w:val="HideTWBExt"/>
        </w:rPr>
        <w:t>&lt;/NumAm&gt;</w:t>
      </w:r>
    </w:p>
    <w:p w14:paraId="78895229" w14:textId="77777777" w:rsidR="00C50BBC" w:rsidRPr="00452036" w:rsidRDefault="000774C7">
      <w:pPr>
        <w:pStyle w:val="NormalBold"/>
      </w:pPr>
      <w:r w:rsidRPr="00452036">
        <w:rPr>
          <w:rStyle w:val="HideTWBExt"/>
          <w:b w:val="0"/>
        </w:rPr>
        <w:t>&lt;RepeatBlock-By&gt;&lt;Members&gt;</w:t>
      </w:r>
      <w:r w:rsidRPr="00452036">
        <w:t>Fernando Navarrete Rojas</w:t>
      </w:r>
      <w:r w:rsidRPr="00452036">
        <w:rPr>
          <w:rStyle w:val="HideTWBExt"/>
          <w:b w:val="0"/>
        </w:rPr>
        <w:t>&lt;/Members&gt;</w:t>
      </w:r>
    </w:p>
    <w:p w14:paraId="4721DBD7" w14:textId="77777777" w:rsidR="00C50BBC" w:rsidRPr="00452036" w:rsidRDefault="000774C7">
      <w:pPr>
        <w:pStyle w:val="NormalBold"/>
      </w:pPr>
      <w:r w:rsidRPr="00452036">
        <w:rPr>
          <w:rStyle w:val="HideTWBExt"/>
          <w:b w:val="0"/>
        </w:rPr>
        <w:t>&lt;/RepeatBlock-By&gt;</w:t>
      </w:r>
    </w:p>
    <w:p w14:paraId="78FBA52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8FB2E57" w14:textId="77777777" w:rsidR="00C50BBC" w:rsidRPr="00452036" w:rsidRDefault="000774C7">
      <w:pPr>
        <w:pStyle w:val="NormalBold"/>
      </w:pPr>
      <w:r w:rsidRPr="00452036">
        <w:rPr>
          <w:rStyle w:val="HideTWBExt"/>
        </w:rPr>
        <w:t>&lt;Article&gt;</w:t>
      </w:r>
      <w:r w:rsidRPr="00452036">
        <w:t>Paragraph 27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0101BB6D" w14:textId="77777777">
        <w:trPr>
          <w:trHeight w:hRule="exact" w:val="240"/>
          <w:jc w:val="center"/>
        </w:trPr>
        <w:tc>
          <w:tcPr>
            <w:tcW w:w="9752" w:type="dxa"/>
            <w:gridSpan w:val="2"/>
            <w:tcBorders>
              <w:top w:val="nil"/>
              <w:left w:val="nil"/>
              <w:bottom w:val="nil"/>
              <w:right w:val="nil"/>
            </w:tcBorders>
          </w:tcPr>
          <w:p w14:paraId="072DBEEA" w14:textId="77777777" w:rsidR="00C50BBC" w:rsidRPr="00452036" w:rsidRDefault="00C50BBC"/>
        </w:tc>
      </w:tr>
      <w:tr w:rsidR="00C50BBC" w:rsidRPr="00452036" w14:paraId="5EB022BA" w14:textId="77777777">
        <w:trPr>
          <w:trHeight w:val="240"/>
          <w:jc w:val="center"/>
        </w:trPr>
        <w:tc>
          <w:tcPr>
            <w:tcW w:w="4876" w:type="dxa"/>
            <w:tcBorders>
              <w:top w:val="nil"/>
              <w:left w:val="nil"/>
              <w:bottom w:val="nil"/>
              <w:right w:val="nil"/>
            </w:tcBorders>
          </w:tcPr>
          <w:p w14:paraId="3A8002B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BF4F036" w14:textId="77777777" w:rsidR="00C50BBC" w:rsidRPr="00452036" w:rsidRDefault="000774C7">
            <w:pPr>
              <w:pStyle w:val="AmColumnHeading"/>
            </w:pPr>
            <w:r w:rsidRPr="00452036">
              <w:t>Amendment</w:t>
            </w:r>
          </w:p>
        </w:tc>
      </w:tr>
      <w:tr w:rsidR="00C50BBC" w:rsidRPr="00452036" w14:paraId="11419E56" w14:textId="77777777">
        <w:trPr>
          <w:jc w:val="center"/>
        </w:trPr>
        <w:tc>
          <w:tcPr>
            <w:tcW w:w="4876" w:type="dxa"/>
            <w:tcBorders>
              <w:top w:val="nil"/>
              <w:left w:val="nil"/>
              <w:bottom w:val="nil"/>
              <w:right w:val="nil"/>
            </w:tcBorders>
          </w:tcPr>
          <w:p w14:paraId="263134FB" w14:textId="77777777" w:rsidR="00C50BBC" w:rsidRPr="00452036" w:rsidRDefault="00C50BBC">
            <w:pPr>
              <w:pStyle w:val="Normal6a"/>
            </w:pPr>
          </w:p>
        </w:tc>
        <w:tc>
          <w:tcPr>
            <w:tcW w:w="4876" w:type="dxa"/>
            <w:tcBorders>
              <w:top w:val="nil"/>
              <w:left w:val="nil"/>
              <w:bottom w:val="nil"/>
              <w:right w:val="nil"/>
            </w:tcBorders>
          </w:tcPr>
          <w:p w14:paraId="48CA3AE1" w14:textId="77777777" w:rsidR="00C50BBC" w:rsidRPr="00452036" w:rsidRDefault="000774C7">
            <w:pPr>
              <w:pStyle w:val="Normal6a"/>
            </w:pPr>
            <w:r w:rsidRPr="00452036">
              <w:rPr>
                <w:b/>
                <w:i/>
              </w:rPr>
              <w:t>27 a.</w:t>
            </w:r>
            <w:r w:rsidRPr="00452036">
              <w:tab/>
            </w:r>
            <w:r w:rsidRPr="00452036">
              <w:rPr>
                <w:b/>
                <w:i/>
              </w:rPr>
              <w:t xml:space="preserve">Welcomes the ECB’s support for the completion of the Banking Union; encourages the ECB to take all necessary steps to enable cross-border bank mergers that, while </w:t>
            </w:r>
            <w:r w:rsidRPr="00452036">
              <w:rPr>
                <w:b/>
                <w:i/>
              </w:rPr>
              <w:t>ensuring financial stability, help the integration of the European banking market;</w:t>
            </w:r>
          </w:p>
        </w:tc>
      </w:tr>
    </w:tbl>
    <w:p w14:paraId="1D63FF7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04D4BBC" w14:textId="77777777" w:rsidR="00C50BBC" w:rsidRPr="00452036" w:rsidRDefault="000774C7">
      <w:r w:rsidRPr="00452036">
        <w:rPr>
          <w:rStyle w:val="HideTWBExt"/>
        </w:rPr>
        <w:t>&lt;/Amend&gt;</w:t>
      </w:r>
    </w:p>
    <w:p w14:paraId="505F1F4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327</w:t>
      </w:r>
      <w:r w:rsidRPr="00452036">
        <w:rPr>
          <w:rStyle w:val="HideTWBExt"/>
        </w:rPr>
        <w:t>&lt;/NumAm&gt;</w:t>
      </w:r>
    </w:p>
    <w:p w14:paraId="6C4082B2"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01E2C993" w14:textId="77777777" w:rsidR="00C50BBC" w:rsidRPr="00452036" w:rsidRDefault="000774C7">
      <w:r w:rsidRPr="00452036">
        <w:rPr>
          <w:rStyle w:val="HideTWBExt"/>
        </w:rPr>
        <w:t>&lt;AuNomDe&gt;</w:t>
      </w:r>
      <w:r w:rsidRPr="00452036">
        <w:rPr>
          <w:rStyle w:val="HideTWBInt"/>
        </w:rPr>
        <w:t>{Verts/ALE}</w:t>
      </w:r>
      <w:r w:rsidRPr="00452036">
        <w:t xml:space="preserve">on behalf of the </w:t>
      </w:r>
      <w:r w:rsidRPr="00452036">
        <w:t>Verts/ALE Group</w:t>
      </w:r>
      <w:r w:rsidRPr="00452036">
        <w:rPr>
          <w:rStyle w:val="HideTWBExt"/>
        </w:rPr>
        <w:t>&lt;/AuNomDe&gt;</w:t>
      </w:r>
    </w:p>
    <w:p w14:paraId="745BB6E2" w14:textId="77777777" w:rsidR="00C50BBC" w:rsidRPr="00452036" w:rsidRDefault="000774C7">
      <w:pPr>
        <w:pStyle w:val="NormalBold"/>
      </w:pPr>
      <w:r w:rsidRPr="00452036">
        <w:rPr>
          <w:rStyle w:val="HideTWBExt"/>
          <w:b w:val="0"/>
        </w:rPr>
        <w:t>&lt;/RepeatBlock-By&gt;</w:t>
      </w:r>
    </w:p>
    <w:p w14:paraId="7D83FBEE"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B64C5BB" w14:textId="77777777" w:rsidR="00C50BBC" w:rsidRPr="00452036" w:rsidRDefault="000774C7">
      <w:pPr>
        <w:pStyle w:val="NormalBold"/>
      </w:pPr>
      <w:r w:rsidRPr="00452036">
        <w:rPr>
          <w:rStyle w:val="HideTWBExt"/>
        </w:rPr>
        <w:t>&lt;Article&gt;</w:t>
      </w:r>
      <w:r w:rsidRPr="00452036">
        <w:t>Paragraph 27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F64CE4F" w14:textId="77777777">
        <w:trPr>
          <w:trHeight w:hRule="exact" w:val="240"/>
          <w:jc w:val="center"/>
        </w:trPr>
        <w:tc>
          <w:tcPr>
            <w:tcW w:w="9752" w:type="dxa"/>
            <w:gridSpan w:val="2"/>
            <w:tcBorders>
              <w:top w:val="nil"/>
              <w:left w:val="nil"/>
              <w:bottom w:val="nil"/>
              <w:right w:val="nil"/>
            </w:tcBorders>
          </w:tcPr>
          <w:p w14:paraId="740282E7" w14:textId="77777777" w:rsidR="00C50BBC" w:rsidRPr="00452036" w:rsidRDefault="00C50BBC"/>
        </w:tc>
      </w:tr>
      <w:tr w:rsidR="00C50BBC" w:rsidRPr="00452036" w14:paraId="217DA1CC" w14:textId="77777777">
        <w:trPr>
          <w:trHeight w:val="240"/>
          <w:jc w:val="center"/>
        </w:trPr>
        <w:tc>
          <w:tcPr>
            <w:tcW w:w="4876" w:type="dxa"/>
            <w:tcBorders>
              <w:top w:val="nil"/>
              <w:left w:val="nil"/>
              <w:bottom w:val="nil"/>
              <w:right w:val="nil"/>
            </w:tcBorders>
          </w:tcPr>
          <w:p w14:paraId="794B5FDF"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BA9F089" w14:textId="77777777" w:rsidR="00C50BBC" w:rsidRPr="00452036" w:rsidRDefault="000774C7">
            <w:pPr>
              <w:pStyle w:val="AmColumnHeading"/>
            </w:pPr>
            <w:r w:rsidRPr="00452036">
              <w:t>Amendment</w:t>
            </w:r>
          </w:p>
        </w:tc>
      </w:tr>
      <w:tr w:rsidR="00C50BBC" w:rsidRPr="00452036" w14:paraId="335A9F85" w14:textId="77777777">
        <w:trPr>
          <w:jc w:val="center"/>
        </w:trPr>
        <w:tc>
          <w:tcPr>
            <w:tcW w:w="4876" w:type="dxa"/>
            <w:tcBorders>
              <w:top w:val="nil"/>
              <w:left w:val="nil"/>
              <w:bottom w:val="nil"/>
              <w:right w:val="nil"/>
            </w:tcBorders>
          </w:tcPr>
          <w:p w14:paraId="6BB4C368" w14:textId="77777777" w:rsidR="00C50BBC" w:rsidRPr="00452036" w:rsidRDefault="00C50BBC">
            <w:pPr>
              <w:pStyle w:val="Normal6a"/>
            </w:pPr>
          </w:p>
        </w:tc>
        <w:tc>
          <w:tcPr>
            <w:tcW w:w="4876" w:type="dxa"/>
            <w:tcBorders>
              <w:top w:val="nil"/>
              <w:left w:val="nil"/>
              <w:bottom w:val="nil"/>
              <w:right w:val="nil"/>
            </w:tcBorders>
          </w:tcPr>
          <w:p w14:paraId="10B964BF" w14:textId="77777777" w:rsidR="00C50BBC" w:rsidRPr="00452036" w:rsidRDefault="000774C7">
            <w:pPr>
              <w:pStyle w:val="Normal6a"/>
            </w:pPr>
            <w:r w:rsidRPr="00452036">
              <w:rPr>
                <w:b/>
                <w:i/>
              </w:rPr>
              <w:t>27 a.</w:t>
            </w:r>
            <w:r w:rsidRPr="00452036">
              <w:tab/>
            </w:r>
            <w:r w:rsidRPr="00452036">
              <w:rPr>
                <w:b/>
                <w:i/>
              </w:rPr>
              <w:t xml:space="preserve">Recalls that the establishment of fully-fledged European Deposit Insurance </w:t>
            </w:r>
            <w:r w:rsidRPr="00452036">
              <w:rPr>
                <w:b/>
                <w:i/>
              </w:rPr>
              <w:t>Scheme (EDIS) is a prerequisite for completing the Banking Union and the Economic Monetary Union;</w:t>
            </w:r>
          </w:p>
        </w:tc>
      </w:tr>
    </w:tbl>
    <w:p w14:paraId="36A68AA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E21301C" w14:textId="77777777" w:rsidR="00C50BBC" w:rsidRPr="00452036" w:rsidRDefault="000774C7">
      <w:r w:rsidRPr="00452036">
        <w:rPr>
          <w:rStyle w:val="HideTWBExt"/>
        </w:rPr>
        <w:t>&lt;/Amend&gt;</w:t>
      </w:r>
    </w:p>
    <w:p w14:paraId="4A3F720C"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328</w:t>
      </w:r>
      <w:r w:rsidRPr="00452036">
        <w:rPr>
          <w:rStyle w:val="HideTWBExt"/>
        </w:rPr>
        <w:t>&lt;/NumAm&gt;</w:t>
      </w:r>
    </w:p>
    <w:p w14:paraId="7F0701F5"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4AE31EC5" w14:textId="77777777" w:rsidR="00C50BBC" w:rsidRPr="00452036" w:rsidRDefault="000774C7">
      <w:pPr>
        <w:pStyle w:val="NormalBold"/>
      </w:pPr>
      <w:r w:rsidRPr="00452036">
        <w:rPr>
          <w:rStyle w:val="HideTWBExt"/>
          <w:b w:val="0"/>
        </w:rPr>
        <w:t>&lt;/RepeatBlock-By&gt;</w:t>
      </w:r>
    </w:p>
    <w:p w14:paraId="062054B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15DDE13" w14:textId="77777777" w:rsidR="00C50BBC" w:rsidRPr="00452036" w:rsidRDefault="000774C7">
      <w:pPr>
        <w:pStyle w:val="NormalBold"/>
      </w:pPr>
      <w:r w:rsidRPr="00452036">
        <w:rPr>
          <w:rStyle w:val="HideTWBExt"/>
        </w:rPr>
        <w:t>&lt;Article&gt;</w:t>
      </w:r>
      <w:r w:rsidRPr="00452036">
        <w:t>Paragraph 27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08FBFFE" w14:textId="77777777">
        <w:trPr>
          <w:trHeight w:hRule="exact" w:val="240"/>
          <w:jc w:val="center"/>
        </w:trPr>
        <w:tc>
          <w:tcPr>
            <w:tcW w:w="9752" w:type="dxa"/>
            <w:gridSpan w:val="2"/>
            <w:tcBorders>
              <w:top w:val="nil"/>
              <w:left w:val="nil"/>
              <w:bottom w:val="nil"/>
              <w:right w:val="nil"/>
            </w:tcBorders>
          </w:tcPr>
          <w:p w14:paraId="291D353A" w14:textId="77777777" w:rsidR="00C50BBC" w:rsidRPr="00452036" w:rsidRDefault="00C50BBC"/>
        </w:tc>
      </w:tr>
      <w:tr w:rsidR="00C50BBC" w:rsidRPr="00452036" w14:paraId="00EF6EEA" w14:textId="77777777">
        <w:trPr>
          <w:trHeight w:val="240"/>
          <w:jc w:val="center"/>
        </w:trPr>
        <w:tc>
          <w:tcPr>
            <w:tcW w:w="4876" w:type="dxa"/>
            <w:tcBorders>
              <w:top w:val="nil"/>
              <w:left w:val="nil"/>
              <w:bottom w:val="nil"/>
              <w:right w:val="nil"/>
            </w:tcBorders>
          </w:tcPr>
          <w:p w14:paraId="05C56FE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261E734" w14:textId="77777777" w:rsidR="00C50BBC" w:rsidRPr="00452036" w:rsidRDefault="000774C7">
            <w:pPr>
              <w:pStyle w:val="AmColumnHeading"/>
            </w:pPr>
            <w:r w:rsidRPr="00452036">
              <w:t>Amendment</w:t>
            </w:r>
          </w:p>
        </w:tc>
      </w:tr>
      <w:tr w:rsidR="00C50BBC" w:rsidRPr="00452036" w14:paraId="1D272858" w14:textId="77777777">
        <w:trPr>
          <w:jc w:val="center"/>
        </w:trPr>
        <w:tc>
          <w:tcPr>
            <w:tcW w:w="4876" w:type="dxa"/>
            <w:tcBorders>
              <w:top w:val="nil"/>
              <w:left w:val="nil"/>
              <w:bottom w:val="nil"/>
              <w:right w:val="nil"/>
            </w:tcBorders>
          </w:tcPr>
          <w:p w14:paraId="7C7EC340" w14:textId="77777777" w:rsidR="00C50BBC" w:rsidRPr="00452036" w:rsidRDefault="00C50BBC">
            <w:pPr>
              <w:pStyle w:val="Normal6a"/>
            </w:pPr>
          </w:p>
        </w:tc>
        <w:tc>
          <w:tcPr>
            <w:tcW w:w="4876" w:type="dxa"/>
            <w:tcBorders>
              <w:top w:val="nil"/>
              <w:left w:val="nil"/>
              <w:bottom w:val="nil"/>
              <w:right w:val="nil"/>
            </w:tcBorders>
          </w:tcPr>
          <w:p w14:paraId="26156096" w14:textId="77777777" w:rsidR="00C50BBC" w:rsidRPr="00452036" w:rsidRDefault="000774C7">
            <w:pPr>
              <w:pStyle w:val="Normal6a"/>
            </w:pPr>
            <w:r w:rsidRPr="00452036">
              <w:rPr>
                <w:b/>
                <w:i/>
              </w:rPr>
              <w:t>27 bis.</w:t>
            </w:r>
            <w:r w:rsidRPr="00452036">
              <w:tab/>
            </w:r>
            <w:r w:rsidRPr="00452036">
              <w:rPr>
                <w:b/>
                <w:i/>
              </w:rPr>
              <w:t xml:space="preserve">Defiende que los nombramientos del BCE han de responder exclusivamente a procesos basados en </w:t>
            </w:r>
            <w:r w:rsidRPr="00452036">
              <w:rPr>
                <w:b/>
                <w:i/>
              </w:rPr>
              <w:t>criterios de mérito y capacidad;</w:t>
            </w:r>
          </w:p>
        </w:tc>
      </w:tr>
    </w:tbl>
    <w:p w14:paraId="0243873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73A8361A" w14:textId="77777777" w:rsidR="00C50BBC" w:rsidRPr="00452036" w:rsidRDefault="000774C7">
      <w:r w:rsidRPr="00452036">
        <w:rPr>
          <w:rStyle w:val="HideTWBExt"/>
        </w:rPr>
        <w:t>&lt;/Amend&gt;</w:t>
      </w:r>
    </w:p>
    <w:p w14:paraId="173088D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329</w:t>
      </w:r>
      <w:r w:rsidRPr="00452036">
        <w:rPr>
          <w:rStyle w:val="HideTWBExt"/>
        </w:rPr>
        <w:t>&lt;/NumAm&gt;</w:t>
      </w:r>
    </w:p>
    <w:p w14:paraId="3BFDB722" w14:textId="77777777" w:rsidR="00C50BBC" w:rsidRPr="00452036" w:rsidRDefault="000774C7">
      <w:pPr>
        <w:pStyle w:val="NormalBold"/>
      </w:pPr>
      <w:r w:rsidRPr="00452036">
        <w:rPr>
          <w:rStyle w:val="HideTWBExt"/>
          <w:b w:val="0"/>
        </w:rPr>
        <w:t>&lt;RepeatBlock-By&gt;&lt;Members&gt;</w:t>
      </w:r>
      <w:r w:rsidRPr="00452036">
        <w:t>Jussi Saramo</w:t>
      </w:r>
      <w:r w:rsidRPr="00452036">
        <w:rPr>
          <w:rStyle w:val="HideTWBExt"/>
          <w:b w:val="0"/>
        </w:rPr>
        <w:t>&lt;/Members&gt;</w:t>
      </w:r>
    </w:p>
    <w:p w14:paraId="0F675AD6" w14:textId="77777777" w:rsidR="00C50BBC" w:rsidRPr="00452036" w:rsidRDefault="000774C7">
      <w:r w:rsidRPr="00452036">
        <w:rPr>
          <w:rStyle w:val="HideTWBExt"/>
        </w:rPr>
        <w:t>&lt;AuNomDe&gt;</w:t>
      </w:r>
      <w:r w:rsidRPr="00452036">
        <w:rPr>
          <w:rStyle w:val="HideTWBInt"/>
        </w:rPr>
        <w:t>{The Left}</w:t>
      </w:r>
      <w:r w:rsidRPr="00452036">
        <w:t>on behalf of The Left Group</w:t>
      </w:r>
      <w:r w:rsidRPr="00452036">
        <w:rPr>
          <w:rStyle w:val="HideTWBExt"/>
        </w:rPr>
        <w:t>&lt;/AuNomDe&gt;</w:t>
      </w:r>
    </w:p>
    <w:p w14:paraId="0B148229" w14:textId="77777777" w:rsidR="00C50BBC" w:rsidRPr="00452036" w:rsidRDefault="000774C7">
      <w:pPr>
        <w:pStyle w:val="NormalBold"/>
      </w:pPr>
      <w:r w:rsidRPr="00452036">
        <w:rPr>
          <w:rStyle w:val="HideTWBExt"/>
          <w:b w:val="0"/>
        </w:rPr>
        <w:t>&lt;/RepeatBlock-By&gt;</w:t>
      </w:r>
    </w:p>
    <w:p w14:paraId="2CD21E23"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3DAE3E2" w14:textId="77777777" w:rsidR="00C50BBC" w:rsidRPr="00452036" w:rsidRDefault="000774C7">
      <w:pPr>
        <w:pStyle w:val="NormalBold"/>
      </w:pPr>
      <w:r w:rsidRPr="00452036">
        <w:rPr>
          <w:rStyle w:val="HideTWBExt"/>
        </w:rPr>
        <w:t>&lt;Article&gt;</w:t>
      </w:r>
      <w:r w:rsidRPr="00452036">
        <w:t>Paragraph 28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2BBFF4A" w14:textId="77777777">
        <w:trPr>
          <w:trHeight w:hRule="exact" w:val="240"/>
          <w:jc w:val="center"/>
        </w:trPr>
        <w:tc>
          <w:tcPr>
            <w:tcW w:w="9752" w:type="dxa"/>
            <w:gridSpan w:val="2"/>
            <w:tcBorders>
              <w:top w:val="nil"/>
              <w:left w:val="nil"/>
              <w:bottom w:val="nil"/>
              <w:right w:val="nil"/>
            </w:tcBorders>
          </w:tcPr>
          <w:p w14:paraId="4F650D4C" w14:textId="77777777" w:rsidR="00C50BBC" w:rsidRPr="00452036" w:rsidRDefault="00C50BBC"/>
        </w:tc>
      </w:tr>
      <w:tr w:rsidR="00C50BBC" w:rsidRPr="00452036" w14:paraId="7658DBC5" w14:textId="77777777">
        <w:trPr>
          <w:trHeight w:val="240"/>
          <w:jc w:val="center"/>
        </w:trPr>
        <w:tc>
          <w:tcPr>
            <w:tcW w:w="4876" w:type="dxa"/>
            <w:tcBorders>
              <w:top w:val="nil"/>
              <w:left w:val="nil"/>
              <w:bottom w:val="nil"/>
              <w:right w:val="nil"/>
            </w:tcBorders>
          </w:tcPr>
          <w:p w14:paraId="313D9C3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39DC344" w14:textId="77777777" w:rsidR="00C50BBC" w:rsidRPr="00452036" w:rsidRDefault="000774C7">
            <w:pPr>
              <w:pStyle w:val="AmColumnHeading"/>
            </w:pPr>
            <w:r w:rsidRPr="00452036">
              <w:t>Amendment</w:t>
            </w:r>
          </w:p>
        </w:tc>
      </w:tr>
      <w:tr w:rsidR="00C50BBC" w:rsidRPr="00452036" w14:paraId="01BDFB94" w14:textId="77777777">
        <w:trPr>
          <w:jc w:val="center"/>
        </w:trPr>
        <w:tc>
          <w:tcPr>
            <w:tcW w:w="4876" w:type="dxa"/>
            <w:tcBorders>
              <w:top w:val="nil"/>
              <w:left w:val="nil"/>
              <w:bottom w:val="nil"/>
              <w:right w:val="nil"/>
            </w:tcBorders>
          </w:tcPr>
          <w:p w14:paraId="49F40D20" w14:textId="77777777" w:rsidR="00C50BBC" w:rsidRPr="00452036" w:rsidRDefault="000774C7">
            <w:pPr>
              <w:pStyle w:val="Normal6a"/>
            </w:pPr>
            <w:r w:rsidRPr="00452036">
              <w:t>28.</w:t>
            </w:r>
            <w:r w:rsidRPr="00452036">
              <w:tab/>
            </w:r>
            <w:r w:rsidRPr="00452036">
              <w:rPr>
                <w:b/>
                <w:i/>
              </w:rPr>
              <w:t>Points to the need for a high degree of ambition in the work and the follow-up</w:t>
            </w:r>
            <w:r w:rsidRPr="00452036">
              <w:t xml:space="preserve"> of the ECB High-Level Task Force on Simplification;</w:t>
            </w:r>
          </w:p>
        </w:tc>
        <w:tc>
          <w:tcPr>
            <w:tcW w:w="4876" w:type="dxa"/>
            <w:tcBorders>
              <w:top w:val="nil"/>
              <w:left w:val="nil"/>
              <w:bottom w:val="nil"/>
              <w:right w:val="nil"/>
            </w:tcBorders>
          </w:tcPr>
          <w:p w14:paraId="32A86881" w14:textId="77777777" w:rsidR="00C50BBC" w:rsidRPr="00452036" w:rsidRDefault="000774C7">
            <w:pPr>
              <w:pStyle w:val="Normal6a"/>
            </w:pPr>
            <w:r w:rsidRPr="00452036">
              <w:t>28.</w:t>
            </w:r>
            <w:r w:rsidRPr="00452036">
              <w:tab/>
            </w:r>
            <w:r w:rsidRPr="00452036">
              <w:rPr>
                <w:b/>
                <w:i/>
              </w:rPr>
              <w:t>Takes note</w:t>
            </w:r>
            <w:r w:rsidRPr="00452036">
              <w:t xml:space="preserve"> of the ECB High-Level Task Force on Simplification;</w:t>
            </w:r>
            <w:r w:rsidRPr="00452036">
              <w:rPr>
                <w:b/>
                <w:i/>
              </w:rPr>
              <w:t> emphasizes that simplification should not lead to deregulation and threaten financial stability through the accumulation of unaccounted-for risks;</w:t>
            </w:r>
          </w:p>
        </w:tc>
      </w:tr>
    </w:tbl>
    <w:p w14:paraId="706900A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74B071A" w14:textId="77777777" w:rsidR="00C50BBC" w:rsidRPr="00452036" w:rsidRDefault="000774C7">
      <w:r w:rsidRPr="00452036">
        <w:rPr>
          <w:rStyle w:val="HideTWBExt"/>
        </w:rPr>
        <w:t>&lt;/Amend&gt;</w:t>
      </w:r>
    </w:p>
    <w:p w14:paraId="645C215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330</w:t>
      </w:r>
      <w:r w:rsidRPr="00452036">
        <w:rPr>
          <w:rStyle w:val="HideTWBExt"/>
        </w:rPr>
        <w:t>&lt;/NumAm&gt;</w:t>
      </w:r>
    </w:p>
    <w:p w14:paraId="3D792ACE" w14:textId="77777777" w:rsidR="00C50BBC" w:rsidRPr="00452036" w:rsidRDefault="000774C7">
      <w:pPr>
        <w:pStyle w:val="NormalBold"/>
      </w:pPr>
      <w:r w:rsidRPr="00452036">
        <w:rPr>
          <w:rStyle w:val="HideTWBExt"/>
          <w:b w:val="0"/>
        </w:rPr>
        <w:t>&lt;RepeatBlock-By&gt;&lt;Members&gt;</w:t>
      </w:r>
      <w:r w:rsidRPr="00452036">
        <w:t>Markus Ferber, Ralf Seekatz</w:t>
      </w:r>
      <w:r w:rsidRPr="00452036">
        <w:rPr>
          <w:rStyle w:val="HideTWBExt"/>
          <w:b w:val="0"/>
        </w:rPr>
        <w:t>&lt;/Members&gt;</w:t>
      </w:r>
    </w:p>
    <w:p w14:paraId="6C6BECE3" w14:textId="77777777" w:rsidR="00C50BBC" w:rsidRPr="00452036" w:rsidRDefault="000774C7">
      <w:pPr>
        <w:pStyle w:val="NormalBold"/>
      </w:pPr>
      <w:r w:rsidRPr="00452036">
        <w:rPr>
          <w:rStyle w:val="HideTWBExt"/>
          <w:b w:val="0"/>
        </w:rPr>
        <w:t>&lt;/RepeatBlock-By&gt;</w:t>
      </w:r>
    </w:p>
    <w:p w14:paraId="036BA852"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424FBF9" w14:textId="77777777" w:rsidR="00C50BBC" w:rsidRPr="00452036" w:rsidRDefault="000774C7">
      <w:pPr>
        <w:pStyle w:val="NormalBold"/>
      </w:pPr>
      <w:r w:rsidRPr="00452036">
        <w:rPr>
          <w:rStyle w:val="HideTWBExt"/>
        </w:rPr>
        <w:t>&lt;Article&gt;</w:t>
      </w:r>
      <w:r w:rsidRPr="00452036">
        <w:t>Paragraph 28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36998D3" w14:textId="77777777">
        <w:trPr>
          <w:trHeight w:hRule="exact" w:val="240"/>
          <w:jc w:val="center"/>
        </w:trPr>
        <w:tc>
          <w:tcPr>
            <w:tcW w:w="9752" w:type="dxa"/>
            <w:gridSpan w:val="2"/>
            <w:tcBorders>
              <w:top w:val="nil"/>
              <w:left w:val="nil"/>
              <w:bottom w:val="nil"/>
              <w:right w:val="nil"/>
            </w:tcBorders>
          </w:tcPr>
          <w:p w14:paraId="29E3636A" w14:textId="77777777" w:rsidR="00C50BBC" w:rsidRPr="00452036" w:rsidRDefault="00C50BBC"/>
        </w:tc>
      </w:tr>
      <w:tr w:rsidR="00C50BBC" w:rsidRPr="00452036" w14:paraId="3A2F5C8F" w14:textId="77777777">
        <w:trPr>
          <w:trHeight w:val="240"/>
          <w:jc w:val="center"/>
        </w:trPr>
        <w:tc>
          <w:tcPr>
            <w:tcW w:w="4876" w:type="dxa"/>
            <w:tcBorders>
              <w:top w:val="nil"/>
              <w:left w:val="nil"/>
              <w:bottom w:val="nil"/>
              <w:right w:val="nil"/>
            </w:tcBorders>
          </w:tcPr>
          <w:p w14:paraId="55189CC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C43A576" w14:textId="77777777" w:rsidR="00C50BBC" w:rsidRPr="00452036" w:rsidRDefault="000774C7">
            <w:pPr>
              <w:pStyle w:val="AmColumnHeading"/>
            </w:pPr>
            <w:r w:rsidRPr="00452036">
              <w:t>Amendment</w:t>
            </w:r>
          </w:p>
        </w:tc>
      </w:tr>
      <w:tr w:rsidR="00C50BBC" w:rsidRPr="00452036" w14:paraId="59692542" w14:textId="77777777">
        <w:trPr>
          <w:jc w:val="center"/>
        </w:trPr>
        <w:tc>
          <w:tcPr>
            <w:tcW w:w="4876" w:type="dxa"/>
            <w:tcBorders>
              <w:top w:val="nil"/>
              <w:left w:val="nil"/>
              <w:bottom w:val="nil"/>
              <w:right w:val="nil"/>
            </w:tcBorders>
          </w:tcPr>
          <w:p w14:paraId="45FEB8BC" w14:textId="77777777" w:rsidR="00C50BBC" w:rsidRPr="00452036" w:rsidRDefault="000774C7">
            <w:pPr>
              <w:pStyle w:val="Normal6a"/>
            </w:pPr>
            <w:r w:rsidRPr="00452036">
              <w:t>28.</w:t>
            </w:r>
            <w:r w:rsidRPr="00452036">
              <w:tab/>
              <w:t xml:space="preserve">Points to the need for a high degree of ambition in the work and the follow-up of the </w:t>
            </w:r>
            <w:r w:rsidRPr="00452036">
              <w:rPr>
                <w:b/>
                <w:i/>
              </w:rPr>
              <w:t>ECB High-Level Task Force on Simplification</w:t>
            </w:r>
            <w:r w:rsidRPr="00452036">
              <w:t>;</w:t>
            </w:r>
          </w:p>
        </w:tc>
        <w:tc>
          <w:tcPr>
            <w:tcW w:w="4876" w:type="dxa"/>
            <w:tcBorders>
              <w:top w:val="nil"/>
              <w:left w:val="nil"/>
              <w:bottom w:val="nil"/>
              <w:right w:val="nil"/>
            </w:tcBorders>
          </w:tcPr>
          <w:p w14:paraId="5801D585" w14:textId="77777777" w:rsidR="00C50BBC" w:rsidRPr="00452036" w:rsidRDefault="000774C7">
            <w:pPr>
              <w:pStyle w:val="Normal6a"/>
            </w:pPr>
            <w:r w:rsidRPr="00452036">
              <w:t>28.</w:t>
            </w:r>
            <w:r w:rsidRPr="00452036">
              <w:tab/>
            </w:r>
            <w:r w:rsidRPr="00452036">
              <w:rPr>
                <w:b/>
                <w:i/>
              </w:rPr>
              <w:t xml:space="preserve">Welcomes the setup of the ECB High-Level Task Force on </w:t>
            </w:r>
            <w:r w:rsidRPr="00452036">
              <w:rPr>
                <w:b/>
                <w:i/>
              </w:rPr>
              <w:t>Simplification, looking inter alia into simplifying the regulatory framework, including capital structure and Basel III implementation and streamlining reporting and supervisory processes to eliminate overlaps and inefficiencies;</w:t>
            </w:r>
            <w:r w:rsidRPr="00452036">
              <w:t xml:space="preserve"> points to the need for a high degree of ambition in the work and the follow-up of the </w:t>
            </w:r>
            <w:r w:rsidRPr="00452036">
              <w:rPr>
                <w:b/>
                <w:i/>
              </w:rPr>
              <w:t>Task Force's work</w:t>
            </w:r>
            <w:r w:rsidRPr="00452036">
              <w:t>;</w:t>
            </w:r>
          </w:p>
        </w:tc>
      </w:tr>
    </w:tbl>
    <w:p w14:paraId="31C73BEE"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352E2F7" w14:textId="77777777" w:rsidR="00C50BBC" w:rsidRPr="00452036" w:rsidRDefault="000774C7">
      <w:r w:rsidRPr="00452036">
        <w:rPr>
          <w:rStyle w:val="HideTWBExt"/>
        </w:rPr>
        <w:t>&lt;/Amend&gt;</w:t>
      </w:r>
    </w:p>
    <w:p w14:paraId="5DD9FED6"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331</w:t>
      </w:r>
      <w:r w:rsidRPr="00452036">
        <w:rPr>
          <w:rStyle w:val="HideTWBExt"/>
        </w:rPr>
        <w:t>&lt;/NumAm&gt;</w:t>
      </w:r>
    </w:p>
    <w:p w14:paraId="0F12412B"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4A5AD7E7"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1A19851F" w14:textId="77777777" w:rsidR="00C50BBC" w:rsidRPr="00452036" w:rsidRDefault="000774C7">
      <w:pPr>
        <w:pStyle w:val="NormalBold"/>
      </w:pPr>
      <w:r w:rsidRPr="00452036">
        <w:rPr>
          <w:rStyle w:val="HideTWBExt"/>
          <w:b w:val="0"/>
        </w:rPr>
        <w:t>&lt;/RepeatBlock-By&gt;</w:t>
      </w:r>
    </w:p>
    <w:p w14:paraId="6014C5A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7F0B919" w14:textId="77777777" w:rsidR="00C50BBC" w:rsidRPr="00452036" w:rsidRDefault="000774C7">
      <w:pPr>
        <w:pStyle w:val="NormalBold"/>
      </w:pPr>
      <w:r w:rsidRPr="00452036">
        <w:rPr>
          <w:rStyle w:val="HideTWBExt"/>
        </w:rPr>
        <w:t>&lt;Article&gt;</w:t>
      </w:r>
      <w:r w:rsidRPr="00452036">
        <w:t>Paragraph 28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C280FEC" w14:textId="77777777">
        <w:trPr>
          <w:trHeight w:hRule="exact" w:val="240"/>
          <w:jc w:val="center"/>
        </w:trPr>
        <w:tc>
          <w:tcPr>
            <w:tcW w:w="9752" w:type="dxa"/>
            <w:gridSpan w:val="2"/>
            <w:tcBorders>
              <w:top w:val="nil"/>
              <w:left w:val="nil"/>
              <w:bottom w:val="nil"/>
              <w:right w:val="nil"/>
            </w:tcBorders>
          </w:tcPr>
          <w:p w14:paraId="08F9A47D" w14:textId="77777777" w:rsidR="00C50BBC" w:rsidRPr="00452036" w:rsidRDefault="00C50BBC"/>
        </w:tc>
      </w:tr>
      <w:tr w:rsidR="00C50BBC" w:rsidRPr="00452036" w14:paraId="782E2550" w14:textId="77777777">
        <w:trPr>
          <w:trHeight w:val="240"/>
          <w:jc w:val="center"/>
        </w:trPr>
        <w:tc>
          <w:tcPr>
            <w:tcW w:w="4876" w:type="dxa"/>
            <w:tcBorders>
              <w:top w:val="nil"/>
              <w:left w:val="nil"/>
              <w:bottom w:val="nil"/>
              <w:right w:val="nil"/>
            </w:tcBorders>
          </w:tcPr>
          <w:p w14:paraId="57F7B9A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5996114" w14:textId="77777777" w:rsidR="00C50BBC" w:rsidRPr="00452036" w:rsidRDefault="000774C7">
            <w:pPr>
              <w:pStyle w:val="AmColumnHeading"/>
            </w:pPr>
            <w:r w:rsidRPr="00452036">
              <w:t>Amendment</w:t>
            </w:r>
          </w:p>
        </w:tc>
      </w:tr>
      <w:tr w:rsidR="00C50BBC" w:rsidRPr="00452036" w14:paraId="4A203B29" w14:textId="77777777">
        <w:trPr>
          <w:jc w:val="center"/>
        </w:trPr>
        <w:tc>
          <w:tcPr>
            <w:tcW w:w="4876" w:type="dxa"/>
            <w:tcBorders>
              <w:top w:val="nil"/>
              <w:left w:val="nil"/>
              <w:bottom w:val="nil"/>
              <w:right w:val="nil"/>
            </w:tcBorders>
          </w:tcPr>
          <w:p w14:paraId="1D5A613B" w14:textId="77777777" w:rsidR="00C50BBC" w:rsidRPr="00452036" w:rsidRDefault="000774C7">
            <w:pPr>
              <w:pStyle w:val="Normal6a"/>
            </w:pPr>
            <w:r w:rsidRPr="00452036">
              <w:t>28.</w:t>
            </w:r>
            <w:r w:rsidRPr="00452036">
              <w:tab/>
            </w:r>
            <w:r w:rsidRPr="00452036">
              <w:rPr>
                <w:b/>
                <w:i/>
              </w:rPr>
              <w:t>Points to the need for a high degree of ambition in the work and the follow-up</w:t>
            </w:r>
            <w:r w:rsidRPr="00452036">
              <w:t xml:space="preserve"> of the ECB High-Level Task Force on Simplification;</w:t>
            </w:r>
          </w:p>
        </w:tc>
        <w:tc>
          <w:tcPr>
            <w:tcW w:w="4876" w:type="dxa"/>
            <w:tcBorders>
              <w:top w:val="nil"/>
              <w:left w:val="nil"/>
              <w:bottom w:val="nil"/>
              <w:right w:val="nil"/>
            </w:tcBorders>
          </w:tcPr>
          <w:p w14:paraId="2F50CEF4" w14:textId="77777777" w:rsidR="00C50BBC" w:rsidRPr="00452036" w:rsidRDefault="000774C7">
            <w:pPr>
              <w:pStyle w:val="Normal6a"/>
            </w:pPr>
            <w:r w:rsidRPr="00452036">
              <w:t>28.</w:t>
            </w:r>
            <w:r w:rsidRPr="00452036">
              <w:tab/>
            </w:r>
            <w:r w:rsidRPr="00452036">
              <w:rPr>
                <w:b/>
                <w:i/>
              </w:rPr>
              <w:t>Takes notes</w:t>
            </w:r>
            <w:r w:rsidRPr="00452036">
              <w:t xml:space="preserve"> of the ECB High-Level Task Force on Simplification; </w:t>
            </w:r>
            <w:r w:rsidRPr="00452036">
              <w:rPr>
                <w:b/>
                <w:i/>
              </w:rPr>
              <w:t>stresses that simplification should not come at the expense of the ECB’s ability to act upon its obligations; welcomes the conclusion of the ECB working paper on “Capital requirements: a pillar or a burden for bank competitiveness?” that strong capital ratios are an element of banks’ competitiveness;</w:t>
            </w:r>
          </w:p>
        </w:tc>
      </w:tr>
    </w:tbl>
    <w:p w14:paraId="518A6989"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5FF9E36" w14:textId="77777777" w:rsidR="00C50BBC" w:rsidRPr="00452036" w:rsidRDefault="000774C7">
      <w:r w:rsidRPr="00452036">
        <w:rPr>
          <w:rStyle w:val="HideTWBExt"/>
        </w:rPr>
        <w:t>&lt;/Amend&gt;</w:t>
      </w:r>
    </w:p>
    <w:p w14:paraId="7A65579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332</w:t>
      </w:r>
      <w:r w:rsidRPr="00452036">
        <w:rPr>
          <w:rStyle w:val="HideTWBExt"/>
        </w:rPr>
        <w:t>&lt;/NumAm&gt;</w:t>
      </w:r>
    </w:p>
    <w:p w14:paraId="1CDEB4EB"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26CF6C85" w14:textId="77777777" w:rsidR="00C50BBC" w:rsidRPr="00452036" w:rsidRDefault="000774C7">
      <w:pPr>
        <w:pStyle w:val="NormalBold"/>
      </w:pPr>
      <w:r w:rsidRPr="00452036">
        <w:rPr>
          <w:rStyle w:val="HideTWBExt"/>
          <w:b w:val="0"/>
        </w:rPr>
        <w:t>&lt;/RepeatBlock-By&gt;</w:t>
      </w:r>
    </w:p>
    <w:p w14:paraId="7E82F94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1A276F6" w14:textId="77777777" w:rsidR="00C50BBC" w:rsidRPr="00452036" w:rsidRDefault="000774C7">
      <w:pPr>
        <w:pStyle w:val="NormalBold"/>
      </w:pPr>
      <w:r w:rsidRPr="00452036">
        <w:rPr>
          <w:rStyle w:val="HideTWBExt"/>
        </w:rPr>
        <w:t>&lt;Article&gt;</w:t>
      </w:r>
      <w:r w:rsidRPr="00452036">
        <w:t>Paragraph 28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8BD02DB" w14:textId="77777777">
        <w:trPr>
          <w:trHeight w:hRule="exact" w:val="240"/>
          <w:jc w:val="center"/>
        </w:trPr>
        <w:tc>
          <w:tcPr>
            <w:tcW w:w="9752" w:type="dxa"/>
            <w:gridSpan w:val="2"/>
            <w:tcBorders>
              <w:top w:val="nil"/>
              <w:left w:val="nil"/>
              <w:bottom w:val="nil"/>
              <w:right w:val="nil"/>
            </w:tcBorders>
          </w:tcPr>
          <w:p w14:paraId="50BA5E35" w14:textId="77777777" w:rsidR="00C50BBC" w:rsidRPr="00452036" w:rsidRDefault="00C50BBC"/>
        </w:tc>
      </w:tr>
      <w:tr w:rsidR="00C50BBC" w:rsidRPr="00452036" w14:paraId="3ABC3A66" w14:textId="77777777">
        <w:trPr>
          <w:trHeight w:val="240"/>
          <w:jc w:val="center"/>
        </w:trPr>
        <w:tc>
          <w:tcPr>
            <w:tcW w:w="4876" w:type="dxa"/>
            <w:tcBorders>
              <w:top w:val="nil"/>
              <w:left w:val="nil"/>
              <w:bottom w:val="nil"/>
              <w:right w:val="nil"/>
            </w:tcBorders>
          </w:tcPr>
          <w:p w14:paraId="26234435" w14:textId="77777777" w:rsidR="00C50BBC" w:rsidRPr="00452036" w:rsidRDefault="000774C7">
            <w:pPr>
              <w:pStyle w:val="AmColumnHeading"/>
            </w:pPr>
            <w:r w:rsidRPr="00452036">
              <w:t xml:space="preserve">Motion for a </w:t>
            </w:r>
            <w:r w:rsidRPr="00452036">
              <w:t>resolution</w:t>
            </w:r>
          </w:p>
        </w:tc>
        <w:tc>
          <w:tcPr>
            <w:tcW w:w="4876" w:type="dxa"/>
            <w:tcBorders>
              <w:top w:val="nil"/>
              <w:left w:val="nil"/>
              <w:bottom w:val="nil"/>
              <w:right w:val="nil"/>
            </w:tcBorders>
          </w:tcPr>
          <w:p w14:paraId="31FC6505" w14:textId="77777777" w:rsidR="00C50BBC" w:rsidRPr="00452036" w:rsidRDefault="000774C7">
            <w:pPr>
              <w:pStyle w:val="AmColumnHeading"/>
            </w:pPr>
            <w:r w:rsidRPr="00452036">
              <w:t>Amendment</w:t>
            </w:r>
          </w:p>
        </w:tc>
      </w:tr>
      <w:tr w:rsidR="00C50BBC" w:rsidRPr="00452036" w14:paraId="32F5F4E2" w14:textId="77777777">
        <w:trPr>
          <w:jc w:val="center"/>
        </w:trPr>
        <w:tc>
          <w:tcPr>
            <w:tcW w:w="4876" w:type="dxa"/>
            <w:tcBorders>
              <w:top w:val="nil"/>
              <w:left w:val="nil"/>
              <w:bottom w:val="nil"/>
              <w:right w:val="nil"/>
            </w:tcBorders>
          </w:tcPr>
          <w:p w14:paraId="62191CC4" w14:textId="77777777" w:rsidR="00C50BBC" w:rsidRPr="00452036" w:rsidRDefault="000774C7">
            <w:pPr>
              <w:pStyle w:val="Normal6a"/>
            </w:pPr>
            <w:r w:rsidRPr="00452036">
              <w:t>28.</w:t>
            </w:r>
            <w:r w:rsidRPr="00452036">
              <w:tab/>
              <w:t>Points to the need for a high degree of ambition in the work and the follow-up of the ECB High-Level Task Force on Simplification;</w:t>
            </w:r>
          </w:p>
        </w:tc>
        <w:tc>
          <w:tcPr>
            <w:tcW w:w="4876" w:type="dxa"/>
            <w:tcBorders>
              <w:top w:val="nil"/>
              <w:left w:val="nil"/>
              <w:bottom w:val="nil"/>
              <w:right w:val="nil"/>
            </w:tcBorders>
          </w:tcPr>
          <w:p w14:paraId="78717081" w14:textId="77777777" w:rsidR="00C50BBC" w:rsidRPr="00452036" w:rsidRDefault="000774C7">
            <w:pPr>
              <w:pStyle w:val="Normal6a"/>
            </w:pPr>
            <w:r w:rsidRPr="00452036">
              <w:t>28.</w:t>
            </w:r>
            <w:r w:rsidRPr="00452036">
              <w:tab/>
              <w:t xml:space="preserve">Points to the need for a high degree of ambition in the work and the follow-up of the ECB High-Level Task Force on Simplification; </w:t>
            </w:r>
            <w:r w:rsidRPr="00452036">
              <w:rPr>
                <w:b/>
                <w:i/>
              </w:rPr>
              <w:t>calls for ambitious yet non-deregulatory simplification that enhances the clarity and effectiveness of rules without lowering prudential standards, especially in light of growing linkages with non-bank financial institutions;</w:t>
            </w:r>
          </w:p>
        </w:tc>
      </w:tr>
    </w:tbl>
    <w:p w14:paraId="20C04AD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0C049BB6" w14:textId="77777777" w:rsidR="00C50BBC" w:rsidRPr="00452036" w:rsidRDefault="000774C7">
      <w:r w:rsidRPr="00452036">
        <w:rPr>
          <w:rStyle w:val="HideTWBExt"/>
        </w:rPr>
        <w:t>&lt;/Amend&gt;</w:t>
      </w:r>
    </w:p>
    <w:p w14:paraId="27D65B0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333</w:t>
      </w:r>
      <w:r w:rsidRPr="00452036">
        <w:rPr>
          <w:rStyle w:val="HideTWBExt"/>
        </w:rPr>
        <w:t>&lt;/NumAm&gt;</w:t>
      </w:r>
    </w:p>
    <w:p w14:paraId="656EE113" w14:textId="77777777" w:rsidR="00C50BBC" w:rsidRPr="00452036" w:rsidRDefault="000774C7">
      <w:pPr>
        <w:pStyle w:val="NormalBold"/>
      </w:pPr>
      <w:r w:rsidRPr="00452036">
        <w:rPr>
          <w:rStyle w:val="HideTWBExt"/>
          <w:b w:val="0"/>
        </w:rPr>
        <w:t>&lt;RepeatBlock-By&gt;&lt;Members&gt;</w:t>
      </w:r>
      <w:r w:rsidRPr="00452036">
        <w:t>Gilles Boyer, Stéphanie Yon-Courtin, Ľudovít Ódor, Vlad Vasile-Voiculescu</w:t>
      </w:r>
      <w:r w:rsidRPr="00452036">
        <w:rPr>
          <w:rStyle w:val="HideTWBExt"/>
          <w:b w:val="0"/>
        </w:rPr>
        <w:t>&lt;/Members&gt;</w:t>
      </w:r>
    </w:p>
    <w:p w14:paraId="69BD8552" w14:textId="77777777" w:rsidR="00C50BBC" w:rsidRPr="00452036" w:rsidRDefault="000774C7">
      <w:pPr>
        <w:pStyle w:val="NormalBold"/>
      </w:pPr>
      <w:r w:rsidRPr="00452036">
        <w:rPr>
          <w:rStyle w:val="HideTWBExt"/>
          <w:b w:val="0"/>
        </w:rPr>
        <w:t>&lt;/RepeatBlock-By&gt;</w:t>
      </w:r>
    </w:p>
    <w:p w14:paraId="26B0787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B09AF90" w14:textId="77777777" w:rsidR="00C50BBC" w:rsidRPr="00452036" w:rsidRDefault="000774C7">
      <w:pPr>
        <w:pStyle w:val="NormalBold"/>
      </w:pPr>
      <w:r w:rsidRPr="00452036">
        <w:rPr>
          <w:rStyle w:val="HideTWBExt"/>
        </w:rPr>
        <w:t>&lt;Article&gt;</w:t>
      </w:r>
      <w:r w:rsidRPr="00452036">
        <w:t>Paragraph 28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7A44516" w14:textId="77777777">
        <w:trPr>
          <w:trHeight w:hRule="exact" w:val="240"/>
          <w:jc w:val="center"/>
        </w:trPr>
        <w:tc>
          <w:tcPr>
            <w:tcW w:w="9752" w:type="dxa"/>
            <w:gridSpan w:val="2"/>
            <w:tcBorders>
              <w:top w:val="nil"/>
              <w:left w:val="nil"/>
              <w:bottom w:val="nil"/>
              <w:right w:val="nil"/>
            </w:tcBorders>
          </w:tcPr>
          <w:p w14:paraId="1DA114B6" w14:textId="77777777" w:rsidR="00C50BBC" w:rsidRPr="00452036" w:rsidRDefault="00C50BBC"/>
        </w:tc>
      </w:tr>
      <w:tr w:rsidR="00C50BBC" w:rsidRPr="00452036" w14:paraId="3A9883D9" w14:textId="77777777">
        <w:trPr>
          <w:trHeight w:val="240"/>
          <w:jc w:val="center"/>
        </w:trPr>
        <w:tc>
          <w:tcPr>
            <w:tcW w:w="4876" w:type="dxa"/>
            <w:tcBorders>
              <w:top w:val="nil"/>
              <w:left w:val="nil"/>
              <w:bottom w:val="nil"/>
              <w:right w:val="nil"/>
            </w:tcBorders>
          </w:tcPr>
          <w:p w14:paraId="03FB34F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572B7E48" w14:textId="77777777" w:rsidR="00C50BBC" w:rsidRPr="00452036" w:rsidRDefault="000774C7">
            <w:pPr>
              <w:pStyle w:val="AmColumnHeading"/>
            </w:pPr>
            <w:r w:rsidRPr="00452036">
              <w:t>Amendment</w:t>
            </w:r>
          </w:p>
        </w:tc>
      </w:tr>
      <w:tr w:rsidR="00C50BBC" w:rsidRPr="00452036" w14:paraId="50FB9B89" w14:textId="77777777">
        <w:trPr>
          <w:jc w:val="center"/>
        </w:trPr>
        <w:tc>
          <w:tcPr>
            <w:tcW w:w="4876" w:type="dxa"/>
            <w:tcBorders>
              <w:top w:val="nil"/>
              <w:left w:val="nil"/>
              <w:bottom w:val="nil"/>
              <w:right w:val="nil"/>
            </w:tcBorders>
          </w:tcPr>
          <w:p w14:paraId="0806E0B2" w14:textId="77777777" w:rsidR="00C50BBC" w:rsidRPr="00452036" w:rsidRDefault="000774C7">
            <w:pPr>
              <w:pStyle w:val="Normal6a"/>
            </w:pPr>
            <w:r w:rsidRPr="00452036">
              <w:t>28.</w:t>
            </w:r>
            <w:r w:rsidRPr="00452036">
              <w:tab/>
              <w:t xml:space="preserve">Points to the need for a high degree of ambition in the work </w:t>
            </w:r>
            <w:r w:rsidRPr="00452036">
              <w:rPr>
                <w:b/>
                <w:i/>
              </w:rPr>
              <w:t>and the follow-up</w:t>
            </w:r>
            <w:r w:rsidRPr="00452036">
              <w:t xml:space="preserve"> of the </w:t>
            </w:r>
            <w:r w:rsidRPr="00452036">
              <w:rPr>
                <w:b/>
                <w:i/>
              </w:rPr>
              <w:t>ECB High-Level</w:t>
            </w:r>
            <w:r w:rsidRPr="00452036">
              <w:t xml:space="preserve"> Task Force </w:t>
            </w:r>
            <w:r w:rsidRPr="00452036">
              <w:rPr>
                <w:b/>
                <w:i/>
              </w:rPr>
              <w:t>on Simplification</w:t>
            </w:r>
            <w:r w:rsidRPr="00452036">
              <w:t>;</w:t>
            </w:r>
          </w:p>
        </w:tc>
        <w:tc>
          <w:tcPr>
            <w:tcW w:w="4876" w:type="dxa"/>
            <w:tcBorders>
              <w:top w:val="nil"/>
              <w:left w:val="nil"/>
              <w:bottom w:val="nil"/>
              <w:right w:val="nil"/>
            </w:tcBorders>
          </w:tcPr>
          <w:p w14:paraId="0AE6BD5F" w14:textId="77777777" w:rsidR="00C50BBC" w:rsidRPr="00452036" w:rsidRDefault="000774C7">
            <w:pPr>
              <w:pStyle w:val="Normal6a"/>
            </w:pPr>
            <w:r w:rsidRPr="00452036">
              <w:t>28.</w:t>
            </w:r>
            <w:r w:rsidRPr="00452036">
              <w:tab/>
            </w:r>
            <w:r w:rsidRPr="00452036">
              <w:rPr>
                <w:b/>
                <w:i/>
              </w:rPr>
              <w:t xml:space="preserve">Welcomes the ECB’s </w:t>
            </w:r>
            <w:r w:rsidRPr="00452036">
              <w:rPr>
                <w:b/>
                <w:i/>
              </w:rPr>
              <w:t>commitment to simplification efforts with the creation of the ECB High-Level Task Force on Simplification,</w:t>
            </w:r>
            <w:r w:rsidRPr="00452036">
              <w:t xml:space="preserve"> points to the need for a high degree of ambition in the work </w:t>
            </w:r>
            <w:r w:rsidRPr="00452036">
              <w:rPr>
                <w:b/>
                <w:i/>
              </w:rPr>
              <w:t>to deliver concrete results; welcomes the ECB’s in-depth discussions with the Parliament about the work</w:t>
            </w:r>
            <w:r w:rsidRPr="00452036">
              <w:t xml:space="preserve"> of the Task Force;</w:t>
            </w:r>
          </w:p>
        </w:tc>
      </w:tr>
    </w:tbl>
    <w:p w14:paraId="5F8AAF2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66F84CD" w14:textId="77777777" w:rsidR="00C50BBC" w:rsidRPr="00452036" w:rsidRDefault="000774C7">
      <w:r w:rsidRPr="00452036">
        <w:rPr>
          <w:rStyle w:val="HideTWBExt"/>
        </w:rPr>
        <w:t>&lt;/Amend&gt;</w:t>
      </w:r>
    </w:p>
    <w:p w14:paraId="5F46876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334</w:t>
      </w:r>
      <w:r w:rsidRPr="00452036">
        <w:rPr>
          <w:rStyle w:val="HideTWBExt"/>
        </w:rPr>
        <w:t>&lt;/NumAm&gt;</w:t>
      </w:r>
    </w:p>
    <w:p w14:paraId="2FC69ACC"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712D460B" w14:textId="77777777" w:rsidR="00C50BBC" w:rsidRPr="00452036" w:rsidRDefault="000774C7">
      <w:pPr>
        <w:pStyle w:val="NormalBold"/>
      </w:pPr>
      <w:r w:rsidRPr="00452036">
        <w:rPr>
          <w:rStyle w:val="HideTWBExt"/>
          <w:b w:val="0"/>
        </w:rPr>
        <w:t>&lt;/RepeatBlock-By&gt;</w:t>
      </w:r>
    </w:p>
    <w:p w14:paraId="70E50E3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E5EC49F" w14:textId="77777777" w:rsidR="00C50BBC" w:rsidRPr="00452036" w:rsidRDefault="000774C7">
      <w:pPr>
        <w:pStyle w:val="NormalBold"/>
      </w:pPr>
      <w:r w:rsidRPr="00452036">
        <w:rPr>
          <w:rStyle w:val="HideTWBExt"/>
        </w:rPr>
        <w:t>&lt;Article&gt;</w:t>
      </w:r>
      <w:r w:rsidRPr="00452036">
        <w:t>Paragraph 28</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2E7B222" w14:textId="77777777">
        <w:trPr>
          <w:trHeight w:hRule="exact" w:val="240"/>
          <w:jc w:val="center"/>
        </w:trPr>
        <w:tc>
          <w:tcPr>
            <w:tcW w:w="9752" w:type="dxa"/>
            <w:gridSpan w:val="2"/>
            <w:tcBorders>
              <w:top w:val="nil"/>
              <w:left w:val="nil"/>
              <w:bottom w:val="nil"/>
              <w:right w:val="nil"/>
            </w:tcBorders>
          </w:tcPr>
          <w:p w14:paraId="34A9D89C" w14:textId="77777777" w:rsidR="00C50BBC" w:rsidRPr="00452036" w:rsidRDefault="00C50BBC"/>
        </w:tc>
      </w:tr>
      <w:tr w:rsidR="00C50BBC" w:rsidRPr="00452036" w14:paraId="4DA85F04" w14:textId="77777777">
        <w:trPr>
          <w:trHeight w:val="240"/>
          <w:jc w:val="center"/>
        </w:trPr>
        <w:tc>
          <w:tcPr>
            <w:tcW w:w="4876" w:type="dxa"/>
            <w:tcBorders>
              <w:top w:val="nil"/>
              <w:left w:val="nil"/>
              <w:bottom w:val="nil"/>
              <w:right w:val="nil"/>
            </w:tcBorders>
          </w:tcPr>
          <w:p w14:paraId="3DA9BDE9"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3E75B5A" w14:textId="77777777" w:rsidR="00C50BBC" w:rsidRPr="00452036" w:rsidRDefault="000774C7">
            <w:pPr>
              <w:pStyle w:val="AmColumnHeading"/>
            </w:pPr>
            <w:r w:rsidRPr="00452036">
              <w:t>Amendment</w:t>
            </w:r>
          </w:p>
        </w:tc>
      </w:tr>
      <w:tr w:rsidR="00C50BBC" w:rsidRPr="00452036" w14:paraId="66C5FDA2" w14:textId="77777777">
        <w:trPr>
          <w:jc w:val="center"/>
        </w:trPr>
        <w:tc>
          <w:tcPr>
            <w:tcW w:w="4876" w:type="dxa"/>
            <w:tcBorders>
              <w:top w:val="nil"/>
              <w:left w:val="nil"/>
              <w:bottom w:val="nil"/>
              <w:right w:val="nil"/>
            </w:tcBorders>
          </w:tcPr>
          <w:p w14:paraId="4F51F5B1" w14:textId="77777777" w:rsidR="00C50BBC" w:rsidRPr="00452036" w:rsidRDefault="000774C7">
            <w:pPr>
              <w:pStyle w:val="Normal6a"/>
            </w:pPr>
            <w:r w:rsidRPr="00452036">
              <w:t>28.</w:t>
            </w:r>
            <w:r w:rsidRPr="00452036">
              <w:tab/>
              <w:t>Points to the need for a high degree of ambition in the work and the follow-up of the ECB High-Level Task Force on Simplification;</w:t>
            </w:r>
          </w:p>
        </w:tc>
        <w:tc>
          <w:tcPr>
            <w:tcW w:w="4876" w:type="dxa"/>
            <w:tcBorders>
              <w:top w:val="nil"/>
              <w:left w:val="nil"/>
              <w:bottom w:val="nil"/>
              <w:right w:val="nil"/>
            </w:tcBorders>
          </w:tcPr>
          <w:p w14:paraId="164B6DF5" w14:textId="77777777" w:rsidR="00C50BBC" w:rsidRPr="00452036" w:rsidRDefault="000774C7">
            <w:pPr>
              <w:pStyle w:val="Normal6a"/>
            </w:pPr>
            <w:r w:rsidRPr="00452036">
              <w:t>28.</w:t>
            </w:r>
            <w:r w:rsidRPr="00452036">
              <w:tab/>
            </w:r>
            <w:r w:rsidRPr="00452036">
              <w:t xml:space="preserve">Points to the need for a high degree of ambition in the work and the follow-up of the ECB High-Level Task Force on Simplification; </w:t>
            </w:r>
            <w:r w:rsidRPr="00452036">
              <w:rPr>
                <w:b/>
                <w:i/>
              </w:rPr>
              <w:t>stresses that the Task Force should prioritise evaluating ways to scale back the ECB’s non-monetary activities and restore a narrower, rules-based interpretation of its mandate;</w:t>
            </w:r>
          </w:p>
        </w:tc>
      </w:tr>
    </w:tbl>
    <w:p w14:paraId="54A0217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E2FD3FB" w14:textId="77777777" w:rsidR="00C50BBC" w:rsidRPr="00452036" w:rsidRDefault="000774C7">
      <w:r w:rsidRPr="00452036">
        <w:rPr>
          <w:rStyle w:val="HideTWBExt"/>
        </w:rPr>
        <w:t>&lt;/Amend&gt;</w:t>
      </w:r>
    </w:p>
    <w:p w14:paraId="2BE3F530"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335</w:t>
      </w:r>
      <w:r w:rsidRPr="00452036">
        <w:rPr>
          <w:rStyle w:val="HideTWBExt"/>
        </w:rPr>
        <w:t>&lt;/NumAm&gt;</w:t>
      </w:r>
    </w:p>
    <w:p w14:paraId="63420455" w14:textId="77777777" w:rsidR="00C50BBC" w:rsidRPr="00452036" w:rsidRDefault="000774C7">
      <w:pPr>
        <w:pStyle w:val="NormalBold"/>
      </w:pPr>
      <w:r w:rsidRPr="00452036">
        <w:rPr>
          <w:rStyle w:val="HideTWBExt"/>
          <w:b w:val="0"/>
        </w:rPr>
        <w:t>&lt;RepeatBlock-By&gt;&lt;Members&gt;</w:t>
      </w:r>
      <w:r w:rsidRPr="00452036">
        <w:t>Isabel Benjumea Benjumea</w:t>
      </w:r>
      <w:r w:rsidRPr="00452036">
        <w:rPr>
          <w:rStyle w:val="HideTWBExt"/>
          <w:b w:val="0"/>
        </w:rPr>
        <w:t>&lt;/Members&gt;</w:t>
      </w:r>
    </w:p>
    <w:p w14:paraId="76AD1F2C" w14:textId="77777777" w:rsidR="00C50BBC" w:rsidRPr="00452036" w:rsidRDefault="000774C7">
      <w:pPr>
        <w:pStyle w:val="NormalBold"/>
      </w:pPr>
      <w:r w:rsidRPr="00452036">
        <w:rPr>
          <w:rStyle w:val="HideTWBExt"/>
          <w:b w:val="0"/>
        </w:rPr>
        <w:t>&lt;/RepeatBlock-By&gt;</w:t>
      </w:r>
    </w:p>
    <w:p w14:paraId="6A91C33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74FABB91"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5B62CB2" w14:textId="77777777">
        <w:trPr>
          <w:trHeight w:hRule="exact" w:val="240"/>
          <w:jc w:val="center"/>
        </w:trPr>
        <w:tc>
          <w:tcPr>
            <w:tcW w:w="9752" w:type="dxa"/>
            <w:gridSpan w:val="2"/>
            <w:tcBorders>
              <w:top w:val="nil"/>
              <w:left w:val="nil"/>
              <w:bottom w:val="nil"/>
              <w:right w:val="nil"/>
            </w:tcBorders>
          </w:tcPr>
          <w:p w14:paraId="51FA986B" w14:textId="77777777" w:rsidR="00C50BBC" w:rsidRPr="00452036" w:rsidRDefault="00C50BBC"/>
        </w:tc>
      </w:tr>
      <w:tr w:rsidR="00C50BBC" w:rsidRPr="00452036" w14:paraId="2B2721D2" w14:textId="77777777">
        <w:trPr>
          <w:trHeight w:val="240"/>
          <w:jc w:val="center"/>
        </w:trPr>
        <w:tc>
          <w:tcPr>
            <w:tcW w:w="4876" w:type="dxa"/>
            <w:tcBorders>
              <w:top w:val="nil"/>
              <w:left w:val="nil"/>
              <w:bottom w:val="nil"/>
              <w:right w:val="nil"/>
            </w:tcBorders>
          </w:tcPr>
          <w:p w14:paraId="08DD6AC1"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1552988" w14:textId="77777777" w:rsidR="00C50BBC" w:rsidRPr="00452036" w:rsidRDefault="000774C7">
            <w:pPr>
              <w:pStyle w:val="AmColumnHeading"/>
            </w:pPr>
            <w:r w:rsidRPr="00452036">
              <w:t>Amendment</w:t>
            </w:r>
          </w:p>
        </w:tc>
      </w:tr>
      <w:tr w:rsidR="00C50BBC" w:rsidRPr="00452036" w14:paraId="0C51A918" w14:textId="77777777">
        <w:trPr>
          <w:jc w:val="center"/>
        </w:trPr>
        <w:tc>
          <w:tcPr>
            <w:tcW w:w="4876" w:type="dxa"/>
            <w:tcBorders>
              <w:top w:val="nil"/>
              <w:left w:val="nil"/>
              <w:bottom w:val="nil"/>
              <w:right w:val="nil"/>
            </w:tcBorders>
          </w:tcPr>
          <w:p w14:paraId="17493FD8" w14:textId="77777777" w:rsidR="00C50BBC" w:rsidRPr="00452036" w:rsidRDefault="00C50BBC">
            <w:pPr>
              <w:pStyle w:val="Normal6a"/>
            </w:pPr>
          </w:p>
        </w:tc>
        <w:tc>
          <w:tcPr>
            <w:tcW w:w="4876" w:type="dxa"/>
            <w:tcBorders>
              <w:top w:val="nil"/>
              <w:left w:val="nil"/>
              <w:bottom w:val="nil"/>
              <w:right w:val="nil"/>
            </w:tcBorders>
          </w:tcPr>
          <w:p w14:paraId="7023110A" w14:textId="77777777" w:rsidR="00C50BBC" w:rsidRPr="00452036" w:rsidRDefault="000774C7">
            <w:pPr>
              <w:pStyle w:val="Normal6a"/>
            </w:pPr>
            <w:r w:rsidRPr="00452036">
              <w:rPr>
                <w:b/>
                <w:i/>
              </w:rPr>
              <w:t>28 bis.</w:t>
            </w:r>
            <w:r w:rsidRPr="00452036">
              <w:tab/>
            </w:r>
            <w:r w:rsidRPr="00452036">
              <w:rPr>
                <w:b/>
                <w:i/>
              </w:rPr>
              <w:t xml:space="preserve">Señala la urgencia de completar la Unión de Ahorros e Inversiones y la Unión Bancaria con el Esquema Europeo de Garantía de Depósitos (EDIS) para </w:t>
            </w:r>
            <w:r w:rsidRPr="00452036">
              <w:rPr>
                <w:b/>
                <w:i/>
              </w:rPr>
              <w:t>aumentar la resiliencia de nuestro sector bancario y mejorar la competitividad de la zona euro; reitera que es necesario eliminar las barreras burocráticas que dificultan las inversiones transfronterizas de la Unión, aliviar las cargas fiscales que las empresas sufren, simplificar los marcos jurídicos para atraer capitales, potenciar la entrada de las pymes a los mercados financieros y fomentar la cultura financiera entre los ciudadanos para dar a conocer los beneficios de las inversiones; recuerda que es n</w:t>
            </w:r>
            <w:r w:rsidRPr="00452036">
              <w:rPr>
                <w:b/>
                <w:i/>
              </w:rPr>
              <w:t>ecesaria una voluntad política para avanzar en la culminación de la Unión Bancaria y la Unión de Ahorros e Inversiones;</w:t>
            </w:r>
          </w:p>
        </w:tc>
      </w:tr>
    </w:tbl>
    <w:p w14:paraId="33D0A5F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{ES}</w:t>
      </w:r>
      <w:r w:rsidRPr="00452036">
        <w:t>es</w:t>
      </w:r>
      <w:r w:rsidRPr="00452036">
        <w:rPr>
          <w:rStyle w:val="HideTWBExt"/>
        </w:rPr>
        <w:t>&lt;/Original&gt;</w:t>
      </w:r>
    </w:p>
    <w:p w14:paraId="667B703C" w14:textId="77777777" w:rsidR="00C50BBC" w:rsidRPr="00452036" w:rsidRDefault="000774C7">
      <w:r w:rsidRPr="00452036">
        <w:rPr>
          <w:rStyle w:val="HideTWBExt"/>
        </w:rPr>
        <w:t>&lt;/Amend&gt;</w:t>
      </w:r>
    </w:p>
    <w:p w14:paraId="288D8B8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336</w:t>
      </w:r>
      <w:r w:rsidRPr="00452036">
        <w:rPr>
          <w:rStyle w:val="HideTWBExt"/>
        </w:rPr>
        <w:t>&lt;/NumAm&gt;</w:t>
      </w:r>
    </w:p>
    <w:p w14:paraId="592EC329"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w:t>
      </w:r>
      <w:r w:rsidRPr="00452036">
        <w:rPr>
          <w:rStyle w:val="HideTWBExt"/>
          <w:b w:val="0"/>
        </w:rPr>
        <w:t>&lt;/Members&gt;</w:t>
      </w:r>
    </w:p>
    <w:p w14:paraId="7201E52B" w14:textId="77777777" w:rsidR="00C50BBC" w:rsidRPr="00452036" w:rsidRDefault="000774C7">
      <w:pPr>
        <w:pStyle w:val="NormalBold"/>
      </w:pPr>
      <w:r w:rsidRPr="00452036">
        <w:rPr>
          <w:rStyle w:val="HideTWBExt"/>
          <w:b w:val="0"/>
        </w:rPr>
        <w:t>&lt;/RepeatBlock-By&gt;</w:t>
      </w:r>
    </w:p>
    <w:p w14:paraId="4DC18454"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13FE5EF6"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BBFBF31" w14:textId="77777777">
        <w:trPr>
          <w:trHeight w:hRule="exact" w:val="240"/>
          <w:jc w:val="center"/>
        </w:trPr>
        <w:tc>
          <w:tcPr>
            <w:tcW w:w="9752" w:type="dxa"/>
            <w:gridSpan w:val="2"/>
            <w:tcBorders>
              <w:top w:val="nil"/>
              <w:left w:val="nil"/>
              <w:bottom w:val="nil"/>
              <w:right w:val="nil"/>
            </w:tcBorders>
          </w:tcPr>
          <w:p w14:paraId="208DD20B" w14:textId="77777777" w:rsidR="00C50BBC" w:rsidRPr="00452036" w:rsidRDefault="00C50BBC"/>
        </w:tc>
      </w:tr>
      <w:tr w:rsidR="00C50BBC" w:rsidRPr="00452036" w14:paraId="25A8DFFD" w14:textId="77777777">
        <w:trPr>
          <w:trHeight w:val="240"/>
          <w:jc w:val="center"/>
        </w:trPr>
        <w:tc>
          <w:tcPr>
            <w:tcW w:w="4876" w:type="dxa"/>
            <w:tcBorders>
              <w:top w:val="nil"/>
              <w:left w:val="nil"/>
              <w:bottom w:val="nil"/>
              <w:right w:val="nil"/>
            </w:tcBorders>
          </w:tcPr>
          <w:p w14:paraId="0616BAC8"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108476D" w14:textId="77777777" w:rsidR="00C50BBC" w:rsidRPr="00452036" w:rsidRDefault="000774C7">
            <w:pPr>
              <w:pStyle w:val="AmColumnHeading"/>
            </w:pPr>
            <w:r w:rsidRPr="00452036">
              <w:t>Amendment</w:t>
            </w:r>
          </w:p>
        </w:tc>
      </w:tr>
      <w:tr w:rsidR="00C50BBC" w:rsidRPr="00452036" w14:paraId="34370836" w14:textId="77777777">
        <w:trPr>
          <w:jc w:val="center"/>
        </w:trPr>
        <w:tc>
          <w:tcPr>
            <w:tcW w:w="4876" w:type="dxa"/>
            <w:tcBorders>
              <w:top w:val="nil"/>
              <w:left w:val="nil"/>
              <w:bottom w:val="nil"/>
              <w:right w:val="nil"/>
            </w:tcBorders>
          </w:tcPr>
          <w:p w14:paraId="5AA5BA03" w14:textId="77777777" w:rsidR="00C50BBC" w:rsidRPr="00452036" w:rsidRDefault="00C50BBC">
            <w:pPr>
              <w:pStyle w:val="Normal6a"/>
            </w:pPr>
          </w:p>
        </w:tc>
        <w:tc>
          <w:tcPr>
            <w:tcW w:w="4876" w:type="dxa"/>
            <w:tcBorders>
              <w:top w:val="nil"/>
              <w:left w:val="nil"/>
              <w:bottom w:val="nil"/>
              <w:right w:val="nil"/>
            </w:tcBorders>
          </w:tcPr>
          <w:p w14:paraId="22DDDB69" w14:textId="77777777" w:rsidR="00C50BBC" w:rsidRPr="00452036" w:rsidRDefault="000774C7">
            <w:pPr>
              <w:pStyle w:val="Normal6a"/>
            </w:pPr>
            <w:r w:rsidRPr="00452036">
              <w:rPr>
                <w:b/>
                <w:i/>
              </w:rPr>
              <w:t>28 a.</w:t>
            </w:r>
            <w:r w:rsidRPr="00452036">
              <w:tab/>
            </w:r>
            <w:r w:rsidRPr="00452036">
              <w:rPr>
                <w:b/>
                <w:i/>
              </w:rPr>
              <w:t xml:space="preserve">Highlights the importance of </w:t>
            </w:r>
            <w:r w:rsidRPr="00452036">
              <w:rPr>
                <w:b/>
                <w:i/>
              </w:rPr>
              <w:t>improving financial literacy in the EU to enhance the effective transmission of monetary policy; welcomes the ECB’s initiatives, including the European Financial Literacy Network, and its contributions to the European Commission’s Financial Literacy Strategy; calls on the ECB to expand its efforts in this area and to work closely with the Commission and the European Parliament to develop targeted proposals to boost financial literacy, especially among vulnerable groups;</w:t>
            </w:r>
          </w:p>
        </w:tc>
      </w:tr>
    </w:tbl>
    <w:p w14:paraId="3E42DAE1"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5D3CCB8" w14:textId="77777777" w:rsidR="00C50BBC" w:rsidRPr="00452036" w:rsidRDefault="000774C7">
      <w:r w:rsidRPr="00452036">
        <w:rPr>
          <w:rStyle w:val="HideTWBExt"/>
        </w:rPr>
        <w:t>&lt;/Amend&gt;</w:t>
      </w:r>
    </w:p>
    <w:p w14:paraId="496186A9"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337</w:t>
      </w:r>
      <w:r w:rsidRPr="00452036">
        <w:rPr>
          <w:rStyle w:val="HideTWBExt"/>
        </w:rPr>
        <w:t>&lt;/NumAm&gt;</w:t>
      </w:r>
    </w:p>
    <w:p w14:paraId="3D77D6BD" w14:textId="77777777" w:rsidR="00C50BBC" w:rsidRPr="00452036" w:rsidRDefault="000774C7">
      <w:pPr>
        <w:pStyle w:val="NormalBold"/>
      </w:pPr>
      <w:r w:rsidRPr="00452036">
        <w:rPr>
          <w:rStyle w:val="HideTWBExt"/>
          <w:b w:val="0"/>
        </w:rPr>
        <w:t>&lt;RepeatBlock-By&gt;&lt;Members&gt;</w:t>
      </w:r>
      <w:r w:rsidRPr="00452036">
        <w:t>Gilles Boyer, Stéphanie Yon-Courtin, Ľudovít Ódor, Vlad Vasile-Voiculescu</w:t>
      </w:r>
      <w:r w:rsidRPr="00452036">
        <w:rPr>
          <w:rStyle w:val="HideTWBExt"/>
          <w:b w:val="0"/>
        </w:rPr>
        <w:t>&lt;/Members&gt;</w:t>
      </w:r>
    </w:p>
    <w:p w14:paraId="3975E63B" w14:textId="77777777" w:rsidR="00C50BBC" w:rsidRPr="00452036" w:rsidRDefault="000774C7">
      <w:pPr>
        <w:pStyle w:val="NormalBold"/>
      </w:pPr>
      <w:r w:rsidRPr="00452036">
        <w:rPr>
          <w:rStyle w:val="HideTWBExt"/>
          <w:b w:val="0"/>
        </w:rPr>
        <w:t>&lt;/RepeatBlock-By&gt;</w:t>
      </w:r>
    </w:p>
    <w:p w14:paraId="7B0E298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695C979B"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1224D2B" w14:textId="77777777">
        <w:trPr>
          <w:trHeight w:hRule="exact" w:val="240"/>
          <w:jc w:val="center"/>
        </w:trPr>
        <w:tc>
          <w:tcPr>
            <w:tcW w:w="9752" w:type="dxa"/>
            <w:gridSpan w:val="2"/>
            <w:tcBorders>
              <w:top w:val="nil"/>
              <w:left w:val="nil"/>
              <w:bottom w:val="nil"/>
              <w:right w:val="nil"/>
            </w:tcBorders>
          </w:tcPr>
          <w:p w14:paraId="2030F48B" w14:textId="77777777" w:rsidR="00C50BBC" w:rsidRPr="00452036" w:rsidRDefault="00C50BBC"/>
        </w:tc>
      </w:tr>
      <w:tr w:rsidR="00C50BBC" w:rsidRPr="00452036" w14:paraId="7D7C6949" w14:textId="77777777">
        <w:trPr>
          <w:trHeight w:val="240"/>
          <w:jc w:val="center"/>
        </w:trPr>
        <w:tc>
          <w:tcPr>
            <w:tcW w:w="4876" w:type="dxa"/>
            <w:tcBorders>
              <w:top w:val="nil"/>
              <w:left w:val="nil"/>
              <w:bottom w:val="nil"/>
              <w:right w:val="nil"/>
            </w:tcBorders>
          </w:tcPr>
          <w:p w14:paraId="6BF727D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03C025F2" w14:textId="77777777" w:rsidR="00C50BBC" w:rsidRPr="00452036" w:rsidRDefault="000774C7">
            <w:pPr>
              <w:pStyle w:val="AmColumnHeading"/>
            </w:pPr>
            <w:r w:rsidRPr="00452036">
              <w:t>Amendment</w:t>
            </w:r>
          </w:p>
        </w:tc>
      </w:tr>
      <w:tr w:rsidR="00C50BBC" w:rsidRPr="00452036" w14:paraId="5D2EE7BA" w14:textId="77777777">
        <w:trPr>
          <w:jc w:val="center"/>
        </w:trPr>
        <w:tc>
          <w:tcPr>
            <w:tcW w:w="4876" w:type="dxa"/>
            <w:tcBorders>
              <w:top w:val="nil"/>
              <w:left w:val="nil"/>
              <w:bottom w:val="nil"/>
              <w:right w:val="nil"/>
            </w:tcBorders>
          </w:tcPr>
          <w:p w14:paraId="28E01473" w14:textId="77777777" w:rsidR="00C50BBC" w:rsidRPr="00452036" w:rsidRDefault="00C50BBC">
            <w:pPr>
              <w:pStyle w:val="Normal6a"/>
            </w:pPr>
          </w:p>
        </w:tc>
        <w:tc>
          <w:tcPr>
            <w:tcW w:w="4876" w:type="dxa"/>
            <w:tcBorders>
              <w:top w:val="nil"/>
              <w:left w:val="nil"/>
              <w:bottom w:val="nil"/>
              <w:right w:val="nil"/>
            </w:tcBorders>
          </w:tcPr>
          <w:p w14:paraId="377D4E3A" w14:textId="77777777" w:rsidR="00C50BBC" w:rsidRPr="00452036" w:rsidRDefault="000774C7">
            <w:pPr>
              <w:pStyle w:val="Normal6a"/>
            </w:pPr>
            <w:r w:rsidRPr="00452036">
              <w:rPr>
                <w:b/>
                <w:i/>
              </w:rPr>
              <w:t>28 a.</w:t>
            </w:r>
            <w:r w:rsidRPr="00452036">
              <w:tab/>
            </w:r>
            <w:r w:rsidRPr="00452036">
              <w:rPr>
                <w:b/>
                <w:i/>
              </w:rPr>
              <w:t xml:space="preserve">Considers that financial stability is a prerequisite for effective monetary policy and a resilient financial system; welcomes the finalisation of the Basel III framework and its </w:t>
            </w:r>
            <w:r w:rsidRPr="00452036">
              <w:rPr>
                <w:b/>
                <w:i/>
              </w:rPr>
              <w:t>implementation; underlines the importance of ensuring the right balance between financial stability, the respect of international frameworks and an international level playing field to ensure that European banks are able to compete on an equal footing with banks from other jurisdictions;</w:t>
            </w:r>
          </w:p>
        </w:tc>
      </w:tr>
    </w:tbl>
    <w:p w14:paraId="6B7CB08C"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98DCCDE" w14:textId="77777777" w:rsidR="00C50BBC" w:rsidRPr="00452036" w:rsidRDefault="000774C7">
      <w:r w:rsidRPr="00452036">
        <w:rPr>
          <w:rStyle w:val="HideTWBExt"/>
        </w:rPr>
        <w:t>&lt;/Amend&gt;</w:t>
      </w:r>
    </w:p>
    <w:p w14:paraId="3FF92A9A"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338</w:t>
      </w:r>
      <w:r w:rsidRPr="00452036">
        <w:rPr>
          <w:rStyle w:val="HideTWBExt"/>
        </w:rPr>
        <w:t>&lt;/NumAm&gt;</w:t>
      </w:r>
    </w:p>
    <w:p w14:paraId="54E43A80" w14:textId="77777777" w:rsidR="00C50BBC" w:rsidRPr="00452036" w:rsidRDefault="000774C7">
      <w:pPr>
        <w:pStyle w:val="NormalBold"/>
      </w:pPr>
      <w:r w:rsidRPr="00452036">
        <w:rPr>
          <w:rStyle w:val="HideTWBExt"/>
          <w:b w:val="0"/>
        </w:rPr>
        <w:t>&lt;RepeatBlock-By&gt;&lt;Members&gt;</w:t>
      </w:r>
      <w:r w:rsidRPr="00452036">
        <w:t>Bas Eickhout</w:t>
      </w:r>
      <w:r w:rsidRPr="00452036">
        <w:rPr>
          <w:rStyle w:val="HideTWBExt"/>
          <w:b w:val="0"/>
        </w:rPr>
        <w:t>&lt;/Members&gt;</w:t>
      </w:r>
    </w:p>
    <w:p w14:paraId="52A51132" w14:textId="77777777" w:rsidR="00C50BBC" w:rsidRPr="00452036" w:rsidRDefault="000774C7">
      <w:r w:rsidRPr="00452036">
        <w:rPr>
          <w:rStyle w:val="HideTWBExt"/>
        </w:rPr>
        <w:t>&lt;AuNomDe&gt;</w:t>
      </w:r>
      <w:r w:rsidRPr="00452036">
        <w:rPr>
          <w:rStyle w:val="HideTWBInt"/>
        </w:rPr>
        <w:t>{Verts/ALE}</w:t>
      </w:r>
      <w:r w:rsidRPr="00452036">
        <w:t>on behalf of the Verts/ALE Group</w:t>
      </w:r>
      <w:r w:rsidRPr="00452036">
        <w:rPr>
          <w:rStyle w:val="HideTWBExt"/>
        </w:rPr>
        <w:t>&lt;/AuNomDe&gt;</w:t>
      </w:r>
    </w:p>
    <w:p w14:paraId="21919D0F" w14:textId="77777777" w:rsidR="00C50BBC" w:rsidRPr="00452036" w:rsidRDefault="000774C7">
      <w:pPr>
        <w:pStyle w:val="NormalBold"/>
      </w:pPr>
      <w:r w:rsidRPr="00452036">
        <w:rPr>
          <w:rStyle w:val="HideTWBExt"/>
          <w:b w:val="0"/>
        </w:rPr>
        <w:t>&lt;/RepeatBlock-By&gt;</w:t>
      </w:r>
    </w:p>
    <w:p w14:paraId="6A42FF8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27517E90"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CF358F7" w14:textId="77777777">
        <w:trPr>
          <w:trHeight w:hRule="exact" w:val="240"/>
          <w:jc w:val="center"/>
        </w:trPr>
        <w:tc>
          <w:tcPr>
            <w:tcW w:w="9752" w:type="dxa"/>
            <w:gridSpan w:val="2"/>
            <w:tcBorders>
              <w:top w:val="nil"/>
              <w:left w:val="nil"/>
              <w:bottom w:val="nil"/>
              <w:right w:val="nil"/>
            </w:tcBorders>
          </w:tcPr>
          <w:p w14:paraId="7C712DB4" w14:textId="77777777" w:rsidR="00C50BBC" w:rsidRPr="00452036" w:rsidRDefault="00C50BBC"/>
        </w:tc>
      </w:tr>
      <w:tr w:rsidR="00C50BBC" w:rsidRPr="00452036" w14:paraId="4B1339CE" w14:textId="77777777">
        <w:trPr>
          <w:trHeight w:val="240"/>
          <w:jc w:val="center"/>
        </w:trPr>
        <w:tc>
          <w:tcPr>
            <w:tcW w:w="4876" w:type="dxa"/>
            <w:tcBorders>
              <w:top w:val="nil"/>
              <w:left w:val="nil"/>
              <w:bottom w:val="nil"/>
              <w:right w:val="nil"/>
            </w:tcBorders>
          </w:tcPr>
          <w:p w14:paraId="3EA8B7E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9A3C6EC" w14:textId="77777777" w:rsidR="00C50BBC" w:rsidRPr="00452036" w:rsidRDefault="000774C7">
            <w:pPr>
              <w:pStyle w:val="AmColumnHeading"/>
            </w:pPr>
            <w:r w:rsidRPr="00452036">
              <w:t>Amendment</w:t>
            </w:r>
          </w:p>
        </w:tc>
      </w:tr>
      <w:tr w:rsidR="00C50BBC" w:rsidRPr="00452036" w14:paraId="198D6639" w14:textId="77777777">
        <w:trPr>
          <w:jc w:val="center"/>
        </w:trPr>
        <w:tc>
          <w:tcPr>
            <w:tcW w:w="4876" w:type="dxa"/>
            <w:tcBorders>
              <w:top w:val="nil"/>
              <w:left w:val="nil"/>
              <w:bottom w:val="nil"/>
              <w:right w:val="nil"/>
            </w:tcBorders>
          </w:tcPr>
          <w:p w14:paraId="3B9D6728" w14:textId="77777777" w:rsidR="00C50BBC" w:rsidRPr="00452036" w:rsidRDefault="00C50BBC">
            <w:pPr>
              <w:pStyle w:val="Normal6a"/>
            </w:pPr>
          </w:p>
        </w:tc>
        <w:tc>
          <w:tcPr>
            <w:tcW w:w="4876" w:type="dxa"/>
            <w:tcBorders>
              <w:top w:val="nil"/>
              <w:left w:val="nil"/>
              <w:bottom w:val="nil"/>
              <w:right w:val="nil"/>
            </w:tcBorders>
          </w:tcPr>
          <w:p w14:paraId="208B42C6" w14:textId="77777777" w:rsidR="00C50BBC" w:rsidRPr="00452036" w:rsidRDefault="000774C7">
            <w:pPr>
              <w:pStyle w:val="Normal6a"/>
            </w:pPr>
            <w:r w:rsidRPr="00452036">
              <w:rPr>
                <w:b/>
                <w:i/>
              </w:rPr>
              <w:t>28 a.</w:t>
            </w:r>
            <w:r w:rsidRPr="00452036">
              <w:tab/>
            </w:r>
            <w:r w:rsidRPr="00452036">
              <w:rPr>
                <w:b/>
                <w:i/>
              </w:rPr>
              <w:t xml:space="preserve">Regrets that only two members of the ECB’s Executive Board and Governing Council are women; </w:t>
            </w:r>
            <w:r w:rsidRPr="00452036">
              <w:rPr>
                <w:b/>
                <w:i/>
              </w:rPr>
              <w:t>reiterates that the nominations to the Executive Board should be gender-balanced, with shortlists submitted to Parliament; urges the euro area Member States to improve gender equality in their appointment procedures, so that genders have equal opportunities to serve as governors of their respective national central banks;</w:t>
            </w:r>
          </w:p>
        </w:tc>
      </w:tr>
    </w:tbl>
    <w:p w14:paraId="6097465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67242D6" w14:textId="77777777" w:rsidR="00C50BBC" w:rsidRPr="00452036" w:rsidRDefault="000774C7">
      <w:r w:rsidRPr="00452036">
        <w:rPr>
          <w:rStyle w:val="HideTWBExt"/>
        </w:rPr>
        <w:t>&lt;/Amend&gt;</w:t>
      </w:r>
    </w:p>
    <w:p w14:paraId="087ACD4F"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339</w:t>
      </w:r>
      <w:r w:rsidRPr="00452036">
        <w:rPr>
          <w:rStyle w:val="HideTWBExt"/>
        </w:rPr>
        <w:t>&lt;/NumAm&gt;</w:t>
      </w:r>
    </w:p>
    <w:p w14:paraId="6A2300B3" w14:textId="77777777" w:rsidR="00C50BBC" w:rsidRPr="00452036" w:rsidRDefault="000774C7">
      <w:pPr>
        <w:pStyle w:val="NormalBold"/>
      </w:pPr>
      <w:r w:rsidRPr="00452036">
        <w:rPr>
          <w:rStyle w:val="HideTWBExt"/>
          <w:b w:val="0"/>
        </w:rPr>
        <w:t>&lt;RepeatBlock-By&gt;&lt;Members&gt;</w:t>
      </w:r>
      <w:r w:rsidRPr="00452036">
        <w:t>Evelyn Regner</w:t>
      </w:r>
      <w:r w:rsidRPr="00452036">
        <w:rPr>
          <w:rStyle w:val="HideTWBExt"/>
          <w:b w:val="0"/>
        </w:rPr>
        <w:t>&lt;/Members&gt;</w:t>
      </w:r>
    </w:p>
    <w:p w14:paraId="5BDECB49" w14:textId="77777777" w:rsidR="00C50BBC" w:rsidRPr="00452036" w:rsidRDefault="000774C7">
      <w:pPr>
        <w:pStyle w:val="NormalBold"/>
      </w:pPr>
      <w:r w:rsidRPr="00452036">
        <w:rPr>
          <w:rStyle w:val="HideTWBExt"/>
          <w:b w:val="0"/>
        </w:rPr>
        <w:t>&lt;/RepeatBlock-By&gt;</w:t>
      </w:r>
    </w:p>
    <w:p w14:paraId="0D299DD1" w14:textId="77777777" w:rsidR="00C50BBC" w:rsidRPr="00452036" w:rsidRDefault="000774C7">
      <w:pPr>
        <w:pStyle w:val="NormalBold"/>
      </w:pPr>
      <w:r w:rsidRPr="00452036">
        <w:rPr>
          <w:rStyle w:val="HideTWBExt"/>
        </w:rPr>
        <w:t>&lt;DocAmend&gt;</w:t>
      </w:r>
      <w:r w:rsidRPr="00452036">
        <w:t xml:space="preserve">Motion for a </w:t>
      </w:r>
      <w:r w:rsidRPr="00452036">
        <w:t>resolution</w:t>
      </w:r>
      <w:r w:rsidRPr="00452036">
        <w:rPr>
          <w:rStyle w:val="HideTWBExt"/>
        </w:rPr>
        <w:t>&lt;/DocAmend&gt;</w:t>
      </w:r>
    </w:p>
    <w:p w14:paraId="10981CCA"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68251C1" w14:textId="77777777">
        <w:trPr>
          <w:trHeight w:hRule="exact" w:val="240"/>
          <w:jc w:val="center"/>
        </w:trPr>
        <w:tc>
          <w:tcPr>
            <w:tcW w:w="9752" w:type="dxa"/>
            <w:gridSpan w:val="2"/>
            <w:tcBorders>
              <w:top w:val="nil"/>
              <w:left w:val="nil"/>
              <w:bottom w:val="nil"/>
              <w:right w:val="nil"/>
            </w:tcBorders>
          </w:tcPr>
          <w:p w14:paraId="36953E43" w14:textId="77777777" w:rsidR="00C50BBC" w:rsidRPr="00452036" w:rsidRDefault="00C50BBC"/>
        </w:tc>
      </w:tr>
      <w:tr w:rsidR="00C50BBC" w:rsidRPr="00452036" w14:paraId="22691C66" w14:textId="77777777">
        <w:trPr>
          <w:trHeight w:val="240"/>
          <w:jc w:val="center"/>
        </w:trPr>
        <w:tc>
          <w:tcPr>
            <w:tcW w:w="4876" w:type="dxa"/>
            <w:tcBorders>
              <w:top w:val="nil"/>
              <w:left w:val="nil"/>
              <w:bottom w:val="nil"/>
              <w:right w:val="nil"/>
            </w:tcBorders>
          </w:tcPr>
          <w:p w14:paraId="2087228C"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7B4508A2" w14:textId="77777777" w:rsidR="00C50BBC" w:rsidRPr="00452036" w:rsidRDefault="000774C7">
            <w:pPr>
              <w:pStyle w:val="AmColumnHeading"/>
            </w:pPr>
            <w:r w:rsidRPr="00452036">
              <w:t>Amendment</w:t>
            </w:r>
          </w:p>
        </w:tc>
      </w:tr>
      <w:tr w:rsidR="00C50BBC" w:rsidRPr="00452036" w14:paraId="46DAE82A" w14:textId="77777777">
        <w:trPr>
          <w:jc w:val="center"/>
        </w:trPr>
        <w:tc>
          <w:tcPr>
            <w:tcW w:w="4876" w:type="dxa"/>
            <w:tcBorders>
              <w:top w:val="nil"/>
              <w:left w:val="nil"/>
              <w:bottom w:val="nil"/>
              <w:right w:val="nil"/>
            </w:tcBorders>
          </w:tcPr>
          <w:p w14:paraId="35733E1C" w14:textId="77777777" w:rsidR="00C50BBC" w:rsidRPr="00452036" w:rsidRDefault="00C50BBC">
            <w:pPr>
              <w:pStyle w:val="Normal6a"/>
            </w:pPr>
          </w:p>
        </w:tc>
        <w:tc>
          <w:tcPr>
            <w:tcW w:w="4876" w:type="dxa"/>
            <w:tcBorders>
              <w:top w:val="nil"/>
              <w:left w:val="nil"/>
              <w:bottom w:val="nil"/>
              <w:right w:val="nil"/>
            </w:tcBorders>
          </w:tcPr>
          <w:p w14:paraId="212295D6" w14:textId="77777777" w:rsidR="00C50BBC" w:rsidRPr="00452036" w:rsidRDefault="000774C7">
            <w:pPr>
              <w:pStyle w:val="Normal6a"/>
            </w:pPr>
            <w:r w:rsidRPr="00452036">
              <w:rPr>
                <w:b/>
                <w:i/>
              </w:rPr>
              <w:t>28 a.</w:t>
            </w:r>
            <w:r w:rsidRPr="00452036">
              <w:tab/>
            </w:r>
            <w:r w:rsidRPr="00452036">
              <w:rPr>
                <w:b/>
                <w:i/>
              </w:rPr>
              <w:t xml:space="preserve">Calls on the ECB to foster open and constructive dialogue, including the right to information and consultation of staff representatives within the </w:t>
            </w:r>
            <w:r w:rsidRPr="00452036">
              <w:rPr>
                <w:b/>
                <w:i/>
              </w:rPr>
              <w:t>ECB, and reiterates that labour law should be upheld to the highest standard, ensuring the well-being and protection of its staff;</w:t>
            </w:r>
          </w:p>
        </w:tc>
      </w:tr>
    </w:tbl>
    <w:p w14:paraId="570980A7"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22996800" w14:textId="77777777" w:rsidR="00C50BBC" w:rsidRPr="00452036" w:rsidRDefault="000774C7">
      <w:r w:rsidRPr="00452036">
        <w:rPr>
          <w:rStyle w:val="HideTWBExt"/>
        </w:rPr>
        <w:t>&lt;/Amend&gt;</w:t>
      </w:r>
    </w:p>
    <w:p w14:paraId="72379FF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340</w:t>
      </w:r>
      <w:r w:rsidRPr="00452036">
        <w:rPr>
          <w:rStyle w:val="HideTWBExt"/>
        </w:rPr>
        <w:t>&lt;/NumAm&gt;</w:t>
      </w:r>
    </w:p>
    <w:p w14:paraId="5B00AA02" w14:textId="77777777" w:rsidR="00C50BBC" w:rsidRPr="00452036" w:rsidRDefault="000774C7">
      <w:pPr>
        <w:pStyle w:val="NormalBold"/>
      </w:pPr>
      <w:r w:rsidRPr="00452036">
        <w:rPr>
          <w:rStyle w:val="HideTWBExt"/>
          <w:b w:val="0"/>
        </w:rPr>
        <w:t>&lt;RepeatBlock-By&gt;&lt;Members&gt;</w:t>
      </w:r>
      <w:r w:rsidRPr="00452036">
        <w:t xml:space="preserve">Markus Ferber, </w:t>
      </w:r>
      <w:r w:rsidRPr="00452036">
        <w:t>Ralf Seekatz</w:t>
      </w:r>
      <w:r w:rsidRPr="00452036">
        <w:rPr>
          <w:rStyle w:val="HideTWBExt"/>
          <w:b w:val="0"/>
        </w:rPr>
        <w:t>&lt;/Members&gt;</w:t>
      </w:r>
    </w:p>
    <w:p w14:paraId="4387027E" w14:textId="77777777" w:rsidR="00C50BBC" w:rsidRPr="00452036" w:rsidRDefault="000774C7">
      <w:pPr>
        <w:pStyle w:val="NormalBold"/>
      </w:pPr>
      <w:r w:rsidRPr="00452036">
        <w:rPr>
          <w:rStyle w:val="HideTWBExt"/>
          <w:b w:val="0"/>
        </w:rPr>
        <w:t>&lt;/RepeatBlock-By&gt;</w:t>
      </w:r>
    </w:p>
    <w:p w14:paraId="2D77679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8CE51E4"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10D99BF" w14:textId="77777777">
        <w:trPr>
          <w:trHeight w:hRule="exact" w:val="240"/>
          <w:jc w:val="center"/>
        </w:trPr>
        <w:tc>
          <w:tcPr>
            <w:tcW w:w="9752" w:type="dxa"/>
            <w:gridSpan w:val="2"/>
            <w:tcBorders>
              <w:top w:val="nil"/>
              <w:left w:val="nil"/>
              <w:bottom w:val="nil"/>
              <w:right w:val="nil"/>
            </w:tcBorders>
          </w:tcPr>
          <w:p w14:paraId="7E287496" w14:textId="77777777" w:rsidR="00C50BBC" w:rsidRPr="00452036" w:rsidRDefault="00C50BBC"/>
        </w:tc>
      </w:tr>
      <w:tr w:rsidR="00C50BBC" w:rsidRPr="00452036" w14:paraId="68BF0174" w14:textId="77777777">
        <w:trPr>
          <w:trHeight w:val="240"/>
          <w:jc w:val="center"/>
        </w:trPr>
        <w:tc>
          <w:tcPr>
            <w:tcW w:w="4876" w:type="dxa"/>
            <w:tcBorders>
              <w:top w:val="nil"/>
              <w:left w:val="nil"/>
              <w:bottom w:val="nil"/>
              <w:right w:val="nil"/>
            </w:tcBorders>
          </w:tcPr>
          <w:p w14:paraId="31D02CF3"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1A5923CC" w14:textId="77777777" w:rsidR="00C50BBC" w:rsidRPr="00452036" w:rsidRDefault="000774C7">
            <w:pPr>
              <w:pStyle w:val="AmColumnHeading"/>
            </w:pPr>
            <w:r w:rsidRPr="00452036">
              <w:t>Amendment</w:t>
            </w:r>
          </w:p>
        </w:tc>
      </w:tr>
      <w:tr w:rsidR="00C50BBC" w:rsidRPr="00452036" w14:paraId="253FB7B7" w14:textId="77777777">
        <w:trPr>
          <w:jc w:val="center"/>
        </w:trPr>
        <w:tc>
          <w:tcPr>
            <w:tcW w:w="4876" w:type="dxa"/>
            <w:tcBorders>
              <w:top w:val="nil"/>
              <w:left w:val="nil"/>
              <w:bottom w:val="nil"/>
              <w:right w:val="nil"/>
            </w:tcBorders>
          </w:tcPr>
          <w:p w14:paraId="02A7AFC3" w14:textId="77777777" w:rsidR="00C50BBC" w:rsidRPr="00452036" w:rsidRDefault="00C50BBC">
            <w:pPr>
              <w:pStyle w:val="Normal6a"/>
            </w:pPr>
          </w:p>
        </w:tc>
        <w:tc>
          <w:tcPr>
            <w:tcW w:w="4876" w:type="dxa"/>
            <w:tcBorders>
              <w:top w:val="nil"/>
              <w:left w:val="nil"/>
              <w:bottom w:val="nil"/>
              <w:right w:val="nil"/>
            </w:tcBorders>
          </w:tcPr>
          <w:p w14:paraId="760E7F8A" w14:textId="77777777" w:rsidR="00C50BBC" w:rsidRPr="00452036" w:rsidRDefault="000774C7">
            <w:pPr>
              <w:pStyle w:val="Normal6a"/>
            </w:pPr>
            <w:r w:rsidRPr="00452036">
              <w:rPr>
                <w:b/>
                <w:i/>
              </w:rPr>
              <w:t>28 a.</w:t>
            </w:r>
            <w:r w:rsidRPr="00452036">
              <w:tab/>
            </w:r>
            <w:r w:rsidRPr="00452036">
              <w:rPr>
                <w:b/>
                <w:i/>
              </w:rPr>
              <w:t xml:space="preserve">Urges the ECB to also pursue simplification as a matter of priority in other </w:t>
            </w:r>
            <w:r w:rsidRPr="00452036">
              <w:rPr>
                <w:b/>
                <w:i/>
              </w:rPr>
              <w:t>areas and to reduce the burdens on companies subject to its statistical reporting requirements wherever possible;</w:t>
            </w:r>
          </w:p>
        </w:tc>
      </w:tr>
    </w:tbl>
    <w:p w14:paraId="1877A526"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1076916" w14:textId="77777777" w:rsidR="00C50BBC" w:rsidRPr="00452036" w:rsidRDefault="000774C7">
      <w:r w:rsidRPr="00452036">
        <w:rPr>
          <w:rStyle w:val="HideTWBExt"/>
        </w:rPr>
        <w:t>&lt;/Amend&gt;</w:t>
      </w:r>
    </w:p>
    <w:p w14:paraId="5457595E"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341</w:t>
      </w:r>
      <w:r w:rsidRPr="00452036">
        <w:rPr>
          <w:rStyle w:val="HideTWBExt"/>
        </w:rPr>
        <w:t>&lt;/NumAm&gt;</w:t>
      </w:r>
    </w:p>
    <w:p w14:paraId="360C45F6"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0FE4CDE7" w14:textId="77777777" w:rsidR="00C50BBC" w:rsidRPr="00452036" w:rsidRDefault="000774C7">
      <w:pPr>
        <w:pStyle w:val="NormalBold"/>
      </w:pPr>
      <w:r w:rsidRPr="00452036">
        <w:rPr>
          <w:rStyle w:val="HideTWBExt"/>
          <w:b w:val="0"/>
        </w:rPr>
        <w:t>&lt;/RepeatBlock-By&gt;</w:t>
      </w:r>
    </w:p>
    <w:p w14:paraId="57BBE119"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5DB74F2D"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37890503" w14:textId="77777777">
        <w:trPr>
          <w:trHeight w:hRule="exact" w:val="240"/>
          <w:jc w:val="center"/>
        </w:trPr>
        <w:tc>
          <w:tcPr>
            <w:tcW w:w="9752" w:type="dxa"/>
            <w:gridSpan w:val="2"/>
            <w:tcBorders>
              <w:top w:val="nil"/>
              <w:left w:val="nil"/>
              <w:bottom w:val="nil"/>
              <w:right w:val="nil"/>
            </w:tcBorders>
          </w:tcPr>
          <w:p w14:paraId="5C655C0B" w14:textId="77777777" w:rsidR="00C50BBC" w:rsidRPr="00452036" w:rsidRDefault="00C50BBC"/>
        </w:tc>
      </w:tr>
      <w:tr w:rsidR="00C50BBC" w:rsidRPr="00452036" w14:paraId="21A44AE9" w14:textId="77777777">
        <w:trPr>
          <w:trHeight w:val="240"/>
          <w:jc w:val="center"/>
        </w:trPr>
        <w:tc>
          <w:tcPr>
            <w:tcW w:w="4876" w:type="dxa"/>
            <w:tcBorders>
              <w:top w:val="nil"/>
              <w:left w:val="nil"/>
              <w:bottom w:val="nil"/>
              <w:right w:val="nil"/>
            </w:tcBorders>
          </w:tcPr>
          <w:p w14:paraId="1E9216F7"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587B128" w14:textId="77777777" w:rsidR="00C50BBC" w:rsidRPr="00452036" w:rsidRDefault="000774C7">
            <w:pPr>
              <w:pStyle w:val="AmColumnHeading"/>
            </w:pPr>
            <w:r w:rsidRPr="00452036">
              <w:t>Amendment</w:t>
            </w:r>
          </w:p>
        </w:tc>
      </w:tr>
      <w:tr w:rsidR="00C50BBC" w:rsidRPr="00452036" w14:paraId="713A240A" w14:textId="77777777">
        <w:trPr>
          <w:jc w:val="center"/>
        </w:trPr>
        <w:tc>
          <w:tcPr>
            <w:tcW w:w="4876" w:type="dxa"/>
            <w:tcBorders>
              <w:top w:val="nil"/>
              <w:left w:val="nil"/>
              <w:bottom w:val="nil"/>
              <w:right w:val="nil"/>
            </w:tcBorders>
          </w:tcPr>
          <w:p w14:paraId="36DA9E64" w14:textId="77777777" w:rsidR="00C50BBC" w:rsidRPr="00452036" w:rsidRDefault="00C50BBC">
            <w:pPr>
              <w:pStyle w:val="Normal6a"/>
            </w:pPr>
          </w:p>
        </w:tc>
        <w:tc>
          <w:tcPr>
            <w:tcW w:w="4876" w:type="dxa"/>
            <w:tcBorders>
              <w:top w:val="nil"/>
              <w:left w:val="nil"/>
              <w:bottom w:val="nil"/>
              <w:right w:val="nil"/>
            </w:tcBorders>
          </w:tcPr>
          <w:p w14:paraId="7BFB42AF" w14:textId="77777777" w:rsidR="00C50BBC" w:rsidRPr="00452036" w:rsidRDefault="000774C7">
            <w:pPr>
              <w:pStyle w:val="Normal6a"/>
            </w:pPr>
            <w:r w:rsidRPr="00452036">
              <w:rPr>
                <w:b/>
                <w:i/>
              </w:rPr>
              <w:t>28 a.</w:t>
            </w:r>
            <w:r w:rsidRPr="00452036">
              <w:tab/>
            </w:r>
            <w:r w:rsidRPr="00452036">
              <w:rPr>
                <w:b/>
                <w:i/>
              </w:rPr>
              <w:t xml:space="preserve">Calls for a wider public debate on the future of the euro, including the question of whether monetary </w:t>
            </w:r>
            <w:r w:rsidRPr="00452036">
              <w:rPr>
                <w:b/>
                <w:i/>
              </w:rPr>
              <w:t>centralisation has produced the intended benefits for all Member States;</w:t>
            </w:r>
          </w:p>
        </w:tc>
      </w:tr>
    </w:tbl>
    <w:p w14:paraId="5E858632"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437A2207" w14:textId="77777777" w:rsidR="00C50BBC" w:rsidRPr="00452036" w:rsidRDefault="000774C7">
      <w:r w:rsidRPr="00452036">
        <w:rPr>
          <w:rStyle w:val="HideTWBExt"/>
        </w:rPr>
        <w:t>&lt;/Amend&gt;</w:t>
      </w:r>
    </w:p>
    <w:p w14:paraId="3F7835AB"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342</w:t>
      </w:r>
      <w:r w:rsidRPr="00452036">
        <w:rPr>
          <w:rStyle w:val="HideTWBExt"/>
        </w:rPr>
        <w:t>&lt;/NumAm&gt;</w:t>
      </w:r>
    </w:p>
    <w:p w14:paraId="01AFB3C5" w14:textId="77777777" w:rsidR="00C50BBC" w:rsidRPr="00452036" w:rsidRDefault="000774C7">
      <w:pPr>
        <w:pStyle w:val="NormalBold"/>
      </w:pPr>
      <w:r w:rsidRPr="00452036">
        <w:rPr>
          <w:rStyle w:val="HideTWBExt"/>
          <w:b w:val="0"/>
        </w:rPr>
        <w:t>&lt;RepeatBlock-By&gt;&lt;Members&gt;</w:t>
      </w:r>
      <w:r w:rsidRPr="00452036">
        <w:t>Marco Falcone, Fulvio Martusciello, Herbert Dorfmann</w:t>
      </w:r>
      <w:r w:rsidRPr="00452036">
        <w:rPr>
          <w:rStyle w:val="HideTWBExt"/>
          <w:b w:val="0"/>
        </w:rPr>
        <w:t>&lt;/Members&gt;</w:t>
      </w:r>
    </w:p>
    <w:p w14:paraId="4C904D74" w14:textId="77777777" w:rsidR="00C50BBC" w:rsidRPr="00452036" w:rsidRDefault="000774C7">
      <w:pPr>
        <w:pStyle w:val="NormalBold"/>
      </w:pPr>
      <w:r w:rsidRPr="00452036">
        <w:rPr>
          <w:rStyle w:val="HideTWBExt"/>
          <w:b w:val="0"/>
        </w:rPr>
        <w:t>&lt;/RepeatBlock-By&gt;</w:t>
      </w:r>
    </w:p>
    <w:p w14:paraId="56F84085"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0CD015F2" w14:textId="77777777" w:rsidR="00C50BBC" w:rsidRPr="00452036" w:rsidRDefault="000774C7">
      <w:pPr>
        <w:pStyle w:val="NormalBold"/>
      </w:pPr>
      <w:r w:rsidRPr="00452036">
        <w:rPr>
          <w:rStyle w:val="HideTWBExt"/>
        </w:rPr>
        <w:t>&lt;Article&gt;</w:t>
      </w:r>
      <w:r w:rsidRPr="00452036">
        <w:t>Paragraph 28 a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1BA4982A" w14:textId="77777777">
        <w:trPr>
          <w:trHeight w:hRule="exact" w:val="240"/>
          <w:jc w:val="center"/>
        </w:trPr>
        <w:tc>
          <w:tcPr>
            <w:tcW w:w="9752" w:type="dxa"/>
            <w:gridSpan w:val="2"/>
            <w:tcBorders>
              <w:top w:val="nil"/>
              <w:left w:val="nil"/>
              <w:bottom w:val="nil"/>
              <w:right w:val="nil"/>
            </w:tcBorders>
          </w:tcPr>
          <w:p w14:paraId="25E6A069" w14:textId="77777777" w:rsidR="00C50BBC" w:rsidRPr="00452036" w:rsidRDefault="00C50BBC"/>
        </w:tc>
      </w:tr>
      <w:tr w:rsidR="00C50BBC" w:rsidRPr="00452036" w14:paraId="3CA0F8D2" w14:textId="77777777">
        <w:trPr>
          <w:trHeight w:val="240"/>
          <w:jc w:val="center"/>
        </w:trPr>
        <w:tc>
          <w:tcPr>
            <w:tcW w:w="4876" w:type="dxa"/>
            <w:tcBorders>
              <w:top w:val="nil"/>
              <w:left w:val="nil"/>
              <w:bottom w:val="nil"/>
              <w:right w:val="nil"/>
            </w:tcBorders>
          </w:tcPr>
          <w:p w14:paraId="146E49B2"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660DDB3F" w14:textId="77777777" w:rsidR="00C50BBC" w:rsidRPr="00452036" w:rsidRDefault="000774C7">
            <w:pPr>
              <w:pStyle w:val="AmColumnHeading"/>
            </w:pPr>
            <w:r w:rsidRPr="00452036">
              <w:t>Amendment</w:t>
            </w:r>
          </w:p>
        </w:tc>
      </w:tr>
      <w:tr w:rsidR="00C50BBC" w:rsidRPr="00452036" w14:paraId="346ED062" w14:textId="77777777">
        <w:trPr>
          <w:jc w:val="center"/>
        </w:trPr>
        <w:tc>
          <w:tcPr>
            <w:tcW w:w="4876" w:type="dxa"/>
            <w:tcBorders>
              <w:top w:val="nil"/>
              <w:left w:val="nil"/>
              <w:bottom w:val="nil"/>
              <w:right w:val="nil"/>
            </w:tcBorders>
          </w:tcPr>
          <w:p w14:paraId="06767093" w14:textId="77777777" w:rsidR="00C50BBC" w:rsidRPr="00452036" w:rsidRDefault="00C50BBC">
            <w:pPr>
              <w:pStyle w:val="Normal6a"/>
            </w:pPr>
          </w:p>
        </w:tc>
        <w:tc>
          <w:tcPr>
            <w:tcW w:w="4876" w:type="dxa"/>
            <w:tcBorders>
              <w:top w:val="nil"/>
              <w:left w:val="nil"/>
              <w:bottom w:val="nil"/>
              <w:right w:val="nil"/>
            </w:tcBorders>
          </w:tcPr>
          <w:p w14:paraId="08C97A8B" w14:textId="77777777" w:rsidR="00C50BBC" w:rsidRPr="00452036" w:rsidRDefault="000774C7">
            <w:pPr>
              <w:pStyle w:val="Normal6a"/>
            </w:pPr>
            <w:r w:rsidRPr="00452036">
              <w:rPr>
                <w:b/>
                <w:i/>
              </w:rPr>
              <w:t>28 bis.</w:t>
            </w:r>
            <w:r w:rsidRPr="00452036">
              <w:tab/>
            </w:r>
            <w:r w:rsidRPr="00452036">
              <w:rPr>
                <w:b/>
                <w:i/>
              </w:rPr>
              <w:t xml:space="preserve">auspica che la BCE collabori sempre più con le istituzioni europee, le autorità nazionali e la </w:t>
            </w:r>
            <w:r w:rsidRPr="00452036">
              <w:rPr>
                <w:b/>
                <w:i/>
              </w:rPr>
              <w:t>società civile per promuovere l'alfabetizzazione finanziaria;</w:t>
            </w:r>
          </w:p>
        </w:tc>
      </w:tr>
    </w:tbl>
    <w:p w14:paraId="1A3D07AF"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325C9460" w14:textId="77777777" w:rsidR="00C50BBC" w:rsidRPr="00452036" w:rsidRDefault="000774C7">
      <w:r w:rsidRPr="00452036">
        <w:rPr>
          <w:rStyle w:val="HideTWBExt"/>
        </w:rPr>
        <w:t>&lt;/Amend&gt;</w:t>
      </w:r>
    </w:p>
    <w:p w14:paraId="24B4EB83"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343</w:t>
      </w:r>
      <w:r w:rsidRPr="00452036">
        <w:rPr>
          <w:rStyle w:val="HideTWBExt"/>
        </w:rPr>
        <w:t>&lt;/NumAm&gt;</w:t>
      </w:r>
    </w:p>
    <w:p w14:paraId="4BBBC2C0" w14:textId="77777777" w:rsidR="00C50BBC" w:rsidRPr="00452036" w:rsidRDefault="000774C7">
      <w:pPr>
        <w:pStyle w:val="NormalBold"/>
      </w:pPr>
      <w:r w:rsidRPr="00452036">
        <w:rPr>
          <w:rStyle w:val="HideTWBExt"/>
          <w:b w:val="0"/>
        </w:rPr>
        <w:t>&lt;RepeatBlock-By&gt;&lt;Members&gt;</w:t>
      </w:r>
      <w:r w:rsidRPr="00452036">
        <w:t>Auke Zijlstra</w:t>
      </w:r>
      <w:r w:rsidRPr="00452036">
        <w:rPr>
          <w:rStyle w:val="HideTWBExt"/>
          <w:b w:val="0"/>
        </w:rPr>
        <w:t>&lt;/Members&gt;</w:t>
      </w:r>
    </w:p>
    <w:p w14:paraId="7D2B287F" w14:textId="77777777" w:rsidR="00C50BBC" w:rsidRPr="00452036" w:rsidRDefault="000774C7">
      <w:pPr>
        <w:pStyle w:val="NormalBold"/>
      </w:pPr>
      <w:r w:rsidRPr="00452036">
        <w:rPr>
          <w:rStyle w:val="HideTWBExt"/>
          <w:b w:val="0"/>
        </w:rPr>
        <w:t>&lt;/RepeatBlock-By&gt;</w:t>
      </w:r>
    </w:p>
    <w:p w14:paraId="7BBD8DC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1F56FC0" w14:textId="77777777" w:rsidR="00C50BBC" w:rsidRPr="00452036" w:rsidRDefault="000774C7">
      <w:pPr>
        <w:pStyle w:val="NormalBold"/>
      </w:pPr>
      <w:r w:rsidRPr="00452036">
        <w:rPr>
          <w:rStyle w:val="HideTWBExt"/>
        </w:rPr>
        <w:t>&lt;Article&gt;</w:t>
      </w:r>
      <w:r w:rsidRPr="00452036">
        <w:t>Paragraph 28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6380A82A" w14:textId="77777777">
        <w:trPr>
          <w:trHeight w:hRule="exact" w:val="240"/>
          <w:jc w:val="center"/>
        </w:trPr>
        <w:tc>
          <w:tcPr>
            <w:tcW w:w="9752" w:type="dxa"/>
            <w:gridSpan w:val="2"/>
            <w:tcBorders>
              <w:top w:val="nil"/>
              <w:left w:val="nil"/>
              <w:bottom w:val="nil"/>
              <w:right w:val="nil"/>
            </w:tcBorders>
          </w:tcPr>
          <w:p w14:paraId="2FCCEBD9" w14:textId="77777777" w:rsidR="00C50BBC" w:rsidRPr="00452036" w:rsidRDefault="00C50BBC"/>
        </w:tc>
      </w:tr>
      <w:tr w:rsidR="00C50BBC" w:rsidRPr="00452036" w14:paraId="0E1565C5" w14:textId="77777777">
        <w:trPr>
          <w:trHeight w:val="240"/>
          <w:jc w:val="center"/>
        </w:trPr>
        <w:tc>
          <w:tcPr>
            <w:tcW w:w="4876" w:type="dxa"/>
            <w:tcBorders>
              <w:top w:val="nil"/>
              <w:left w:val="nil"/>
              <w:bottom w:val="nil"/>
              <w:right w:val="nil"/>
            </w:tcBorders>
          </w:tcPr>
          <w:p w14:paraId="59C04646"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4054BE4D" w14:textId="77777777" w:rsidR="00C50BBC" w:rsidRPr="00452036" w:rsidRDefault="000774C7">
            <w:pPr>
              <w:pStyle w:val="AmColumnHeading"/>
            </w:pPr>
            <w:r w:rsidRPr="00452036">
              <w:t>Amendment</w:t>
            </w:r>
          </w:p>
        </w:tc>
      </w:tr>
      <w:tr w:rsidR="00C50BBC" w:rsidRPr="00452036" w14:paraId="1B99E1B7" w14:textId="77777777">
        <w:trPr>
          <w:jc w:val="center"/>
        </w:trPr>
        <w:tc>
          <w:tcPr>
            <w:tcW w:w="4876" w:type="dxa"/>
            <w:tcBorders>
              <w:top w:val="nil"/>
              <w:left w:val="nil"/>
              <w:bottom w:val="nil"/>
              <w:right w:val="nil"/>
            </w:tcBorders>
          </w:tcPr>
          <w:p w14:paraId="65EDE937" w14:textId="77777777" w:rsidR="00C50BBC" w:rsidRPr="00452036" w:rsidRDefault="00C50BBC">
            <w:pPr>
              <w:pStyle w:val="Normal6a"/>
            </w:pPr>
          </w:p>
        </w:tc>
        <w:tc>
          <w:tcPr>
            <w:tcW w:w="4876" w:type="dxa"/>
            <w:tcBorders>
              <w:top w:val="nil"/>
              <w:left w:val="nil"/>
              <w:bottom w:val="nil"/>
              <w:right w:val="nil"/>
            </w:tcBorders>
          </w:tcPr>
          <w:p w14:paraId="7318DB16" w14:textId="77777777" w:rsidR="00C50BBC" w:rsidRPr="00452036" w:rsidRDefault="000774C7">
            <w:pPr>
              <w:pStyle w:val="Normal6a"/>
            </w:pPr>
            <w:r w:rsidRPr="00452036">
              <w:rPr>
                <w:b/>
                <w:i/>
              </w:rPr>
              <w:t>28 b.</w:t>
            </w:r>
            <w:r w:rsidRPr="00452036">
              <w:tab/>
            </w:r>
            <w:r w:rsidRPr="00452036">
              <w:rPr>
                <w:b/>
                <w:i/>
              </w:rPr>
              <w:t xml:space="preserve">Expresses deep concern about the staff issues at the ECB, including favoritism, intimidation and discontent among the staff with the leadership of the ECB; expresses deep </w:t>
            </w:r>
            <w:r w:rsidRPr="00452036">
              <w:rPr>
                <w:b/>
                <w:i/>
              </w:rPr>
              <w:t>concern that according to the ECB, staff voicing their discontent about practices on the workfloor consists a breach of the duty to loyalty; recalls that Regulation (EU, Euratom) nr. 2019/126 on the statute of EU civil servants protects the freedom of expression (article 12a) and that criticism of management or working conditions is protected under this freedom, prived there is no breach of loyalty, which only refers to disclosure of classified documents or unfair attacks on the institution, and protects wh</w:t>
            </w:r>
            <w:r w:rsidRPr="00452036">
              <w:rPr>
                <w:b/>
                <w:i/>
              </w:rPr>
              <w:t>istleblowing (article 22b), which stipulates that EU officials may report wrongdoing (i.e. corruption, mismanagement, unsafe working conditions, discrimination) without reprisal; believes that the rights protected under Regulation 2019/126 should apply mutatis mutandis to the ECB staff;</w:t>
            </w:r>
          </w:p>
        </w:tc>
      </w:tr>
    </w:tbl>
    <w:p w14:paraId="7974F3BB"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16B74D5D" w14:textId="77777777" w:rsidR="00C50BBC" w:rsidRPr="00452036" w:rsidRDefault="000774C7">
      <w:r w:rsidRPr="00452036">
        <w:rPr>
          <w:rStyle w:val="HideTWBExt"/>
        </w:rPr>
        <w:t>&lt;/Amend&gt;</w:t>
      </w:r>
    </w:p>
    <w:p w14:paraId="111FA927"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344</w:t>
      </w:r>
      <w:r w:rsidRPr="00452036">
        <w:rPr>
          <w:rStyle w:val="HideTWBExt"/>
        </w:rPr>
        <w:t>&lt;/NumAm&gt;</w:t>
      </w:r>
    </w:p>
    <w:p w14:paraId="06A8F1C5" w14:textId="77777777" w:rsidR="00C50BBC" w:rsidRPr="00452036" w:rsidRDefault="000774C7">
      <w:pPr>
        <w:pStyle w:val="NormalBold"/>
      </w:pPr>
      <w:r w:rsidRPr="00452036">
        <w:rPr>
          <w:rStyle w:val="HideTWBExt"/>
          <w:b w:val="0"/>
        </w:rPr>
        <w:t>&lt;RepeatBlock-By&gt;&lt;Members&gt;</w:t>
      </w:r>
      <w:r w:rsidRPr="00452036">
        <w:t>Carla Tavares, Thomas Bajada, Evelyn Regner, Jonás Fernández, César Luena, Aurore Lalucq, Lara Wolters</w:t>
      </w:r>
      <w:r w:rsidRPr="00452036">
        <w:rPr>
          <w:rStyle w:val="HideTWBExt"/>
          <w:b w:val="0"/>
        </w:rPr>
        <w:t>&lt;/Members&gt;</w:t>
      </w:r>
    </w:p>
    <w:p w14:paraId="1A4FD9AD" w14:textId="77777777" w:rsidR="00C50BBC" w:rsidRPr="00452036" w:rsidRDefault="000774C7">
      <w:pPr>
        <w:pStyle w:val="NormalBold"/>
      </w:pPr>
      <w:r w:rsidRPr="00452036">
        <w:rPr>
          <w:rStyle w:val="HideTWBExt"/>
          <w:b w:val="0"/>
        </w:rPr>
        <w:t>&lt;/RepeatBlock-By&gt;</w:t>
      </w:r>
    </w:p>
    <w:p w14:paraId="045E83CA"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38F289DD" w14:textId="77777777" w:rsidR="00C50BBC" w:rsidRPr="00452036" w:rsidRDefault="000774C7">
      <w:pPr>
        <w:pStyle w:val="NormalBold"/>
      </w:pPr>
      <w:r w:rsidRPr="00452036">
        <w:rPr>
          <w:rStyle w:val="HideTWBExt"/>
        </w:rPr>
        <w:t>&lt;Article&gt;</w:t>
      </w:r>
      <w:r w:rsidRPr="00452036">
        <w:t>Paragraph 28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4B9FD55B" w14:textId="77777777">
        <w:trPr>
          <w:trHeight w:hRule="exact" w:val="240"/>
          <w:jc w:val="center"/>
        </w:trPr>
        <w:tc>
          <w:tcPr>
            <w:tcW w:w="9752" w:type="dxa"/>
            <w:gridSpan w:val="2"/>
            <w:tcBorders>
              <w:top w:val="nil"/>
              <w:left w:val="nil"/>
              <w:bottom w:val="nil"/>
              <w:right w:val="nil"/>
            </w:tcBorders>
          </w:tcPr>
          <w:p w14:paraId="4B9FC6F0" w14:textId="77777777" w:rsidR="00C50BBC" w:rsidRPr="00452036" w:rsidRDefault="00C50BBC"/>
        </w:tc>
      </w:tr>
      <w:tr w:rsidR="00C50BBC" w:rsidRPr="00452036" w14:paraId="3B23CB29" w14:textId="77777777">
        <w:trPr>
          <w:trHeight w:val="240"/>
          <w:jc w:val="center"/>
        </w:trPr>
        <w:tc>
          <w:tcPr>
            <w:tcW w:w="4876" w:type="dxa"/>
            <w:tcBorders>
              <w:top w:val="nil"/>
              <w:left w:val="nil"/>
              <w:bottom w:val="nil"/>
              <w:right w:val="nil"/>
            </w:tcBorders>
          </w:tcPr>
          <w:p w14:paraId="4DC8DAAD"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2D79F7CA" w14:textId="77777777" w:rsidR="00C50BBC" w:rsidRPr="00452036" w:rsidRDefault="000774C7">
            <w:pPr>
              <w:pStyle w:val="AmColumnHeading"/>
            </w:pPr>
            <w:r w:rsidRPr="00452036">
              <w:t>Amendment</w:t>
            </w:r>
          </w:p>
        </w:tc>
      </w:tr>
      <w:tr w:rsidR="00C50BBC" w:rsidRPr="00452036" w14:paraId="726D0DF4" w14:textId="77777777">
        <w:trPr>
          <w:jc w:val="center"/>
        </w:trPr>
        <w:tc>
          <w:tcPr>
            <w:tcW w:w="4876" w:type="dxa"/>
            <w:tcBorders>
              <w:top w:val="nil"/>
              <w:left w:val="nil"/>
              <w:bottom w:val="nil"/>
              <w:right w:val="nil"/>
            </w:tcBorders>
          </w:tcPr>
          <w:p w14:paraId="6735C85F" w14:textId="77777777" w:rsidR="00C50BBC" w:rsidRPr="00452036" w:rsidRDefault="00C50BBC">
            <w:pPr>
              <w:pStyle w:val="Normal6a"/>
            </w:pPr>
          </w:p>
        </w:tc>
        <w:tc>
          <w:tcPr>
            <w:tcW w:w="4876" w:type="dxa"/>
            <w:tcBorders>
              <w:top w:val="nil"/>
              <w:left w:val="nil"/>
              <w:bottom w:val="nil"/>
              <w:right w:val="nil"/>
            </w:tcBorders>
          </w:tcPr>
          <w:p w14:paraId="1554D49B" w14:textId="77777777" w:rsidR="00C50BBC" w:rsidRPr="00452036" w:rsidRDefault="000774C7">
            <w:pPr>
              <w:pStyle w:val="Normal6a"/>
            </w:pPr>
            <w:r w:rsidRPr="00452036">
              <w:rPr>
                <w:b/>
                <w:i/>
              </w:rPr>
              <w:t>28 b.</w:t>
            </w:r>
            <w:r w:rsidRPr="00452036">
              <w:tab/>
            </w:r>
            <w:r w:rsidRPr="00452036">
              <w:rPr>
                <w:b/>
                <w:i/>
              </w:rPr>
              <w:t xml:space="preserve">Notes with concern the recent reports and ongoing court case involving the ECB’s staff union </w:t>
            </w:r>
            <w:r w:rsidRPr="00452036">
              <w:rPr>
                <w:b/>
                <w:i/>
              </w:rPr>
              <w:t>and allegations of attempts to restrict staff representatives’ communication; calls on the ECB to clarify the situation promptly and to take the necessary measures to ensure a transparent, fair, and safe work environment; encourages the strengthening of the ECB’s internal whistleblowing and staff representation frameworks to reinforce institutional integrity and trust;</w:t>
            </w:r>
          </w:p>
        </w:tc>
      </w:tr>
    </w:tbl>
    <w:p w14:paraId="5CBD4D10"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{EN}</w:t>
      </w:r>
      <w:r w:rsidRPr="00452036">
        <w:t>en</w:t>
      </w:r>
      <w:r w:rsidRPr="00452036">
        <w:rPr>
          <w:rStyle w:val="HideTWBExt"/>
        </w:rPr>
        <w:t>&lt;/Original&gt;</w:t>
      </w:r>
    </w:p>
    <w:p w14:paraId="65424FBA" w14:textId="77777777" w:rsidR="00C50BBC" w:rsidRPr="00452036" w:rsidRDefault="000774C7">
      <w:r w:rsidRPr="00452036">
        <w:rPr>
          <w:rStyle w:val="HideTWBExt"/>
        </w:rPr>
        <w:t>&lt;/Amend&gt;</w:t>
      </w:r>
    </w:p>
    <w:p w14:paraId="3BF98882" w14:textId="77777777" w:rsidR="00C50BBC" w:rsidRPr="00452036" w:rsidRDefault="000774C7">
      <w:pPr>
        <w:pStyle w:val="AmNumberTabs"/>
      </w:pPr>
      <w:r w:rsidRPr="00452036">
        <w:rPr>
          <w:rStyle w:val="HideTWBExt"/>
        </w:rPr>
        <w:t>&lt;Amend&gt;</w:t>
      </w:r>
      <w:r w:rsidRPr="00452036">
        <w:t>Amendment</w:t>
      </w:r>
      <w:r w:rsidRPr="00452036">
        <w:tab/>
      </w:r>
      <w:r w:rsidRPr="00452036">
        <w:tab/>
      </w:r>
      <w:r w:rsidRPr="00452036">
        <w:rPr>
          <w:rStyle w:val="HideTWBExt"/>
        </w:rPr>
        <w:t>&lt;NumAm&gt;</w:t>
      </w:r>
      <w:r w:rsidRPr="00452036">
        <w:t>345</w:t>
      </w:r>
      <w:r w:rsidRPr="00452036">
        <w:rPr>
          <w:rStyle w:val="HideTWBExt"/>
        </w:rPr>
        <w:t>&lt;/NumAm&gt;</w:t>
      </w:r>
    </w:p>
    <w:p w14:paraId="6EF6B951" w14:textId="77777777" w:rsidR="00C50BBC" w:rsidRPr="00452036" w:rsidRDefault="000774C7">
      <w:pPr>
        <w:pStyle w:val="NormalBold"/>
      </w:pPr>
      <w:r w:rsidRPr="00452036">
        <w:rPr>
          <w:rStyle w:val="HideTWBExt"/>
          <w:b w:val="0"/>
        </w:rPr>
        <w:t>&lt;RepeatBlock-By&gt;&lt;Members&gt;</w:t>
      </w:r>
      <w:r w:rsidRPr="00452036">
        <w:t xml:space="preserve">Marco Falcone, Fulvio </w:t>
      </w:r>
      <w:r w:rsidRPr="00452036">
        <w:t>Martusciello, Herbert Dorfmann</w:t>
      </w:r>
      <w:r w:rsidRPr="00452036">
        <w:rPr>
          <w:rStyle w:val="HideTWBExt"/>
          <w:b w:val="0"/>
        </w:rPr>
        <w:t>&lt;/Members&gt;</w:t>
      </w:r>
    </w:p>
    <w:p w14:paraId="0A304D51" w14:textId="77777777" w:rsidR="00C50BBC" w:rsidRPr="00452036" w:rsidRDefault="000774C7">
      <w:pPr>
        <w:pStyle w:val="NormalBold"/>
      </w:pPr>
      <w:r w:rsidRPr="00452036">
        <w:rPr>
          <w:rStyle w:val="HideTWBExt"/>
          <w:b w:val="0"/>
        </w:rPr>
        <w:t>&lt;/RepeatBlock-By&gt;</w:t>
      </w:r>
    </w:p>
    <w:p w14:paraId="7A12DDAF" w14:textId="77777777" w:rsidR="00C50BBC" w:rsidRPr="00452036" w:rsidRDefault="000774C7">
      <w:pPr>
        <w:pStyle w:val="NormalBold"/>
      </w:pPr>
      <w:r w:rsidRPr="00452036">
        <w:rPr>
          <w:rStyle w:val="HideTWBExt"/>
        </w:rPr>
        <w:t>&lt;DocAmend&gt;</w:t>
      </w:r>
      <w:r w:rsidRPr="00452036">
        <w:t>Motion for a resolution</w:t>
      </w:r>
      <w:r w:rsidRPr="00452036">
        <w:rPr>
          <w:rStyle w:val="HideTWBExt"/>
        </w:rPr>
        <w:t>&lt;/DocAmend&gt;</w:t>
      </w:r>
    </w:p>
    <w:p w14:paraId="40CF8ACB" w14:textId="77777777" w:rsidR="00C50BBC" w:rsidRPr="00452036" w:rsidRDefault="000774C7">
      <w:pPr>
        <w:pStyle w:val="NormalBold"/>
      </w:pPr>
      <w:r w:rsidRPr="00452036">
        <w:rPr>
          <w:rStyle w:val="HideTWBExt"/>
        </w:rPr>
        <w:t>&lt;Article&gt;</w:t>
      </w:r>
      <w:r w:rsidRPr="00452036">
        <w:t>Paragraph 28 b (new)</w:t>
      </w:r>
      <w:r w:rsidRPr="0045203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0BBC" w:rsidRPr="00452036" w14:paraId="793C2829" w14:textId="77777777">
        <w:trPr>
          <w:trHeight w:hRule="exact" w:val="240"/>
          <w:jc w:val="center"/>
        </w:trPr>
        <w:tc>
          <w:tcPr>
            <w:tcW w:w="9752" w:type="dxa"/>
            <w:gridSpan w:val="2"/>
            <w:tcBorders>
              <w:top w:val="nil"/>
              <w:left w:val="nil"/>
              <w:bottom w:val="nil"/>
              <w:right w:val="nil"/>
            </w:tcBorders>
          </w:tcPr>
          <w:p w14:paraId="750C7046" w14:textId="77777777" w:rsidR="00C50BBC" w:rsidRPr="00452036" w:rsidRDefault="00C50BBC"/>
        </w:tc>
      </w:tr>
      <w:tr w:rsidR="00C50BBC" w:rsidRPr="00452036" w14:paraId="5853849D" w14:textId="77777777">
        <w:trPr>
          <w:trHeight w:val="240"/>
          <w:jc w:val="center"/>
        </w:trPr>
        <w:tc>
          <w:tcPr>
            <w:tcW w:w="4876" w:type="dxa"/>
            <w:tcBorders>
              <w:top w:val="nil"/>
              <w:left w:val="nil"/>
              <w:bottom w:val="nil"/>
              <w:right w:val="nil"/>
            </w:tcBorders>
          </w:tcPr>
          <w:p w14:paraId="13DD9B1E" w14:textId="77777777" w:rsidR="00C50BBC" w:rsidRPr="00452036" w:rsidRDefault="000774C7">
            <w:pPr>
              <w:pStyle w:val="AmColumnHeading"/>
            </w:pPr>
            <w:r w:rsidRPr="00452036">
              <w:t>Motion for a resolution</w:t>
            </w:r>
          </w:p>
        </w:tc>
        <w:tc>
          <w:tcPr>
            <w:tcW w:w="4876" w:type="dxa"/>
            <w:tcBorders>
              <w:top w:val="nil"/>
              <w:left w:val="nil"/>
              <w:bottom w:val="nil"/>
              <w:right w:val="nil"/>
            </w:tcBorders>
          </w:tcPr>
          <w:p w14:paraId="379488DE" w14:textId="77777777" w:rsidR="00C50BBC" w:rsidRPr="00452036" w:rsidRDefault="000774C7">
            <w:pPr>
              <w:pStyle w:val="AmColumnHeading"/>
            </w:pPr>
            <w:r w:rsidRPr="00452036">
              <w:t>Amendment</w:t>
            </w:r>
          </w:p>
        </w:tc>
      </w:tr>
      <w:tr w:rsidR="00C50BBC" w:rsidRPr="00452036" w14:paraId="3373AEF9" w14:textId="77777777">
        <w:trPr>
          <w:jc w:val="center"/>
        </w:trPr>
        <w:tc>
          <w:tcPr>
            <w:tcW w:w="4876" w:type="dxa"/>
            <w:tcBorders>
              <w:top w:val="nil"/>
              <w:left w:val="nil"/>
              <w:bottom w:val="nil"/>
              <w:right w:val="nil"/>
            </w:tcBorders>
          </w:tcPr>
          <w:p w14:paraId="17135E51" w14:textId="77777777" w:rsidR="00C50BBC" w:rsidRPr="00452036" w:rsidRDefault="00C50BBC">
            <w:pPr>
              <w:pStyle w:val="Normal6a"/>
            </w:pPr>
          </w:p>
        </w:tc>
        <w:tc>
          <w:tcPr>
            <w:tcW w:w="4876" w:type="dxa"/>
            <w:tcBorders>
              <w:top w:val="nil"/>
              <w:left w:val="nil"/>
              <w:bottom w:val="nil"/>
              <w:right w:val="nil"/>
            </w:tcBorders>
          </w:tcPr>
          <w:p w14:paraId="5D1616C0" w14:textId="77777777" w:rsidR="00C50BBC" w:rsidRPr="00452036" w:rsidRDefault="000774C7">
            <w:pPr>
              <w:pStyle w:val="Normal6a"/>
            </w:pPr>
            <w:r w:rsidRPr="00452036">
              <w:rPr>
                <w:b/>
                <w:i/>
              </w:rPr>
              <w:t>28 ter.</w:t>
            </w:r>
            <w:r w:rsidRPr="00452036">
              <w:tab/>
            </w:r>
            <w:r w:rsidRPr="00452036">
              <w:rPr>
                <w:b/>
                <w:i/>
              </w:rPr>
              <w:t xml:space="preserve">invita la BCE a proseguire e rafforzare i suoi dialoghi con i </w:t>
            </w:r>
            <w:r w:rsidRPr="00452036">
              <w:rPr>
                <w:b/>
                <w:i/>
              </w:rPr>
              <w:t>parlamenti nazionali; ritiene che ciò rafforzerebbe la legittimità e le politiche della BCE;</w:t>
            </w:r>
          </w:p>
        </w:tc>
      </w:tr>
    </w:tbl>
    <w:p w14:paraId="780C5D85" w14:textId="77777777" w:rsidR="00C50BBC" w:rsidRPr="00452036" w:rsidRDefault="000774C7">
      <w:pPr>
        <w:pStyle w:val="AmOrLang"/>
      </w:pPr>
      <w:r w:rsidRPr="00452036">
        <w:t xml:space="preserve">Or. </w:t>
      </w:r>
      <w:r w:rsidRPr="00452036">
        <w:rPr>
          <w:rStyle w:val="HideTWBExt"/>
        </w:rPr>
        <w:t>&lt;Original&gt;</w:t>
      </w:r>
      <w:r w:rsidRPr="00452036">
        <w:rPr>
          <w:rStyle w:val="HideTWBInt"/>
        </w:rPr>
        <w:t>{IT}</w:t>
      </w:r>
      <w:r w:rsidRPr="00452036">
        <w:t>it</w:t>
      </w:r>
      <w:r w:rsidRPr="00452036">
        <w:rPr>
          <w:rStyle w:val="HideTWBExt"/>
        </w:rPr>
        <w:t>&lt;/Original&gt;</w:t>
      </w:r>
    </w:p>
    <w:p w14:paraId="0D6CBA12" w14:textId="77777777" w:rsidR="00C50BBC" w:rsidRPr="00452036" w:rsidRDefault="000774C7">
      <w:r w:rsidRPr="00452036">
        <w:rPr>
          <w:rStyle w:val="HideTWBExt"/>
        </w:rPr>
        <w:t>&lt;/Amend&gt;</w:t>
      </w:r>
    </w:p>
    <w:p w14:paraId="1F2AF6AB" w14:textId="77777777" w:rsidR="00C50BBC" w:rsidRPr="00452036" w:rsidRDefault="000774C7">
      <w:r w:rsidRPr="00452036">
        <w:rPr>
          <w:rStyle w:val="HideTWBExt"/>
        </w:rPr>
        <w:t>&lt;/RepeatBlock-Amend&gt;</w:t>
      </w:r>
    </w:p>
    <w:sectPr w:rsidR="00C50BBC" w:rsidRPr="00452036" w:rsidSect="005772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5991F" w14:textId="77777777" w:rsidR="000774C7" w:rsidRPr="00452036" w:rsidRDefault="000774C7">
      <w:r w:rsidRPr="00452036">
        <w:separator/>
      </w:r>
    </w:p>
  </w:endnote>
  <w:endnote w:type="continuationSeparator" w:id="0">
    <w:p w14:paraId="73138510" w14:textId="77777777" w:rsidR="000774C7" w:rsidRPr="00452036" w:rsidRDefault="000774C7">
      <w:r w:rsidRPr="004520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A2C77" w14:textId="77777777" w:rsidR="005772FB" w:rsidRPr="00452036" w:rsidRDefault="005772FB" w:rsidP="005772FB">
    <w:pPr>
      <w:pStyle w:val="EPFooter"/>
    </w:pPr>
    <w:r w:rsidRPr="00452036">
      <w:t>PE</w:t>
    </w:r>
    <w:r w:rsidRPr="00452036">
      <w:rPr>
        <w:rStyle w:val="HideTWBExt"/>
      </w:rPr>
      <w:t>&lt;NoPE&gt;</w:t>
    </w:r>
    <w:r w:rsidRPr="00452036">
      <w:t>779.370</w:t>
    </w:r>
    <w:r w:rsidRPr="00452036">
      <w:rPr>
        <w:rStyle w:val="HideTWBExt"/>
      </w:rPr>
      <w:t>&lt;/NoPE&gt;&lt;Version&gt;</w:t>
    </w:r>
    <w:r w:rsidRPr="00452036">
      <w:t>v01-00</w:t>
    </w:r>
    <w:r w:rsidRPr="00452036">
      <w:rPr>
        <w:rStyle w:val="HideTWBExt"/>
      </w:rPr>
      <w:t>&lt;/Version&gt;</w:t>
    </w:r>
    <w:r w:rsidRPr="00452036">
      <w:tab/>
    </w:r>
    <w:r w:rsidRPr="00452036">
      <w:fldChar w:fldCharType="begin"/>
    </w:r>
    <w:r w:rsidRPr="00452036">
      <w:instrText xml:space="preserve"> PAGE  \* MERGEFORMAT </w:instrText>
    </w:r>
    <w:r w:rsidRPr="00452036">
      <w:fldChar w:fldCharType="separate"/>
    </w:r>
    <w:r w:rsidRPr="00452036">
      <w:rPr>
        <w:noProof/>
      </w:rPr>
      <w:t>4</w:t>
    </w:r>
    <w:r w:rsidRPr="00452036">
      <w:fldChar w:fldCharType="end"/>
    </w:r>
    <w:r w:rsidRPr="00452036">
      <w:t>/</w:t>
    </w:r>
    <w:fldSimple w:instr=" NUMPAGES  \* MERGEFORMAT ">
      <w:r w:rsidRPr="00452036">
        <w:rPr>
          <w:noProof/>
        </w:rPr>
        <w:t>156</w:t>
      </w:r>
    </w:fldSimple>
    <w:r w:rsidRPr="00452036">
      <w:tab/>
    </w:r>
    <w:r w:rsidRPr="00452036">
      <w:rPr>
        <w:rStyle w:val="HideTWBExt"/>
      </w:rPr>
      <w:t>&lt;PathFdR&gt;</w:t>
    </w:r>
    <w:r w:rsidRPr="00452036">
      <w:t>AM\1330722CS.docx</w:t>
    </w:r>
    <w:r w:rsidRPr="00452036">
      <w:rPr>
        <w:rStyle w:val="HideTWBExt"/>
      </w:rPr>
      <w:t>&lt;/PathFdR&gt;</w:t>
    </w:r>
  </w:p>
  <w:p w14:paraId="2F25B2CC" w14:textId="430E6A41" w:rsidR="00C50BBC" w:rsidRPr="00452036" w:rsidRDefault="005772FB" w:rsidP="005772FB">
    <w:pPr>
      <w:pStyle w:val="EPFooter2"/>
    </w:pPr>
    <w:r w:rsidRPr="0045203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15D3B" w14:textId="77777777" w:rsidR="005772FB" w:rsidRPr="00452036" w:rsidRDefault="005772FB" w:rsidP="005772FB">
    <w:pPr>
      <w:pStyle w:val="EPFooter"/>
    </w:pPr>
    <w:r w:rsidRPr="00452036">
      <w:rPr>
        <w:rStyle w:val="HideTWBExt"/>
      </w:rPr>
      <w:t>&lt;PathFdR&gt;</w:t>
    </w:r>
    <w:r w:rsidRPr="00452036">
      <w:t>AM\1330722CS.docx</w:t>
    </w:r>
    <w:r w:rsidRPr="00452036">
      <w:rPr>
        <w:rStyle w:val="HideTWBExt"/>
      </w:rPr>
      <w:t>&lt;/PathFdR&gt;</w:t>
    </w:r>
    <w:r w:rsidRPr="00452036">
      <w:tab/>
    </w:r>
    <w:r w:rsidRPr="00452036">
      <w:fldChar w:fldCharType="begin"/>
    </w:r>
    <w:r w:rsidRPr="00452036">
      <w:instrText xml:space="preserve"> PAGE  \* MERGEFORMAT </w:instrText>
    </w:r>
    <w:r w:rsidRPr="00452036">
      <w:fldChar w:fldCharType="separate"/>
    </w:r>
    <w:r w:rsidRPr="00452036">
      <w:rPr>
        <w:noProof/>
      </w:rPr>
      <w:t>3</w:t>
    </w:r>
    <w:r w:rsidRPr="00452036">
      <w:fldChar w:fldCharType="end"/>
    </w:r>
    <w:r w:rsidRPr="00452036">
      <w:t>/</w:t>
    </w:r>
    <w:fldSimple w:instr=" NUMPAGES  \* MERGEFORMAT ">
      <w:r w:rsidRPr="00452036">
        <w:rPr>
          <w:noProof/>
        </w:rPr>
        <w:t>156</w:t>
      </w:r>
    </w:fldSimple>
    <w:r w:rsidRPr="00452036">
      <w:tab/>
      <w:t>PE</w:t>
    </w:r>
    <w:r w:rsidRPr="00452036">
      <w:rPr>
        <w:rStyle w:val="HideTWBExt"/>
      </w:rPr>
      <w:t>&lt;NoPE&gt;</w:t>
    </w:r>
    <w:r w:rsidRPr="00452036">
      <w:t>779.370</w:t>
    </w:r>
    <w:r w:rsidRPr="00452036">
      <w:rPr>
        <w:rStyle w:val="HideTWBExt"/>
      </w:rPr>
      <w:t>&lt;/NoPE&gt;&lt;Version&gt;</w:t>
    </w:r>
    <w:r w:rsidRPr="00452036">
      <w:t>v01-00</w:t>
    </w:r>
    <w:r w:rsidRPr="00452036">
      <w:rPr>
        <w:rStyle w:val="HideTWBExt"/>
      </w:rPr>
      <w:t>&lt;/Version&gt;</w:t>
    </w:r>
  </w:p>
  <w:p w14:paraId="2990E2E2" w14:textId="61ADD7CC" w:rsidR="00C50BBC" w:rsidRPr="00452036" w:rsidRDefault="005772FB" w:rsidP="005772FB">
    <w:pPr>
      <w:pStyle w:val="EPFooter2"/>
    </w:pPr>
    <w:r w:rsidRPr="00452036">
      <w:tab/>
    </w:r>
    <w:r w:rsidRPr="0045203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4F14" w14:textId="77777777" w:rsidR="005772FB" w:rsidRPr="00452036" w:rsidRDefault="005772FB" w:rsidP="005772FB">
    <w:pPr>
      <w:pStyle w:val="EPFooter"/>
    </w:pPr>
    <w:r w:rsidRPr="00452036">
      <w:rPr>
        <w:rStyle w:val="HideTWBExt"/>
      </w:rPr>
      <w:t>&lt;PathFdR&gt;</w:t>
    </w:r>
    <w:r w:rsidRPr="00452036">
      <w:t>AM\1330722CS.docx</w:t>
    </w:r>
    <w:r w:rsidRPr="00452036">
      <w:rPr>
        <w:rStyle w:val="HideTWBExt"/>
      </w:rPr>
      <w:t>&lt;/PathFdR&gt;</w:t>
    </w:r>
    <w:r w:rsidRPr="00452036">
      <w:tab/>
    </w:r>
    <w:r w:rsidRPr="00452036">
      <w:tab/>
      <w:t>PE</w:t>
    </w:r>
    <w:r w:rsidRPr="00452036">
      <w:rPr>
        <w:rStyle w:val="HideTWBExt"/>
      </w:rPr>
      <w:t>&lt;NoPE&gt;</w:t>
    </w:r>
    <w:r w:rsidRPr="00452036">
      <w:t>779.370</w:t>
    </w:r>
    <w:r w:rsidRPr="00452036">
      <w:rPr>
        <w:rStyle w:val="HideTWBExt"/>
      </w:rPr>
      <w:t>&lt;/NoPE&gt;&lt;Version&gt;</w:t>
    </w:r>
    <w:r w:rsidRPr="00452036">
      <w:t>v01-00</w:t>
    </w:r>
    <w:r w:rsidRPr="00452036">
      <w:rPr>
        <w:rStyle w:val="HideTWBExt"/>
      </w:rPr>
      <w:t>&lt;/Version&gt;</w:t>
    </w:r>
  </w:p>
  <w:p w14:paraId="04F07B26" w14:textId="63D8D50D" w:rsidR="00C50BBC" w:rsidRPr="00452036" w:rsidRDefault="005772FB" w:rsidP="005772FB">
    <w:pPr>
      <w:pStyle w:val="EPFooter2"/>
    </w:pPr>
    <w:r w:rsidRPr="00452036">
      <w:t>CS</w:t>
    </w:r>
    <w:r w:rsidRPr="00452036">
      <w:tab/>
    </w:r>
    <w:r w:rsidRPr="00452036">
      <w:rPr>
        <w:b w:val="0"/>
        <w:i/>
        <w:color w:val="C0C0C0"/>
        <w:sz w:val="22"/>
      </w:rPr>
      <w:t>Jednotná v rozmanitosti</w:t>
    </w:r>
    <w:r w:rsidRPr="0045203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59007" w14:textId="77777777" w:rsidR="000774C7" w:rsidRPr="00452036" w:rsidRDefault="000774C7">
      <w:r w:rsidRPr="00452036">
        <w:separator/>
      </w:r>
    </w:p>
  </w:footnote>
  <w:footnote w:type="continuationSeparator" w:id="0">
    <w:p w14:paraId="45CDCC64" w14:textId="77777777" w:rsidR="000774C7" w:rsidRPr="00452036" w:rsidRDefault="000774C7">
      <w:r w:rsidRPr="004520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0069" w14:textId="77777777" w:rsidR="000774C7" w:rsidRDefault="00077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C6B9E" w14:textId="77777777" w:rsidR="000774C7" w:rsidRDefault="000774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BA26" w14:textId="77777777" w:rsidR="000774C7" w:rsidRDefault="00077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CS"/>
    <w:docVar w:name="TXTLANGUEMIN" w:val="cs"/>
    <w:docVar w:name="TXTNRPE" w:val="779.370"/>
    <w:docVar w:name="TXTPEorAP" w:val="PE"/>
    <w:docVar w:name="TXTROUTE" w:val="AM\1330722CS.docx"/>
    <w:docVar w:name="TXTVERSION" w:val="01-00"/>
  </w:docVars>
  <w:rsids>
    <w:rsidRoot w:val="00A77B3E"/>
    <w:rsid w:val="000774C7"/>
    <w:rsid w:val="00452036"/>
    <w:rsid w:val="005772FB"/>
    <w:rsid w:val="00A77B3E"/>
    <w:rsid w:val="00C50BBC"/>
    <w:rsid w:val="00CA2A55"/>
    <w:rsid w:val="00DD2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EDC9CF3"/>
  <w15:docId w15:val="{4906215F-4B20-4CB6-AF6C-1C38CC6E1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772FB"/>
    <w:pPr>
      <w:tabs>
        <w:tab w:val="center" w:pos="4513"/>
        <w:tab w:val="right" w:pos="9026"/>
      </w:tabs>
    </w:pPr>
  </w:style>
  <w:style w:type="character" w:customStyle="1" w:styleId="HeaderChar">
    <w:name w:val="Header Char"/>
    <w:basedOn w:val="DefaultParagraphFont"/>
    <w:link w:val="Header"/>
    <w:rsid w:val="005772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36786</Words>
  <Characters>200852</Characters>
  <Application>Microsoft Office Word</Application>
  <DocSecurity>0</DocSecurity>
  <Lines>10042</Lines>
  <Paragraphs>4849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2025-11-14T09:48:00Z</dcterms:created>
  <dcterms:modified xsi:type="dcterms:W3CDTF">2025-11-14T09:48:00Z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1330722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283417</vt:lpwstr>
  </property>
  <property fmtid="{D5CDD505-2E9C-101B-9397-08002B2CF9AE}" pid="7" name="dmxml.render.traceId">
    <vt:lpwstr>69131029c5d6a3fdb445c07cbe0b82c8</vt:lpwstr>
  </property>
  <property fmtid="{D5CDD505-2E9C-101B-9397-08002B2CF9AE}" pid="8" name="FooterPath">
    <vt:lpwstr>AM\1330722CS.docx</vt:lpwstr>
  </property>
  <property fmtid="{D5CDD505-2E9C-101B-9397-08002B2CF9AE}" pid="9" name="PE Number">
    <vt:lpwstr>779.370</vt:lpwstr>
  </property>
  <property fmtid="{D5CDD505-2E9C-101B-9397-08002B2CF9AE}" pid="10" name="UID">
    <vt:lpwstr>eu.europa.europarl-DIN1-2025-0000216342_01.00-xm-01.00_text-xml</vt:lpwstr>
  </property>
  <property fmtid="{D5CDD505-2E9C-101B-9397-08002B2CF9AE}" pid="11" name="OriLang">
    <vt:lpwstr>EN</vt:lpwstr>
  </property>
  <property fmtid="{D5CDD505-2E9C-101B-9397-08002B2CF9AE}" pid="12" name="LastEdited with">
    <vt:lpwstr>10.2.0 Build [20251001]</vt:lpwstr>
  </property>
</Properties>
</file>