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6071B" w:rsidRPr="00507E9E" w14:paraId="0585533E" w14:textId="77777777" w:rsidTr="00D014B3">
        <w:trPr>
          <w:trHeight w:hRule="exact" w:val="1417"/>
          <w:jc w:val="center"/>
        </w:trPr>
        <w:tc>
          <w:tcPr>
            <w:tcW w:w="6804" w:type="dxa"/>
            <w:tcBorders>
              <w:top w:val="nil"/>
              <w:left w:val="nil"/>
              <w:bottom w:val="nil"/>
              <w:right w:val="nil"/>
            </w:tcBorders>
            <w:vAlign w:val="center"/>
          </w:tcPr>
          <w:p w14:paraId="3AE17F4F" w14:textId="77777777" w:rsidR="00F6071B" w:rsidRPr="00507E9E" w:rsidRDefault="00F6071B" w:rsidP="00D014B3">
            <w:pPr>
              <w:pStyle w:val="EPName"/>
            </w:pPr>
            <w:r w:rsidRPr="00507E9E">
              <w:t>Parlamento Europeu</w:t>
            </w:r>
          </w:p>
          <w:p w14:paraId="77DDBFC1" w14:textId="545D1350" w:rsidR="00F6071B" w:rsidRPr="00507E9E" w:rsidRDefault="00F6071B" w:rsidP="00D014B3">
            <w:pPr>
              <w:pStyle w:val="EPTerm"/>
            </w:pPr>
            <w:r w:rsidRPr="00507E9E">
              <w:t>2024</w:t>
            </w:r>
            <w:r w:rsidR="006F6422">
              <w:noBreakHyphen/>
            </w:r>
            <w:r w:rsidRPr="00507E9E">
              <w:t>2029</w:t>
            </w:r>
          </w:p>
        </w:tc>
        <w:tc>
          <w:tcPr>
            <w:tcW w:w="2268" w:type="dxa"/>
            <w:tcBorders>
              <w:top w:val="nil"/>
              <w:left w:val="nil"/>
              <w:bottom w:val="nil"/>
              <w:right w:val="nil"/>
            </w:tcBorders>
          </w:tcPr>
          <w:p w14:paraId="111248F3" w14:textId="77777777" w:rsidR="00F6071B" w:rsidRPr="00507E9E" w:rsidRDefault="00F6071B" w:rsidP="00D014B3">
            <w:pPr>
              <w:pStyle w:val="EPLogo"/>
            </w:pPr>
            <w:r w:rsidRPr="00507E9E">
              <w:rPr>
                <w:noProof/>
              </w:rPr>
              <w:drawing>
                <wp:inline distT="0" distB="0" distL="0" distR="0" wp14:anchorId="22137422" wp14:editId="729DCB07">
                  <wp:extent cx="1162050" cy="638175"/>
                  <wp:effectExtent l="0" t="0" r="0" b="9525"/>
                  <wp:docPr id="850413746" name="Picture 1" descr="A circular maze with a flag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413746" name="Picture 1" descr="A circular maze with a flag of the european union&#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6D73781" w14:textId="77777777" w:rsidR="00F6071B" w:rsidRPr="00507E9E" w:rsidRDefault="00F6071B" w:rsidP="00F6071B">
      <w:pPr>
        <w:pStyle w:val="LineTop"/>
      </w:pPr>
      <w:r w:rsidRPr="00507E9E">
        <w:t xml:space="preserve"> </w:t>
      </w:r>
    </w:p>
    <w:p w14:paraId="697942BA" w14:textId="77777777" w:rsidR="00F6071B" w:rsidRPr="00507E9E" w:rsidRDefault="00F6071B" w:rsidP="00F6071B">
      <w:pPr>
        <w:pStyle w:val="EPBody"/>
      </w:pPr>
      <w:r w:rsidRPr="00507E9E">
        <w:rPr>
          <w:rStyle w:val="HideTWBExt"/>
        </w:rPr>
        <w:t>&lt;Commission&gt;</w:t>
      </w:r>
      <w:r w:rsidRPr="00507E9E">
        <w:rPr>
          <w:rStyle w:val="HideTWBInt"/>
        </w:rPr>
        <w:t>{ECON}</w:t>
      </w:r>
      <w:r w:rsidRPr="00507E9E">
        <w:t>Comissão dos Assuntos Económicos e Monetários</w:t>
      </w:r>
      <w:r w:rsidRPr="00507E9E">
        <w:rPr>
          <w:rStyle w:val="HideTWBExt"/>
        </w:rPr>
        <w:t>&lt;/Commission&gt;</w:t>
      </w:r>
    </w:p>
    <w:p w14:paraId="6C01C4DE" w14:textId="77777777" w:rsidR="00F6071B" w:rsidRPr="00507E9E" w:rsidRDefault="00F6071B" w:rsidP="00F6071B">
      <w:pPr>
        <w:pStyle w:val="LineBottom"/>
      </w:pPr>
      <w:r w:rsidRPr="00507E9E">
        <w:t xml:space="preserve"> </w:t>
      </w:r>
    </w:p>
    <w:p w14:paraId="1AEA56B0" w14:textId="77777777" w:rsidR="00F6071B" w:rsidRPr="00507E9E" w:rsidRDefault="00F6071B" w:rsidP="00F6071B">
      <w:pPr>
        <w:pStyle w:val="CoverReference"/>
      </w:pPr>
      <w:r w:rsidRPr="00507E9E">
        <w:rPr>
          <w:rStyle w:val="HideTWBExt"/>
        </w:rPr>
        <w:t>&lt;RefProc&gt;</w:t>
      </w:r>
      <w:r w:rsidRPr="00507E9E">
        <w:t>2025/2209</w:t>
      </w:r>
      <w:r w:rsidRPr="00507E9E">
        <w:rPr>
          <w:rStyle w:val="HideTWBExt"/>
        </w:rPr>
        <w:t>&lt;/RefProc&gt;&lt;RefTypeProc&gt;</w:t>
      </w:r>
      <w:r w:rsidRPr="00507E9E">
        <w:t>(INI)</w:t>
      </w:r>
      <w:r w:rsidRPr="00507E9E">
        <w:rPr>
          <w:rStyle w:val="HideTWBExt"/>
        </w:rPr>
        <w:t>&lt;/RefTypeProc&gt;</w:t>
      </w:r>
    </w:p>
    <w:p w14:paraId="2B0C4FEB" w14:textId="77777777" w:rsidR="00F6071B" w:rsidRPr="00507E9E" w:rsidRDefault="00F6071B" w:rsidP="00F6071B">
      <w:pPr>
        <w:pStyle w:val="CoverDate"/>
      </w:pPr>
      <w:r w:rsidRPr="00507E9E">
        <w:rPr>
          <w:rStyle w:val="HideTWBExt"/>
        </w:rPr>
        <w:t>&lt;Date&gt;</w:t>
      </w:r>
      <w:r w:rsidRPr="00507E9E">
        <w:rPr>
          <w:rStyle w:val="HideTWBInt"/>
        </w:rPr>
        <w:t>{16/12/2025}</w:t>
      </w:r>
      <w:r w:rsidRPr="00507E9E">
        <w:t>16.12.2025</w:t>
      </w:r>
      <w:r w:rsidRPr="00507E9E">
        <w:rPr>
          <w:rStyle w:val="HideTWBExt"/>
        </w:rPr>
        <w:t>&lt;/Date&gt;</w:t>
      </w:r>
    </w:p>
    <w:p w14:paraId="1262A3C5" w14:textId="77777777" w:rsidR="00F6071B" w:rsidRPr="00507E9E" w:rsidRDefault="00F6071B" w:rsidP="00F6071B">
      <w:pPr>
        <w:pStyle w:val="CoverDocType"/>
      </w:pPr>
      <w:r w:rsidRPr="00507E9E">
        <w:rPr>
          <w:rStyle w:val="HideTWBExt"/>
        </w:rPr>
        <w:t>&lt;TypeAM&gt;</w:t>
      </w:r>
      <w:r w:rsidRPr="00507E9E">
        <w:t>ALTERAÇÕES</w:t>
      </w:r>
      <w:r w:rsidRPr="00507E9E">
        <w:rPr>
          <w:rStyle w:val="HideTWBExt"/>
        </w:rPr>
        <w:t>&lt;/TypeAM&gt;</w:t>
      </w:r>
    </w:p>
    <w:p w14:paraId="6D317549" w14:textId="2C8F3EBD" w:rsidR="00F6071B" w:rsidRPr="00507E9E" w:rsidRDefault="00F6071B" w:rsidP="00F6071B">
      <w:pPr>
        <w:pStyle w:val="CoverDocType24a"/>
      </w:pPr>
      <w:r w:rsidRPr="00507E9E">
        <w:rPr>
          <w:rStyle w:val="HideTWBExt"/>
        </w:rPr>
        <w:t>&lt;RangeAM&gt;</w:t>
      </w:r>
      <w:r w:rsidR="006F6422">
        <w:t>1 - 276</w:t>
      </w:r>
      <w:r w:rsidRPr="00507E9E">
        <w:rPr>
          <w:rStyle w:val="HideTWBExt"/>
        </w:rPr>
        <w:t>&lt;/RangeAM&gt;</w:t>
      </w:r>
    </w:p>
    <w:p w14:paraId="1D6D5E9E" w14:textId="77777777" w:rsidR="00F6071B" w:rsidRPr="00507E9E" w:rsidRDefault="00F6071B" w:rsidP="00F6071B">
      <w:pPr>
        <w:pStyle w:val="CoverBold"/>
      </w:pPr>
      <w:r w:rsidRPr="00507E9E">
        <w:rPr>
          <w:rStyle w:val="HideTWBExt"/>
        </w:rPr>
        <w:t>&lt;TitreType&gt;</w:t>
      </w:r>
      <w:r w:rsidRPr="00507E9E">
        <w:t>Projeto de relatório</w:t>
      </w:r>
      <w:r w:rsidRPr="00507E9E">
        <w:rPr>
          <w:rStyle w:val="HideTWBExt"/>
        </w:rPr>
        <w:t>&lt;/TitreType&gt;</w:t>
      </w:r>
    </w:p>
    <w:p w14:paraId="07D398DC" w14:textId="77777777" w:rsidR="00F6071B" w:rsidRPr="00507E9E" w:rsidRDefault="00F6071B" w:rsidP="00F6071B">
      <w:pPr>
        <w:pStyle w:val="CoverBold"/>
      </w:pPr>
      <w:r w:rsidRPr="00507E9E">
        <w:rPr>
          <w:rStyle w:val="HideTWBExt"/>
        </w:rPr>
        <w:t>&lt;Rapporteur&gt;</w:t>
      </w:r>
      <w:r w:rsidRPr="00507E9E">
        <w:t>Lídia Pereira</w:t>
      </w:r>
      <w:r w:rsidRPr="00507E9E">
        <w:rPr>
          <w:rStyle w:val="HideTWBExt"/>
        </w:rPr>
        <w:t>&lt;/Rapporteur&gt;</w:t>
      </w:r>
    </w:p>
    <w:p w14:paraId="5B9BF202" w14:textId="23AF1354" w:rsidR="00F6071B" w:rsidRPr="00507E9E" w:rsidRDefault="00F6071B" w:rsidP="00F6071B">
      <w:pPr>
        <w:pStyle w:val="CoverNormal24a"/>
      </w:pPr>
      <w:r w:rsidRPr="00507E9E">
        <w:rPr>
          <w:rStyle w:val="HideTWBExt"/>
        </w:rPr>
        <w:t>&lt;DocRefPE&gt;</w:t>
      </w:r>
      <w:r w:rsidRPr="00507E9E">
        <w:t>(PE779.350v01</w:t>
      </w:r>
      <w:r w:rsidR="006F6422">
        <w:noBreakHyphen/>
      </w:r>
      <w:r w:rsidRPr="00507E9E">
        <w:t>00)</w:t>
      </w:r>
      <w:r w:rsidRPr="00507E9E">
        <w:rPr>
          <w:rStyle w:val="HideTWBExt"/>
        </w:rPr>
        <w:t>&lt;/DocRefPE&gt;</w:t>
      </w:r>
    </w:p>
    <w:p w14:paraId="08A01883" w14:textId="77777777" w:rsidR="00F6071B" w:rsidRPr="00507E9E" w:rsidRDefault="00F6071B" w:rsidP="00F6071B">
      <w:pPr>
        <w:pStyle w:val="CoverNormal"/>
      </w:pPr>
      <w:r w:rsidRPr="00507E9E">
        <w:rPr>
          <w:rStyle w:val="HideTWBExt"/>
        </w:rPr>
        <w:t>&lt;Titre&gt;</w:t>
      </w:r>
      <w:r w:rsidRPr="00507E9E">
        <w:t>A literacia financeira e o aumento do impacto dos influenciadores no contexto da União da Poupança e dos Investimentos</w:t>
      </w:r>
      <w:r w:rsidRPr="00507E9E">
        <w:rPr>
          <w:rStyle w:val="HideTWBExt"/>
        </w:rPr>
        <w:t>&lt;/Titre&gt;</w:t>
      </w:r>
    </w:p>
    <w:p w14:paraId="00D90EA5" w14:textId="3EE0CDB7" w:rsidR="00F6071B" w:rsidRPr="00507E9E" w:rsidRDefault="00F6071B" w:rsidP="006F6422">
      <w:pPr>
        <w:ind w:left="698" w:firstLine="720"/>
      </w:pPr>
      <w:r w:rsidRPr="00507E9E">
        <w:rPr>
          <w:rStyle w:val="HideTWBExt"/>
        </w:rPr>
        <w:t>&lt;</w:t>
      </w:r>
      <w:proofErr w:type="spellStart"/>
      <w:r w:rsidRPr="00507E9E">
        <w:rPr>
          <w:rStyle w:val="HideTWBExt"/>
        </w:rPr>
        <w:t>DocRef</w:t>
      </w:r>
      <w:proofErr w:type="spellEnd"/>
      <w:r w:rsidRPr="00507E9E">
        <w:rPr>
          <w:rStyle w:val="HideTWBExt"/>
        </w:rPr>
        <w:t>&gt;</w:t>
      </w:r>
      <w:r w:rsidRPr="00507E9E">
        <w:t>(2025/2209(INI))</w:t>
      </w:r>
      <w:r w:rsidR="00C87A2E" w:rsidRPr="00507E9E">
        <w:rPr>
          <w:rStyle w:val="HideTWBExt"/>
        </w:rPr>
        <w:t>&lt;</w:t>
      </w:r>
      <w:r w:rsidR="00C87A2E">
        <w:rPr>
          <w:rStyle w:val="HideTWBExt"/>
        </w:rPr>
        <w:t>/</w:t>
      </w:r>
      <w:proofErr w:type="spellStart"/>
      <w:r w:rsidR="00C87A2E" w:rsidRPr="00507E9E">
        <w:rPr>
          <w:rStyle w:val="HideTWBExt"/>
        </w:rPr>
        <w:t>DocRef</w:t>
      </w:r>
      <w:proofErr w:type="spellEnd"/>
      <w:r w:rsidR="00C87A2E" w:rsidRPr="00507E9E">
        <w:rPr>
          <w:rStyle w:val="HideTWBExt"/>
        </w:rPr>
        <w:t>&gt;</w:t>
      </w:r>
    </w:p>
    <w:p w14:paraId="4F542751" w14:textId="77777777" w:rsidR="00904E9E" w:rsidRPr="00507E9E" w:rsidRDefault="00A00A88">
      <w:r w:rsidRPr="00507E9E">
        <w:br w:type="page"/>
      </w:r>
      <w:r w:rsidRPr="00507E9E">
        <w:lastRenderedPageBreak/>
        <w:t>AM_Com_NonLegReport</w:t>
      </w:r>
    </w:p>
    <w:p w14:paraId="6D0C53CE" w14:textId="66BA861D" w:rsidR="008274DF" w:rsidRPr="00507E9E" w:rsidRDefault="00A00A88" w:rsidP="008274DF">
      <w:pPr>
        <w:pStyle w:val="AmNumberTabs"/>
      </w:pPr>
      <w:r w:rsidRPr="00507E9E">
        <w:br w:type="page"/>
      </w:r>
      <w:r w:rsidR="008274DF" w:rsidRPr="00507E9E">
        <w:rPr>
          <w:rStyle w:val="HideTWBExt"/>
          <w:b w:val="0"/>
        </w:rPr>
        <w:lastRenderedPageBreak/>
        <w:t>&lt;</w:t>
      </w:r>
      <w:proofErr w:type="spellStart"/>
      <w:r w:rsidR="008274DF" w:rsidRPr="00507E9E">
        <w:rPr>
          <w:rStyle w:val="HideTWBExt"/>
          <w:b w:val="0"/>
        </w:rPr>
        <w:t>RepeatBlock-Amend</w:t>
      </w:r>
      <w:proofErr w:type="spellEnd"/>
      <w:r w:rsidR="008274DF" w:rsidRPr="00507E9E">
        <w:rPr>
          <w:rStyle w:val="HideTWBExt"/>
          <w:b w:val="0"/>
        </w:rPr>
        <w:t>&gt;</w:t>
      </w:r>
      <w:r w:rsidR="008274DF" w:rsidRPr="00507E9E">
        <w:rPr>
          <w:rStyle w:val="HideTWBExt"/>
        </w:rPr>
        <w:t>&lt;</w:t>
      </w:r>
      <w:proofErr w:type="spellStart"/>
      <w:r w:rsidR="008274DF" w:rsidRPr="00507E9E">
        <w:rPr>
          <w:rStyle w:val="HideTWBExt"/>
        </w:rPr>
        <w:t>Amend</w:t>
      </w:r>
      <w:proofErr w:type="spellEnd"/>
      <w:r w:rsidR="008274DF" w:rsidRPr="00507E9E">
        <w:rPr>
          <w:rStyle w:val="HideTWBExt"/>
        </w:rPr>
        <w:t>&gt;</w:t>
      </w:r>
      <w:r w:rsidR="008274DF" w:rsidRPr="00507E9E">
        <w:t>Alteração</w:t>
      </w:r>
      <w:r w:rsidR="008274DF" w:rsidRPr="00507E9E">
        <w:tab/>
      </w:r>
      <w:r w:rsidR="008274DF" w:rsidRPr="00507E9E">
        <w:tab/>
      </w:r>
      <w:r w:rsidR="008274DF" w:rsidRPr="00507E9E">
        <w:rPr>
          <w:rStyle w:val="HideTWBExt"/>
        </w:rPr>
        <w:t>&lt;</w:t>
      </w:r>
      <w:proofErr w:type="spellStart"/>
      <w:r w:rsidR="008274DF" w:rsidRPr="00507E9E">
        <w:rPr>
          <w:rStyle w:val="HideTWBExt"/>
        </w:rPr>
        <w:t>NumAm</w:t>
      </w:r>
      <w:proofErr w:type="spellEnd"/>
      <w:r w:rsidR="008274DF" w:rsidRPr="00507E9E">
        <w:rPr>
          <w:rStyle w:val="HideTWBExt"/>
        </w:rPr>
        <w:t>&gt;</w:t>
      </w:r>
      <w:r w:rsidR="008274DF" w:rsidRPr="00507E9E">
        <w:t>1</w:t>
      </w:r>
      <w:r w:rsidR="008274DF" w:rsidRPr="00507E9E">
        <w:rPr>
          <w:rStyle w:val="HideTWBExt"/>
        </w:rPr>
        <w:t>&lt;/</w:t>
      </w:r>
      <w:proofErr w:type="spellStart"/>
      <w:r w:rsidR="008274DF" w:rsidRPr="00507E9E">
        <w:rPr>
          <w:rStyle w:val="HideTWBExt"/>
        </w:rPr>
        <w:t>NumAm</w:t>
      </w:r>
      <w:proofErr w:type="spellEnd"/>
      <w:r w:rsidR="008274DF" w:rsidRPr="00507E9E">
        <w:rPr>
          <w:rStyle w:val="HideTWBExt"/>
        </w:rPr>
        <w:t>&gt;</w:t>
      </w:r>
    </w:p>
    <w:p w14:paraId="0CF7F9E7"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203AD455"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0BF08A50" w14:textId="77777777" w:rsidR="008274DF" w:rsidRPr="00507E9E" w:rsidRDefault="008274DF" w:rsidP="008274DF">
      <w:pPr>
        <w:pStyle w:val="NormalBold"/>
      </w:pPr>
      <w:r w:rsidRPr="00507E9E">
        <w:rPr>
          <w:rStyle w:val="HideTWBExt"/>
          <w:b w:val="0"/>
        </w:rPr>
        <w:t>&lt;/RepeatBlock-By&gt;</w:t>
      </w:r>
    </w:p>
    <w:p w14:paraId="25F6D2D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903494B" w14:textId="1BEDD06F" w:rsidR="008274DF" w:rsidRPr="00507E9E" w:rsidRDefault="008274DF" w:rsidP="008274DF">
      <w:pPr>
        <w:pStyle w:val="NormalBold"/>
      </w:pPr>
      <w:r w:rsidRPr="00507E9E">
        <w:rPr>
          <w:rStyle w:val="HideTWBExt"/>
        </w:rPr>
        <w:t>&lt;Article&gt;</w:t>
      </w:r>
      <w:r w:rsidRPr="00507E9E">
        <w:t>Citação 10</w:t>
      </w:r>
      <w:r w:rsidR="006F6422">
        <w:noBreakHyphen/>
      </w:r>
      <w:r w:rsidRPr="00507E9E">
        <w:t>A (nova)</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56A691B" w14:textId="77777777" w:rsidTr="00D014B3">
        <w:trPr>
          <w:trHeight w:hRule="exact" w:val="240"/>
          <w:jc w:val="center"/>
        </w:trPr>
        <w:tc>
          <w:tcPr>
            <w:tcW w:w="9752" w:type="dxa"/>
            <w:gridSpan w:val="2"/>
            <w:tcBorders>
              <w:top w:val="nil"/>
              <w:left w:val="nil"/>
              <w:bottom w:val="nil"/>
              <w:right w:val="nil"/>
            </w:tcBorders>
          </w:tcPr>
          <w:p w14:paraId="5E1F64C9" w14:textId="77777777" w:rsidR="008274DF" w:rsidRPr="00507E9E" w:rsidRDefault="008274DF" w:rsidP="00D014B3"/>
        </w:tc>
      </w:tr>
      <w:tr w:rsidR="008274DF" w:rsidRPr="00507E9E" w14:paraId="32059836" w14:textId="77777777" w:rsidTr="00D014B3">
        <w:trPr>
          <w:trHeight w:val="240"/>
          <w:jc w:val="center"/>
        </w:trPr>
        <w:tc>
          <w:tcPr>
            <w:tcW w:w="4876" w:type="dxa"/>
            <w:tcBorders>
              <w:top w:val="nil"/>
              <w:left w:val="nil"/>
              <w:bottom w:val="nil"/>
              <w:right w:val="nil"/>
            </w:tcBorders>
          </w:tcPr>
          <w:p w14:paraId="0E4F14D7"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ADF4277" w14:textId="77777777" w:rsidR="008274DF" w:rsidRPr="00507E9E" w:rsidRDefault="008274DF" w:rsidP="00D014B3">
            <w:pPr>
              <w:pStyle w:val="AmColumnHeading"/>
            </w:pPr>
            <w:r w:rsidRPr="00507E9E">
              <w:t>Alteração</w:t>
            </w:r>
          </w:p>
        </w:tc>
      </w:tr>
      <w:tr w:rsidR="008274DF" w:rsidRPr="00507E9E" w14:paraId="08231B55" w14:textId="77777777" w:rsidTr="00D014B3">
        <w:trPr>
          <w:jc w:val="center"/>
        </w:trPr>
        <w:tc>
          <w:tcPr>
            <w:tcW w:w="4876" w:type="dxa"/>
            <w:tcBorders>
              <w:top w:val="nil"/>
              <w:left w:val="nil"/>
              <w:bottom w:val="nil"/>
              <w:right w:val="nil"/>
            </w:tcBorders>
          </w:tcPr>
          <w:p w14:paraId="1BAD2650" w14:textId="77777777" w:rsidR="008274DF" w:rsidRPr="00507E9E" w:rsidRDefault="008274DF" w:rsidP="00D014B3">
            <w:pPr>
              <w:pStyle w:val="Normal6a"/>
            </w:pPr>
          </w:p>
        </w:tc>
        <w:tc>
          <w:tcPr>
            <w:tcW w:w="4876" w:type="dxa"/>
            <w:tcBorders>
              <w:top w:val="nil"/>
              <w:left w:val="nil"/>
              <w:bottom w:val="nil"/>
              <w:right w:val="nil"/>
            </w:tcBorders>
          </w:tcPr>
          <w:p w14:paraId="5CA3849B" w14:textId="01B96421" w:rsidR="008274DF" w:rsidRPr="00507E9E" w:rsidRDefault="008274DF" w:rsidP="00D014B3">
            <w:pPr>
              <w:pStyle w:val="Normal6a"/>
            </w:pPr>
            <w:r w:rsidRPr="00507E9E">
              <w:rPr>
                <w:b/>
                <w:i/>
              </w:rPr>
              <w:t>–</w:t>
            </w:r>
            <w:r w:rsidRPr="00507E9E">
              <w:tab/>
            </w:r>
            <w:r w:rsidRPr="00507E9E">
              <w:rPr>
                <w:b/>
                <w:i/>
              </w:rPr>
              <w:t>Tendo em conta o Regulamento (UE) 2022/2065 do Parlamento Europeu e do Conselho, de 19 de outubro de 2022, relativo a um mercado único para os serviços digitais e que altera a Diretiva 2000/31/CE (Regulamento dos Serviços Digitais)</w:t>
            </w:r>
            <w:r w:rsidRPr="00507E9E">
              <w:rPr>
                <w:b/>
                <w:i/>
                <w:vertAlign w:val="superscript"/>
              </w:rPr>
              <w:t>1</w:t>
            </w:r>
            <w:r w:rsidR="006F6422">
              <w:rPr>
                <w:b/>
                <w:i/>
                <w:vertAlign w:val="superscript"/>
              </w:rPr>
              <w:noBreakHyphen/>
            </w:r>
            <w:r w:rsidRPr="00507E9E">
              <w:rPr>
                <w:b/>
                <w:i/>
                <w:vertAlign w:val="superscript"/>
              </w:rPr>
              <w:t>A</w:t>
            </w:r>
            <w:r w:rsidRPr="00507E9E">
              <w:rPr>
                <w:b/>
                <w:i/>
              </w:rPr>
              <w:t>, </w:t>
            </w:r>
          </w:p>
        </w:tc>
      </w:tr>
      <w:tr w:rsidR="008274DF" w:rsidRPr="00507E9E" w14:paraId="28DC4841" w14:textId="77777777" w:rsidTr="00D014B3">
        <w:trPr>
          <w:jc w:val="center"/>
        </w:trPr>
        <w:tc>
          <w:tcPr>
            <w:tcW w:w="4876" w:type="dxa"/>
            <w:tcBorders>
              <w:top w:val="nil"/>
              <w:left w:val="nil"/>
              <w:bottom w:val="nil"/>
              <w:right w:val="nil"/>
            </w:tcBorders>
          </w:tcPr>
          <w:p w14:paraId="45DC4A5E" w14:textId="77777777" w:rsidR="008274DF" w:rsidRPr="00507E9E" w:rsidRDefault="008274DF" w:rsidP="00D014B3"/>
        </w:tc>
        <w:tc>
          <w:tcPr>
            <w:tcW w:w="4876" w:type="dxa"/>
            <w:tcBorders>
              <w:top w:val="nil"/>
              <w:left w:val="nil"/>
              <w:bottom w:val="nil"/>
              <w:right w:val="nil"/>
            </w:tcBorders>
          </w:tcPr>
          <w:p w14:paraId="2F1DE4B9" w14:textId="77777777" w:rsidR="008274DF" w:rsidRPr="00507E9E" w:rsidRDefault="008274DF" w:rsidP="00D014B3">
            <w:pPr>
              <w:pStyle w:val="Normal6a"/>
            </w:pPr>
            <w:r w:rsidRPr="00507E9E">
              <w:rPr>
                <w:b/>
                <w:i/>
              </w:rPr>
              <w:t>_________________</w:t>
            </w:r>
          </w:p>
        </w:tc>
      </w:tr>
      <w:tr w:rsidR="008274DF" w:rsidRPr="00507E9E" w14:paraId="065BDB80" w14:textId="77777777" w:rsidTr="00D014B3">
        <w:trPr>
          <w:jc w:val="center"/>
        </w:trPr>
        <w:tc>
          <w:tcPr>
            <w:tcW w:w="4876" w:type="dxa"/>
            <w:tcBorders>
              <w:top w:val="nil"/>
              <w:left w:val="nil"/>
              <w:bottom w:val="nil"/>
              <w:right w:val="nil"/>
            </w:tcBorders>
          </w:tcPr>
          <w:p w14:paraId="25CC9E30" w14:textId="77777777" w:rsidR="008274DF" w:rsidRPr="00507E9E" w:rsidRDefault="008274DF" w:rsidP="00D014B3"/>
        </w:tc>
        <w:tc>
          <w:tcPr>
            <w:tcW w:w="4876" w:type="dxa"/>
            <w:tcBorders>
              <w:top w:val="nil"/>
              <w:left w:val="nil"/>
              <w:bottom w:val="nil"/>
              <w:right w:val="nil"/>
            </w:tcBorders>
          </w:tcPr>
          <w:p w14:paraId="35DD503C" w14:textId="3EA33D6F" w:rsidR="008274DF" w:rsidRPr="00507E9E" w:rsidRDefault="008274DF" w:rsidP="00D014B3">
            <w:pPr>
              <w:pStyle w:val="Normal6a"/>
            </w:pPr>
            <w:r w:rsidRPr="00507E9E">
              <w:rPr>
                <w:b/>
                <w:i/>
                <w:vertAlign w:val="superscript"/>
              </w:rPr>
              <w:t>1</w:t>
            </w:r>
            <w:r w:rsidR="006F6422">
              <w:rPr>
                <w:b/>
                <w:i/>
                <w:vertAlign w:val="superscript"/>
              </w:rPr>
              <w:noBreakHyphen/>
            </w:r>
            <w:r w:rsidRPr="00507E9E">
              <w:rPr>
                <w:b/>
                <w:i/>
                <w:vertAlign w:val="superscript"/>
              </w:rPr>
              <w:t>A</w:t>
            </w:r>
            <w:r w:rsidRPr="00507E9E">
              <w:t xml:space="preserve"> </w:t>
            </w:r>
            <w:r w:rsidRPr="00507E9E">
              <w:rPr>
                <w:b/>
                <w:i/>
              </w:rPr>
              <w:t>JO L 277 de 27.10.2022, p. 1, ELI: https://eur</w:t>
            </w:r>
            <w:r w:rsidR="006F6422">
              <w:rPr>
                <w:b/>
                <w:i/>
              </w:rPr>
              <w:noBreakHyphen/>
            </w:r>
            <w:r w:rsidRPr="00507E9E">
              <w:rPr>
                <w:b/>
                <w:i/>
              </w:rPr>
              <w:t>lex.europa.eu/eli/reg/2022/2065/oj.</w:t>
            </w:r>
          </w:p>
        </w:tc>
      </w:tr>
    </w:tbl>
    <w:p w14:paraId="0D007ED7"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70EC091" w14:textId="77777777" w:rsidR="008274DF" w:rsidRPr="00507E9E" w:rsidRDefault="008274DF" w:rsidP="008274DF">
      <w:r w:rsidRPr="00507E9E">
        <w:rPr>
          <w:rStyle w:val="HideTWBExt"/>
        </w:rPr>
        <w:t>&lt;/Amend&gt;</w:t>
      </w:r>
    </w:p>
    <w:p w14:paraId="74135AD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w:t>
      </w:r>
      <w:r w:rsidRPr="00507E9E">
        <w:rPr>
          <w:rStyle w:val="HideTWBExt"/>
        </w:rPr>
        <w:t>&lt;/NumAm&gt;</w:t>
      </w:r>
    </w:p>
    <w:p w14:paraId="259150A9" w14:textId="77777777" w:rsidR="008274DF" w:rsidRPr="00507E9E" w:rsidRDefault="008274DF" w:rsidP="008274DF">
      <w:pPr>
        <w:pStyle w:val="NormalBold"/>
      </w:pPr>
      <w:r w:rsidRPr="00507E9E">
        <w:rPr>
          <w:rStyle w:val="HideTWBExt"/>
          <w:b w:val="0"/>
        </w:rPr>
        <w:t>&lt;RepeatBlock-By&gt;&lt;Members&gt;</w:t>
      </w:r>
      <w:r w:rsidRPr="00507E9E">
        <w:t>Kinga Kollár, Lídia Pereira, Martine Kemp</w:t>
      </w:r>
      <w:r w:rsidRPr="00507E9E">
        <w:rPr>
          <w:rStyle w:val="HideTWBExt"/>
          <w:b w:val="0"/>
        </w:rPr>
        <w:t>&lt;/Members&gt;</w:t>
      </w:r>
    </w:p>
    <w:p w14:paraId="52D039C9" w14:textId="77777777" w:rsidR="008274DF" w:rsidRPr="00507E9E" w:rsidRDefault="008274DF" w:rsidP="008274DF">
      <w:pPr>
        <w:pStyle w:val="NormalBold"/>
      </w:pPr>
      <w:r w:rsidRPr="00507E9E">
        <w:rPr>
          <w:rStyle w:val="HideTWBExt"/>
          <w:b w:val="0"/>
        </w:rPr>
        <w:t>&lt;/RepeatBlock-By&gt;</w:t>
      </w:r>
    </w:p>
    <w:p w14:paraId="1945BE6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3A6E604" w14:textId="09CCB4CA" w:rsidR="008274DF" w:rsidRPr="00507E9E" w:rsidRDefault="008274DF" w:rsidP="008274DF">
      <w:pPr>
        <w:pStyle w:val="NormalBold"/>
      </w:pPr>
      <w:r w:rsidRPr="00507E9E">
        <w:rPr>
          <w:rStyle w:val="HideTWBExt"/>
        </w:rPr>
        <w:t>&lt;Article&gt;</w:t>
      </w:r>
      <w:r w:rsidRPr="00507E9E">
        <w:t>Citação 10</w:t>
      </w:r>
      <w:r w:rsidR="006F6422">
        <w:noBreakHyphen/>
      </w:r>
      <w:r w:rsidRPr="00507E9E">
        <w:t>A (nova)</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992BDB6" w14:textId="77777777" w:rsidTr="00D014B3">
        <w:trPr>
          <w:trHeight w:hRule="exact" w:val="240"/>
          <w:jc w:val="center"/>
        </w:trPr>
        <w:tc>
          <w:tcPr>
            <w:tcW w:w="9752" w:type="dxa"/>
            <w:gridSpan w:val="2"/>
            <w:tcBorders>
              <w:top w:val="nil"/>
              <w:left w:val="nil"/>
              <w:bottom w:val="nil"/>
              <w:right w:val="nil"/>
            </w:tcBorders>
          </w:tcPr>
          <w:p w14:paraId="54D2E472" w14:textId="77777777" w:rsidR="008274DF" w:rsidRPr="00507E9E" w:rsidRDefault="008274DF" w:rsidP="00D014B3"/>
        </w:tc>
      </w:tr>
      <w:tr w:rsidR="008274DF" w:rsidRPr="00507E9E" w14:paraId="2519A4DE" w14:textId="77777777" w:rsidTr="00D014B3">
        <w:trPr>
          <w:trHeight w:val="240"/>
          <w:jc w:val="center"/>
        </w:trPr>
        <w:tc>
          <w:tcPr>
            <w:tcW w:w="4876" w:type="dxa"/>
            <w:tcBorders>
              <w:top w:val="nil"/>
              <w:left w:val="nil"/>
              <w:bottom w:val="nil"/>
              <w:right w:val="nil"/>
            </w:tcBorders>
          </w:tcPr>
          <w:p w14:paraId="4D84AFDB"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65B3BFF" w14:textId="77777777" w:rsidR="008274DF" w:rsidRPr="00507E9E" w:rsidRDefault="008274DF" w:rsidP="00D014B3">
            <w:pPr>
              <w:pStyle w:val="AmColumnHeading"/>
            </w:pPr>
            <w:r w:rsidRPr="00507E9E">
              <w:t>Alteração</w:t>
            </w:r>
          </w:p>
        </w:tc>
      </w:tr>
      <w:tr w:rsidR="008274DF" w:rsidRPr="00507E9E" w14:paraId="0F1F31F3" w14:textId="77777777" w:rsidTr="00D014B3">
        <w:trPr>
          <w:jc w:val="center"/>
        </w:trPr>
        <w:tc>
          <w:tcPr>
            <w:tcW w:w="4876" w:type="dxa"/>
            <w:tcBorders>
              <w:top w:val="nil"/>
              <w:left w:val="nil"/>
              <w:bottom w:val="nil"/>
              <w:right w:val="nil"/>
            </w:tcBorders>
          </w:tcPr>
          <w:p w14:paraId="63D69C9B" w14:textId="77777777" w:rsidR="008274DF" w:rsidRPr="00507E9E" w:rsidRDefault="008274DF" w:rsidP="00D014B3">
            <w:pPr>
              <w:pStyle w:val="Normal6a"/>
            </w:pPr>
          </w:p>
        </w:tc>
        <w:tc>
          <w:tcPr>
            <w:tcW w:w="4876" w:type="dxa"/>
            <w:tcBorders>
              <w:top w:val="nil"/>
              <w:left w:val="nil"/>
              <w:bottom w:val="nil"/>
              <w:right w:val="nil"/>
            </w:tcBorders>
          </w:tcPr>
          <w:p w14:paraId="3B42DCD9" w14:textId="77777777" w:rsidR="008274DF" w:rsidRPr="00507E9E" w:rsidRDefault="008274DF" w:rsidP="00D014B3">
            <w:pPr>
              <w:pStyle w:val="Normal6a"/>
            </w:pPr>
            <w:r w:rsidRPr="00507E9E">
              <w:rPr>
                <w:b/>
                <w:i/>
              </w:rPr>
              <w:t>–</w:t>
            </w:r>
            <w:r w:rsidRPr="00507E9E">
              <w:tab/>
            </w:r>
            <w:r w:rsidRPr="00507E9E">
              <w:rPr>
                <w:b/>
                <w:i/>
              </w:rPr>
              <w:t>Tendo em conta o aviso «Para as pessoas que publicam recomendações de investimento nas redes sociais», emitido pela Autoridade Europeia dos Valores Mobiliários e dos Mercados, em 6 de fevereiro de 2024,</w:t>
            </w:r>
          </w:p>
        </w:tc>
      </w:tr>
    </w:tbl>
    <w:p w14:paraId="3ACBE4D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B16AA01" w14:textId="77777777" w:rsidR="008274DF" w:rsidRPr="00507E9E" w:rsidRDefault="008274DF" w:rsidP="008274DF">
      <w:r w:rsidRPr="00507E9E">
        <w:rPr>
          <w:rStyle w:val="HideTWBExt"/>
        </w:rPr>
        <w:t>&lt;/Amend&gt;</w:t>
      </w:r>
    </w:p>
    <w:p w14:paraId="1488330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3</w:t>
      </w:r>
      <w:r w:rsidRPr="00507E9E">
        <w:rPr>
          <w:rStyle w:val="HideTWBExt"/>
        </w:rPr>
        <w:t>&lt;/NumAm&gt;</w:t>
      </w:r>
    </w:p>
    <w:p w14:paraId="481B3AFC" w14:textId="20B7DB00"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57B2B767" w14:textId="77777777" w:rsidR="008274DF" w:rsidRPr="00507E9E" w:rsidRDefault="008274DF" w:rsidP="008274DF">
      <w:pPr>
        <w:pStyle w:val="NormalBold"/>
      </w:pPr>
      <w:r w:rsidRPr="00507E9E">
        <w:rPr>
          <w:rStyle w:val="HideTWBExt"/>
          <w:b w:val="0"/>
        </w:rPr>
        <w:lastRenderedPageBreak/>
        <w:t>&lt;/RepeatBlock-By&gt;</w:t>
      </w:r>
    </w:p>
    <w:p w14:paraId="7E32CCC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DE79AE7" w14:textId="231BB6B6" w:rsidR="008274DF" w:rsidRPr="00507E9E" w:rsidRDefault="008274DF" w:rsidP="008274DF">
      <w:pPr>
        <w:pStyle w:val="NormalBold"/>
      </w:pPr>
      <w:r w:rsidRPr="00507E9E">
        <w:rPr>
          <w:rStyle w:val="HideTWBExt"/>
        </w:rPr>
        <w:t>&lt;Article&gt;</w:t>
      </w:r>
      <w:r w:rsidRPr="00507E9E">
        <w:t>Citação 10</w:t>
      </w:r>
      <w:r w:rsidR="006F6422">
        <w:noBreakHyphen/>
      </w:r>
      <w:r w:rsidRPr="00507E9E">
        <w:t>A (nova)</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8E05814" w14:textId="77777777" w:rsidTr="00D014B3">
        <w:trPr>
          <w:trHeight w:hRule="exact" w:val="240"/>
          <w:jc w:val="center"/>
        </w:trPr>
        <w:tc>
          <w:tcPr>
            <w:tcW w:w="9752" w:type="dxa"/>
            <w:gridSpan w:val="2"/>
            <w:tcBorders>
              <w:top w:val="nil"/>
              <w:left w:val="nil"/>
              <w:bottom w:val="nil"/>
              <w:right w:val="nil"/>
            </w:tcBorders>
          </w:tcPr>
          <w:p w14:paraId="392E863B" w14:textId="77777777" w:rsidR="008274DF" w:rsidRPr="00507E9E" w:rsidRDefault="008274DF" w:rsidP="00D014B3"/>
        </w:tc>
      </w:tr>
      <w:tr w:rsidR="008274DF" w:rsidRPr="00507E9E" w14:paraId="1F11B481" w14:textId="77777777" w:rsidTr="00D014B3">
        <w:trPr>
          <w:trHeight w:val="240"/>
          <w:jc w:val="center"/>
        </w:trPr>
        <w:tc>
          <w:tcPr>
            <w:tcW w:w="4876" w:type="dxa"/>
            <w:tcBorders>
              <w:top w:val="nil"/>
              <w:left w:val="nil"/>
              <w:bottom w:val="nil"/>
              <w:right w:val="nil"/>
            </w:tcBorders>
          </w:tcPr>
          <w:p w14:paraId="619FDE8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D285355" w14:textId="77777777" w:rsidR="008274DF" w:rsidRPr="00507E9E" w:rsidRDefault="008274DF" w:rsidP="00D014B3">
            <w:pPr>
              <w:pStyle w:val="AmColumnHeading"/>
            </w:pPr>
            <w:r w:rsidRPr="00507E9E">
              <w:t>Alteração</w:t>
            </w:r>
          </w:p>
        </w:tc>
      </w:tr>
      <w:tr w:rsidR="008274DF" w:rsidRPr="00507E9E" w14:paraId="36BB2741" w14:textId="77777777" w:rsidTr="00D014B3">
        <w:trPr>
          <w:jc w:val="center"/>
        </w:trPr>
        <w:tc>
          <w:tcPr>
            <w:tcW w:w="4876" w:type="dxa"/>
            <w:tcBorders>
              <w:top w:val="nil"/>
              <w:left w:val="nil"/>
              <w:bottom w:val="nil"/>
              <w:right w:val="nil"/>
            </w:tcBorders>
          </w:tcPr>
          <w:p w14:paraId="05467D6D" w14:textId="77777777" w:rsidR="008274DF" w:rsidRPr="00507E9E" w:rsidRDefault="008274DF" w:rsidP="00D014B3">
            <w:pPr>
              <w:pStyle w:val="Normal6a"/>
            </w:pPr>
          </w:p>
        </w:tc>
        <w:tc>
          <w:tcPr>
            <w:tcW w:w="4876" w:type="dxa"/>
            <w:tcBorders>
              <w:top w:val="nil"/>
              <w:left w:val="nil"/>
              <w:bottom w:val="nil"/>
              <w:right w:val="nil"/>
            </w:tcBorders>
          </w:tcPr>
          <w:p w14:paraId="7C4679CA" w14:textId="77777777" w:rsidR="008274DF" w:rsidRPr="00507E9E" w:rsidRDefault="008274DF" w:rsidP="00D014B3">
            <w:pPr>
              <w:pStyle w:val="Normal6a"/>
            </w:pPr>
            <w:r w:rsidRPr="00507E9E">
              <w:rPr>
                <w:b/>
                <w:i/>
              </w:rPr>
              <w:t>–</w:t>
            </w:r>
            <w:r w:rsidRPr="00507E9E">
              <w:tab/>
            </w:r>
            <w:r w:rsidRPr="00507E9E">
              <w:rPr>
                <w:b/>
                <w:i/>
              </w:rPr>
              <w:t>Tendo em conta o quadro de competências financeiras da União Europeia/OCDE para crianças e jovens na União Europeia, publicado em 2 de outubro de 2023,</w:t>
            </w:r>
          </w:p>
        </w:tc>
      </w:tr>
    </w:tbl>
    <w:p w14:paraId="44DDBF9B"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A0C72BB" w14:textId="77777777" w:rsidR="008274DF" w:rsidRPr="00507E9E" w:rsidRDefault="008274DF" w:rsidP="008274DF">
      <w:r w:rsidRPr="00507E9E">
        <w:rPr>
          <w:rStyle w:val="HideTWBExt"/>
        </w:rPr>
        <w:t>&lt;/Amend&gt;</w:t>
      </w:r>
    </w:p>
    <w:p w14:paraId="0373FBC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4</w:t>
      </w:r>
      <w:r w:rsidRPr="00507E9E">
        <w:rPr>
          <w:rStyle w:val="HideTWBExt"/>
        </w:rPr>
        <w:t>&lt;/NumAm&gt;</w:t>
      </w:r>
    </w:p>
    <w:p w14:paraId="138E0B0F" w14:textId="1D5B7ACA"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4B4B0029" w14:textId="77777777" w:rsidR="008274DF" w:rsidRPr="00507E9E" w:rsidRDefault="008274DF" w:rsidP="008274DF">
      <w:pPr>
        <w:pStyle w:val="NormalBold"/>
      </w:pPr>
      <w:r w:rsidRPr="00507E9E">
        <w:rPr>
          <w:rStyle w:val="HideTWBExt"/>
          <w:b w:val="0"/>
        </w:rPr>
        <w:t>&lt;/RepeatBlock-By&gt;</w:t>
      </w:r>
    </w:p>
    <w:p w14:paraId="17520A3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15E102F" w14:textId="76C9683A" w:rsidR="008274DF" w:rsidRPr="00507E9E" w:rsidRDefault="008274DF" w:rsidP="008274DF">
      <w:pPr>
        <w:pStyle w:val="NormalBold"/>
      </w:pPr>
      <w:r w:rsidRPr="00507E9E">
        <w:rPr>
          <w:rStyle w:val="HideTWBExt"/>
        </w:rPr>
        <w:t>&lt;Article&gt;</w:t>
      </w:r>
      <w:r w:rsidRPr="00507E9E">
        <w:t>Citação 10</w:t>
      </w:r>
      <w:r w:rsidR="006F6422">
        <w:noBreakHyphen/>
      </w:r>
      <w:r w:rsidRPr="00507E9E">
        <w:t>B (nova)</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75A044C" w14:textId="77777777" w:rsidTr="00D014B3">
        <w:trPr>
          <w:trHeight w:hRule="exact" w:val="240"/>
          <w:jc w:val="center"/>
        </w:trPr>
        <w:tc>
          <w:tcPr>
            <w:tcW w:w="9752" w:type="dxa"/>
            <w:gridSpan w:val="2"/>
            <w:tcBorders>
              <w:top w:val="nil"/>
              <w:left w:val="nil"/>
              <w:bottom w:val="nil"/>
              <w:right w:val="nil"/>
            </w:tcBorders>
          </w:tcPr>
          <w:p w14:paraId="509FA3C1" w14:textId="77777777" w:rsidR="008274DF" w:rsidRPr="00507E9E" w:rsidRDefault="008274DF" w:rsidP="00D014B3"/>
        </w:tc>
      </w:tr>
      <w:tr w:rsidR="008274DF" w:rsidRPr="00507E9E" w14:paraId="48E08050" w14:textId="77777777" w:rsidTr="00D014B3">
        <w:trPr>
          <w:trHeight w:val="240"/>
          <w:jc w:val="center"/>
        </w:trPr>
        <w:tc>
          <w:tcPr>
            <w:tcW w:w="4876" w:type="dxa"/>
            <w:tcBorders>
              <w:top w:val="nil"/>
              <w:left w:val="nil"/>
              <w:bottom w:val="nil"/>
              <w:right w:val="nil"/>
            </w:tcBorders>
          </w:tcPr>
          <w:p w14:paraId="7363A1A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03CD5BC" w14:textId="77777777" w:rsidR="008274DF" w:rsidRPr="00507E9E" w:rsidRDefault="008274DF" w:rsidP="00D014B3">
            <w:pPr>
              <w:pStyle w:val="AmColumnHeading"/>
            </w:pPr>
            <w:r w:rsidRPr="00507E9E">
              <w:t>Alteração</w:t>
            </w:r>
          </w:p>
        </w:tc>
      </w:tr>
      <w:tr w:rsidR="008274DF" w:rsidRPr="00507E9E" w14:paraId="0D24DB6B" w14:textId="77777777" w:rsidTr="00D014B3">
        <w:trPr>
          <w:jc w:val="center"/>
        </w:trPr>
        <w:tc>
          <w:tcPr>
            <w:tcW w:w="4876" w:type="dxa"/>
            <w:tcBorders>
              <w:top w:val="nil"/>
              <w:left w:val="nil"/>
              <w:bottom w:val="nil"/>
              <w:right w:val="nil"/>
            </w:tcBorders>
          </w:tcPr>
          <w:p w14:paraId="67A74FEE" w14:textId="77777777" w:rsidR="008274DF" w:rsidRPr="00507E9E" w:rsidRDefault="008274DF" w:rsidP="00D014B3">
            <w:pPr>
              <w:pStyle w:val="Normal6a"/>
            </w:pPr>
          </w:p>
        </w:tc>
        <w:tc>
          <w:tcPr>
            <w:tcW w:w="4876" w:type="dxa"/>
            <w:tcBorders>
              <w:top w:val="nil"/>
              <w:left w:val="nil"/>
              <w:bottom w:val="nil"/>
              <w:right w:val="nil"/>
            </w:tcBorders>
          </w:tcPr>
          <w:p w14:paraId="18B2599F" w14:textId="3948B73F" w:rsidR="008274DF" w:rsidRPr="00507E9E" w:rsidRDefault="008274DF" w:rsidP="00D014B3">
            <w:pPr>
              <w:pStyle w:val="Normal6a"/>
            </w:pPr>
            <w:r w:rsidRPr="00507E9E">
              <w:rPr>
                <w:b/>
                <w:i/>
              </w:rPr>
              <w:t>–</w:t>
            </w:r>
            <w:r w:rsidRPr="00507E9E">
              <w:tab/>
            </w:r>
            <w:r w:rsidRPr="00507E9E">
              <w:rPr>
                <w:b/>
                <w:i/>
              </w:rPr>
              <w:t xml:space="preserve">Tendo em conta os relatórios finais do Conselho de Administração da Organização Internacional das Comissões de Valores Mobiliários (OICV) sobre «The Finfluencers Final report», «Final Report on Online Initiative Trading Practices </w:t>
            </w:r>
            <w:r w:rsidR="006F6422">
              <w:rPr>
                <w:b/>
                <w:i/>
              </w:rPr>
              <w:noBreakHyphen/>
            </w:r>
            <w:r w:rsidRPr="00507E9E">
              <w:rPr>
                <w:b/>
                <w:i/>
              </w:rPr>
              <w:t xml:space="preserve"> Copy Trading, Mirror Trading, Social Trading» e «Final Report on Digital Engagement Practices (DEPs)», publicados em maio de 2025,</w:t>
            </w:r>
          </w:p>
        </w:tc>
      </w:tr>
    </w:tbl>
    <w:p w14:paraId="5A02434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3DAF4F9" w14:textId="77777777" w:rsidR="008274DF" w:rsidRPr="00507E9E" w:rsidRDefault="008274DF" w:rsidP="008274DF">
      <w:r w:rsidRPr="00507E9E">
        <w:rPr>
          <w:rStyle w:val="HideTWBExt"/>
        </w:rPr>
        <w:t>&lt;/Amend&gt;</w:t>
      </w:r>
    </w:p>
    <w:p w14:paraId="1AB12FE7"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5</w:t>
      </w:r>
      <w:r w:rsidRPr="00507E9E">
        <w:rPr>
          <w:rStyle w:val="HideTWBExt"/>
        </w:rPr>
        <w:t>&lt;/NumAm&gt;</w:t>
      </w:r>
    </w:p>
    <w:p w14:paraId="1A8765AC" w14:textId="36F29CD3"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5754262A" w14:textId="77777777" w:rsidR="008274DF" w:rsidRPr="00507E9E" w:rsidRDefault="008274DF" w:rsidP="008274DF">
      <w:pPr>
        <w:pStyle w:val="NormalBold"/>
      </w:pPr>
      <w:r w:rsidRPr="00507E9E">
        <w:rPr>
          <w:rStyle w:val="HideTWBExt"/>
          <w:b w:val="0"/>
        </w:rPr>
        <w:t>&lt;/RepeatBlock-By&gt;</w:t>
      </w:r>
    </w:p>
    <w:p w14:paraId="5248F951"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4916D05" w14:textId="370DE67C" w:rsidR="008274DF" w:rsidRPr="00507E9E" w:rsidRDefault="008274DF" w:rsidP="008274DF">
      <w:pPr>
        <w:pStyle w:val="NormalBold"/>
      </w:pPr>
      <w:r w:rsidRPr="00507E9E">
        <w:rPr>
          <w:rStyle w:val="HideTWBExt"/>
        </w:rPr>
        <w:t>&lt;Article&gt;</w:t>
      </w:r>
      <w:r w:rsidRPr="00507E9E">
        <w:t>Citação 10</w:t>
      </w:r>
      <w:r w:rsidR="006F6422">
        <w:noBreakHyphen/>
      </w:r>
      <w:r w:rsidRPr="00507E9E">
        <w:t>C (nova)</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ADE83EC" w14:textId="77777777" w:rsidTr="00D014B3">
        <w:trPr>
          <w:trHeight w:hRule="exact" w:val="240"/>
          <w:jc w:val="center"/>
        </w:trPr>
        <w:tc>
          <w:tcPr>
            <w:tcW w:w="9752" w:type="dxa"/>
            <w:gridSpan w:val="2"/>
            <w:tcBorders>
              <w:top w:val="nil"/>
              <w:left w:val="nil"/>
              <w:bottom w:val="nil"/>
              <w:right w:val="nil"/>
            </w:tcBorders>
          </w:tcPr>
          <w:p w14:paraId="6A10356D" w14:textId="77777777" w:rsidR="008274DF" w:rsidRPr="00507E9E" w:rsidRDefault="008274DF" w:rsidP="00D014B3"/>
        </w:tc>
      </w:tr>
      <w:tr w:rsidR="008274DF" w:rsidRPr="00507E9E" w14:paraId="1A2E6282" w14:textId="77777777" w:rsidTr="00D014B3">
        <w:trPr>
          <w:trHeight w:val="240"/>
          <w:jc w:val="center"/>
        </w:trPr>
        <w:tc>
          <w:tcPr>
            <w:tcW w:w="4876" w:type="dxa"/>
            <w:tcBorders>
              <w:top w:val="nil"/>
              <w:left w:val="nil"/>
              <w:bottom w:val="nil"/>
              <w:right w:val="nil"/>
            </w:tcBorders>
          </w:tcPr>
          <w:p w14:paraId="1577A8B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A911063" w14:textId="77777777" w:rsidR="008274DF" w:rsidRPr="00507E9E" w:rsidRDefault="008274DF" w:rsidP="00D014B3">
            <w:pPr>
              <w:pStyle w:val="AmColumnHeading"/>
            </w:pPr>
            <w:r w:rsidRPr="00507E9E">
              <w:t>Alteração</w:t>
            </w:r>
          </w:p>
        </w:tc>
      </w:tr>
      <w:tr w:rsidR="008274DF" w:rsidRPr="00507E9E" w14:paraId="222A2B58" w14:textId="77777777" w:rsidTr="00D014B3">
        <w:trPr>
          <w:jc w:val="center"/>
        </w:trPr>
        <w:tc>
          <w:tcPr>
            <w:tcW w:w="4876" w:type="dxa"/>
            <w:tcBorders>
              <w:top w:val="nil"/>
              <w:left w:val="nil"/>
              <w:bottom w:val="nil"/>
              <w:right w:val="nil"/>
            </w:tcBorders>
          </w:tcPr>
          <w:p w14:paraId="0085E614" w14:textId="77777777" w:rsidR="008274DF" w:rsidRPr="00507E9E" w:rsidRDefault="008274DF" w:rsidP="00D014B3">
            <w:pPr>
              <w:pStyle w:val="Normal6a"/>
            </w:pPr>
          </w:p>
        </w:tc>
        <w:tc>
          <w:tcPr>
            <w:tcW w:w="4876" w:type="dxa"/>
            <w:tcBorders>
              <w:top w:val="nil"/>
              <w:left w:val="nil"/>
              <w:bottom w:val="nil"/>
              <w:right w:val="nil"/>
            </w:tcBorders>
          </w:tcPr>
          <w:p w14:paraId="2BD8405E" w14:textId="77777777" w:rsidR="008274DF" w:rsidRPr="00507E9E" w:rsidRDefault="008274DF" w:rsidP="00D014B3">
            <w:pPr>
              <w:pStyle w:val="Normal6a"/>
            </w:pPr>
            <w:r w:rsidRPr="00507E9E">
              <w:rPr>
                <w:b/>
                <w:i/>
              </w:rPr>
              <w:t>–</w:t>
            </w:r>
            <w:r w:rsidRPr="00507E9E">
              <w:tab/>
            </w:r>
            <w:r w:rsidRPr="00507E9E">
              <w:rPr>
                <w:b/>
                <w:i/>
              </w:rPr>
              <w:t>Tendo em conta o documento Bruegel sobre políticas sobre «O estado do conhecimento financeiro na União Europeia», publicado em fevereiro de 2023,</w:t>
            </w:r>
          </w:p>
        </w:tc>
      </w:tr>
    </w:tbl>
    <w:p w14:paraId="46CDA21A"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9D09A72" w14:textId="77777777" w:rsidR="008274DF" w:rsidRPr="00507E9E" w:rsidRDefault="008274DF" w:rsidP="008274DF">
      <w:r w:rsidRPr="00507E9E">
        <w:rPr>
          <w:rStyle w:val="HideTWBExt"/>
        </w:rPr>
        <w:t>&lt;/Amend&gt;</w:t>
      </w:r>
    </w:p>
    <w:p w14:paraId="5BF0A57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6</w:t>
      </w:r>
      <w:r w:rsidRPr="00507E9E">
        <w:rPr>
          <w:rStyle w:val="HideTWBExt"/>
        </w:rPr>
        <w:t>&lt;/NumAm&gt;</w:t>
      </w:r>
    </w:p>
    <w:p w14:paraId="3A09A7D1"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1F77DCFC" w14:textId="77777777" w:rsidR="008274DF" w:rsidRPr="00507E9E" w:rsidRDefault="008274DF" w:rsidP="008274DF">
      <w:pPr>
        <w:pStyle w:val="NormalBold"/>
      </w:pPr>
      <w:r w:rsidRPr="00507E9E">
        <w:rPr>
          <w:rStyle w:val="HideTWBExt"/>
          <w:b w:val="0"/>
        </w:rPr>
        <w:t>&lt;/RepeatBlock-By&gt;</w:t>
      </w:r>
    </w:p>
    <w:p w14:paraId="5465842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58B35B0" w14:textId="77777777" w:rsidR="008274DF" w:rsidRPr="00507E9E" w:rsidRDefault="008274DF" w:rsidP="008274DF">
      <w:pPr>
        <w:pStyle w:val="NormalBold"/>
      </w:pPr>
      <w:r w:rsidRPr="00507E9E">
        <w:rPr>
          <w:rStyle w:val="HideTWBExt"/>
        </w:rPr>
        <w:t>&lt;Article&gt;</w:t>
      </w:r>
      <w:r w:rsidRPr="00507E9E">
        <w:t>Considerando A</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9395457" w14:textId="77777777" w:rsidTr="00D014B3">
        <w:trPr>
          <w:trHeight w:hRule="exact" w:val="240"/>
          <w:jc w:val="center"/>
        </w:trPr>
        <w:tc>
          <w:tcPr>
            <w:tcW w:w="9752" w:type="dxa"/>
            <w:gridSpan w:val="2"/>
            <w:tcBorders>
              <w:top w:val="nil"/>
              <w:left w:val="nil"/>
              <w:bottom w:val="nil"/>
              <w:right w:val="nil"/>
            </w:tcBorders>
          </w:tcPr>
          <w:p w14:paraId="58978E42" w14:textId="77777777" w:rsidR="008274DF" w:rsidRPr="00507E9E" w:rsidRDefault="008274DF" w:rsidP="00D014B3"/>
        </w:tc>
      </w:tr>
      <w:tr w:rsidR="008274DF" w:rsidRPr="00507E9E" w14:paraId="0620581B" w14:textId="77777777" w:rsidTr="00D014B3">
        <w:trPr>
          <w:trHeight w:val="240"/>
          <w:jc w:val="center"/>
        </w:trPr>
        <w:tc>
          <w:tcPr>
            <w:tcW w:w="4876" w:type="dxa"/>
            <w:tcBorders>
              <w:top w:val="nil"/>
              <w:left w:val="nil"/>
              <w:bottom w:val="nil"/>
              <w:right w:val="nil"/>
            </w:tcBorders>
          </w:tcPr>
          <w:p w14:paraId="376569B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8948E35" w14:textId="77777777" w:rsidR="008274DF" w:rsidRPr="00507E9E" w:rsidRDefault="008274DF" w:rsidP="00D014B3">
            <w:pPr>
              <w:pStyle w:val="AmColumnHeading"/>
            </w:pPr>
            <w:r w:rsidRPr="00507E9E">
              <w:t>Alteração</w:t>
            </w:r>
          </w:p>
        </w:tc>
      </w:tr>
      <w:tr w:rsidR="008274DF" w:rsidRPr="00507E9E" w14:paraId="5BAC48BC" w14:textId="77777777" w:rsidTr="00D014B3">
        <w:trPr>
          <w:jc w:val="center"/>
        </w:trPr>
        <w:tc>
          <w:tcPr>
            <w:tcW w:w="4876" w:type="dxa"/>
            <w:tcBorders>
              <w:top w:val="nil"/>
              <w:left w:val="nil"/>
              <w:bottom w:val="nil"/>
              <w:right w:val="nil"/>
            </w:tcBorders>
          </w:tcPr>
          <w:p w14:paraId="21E0B6E9" w14:textId="3A3A8C1C" w:rsidR="008274DF" w:rsidRPr="00507E9E" w:rsidRDefault="008274DF" w:rsidP="00D014B3">
            <w:pPr>
              <w:pStyle w:val="Normal6a"/>
            </w:pPr>
            <w:r w:rsidRPr="00507E9E">
              <w:t>A.</w:t>
            </w:r>
            <w:r w:rsidRPr="00507E9E">
              <w:tab/>
              <w:t>Considerando que a literacia financeira é uma competência essencial para a vida e um instrumento fundamental que permite aos cidadãos gerir melhor o seu orçamento pessoal e familiar, ajudando</w:t>
            </w:r>
            <w:r w:rsidR="006F6422">
              <w:noBreakHyphen/>
            </w:r>
            <w:r w:rsidRPr="00507E9E">
              <w:t>os a tomar decisões informadas sobre poupanças e investimentos e a prevenir a fraude e o sobre</w:t>
            </w:r>
            <w:r w:rsidR="006F6422">
              <w:noBreakHyphen/>
            </w:r>
            <w:r w:rsidRPr="00507E9E">
              <w:t>endividamento;</w:t>
            </w:r>
          </w:p>
        </w:tc>
        <w:tc>
          <w:tcPr>
            <w:tcW w:w="4876" w:type="dxa"/>
            <w:tcBorders>
              <w:top w:val="nil"/>
              <w:left w:val="nil"/>
              <w:bottom w:val="nil"/>
              <w:right w:val="nil"/>
            </w:tcBorders>
          </w:tcPr>
          <w:p w14:paraId="44D5DDD7" w14:textId="49D0441A" w:rsidR="008274DF" w:rsidRPr="00507E9E" w:rsidRDefault="008274DF" w:rsidP="00D014B3">
            <w:pPr>
              <w:pStyle w:val="Normal6a"/>
            </w:pPr>
            <w:r w:rsidRPr="00507E9E">
              <w:t>A.</w:t>
            </w:r>
            <w:r w:rsidRPr="00507E9E">
              <w:tab/>
              <w:t>Considerando que a literacia financeira é uma competência essencial para a vida e um instrumento fundamental que permite aos cidadãos gerir melhor o seu orçamento pessoal e familiar, ajudando</w:t>
            </w:r>
            <w:r w:rsidR="006F6422">
              <w:noBreakHyphen/>
            </w:r>
            <w:r w:rsidRPr="00507E9E">
              <w:t>os a tomar decisões informadas sobre poupanças e investimentos e a prevenir a fraude e o sobre</w:t>
            </w:r>
            <w:r w:rsidR="006F6422">
              <w:noBreakHyphen/>
            </w:r>
            <w:r w:rsidRPr="00507E9E">
              <w:t>endividamento</w:t>
            </w:r>
            <w:r w:rsidRPr="00507E9E">
              <w:rPr>
                <w:b/>
                <w:i/>
              </w:rPr>
              <w:t>, pelo que deve incluir uma educação sólida sobre finanças digitais, higiene da cibersegurança, identificação de embustes informáticos, bem como uma melhor compreensão das crises financeiras, do risco sistémico e dos perigos decorrentes de uma desregulamentação financeira excessiva</w:t>
            </w:r>
            <w:r w:rsidRPr="00507E9E">
              <w:t>;</w:t>
            </w:r>
          </w:p>
        </w:tc>
      </w:tr>
    </w:tbl>
    <w:p w14:paraId="7B6F470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7041B73" w14:textId="77777777" w:rsidR="008274DF" w:rsidRPr="00507E9E" w:rsidRDefault="008274DF" w:rsidP="008274DF">
      <w:r w:rsidRPr="00507E9E">
        <w:rPr>
          <w:rStyle w:val="HideTWBExt"/>
        </w:rPr>
        <w:t>&lt;/Amend&gt;</w:t>
      </w:r>
    </w:p>
    <w:p w14:paraId="208240A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7</w:t>
      </w:r>
      <w:r w:rsidRPr="00507E9E">
        <w:rPr>
          <w:rStyle w:val="HideTWBExt"/>
        </w:rPr>
        <w:t>&lt;/NumAm&gt;</w:t>
      </w:r>
    </w:p>
    <w:p w14:paraId="3FF823FC"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2D894D0B"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075D7850" w14:textId="77777777" w:rsidR="008274DF" w:rsidRPr="00507E9E" w:rsidRDefault="008274DF" w:rsidP="008274DF">
      <w:pPr>
        <w:pStyle w:val="NormalBold"/>
      </w:pPr>
      <w:r w:rsidRPr="00507E9E">
        <w:rPr>
          <w:rStyle w:val="HideTWBExt"/>
          <w:b w:val="0"/>
        </w:rPr>
        <w:t>&lt;/RepeatBlock-By&gt;</w:t>
      </w:r>
    </w:p>
    <w:p w14:paraId="27DD5C52"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22B85A9" w14:textId="77777777" w:rsidR="008274DF" w:rsidRPr="00507E9E" w:rsidRDefault="008274DF" w:rsidP="008274DF">
      <w:pPr>
        <w:pStyle w:val="NormalBold"/>
      </w:pPr>
      <w:r w:rsidRPr="00507E9E">
        <w:rPr>
          <w:rStyle w:val="HideTWBExt"/>
        </w:rPr>
        <w:t>&lt;Article&gt;</w:t>
      </w:r>
      <w:r w:rsidRPr="00507E9E">
        <w:t>Considerando A</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69C2BE7" w14:textId="77777777" w:rsidTr="00D014B3">
        <w:trPr>
          <w:trHeight w:hRule="exact" w:val="240"/>
          <w:jc w:val="center"/>
        </w:trPr>
        <w:tc>
          <w:tcPr>
            <w:tcW w:w="9752" w:type="dxa"/>
            <w:gridSpan w:val="2"/>
            <w:tcBorders>
              <w:top w:val="nil"/>
              <w:left w:val="nil"/>
              <w:bottom w:val="nil"/>
              <w:right w:val="nil"/>
            </w:tcBorders>
          </w:tcPr>
          <w:p w14:paraId="0AB3965D" w14:textId="77777777" w:rsidR="008274DF" w:rsidRPr="00507E9E" w:rsidRDefault="008274DF" w:rsidP="00D014B3"/>
        </w:tc>
      </w:tr>
      <w:tr w:rsidR="008274DF" w:rsidRPr="00507E9E" w14:paraId="73C3B6B3" w14:textId="77777777" w:rsidTr="00D014B3">
        <w:trPr>
          <w:trHeight w:val="240"/>
          <w:jc w:val="center"/>
        </w:trPr>
        <w:tc>
          <w:tcPr>
            <w:tcW w:w="4876" w:type="dxa"/>
            <w:tcBorders>
              <w:top w:val="nil"/>
              <w:left w:val="nil"/>
              <w:bottom w:val="nil"/>
              <w:right w:val="nil"/>
            </w:tcBorders>
          </w:tcPr>
          <w:p w14:paraId="504D06A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604DDF4" w14:textId="77777777" w:rsidR="008274DF" w:rsidRPr="00507E9E" w:rsidRDefault="008274DF" w:rsidP="00D014B3">
            <w:pPr>
              <w:pStyle w:val="AmColumnHeading"/>
            </w:pPr>
            <w:r w:rsidRPr="00507E9E">
              <w:t>Alteração</w:t>
            </w:r>
          </w:p>
        </w:tc>
      </w:tr>
      <w:tr w:rsidR="008274DF" w:rsidRPr="00507E9E" w14:paraId="3D6D2D98" w14:textId="77777777" w:rsidTr="00D014B3">
        <w:trPr>
          <w:jc w:val="center"/>
        </w:trPr>
        <w:tc>
          <w:tcPr>
            <w:tcW w:w="4876" w:type="dxa"/>
            <w:tcBorders>
              <w:top w:val="nil"/>
              <w:left w:val="nil"/>
              <w:bottom w:val="nil"/>
              <w:right w:val="nil"/>
            </w:tcBorders>
          </w:tcPr>
          <w:p w14:paraId="3644E1CC" w14:textId="324EAE21" w:rsidR="008274DF" w:rsidRPr="00507E9E" w:rsidRDefault="008274DF" w:rsidP="00D014B3">
            <w:pPr>
              <w:pStyle w:val="Normal6a"/>
            </w:pPr>
            <w:r w:rsidRPr="00507E9E">
              <w:t>A.</w:t>
            </w:r>
            <w:r w:rsidRPr="00507E9E">
              <w:tab/>
              <w:t xml:space="preserve">Considerando que a literacia </w:t>
            </w:r>
            <w:r w:rsidRPr="00507E9E">
              <w:lastRenderedPageBreak/>
              <w:t xml:space="preserve">financeira é uma competência </w:t>
            </w:r>
            <w:r w:rsidRPr="00507E9E">
              <w:rPr>
                <w:b/>
                <w:i/>
              </w:rPr>
              <w:t>essencial</w:t>
            </w:r>
            <w:r w:rsidRPr="00507E9E">
              <w:t xml:space="preserve"> para a vida e um instrumento fundamental que permite aos cidadãos gerir melhor o seu orçamento pessoal e familiar, ajudando</w:t>
            </w:r>
            <w:r w:rsidR="006F6422">
              <w:noBreakHyphen/>
            </w:r>
            <w:r w:rsidRPr="00507E9E">
              <w:t>os a tomar decisões informadas sobre poupanças e investimentos e a prevenir a fraude e o sobre</w:t>
            </w:r>
            <w:r w:rsidR="006F6422">
              <w:noBreakHyphen/>
            </w:r>
            <w:r w:rsidRPr="00507E9E">
              <w:t>endividamento;</w:t>
            </w:r>
          </w:p>
        </w:tc>
        <w:tc>
          <w:tcPr>
            <w:tcW w:w="4876" w:type="dxa"/>
            <w:tcBorders>
              <w:top w:val="nil"/>
              <w:left w:val="nil"/>
              <w:bottom w:val="nil"/>
              <w:right w:val="nil"/>
            </w:tcBorders>
          </w:tcPr>
          <w:p w14:paraId="0B9710D3" w14:textId="319535C6" w:rsidR="008274DF" w:rsidRPr="00507E9E" w:rsidRDefault="008274DF" w:rsidP="00D014B3">
            <w:pPr>
              <w:pStyle w:val="Normal6a"/>
            </w:pPr>
            <w:r w:rsidRPr="00507E9E">
              <w:lastRenderedPageBreak/>
              <w:t>A.</w:t>
            </w:r>
            <w:r w:rsidRPr="00507E9E">
              <w:tab/>
              <w:t xml:space="preserve">Considerando que a literacia </w:t>
            </w:r>
            <w:r w:rsidRPr="00507E9E">
              <w:lastRenderedPageBreak/>
              <w:t xml:space="preserve">financeira é uma competência </w:t>
            </w:r>
            <w:r w:rsidRPr="00507E9E">
              <w:rPr>
                <w:b/>
                <w:i/>
              </w:rPr>
              <w:t>importante</w:t>
            </w:r>
            <w:r w:rsidRPr="00507E9E">
              <w:t xml:space="preserve"> para a vida e um instrumento fundamental que permite aos cidadãos gerir melhor o seu orçamento pessoal e familiar, ajudando</w:t>
            </w:r>
            <w:r w:rsidR="006F6422">
              <w:noBreakHyphen/>
            </w:r>
            <w:r w:rsidRPr="00507E9E">
              <w:t>os a tomar decisões informadas sobre poupanças e investimentos e a prevenir a fraude e o sobre</w:t>
            </w:r>
            <w:r w:rsidR="006F6422">
              <w:noBreakHyphen/>
            </w:r>
            <w:r w:rsidRPr="00507E9E">
              <w:t xml:space="preserve">endividamento; </w:t>
            </w:r>
            <w:r w:rsidRPr="00507E9E">
              <w:rPr>
                <w:b/>
                <w:i/>
              </w:rPr>
              <w:t>que as instituições públicas, em particular as entidades reguladoras independentes, e a sociedade civil devem desempenhar um papel fundamental a este respeito;</w:t>
            </w:r>
          </w:p>
        </w:tc>
      </w:tr>
    </w:tbl>
    <w:p w14:paraId="207AE9E0"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66AFF0F" w14:textId="77777777" w:rsidR="008274DF" w:rsidRPr="00507E9E" w:rsidRDefault="008274DF" w:rsidP="008274DF">
      <w:r w:rsidRPr="00507E9E">
        <w:rPr>
          <w:rStyle w:val="HideTWBExt"/>
        </w:rPr>
        <w:t>&lt;/Amend&gt;</w:t>
      </w:r>
    </w:p>
    <w:p w14:paraId="0B3BDC6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8</w:t>
      </w:r>
      <w:r w:rsidRPr="00507E9E">
        <w:rPr>
          <w:rStyle w:val="HideTWBExt"/>
        </w:rPr>
        <w:t>&lt;/NumAm&gt;</w:t>
      </w:r>
    </w:p>
    <w:p w14:paraId="1283ECAF"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Adnan Dibrani, Jonás Fernández, César Luena, Evelyn Regner</w:t>
      </w:r>
      <w:r w:rsidRPr="00507E9E">
        <w:rPr>
          <w:rStyle w:val="HideTWBExt"/>
          <w:b w:val="0"/>
        </w:rPr>
        <w:t>&lt;/Members&gt;</w:t>
      </w:r>
    </w:p>
    <w:p w14:paraId="6A1BBA0E" w14:textId="77777777" w:rsidR="008274DF" w:rsidRPr="00507E9E" w:rsidRDefault="008274DF" w:rsidP="008274DF">
      <w:pPr>
        <w:pStyle w:val="NormalBold"/>
      </w:pPr>
      <w:r w:rsidRPr="00507E9E">
        <w:rPr>
          <w:rStyle w:val="HideTWBExt"/>
          <w:b w:val="0"/>
        </w:rPr>
        <w:t>&lt;/RepeatBlock-By&gt;</w:t>
      </w:r>
    </w:p>
    <w:p w14:paraId="44BDAC0A"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B7DC643" w14:textId="77777777" w:rsidR="008274DF" w:rsidRPr="00507E9E" w:rsidRDefault="008274DF" w:rsidP="008274DF">
      <w:pPr>
        <w:pStyle w:val="NormalBold"/>
      </w:pPr>
      <w:r w:rsidRPr="00507E9E">
        <w:rPr>
          <w:rStyle w:val="HideTWBExt"/>
        </w:rPr>
        <w:t>&lt;Article&gt;</w:t>
      </w:r>
      <w:r w:rsidRPr="00507E9E">
        <w:t>Considerando A</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2AC8613" w14:textId="77777777" w:rsidTr="00D014B3">
        <w:trPr>
          <w:trHeight w:hRule="exact" w:val="240"/>
          <w:jc w:val="center"/>
        </w:trPr>
        <w:tc>
          <w:tcPr>
            <w:tcW w:w="9752" w:type="dxa"/>
            <w:gridSpan w:val="2"/>
            <w:tcBorders>
              <w:top w:val="nil"/>
              <w:left w:val="nil"/>
              <w:bottom w:val="nil"/>
              <w:right w:val="nil"/>
            </w:tcBorders>
          </w:tcPr>
          <w:p w14:paraId="632BCEE1" w14:textId="77777777" w:rsidR="008274DF" w:rsidRPr="00507E9E" w:rsidRDefault="008274DF" w:rsidP="00D014B3"/>
        </w:tc>
      </w:tr>
      <w:tr w:rsidR="008274DF" w:rsidRPr="00507E9E" w14:paraId="41C66404" w14:textId="77777777" w:rsidTr="00D014B3">
        <w:trPr>
          <w:trHeight w:val="240"/>
          <w:jc w:val="center"/>
        </w:trPr>
        <w:tc>
          <w:tcPr>
            <w:tcW w:w="4876" w:type="dxa"/>
            <w:tcBorders>
              <w:top w:val="nil"/>
              <w:left w:val="nil"/>
              <w:bottom w:val="nil"/>
              <w:right w:val="nil"/>
            </w:tcBorders>
          </w:tcPr>
          <w:p w14:paraId="4FA055C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5087D93" w14:textId="77777777" w:rsidR="008274DF" w:rsidRPr="00507E9E" w:rsidRDefault="008274DF" w:rsidP="00D014B3">
            <w:pPr>
              <w:pStyle w:val="AmColumnHeading"/>
            </w:pPr>
            <w:r w:rsidRPr="00507E9E">
              <w:t>Alteração</w:t>
            </w:r>
          </w:p>
        </w:tc>
      </w:tr>
      <w:tr w:rsidR="008274DF" w:rsidRPr="00507E9E" w14:paraId="10B2E4A4" w14:textId="77777777" w:rsidTr="00D014B3">
        <w:trPr>
          <w:jc w:val="center"/>
        </w:trPr>
        <w:tc>
          <w:tcPr>
            <w:tcW w:w="4876" w:type="dxa"/>
            <w:tcBorders>
              <w:top w:val="nil"/>
              <w:left w:val="nil"/>
              <w:bottom w:val="nil"/>
              <w:right w:val="nil"/>
            </w:tcBorders>
          </w:tcPr>
          <w:p w14:paraId="72F7D1B4" w14:textId="7303E127" w:rsidR="008274DF" w:rsidRPr="00507E9E" w:rsidRDefault="008274DF" w:rsidP="00D014B3">
            <w:pPr>
              <w:pStyle w:val="Normal6a"/>
            </w:pPr>
            <w:r w:rsidRPr="00507E9E">
              <w:t>A.</w:t>
            </w:r>
            <w:r w:rsidRPr="00507E9E">
              <w:tab/>
              <w:t xml:space="preserve">Considerando que a literacia financeira é uma competência </w:t>
            </w:r>
            <w:r w:rsidRPr="00507E9E">
              <w:rPr>
                <w:b/>
                <w:i/>
              </w:rPr>
              <w:t>essencial</w:t>
            </w:r>
            <w:r w:rsidRPr="00507E9E">
              <w:t xml:space="preserve"> para a vida e um instrumento fundamental que permite aos cidadãos gerir melhor o seu orçamento pessoal e familiar, ajudando</w:t>
            </w:r>
            <w:r w:rsidR="006F6422">
              <w:noBreakHyphen/>
            </w:r>
            <w:r w:rsidRPr="00507E9E">
              <w:t>os a tomar decisões informadas sobre poupanças e investimentos e a prevenir a fraude e o sobre</w:t>
            </w:r>
            <w:r w:rsidR="006F6422">
              <w:noBreakHyphen/>
            </w:r>
            <w:r w:rsidRPr="00507E9E">
              <w:t>endividamento;</w:t>
            </w:r>
          </w:p>
        </w:tc>
        <w:tc>
          <w:tcPr>
            <w:tcW w:w="4876" w:type="dxa"/>
            <w:tcBorders>
              <w:top w:val="nil"/>
              <w:left w:val="nil"/>
              <w:bottom w:val="nil"/>
              <w:right w:val="nil"/>
            </w:tcBorders>
          </w:tcPr>
          <w:p w14:paraId="2834E7F2" w14:textId="59180FE2" w:rsidR="008274DF" w:rsidRPr="00507E9E" w:rsidRDefault="008274DF" w:rsidP="00D014B3">
            <w:pPr>
              <w:pStyle w:val="Normal6a"/>
            </w:pPr>
            <w:r w:rsidRPr="00507E9E">
              <w:t>A.</w:t>
            </w:r>
            <w:r w:rsidRPr="00507E9E">
              <w:tab/>
              <w:t xml:space="preserve">Considerando que a literacia financeira é uma competência  </w:t>
            </w:r>
            <w:r w:rsidRPr="00507E9E">
              <w:rPr>
                <w:b/>
                <w:i/>
              </w:rPr>
              <w:t>útil</w:t>
            </w:r>
            <w:r w:rsidRPr="00507E9E">
              <w:t xml:space="preserve"> para a vida e um instrumento fundamental que permite aos cidadãos gerir melhor o seu orçamento pessoal e familiar, ajudando</w:t>
            </w:r>
            <w:r w:rsidR="006F6422">
              <w:noBreakHyphen/>
            </w:r>
            <w:r w:rsidRPr="00507E9E">
              <w:t xml:space="preserve">os a tomar decisões informadas </w:t>
            </w:r>
            <w:r w:rsidRPr="00507E9E">
              <w:rPr>
                <w:b/>
                <w:i/>
              </w:rPr>
              <w:t>e adequadas</w:t>
            </w:r>
            <w:r w:rsidRPr="00507E9E">
              <w:t xml:space="preserve"> sobre poupanças</w:t>
            </w:r>
            <w:r w:rsidRPr="00507E9E">
              <w:rPr>
                <w:b/>
                <w:i/>
              </w:rPr>
              <w:t>, planos de reforma e outros objetivos,</w:t>
            </w:r>
            <w:r w:rsidRPr="00507E9E">
              <w:t xml:space="preserve"> e investimentos e a prevenir a fraude</w:t>
            </w:r>
            <w:r w:rsidRPr="00507E9E">
              <w:rPr>
                <w:b/>
                <w:i/>
              </w:rPr>
              <w:t>, a desinformação</w:t>
            </w:r>
            <w:r w:rsidRPr="00507E9E">
              <w:t xml:space="preserve"> e o sobre</w:t>
            </w:r>
            <w:r w:rsidR="006F6422">
              <w:noBreakHyphen/>
            </w:r>
            <w:r w:rsidRPr="00507E9E">
              <w:t>endividamento;</w:t>
            </w:r>
          </w:p>
        </w:tc>
      </w:tr>
    </w:tbl>
    <w:p w14:paraId="39FA241F"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C488A1C" w14:textId="77777777" w:rsidR="008274DF" w:rsidRPr="00507E9E" w:rsidRDefault="008274DF" w:rsidP="008274DF">
      <w:r w:rsidRPr="00507E9E">
        <w:rPr>
          <w:rStyle w:val="HideTWBExt"/>
        </w:rPr>
        <w:t>&lt;/Amend&gt;</w:t>
      </w:r>
    </w:p>
    <w:p w14:paraId="3F4DC2C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9</w:t>
      </w:r>
      <w:r w:rsidRPr="00507E9E">
        <w:rPr>
          <w:rStyle w:val="HideTWBExt"/>
        </w:rPr>
        <w:t>&lt;/NumAm&gt;</w:t>
      </w:r>
    </w:p>
    <w:p w14:paraId="253554A2" w14:textId="77777777" w:rsidR="008274DF" w:rsidRPr="00507E9E" w:rsidRDefault="008274DF" w:rsidP="008274DF">
      <w:pPr>
        <w:pStyle w:val="NormalBold"/>
      </w:pPr>
      <w:r w:rsidRPr="00507E9E">
        <w:rPr>
          <w:rStyle w:val="HideTWBExt"/>
          <w:b w:val="0"/>
        </w:rPr>
        <w:t>&lt;RepeatBlock-By&gt;&lt;Members&gt;</w:t>
      </w:r>
      <w:r w:rsidRPr="00507E9E">
        <w:t>Markus Ferber</w:t>
      </w:r>
      <w:r w:rsidRPr="00507E9E">
        <w:rPr>
          <w:rStyle w:val="HideTWBExt"/>
          <w:b w:val="0"/>
        </w:rPr>
        <w:t>&lt;/Members&gt;</w:t>
      </w:r>
    </w:p>
    <w:p w14:paraId="09FCA19F" w14:textId="77777777" w:rsidR="008274DF" w:rsidRPr="00507E9E" w:rsidRDefault="008274DF" w:rsidP="008274DF">
      <w:pPr>
        <w:pStyle w:val="NormalBold"/>
      </w:pPr>
      <w:r w:rsidRPr="00507E9E">
        <w:rPr>
          <w:rStyle w:val="HideTWBExt"/>
          <w:b w:val="0"/>
        </w:rPr>
        <w:t>&lt;/RepeatBlock-By&gt;</w:t>
      </w:r>
    </w:p>
    <w:p w14:paraId="3BD1114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E909354" w14:textId="77777777" w:rsidR="008274DF" w:rsidRPr="00507E9E" w:rsidRDefault="008274DF" w:rsidP="008274DF">
      <w:pPr>
        <w:pStyle w:val="NormalBold"/>
      </w:pPr>
      <w:r w:rsidRPr="00507E9E">
        <w:rPr>
          <w:rStyle w:val="HideTWBExt"/>
        </w:rPr>
        <w:t>&lt;Article&gt;</w:t>
      </w:r>
      <w:r w:rsidRPr="00507E9E">
        <w:t>Considerando A</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4B77C12" w14:textId="77777777" w:rsidTr="00D014B3">
        <w:trPr>
          <w:trHeight w:hRule="exact" w:val="240"/>
          <w:jc w:val="center"/>
        </w:trPr>
        <w:tc>
          <w:tcPr>
            <w:tcW w:w="9752" w:type="dxa"/>
            <w:gridSpan w:val="2"/>
            <w:tcBorders>
              <w:top w:val="nil"/>
              <w:left w:val="nil"/>
              <w:bottom w:val="nil"/>
              <w:right w:val="nil"/>
            </w:tcBorders>
          </w:tcPr>
          <w:p w14:paraId="6B70E2BE" w14:textId="77777777" w:rsidR="008274DF" w:rsidRPr="00507E9E" w:rsidRDefault="008274DF" w:rsidP="00D014B3"/>
        </w:tc>
      </w:tr>
      <w:tr w:rsidR="008274DF" w:rsidRPr="00507E9E" w14:paraId="2B067103" w14:textId="77777777" w:rsidTr="00D014B3">
        <w:trPr>
          <w:trHeight w:val="240"/>
          <w:jc w:val="center"/>
        </w:trPr>
        <w:tc>
          <w:tcPr>
            <w:tcW w:w="4876" w:type="dxa"/>
            <w:tcBorders>
              <w:top w:val="nil"/>
              <w:left w:val="nil"/>
              <w:bottom w:val="nil"/>
              <w:right w:val="nil"/>
            </w:tcBorders>
          </w:tcPr>
          <w:p w14:paraId="6E1FB1DA"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0F6E6F0" w14:textId="77777777" w:rsidR="008274DF" w:rsidRPr="00507E9E" w:rsidRDefault="008274DF" w:rsidP="00D014B3">
            <w:pPr>
              <w:pStyle w:val="AmColumnHeading"/>
            </w:pPr>
            <w:r w:rsidRPr="00507E9E">
              <w:t>Alteração</w:t>
            </w:r>
          </w:p>
        </w:tc>
      </w:tr>
      <w:tr w:rsidR="008274DF" w:rsidRPr="00507E9E" w14:paraId="65DABF66" w14:textId="77777777" w:rsidTr="00D014B3">
        <w:trPr>
          <w:jc w:val="center"/>
        </w:trPr>
        <w:tc>
          <w:tcPr>
            <w:tcW w:w="4876" w:type="dxa"/>
            <w:tcBorders>
              <w:top w:val="nil"/>
              <w:left w:val="nil"/>
              <w:bottom w:val="nil"/>
              <w:right w:val="nil"/>
            </w:tcBorders>
          </w:tcPr>
          <w:p w14:paraId="312A422E" w14:textId="322BB37D" w:rsidR="008274DF" w:rsidRPr="00507E9E" w:rsidRDefault="008274DF" w:rsidP="00D014B3">
            <w:pPr>
              <w:pStyle w:val="Normal6a"/>
            </w:pPr>
            <w:r w:rsidRPr="00507E9E">
              <w:t>A.</w:t>
            </w:r>
            <w:r w:rsidRPr="00507E9E">
              <w:tab/>
              <w:t xml:space="preserve">Considerando que a literacia </w:t>
            </w:r>
            <w:r w:rsidRPr="00507E9E">
              <w:lastRenderedPageBreak/>
              <w:t>financeira é uma competência essencial para a vida e um instrumento fundamental que permite aos cidadãos gerir melhor o seu orçamento pessoal e familiar, ajudando</w:t>
            </w:r>
            <w:r w:rsidR="006F6422">
              <w:noBreakHyphen/>
            </w:r>
            <w:r w:rsidRPr="00507E9E">
              <w:t>os a tomar decisões informadas sobre poupanças e investimentos e a prevenir a fraude e o sobre</w:t>
            </w:r>
            <w:r w:rsidR="006F6422">
              <w:noBreakHyphen/>
            </w:r>
            <w:r w:rsidRPr="00507E9E">
              <w:t>endividamento;</w:t>
            </w:r>
          </w:p>
        </w:tc>
        <w:tc>
          <w:tcPr>
            <w:tcW w:w="4876" w:type="dxa"/>
            <w:tcBorders>
              <w:top w:val="nil"/>
              <w:left w:val="nil"/>
              <w:bottom w:val="nil"/>
              <w:right w:val="nil"/>
            </w:tcBorders>
          </w:tcPr>
          <w:p w14:paraId="3D399A21" w14:textId="52AF2EE5" w:rsidR="008274DF" w:rsidRPr="00507E9E" w:rsidRDefault="008274DF" w:rsidP="00D014B3">
            <w:pPr>
              <w:pStyle w:val="Normal6a"/>
            </w:pPr>
            <w:r w:rsidRPr="00507E9E">
              <w:lastRenderedPageBreak/>
              <w:t>A.</w:t>
            </w:r>
            <w:r w:rsidRPr="00507E9E">
              <w:tab/>
            </w:r>
            <w:r w:rsidRPr="00507E9E">
              <w:rPr>
                <w:b/>
                <w:i/>
              </w:rPr>
              <w:t> </w:t>
            </w:r>
            <w:r w:rsidRPr="00507E9E">
              <w:t xml:space="preserve">Considerando que a literacia </w:t>
            </w:r>
            <w:r w:rsidRPr="00507E9E">
              <w:lastRenderedPageBreak/>
              <w:t xml:space="preserve">financeira é uma competência essencial para a vida e um instrumento fundamental que permite aos cidadãos gerir melhor o seu orçamento pessoal e familiar </w:t>
            </w:r>
            <w:r w:rsidRPr="00507E9E">
              <w:rPr>
                <w:b/>
                <w:i/>
              </w:rPr>
              <w:t>e participar em investimentos produtivos e no empreendedorismo</w:t>
            </w:r>
            <w:r w:rsidRPr="00507E9E">
              <w:t>, ajudando</w:t>
            </w:r>
            <w:r w:rsidR="006F6422">
              <w:noBreakHyphen/>
            </w:r>
            <w:r w:rsidRPr="00507E9E">
              <w:t>os a tomar decisões informadas sobre poupanças e investimentos e a prevenir a fraude e o sobre</w:t>
            </w:r>
            <w:r w:rsidR="006F6422">
              <w:noBreakHyphen/>
            </w:r>
            <w:r w:rsidRPr="00507E9E">
              <w:t>endividamento;</w:t>
            </w:r>
          </w:p>
        </w:tc>
      </w:tr>
    </w:tbl>
    <w:p w14:paraId="13ED9CFA"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DABCC09" w14:textId="77777777" w:rsidR="008274DF" w:rsidRPr="00507E9E" w:rsidRDefault="008274DF" w:rsidP="008274DF">
      <w:r w:rsidRPr="00507E9E">
        <w:rPr>
          <w:rStyle w:val="HideTWBExt"/>
        </w:rPr>
        <w:t>&lt;/Amend&gt;</w:t>
      </w:r>
    </w:p>
    <w:p w14:paraId="103C61F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10</w:t>
      </w:r>
      <w:r w:rsidRPr="00507E9E">
        <w:rPr>
          <w:rStyle w:val="HideTWBExt"/>
        </w:rPr>
        <w:t>&lt;/NumAm&gt;</w:t>
      </w:r>
    </w:p>
    <w:p w14:paraId="778756CF" w14:textId="5243487F"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1E1A3CBC" w14:textId="77777777" w:rsidR="008274DF" w:rsidRPr="00507E9E" w:rsidRDefault="008274DF" w:rsidP="008274DF">
      <w:pPr>
        <w:pStyle w:val="NormalBold"/>
      </w:pPr>
      <w:r w:rsidRPr="00507E9E">
        <w:rPr>
          <w:rStyle w:val="HideTWBExt"/>
          <w:b w:val="0"/>
        </w:rPr>
        <w:t>&lt;/RepeatBlock-By&gt;</w:t>
      </w:r>
    </w:p>
    <w:p w14:paraId="6F98C3B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29A7337" w14:textId="77777777" w:rsidR="008274DF" w:rsidRPr="00507E9E" w:rsidRDefault="008274DF" w:rsidP="008274DF">
      <w:pPr>
        <w:pStyle w:val="NormalBold"/>
      </w:pPr>
      <w:r w:rsidRPr="00507E9E">
        <w:rPr>
          <w:rStyle w:val="HideTWBExt"/>
        </w:rPr>
        <w:t>&lt;Article&gt;</w:t>
      </w:r>
      <w:r w:rsidRPr="00507E9E">
        <w:t>Considerando A</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5F74718" w14:textId="77777777" w:rsidTr="00D014B3">
        <w:trPr>
          <w:trHeight w:hRule="exact" w:val="240"/>
          <w:jc w:val="center"/>
        </w:trPr>
        <w:tc>
          <w:tcPr>
            <w:tcW w:w="9752" w:type="dxa"/>
            <w:gridSpan w:val="2"/>
            <w:tcBorders>
              <w:top w:val="nil"/>
              <w:left w:val="nil"/>
              <w:bottom w:val="nil"/>
              <w:right w:val="nil"/>
            </w:tcBorders>
          </w:tcPr>
          <w:p w14:paraId="0A42F680" w14:textId="77777777" w:rsidR="008274DF" w:rsidRPr="00507E9E" w:rsidRDefault="008274DF" w:rsidP="00D014B3"/>
        </w:tc>
      </w:tr>
      <w:tr w:rsidR="008274DF" w:rsidRPr="00507E9E" w14:paraId="0A5C8EC0" w14:textId="77777777" w:rsidTr="00D014B3">
        <w:trPr>
          <w:trHeight w:val="240"/>
          <w:jc w:val="center"/>
        </w:trPr>
        <w:tc>
          <w:tcPr>
            <w:tcW w:w="4876" w:type="dxa"/>
            <w:tcBorders>
              <w:top w:val="nil"/>
              <w:left w:val="nil"/>
              <w:bottom w:val="nil"/>
              <w:right w:val="nil"/>
            </w:tcBorders>
          </w:tcPr>
          <w:p w14:paraId="3A6F3F3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8D8A5C6" w14:textId="77777777" w:rsidR="008274DF" w:rsidRPr="00507E9E" w:rsidRDefault="008274DF" w:rsidP="00D014B3">
            <w:pPr>
              <w:pStyle w:val="AmColumnHeading"/>
            </w:pPr>
            <w:r w:rsidRPr="00507E9E">
              <w:t>Alteração</w:t>
            </w:r>
          </w:p>
        </w:tc>
      </w:tr>
      <w:tr w:rsidR="008274DF" w:rsidRPr="00507E9E" w14:paraId="0688B656" w14:textId="77777777" w:rsidTr="00D014B3">
        <w:trPr>
          <w:jc w:val="center"/>
        </w:trPr>
        <w:tc>
          <w:tcPr>
            <w:tcW w:w="4876" w:type="dxa"/>
            <w:tcBorders>
              <w:top w:val="nil"/>
              <w:left w:val="nil"/>
              <w:bottom w:val="nil"/>
              <w:right w:val="nil"/>
            </w:tcBorders>
          </w:tcPr>
          <w:p w14:paraId="1BDD0BDB" w14:textId="34183FBC" w:rsidR="008274DF" w:rsidRPr="00507E9E" w:rsidRDefault="008274DF" w:rsidP="00D014B3">
            <w:pPr>
              <w:pStyle w:val="Normal6a"/>
            </w:pPr>
            <w:r w:rsidRPr="00507E9E">
              <w:t>A.</w:t>
            </w:r>
            <w:r w:rsidRPr="00507E9E">
              <w:tab/>
              <w:t>Considerando que a literacia financeira é uma competência essencial para a vida e um instrumento fundamental que permite aos cidadãos gerir melhor o seu orçamento pessoal e familiar, ajudando</w:t>
            </w:r>
            <w:r w:rsidR="006F6422">
              <w:noBreakHyphen/>
            </w:r>
            <w:r w:rsidRPr="00507E9E">
              <w:t>os a tomar decisões informadas sobre poupanças e investimentos e a prevenir a fraude e o sobre</w:t>
            </w:r>
            <w:r w:rsidR="006F6422">
              <w:noBreakHyphen/>
            </w:r>
            <w:r w:rsidRPr="00507E9E">
              <w:t>endividamento;</w:t>
            </w:r>
          </w:p>
        </w:tc>
        <w:tc>
          <w:tcPr>
            <w:tcW w:w="4876" w:type="dxa"/>
            <w:tcBorders>
              <w:top w:val="nil"/>
              <w:left w:val="nil"/>
              <w:bottom w:val="nil"/>
              <w:right w:val="nil"/>
            </w:tcBorders>
          </w:tcPr>
          <w:p w14:paraId="0A1C9B91" w14:textId="3DD4D9E9" w:rsidR="008274DF" w:rsidRPr="00507E9E" w:rsidRDefault="008274DF" w:rsidP="00D014B3">
            <w:pPr>
              <w:pStyle w:val="Normal6a"/>
            </w:pPr>
            <w:r w:rsidRPr="00507E9E">
              <w:t>A.</w:t>
            </w:r>
            <w:r w:rsidRPr="00507E9E">
              <w:tab/>
              <w:t xml:space="preserve">Considerando que a literacia financeira é uma competência essencial para a vida e um instrumento fundamental que permite aos cidadãos gerir melhor o seu orçamento pessoal e familiar </w:t>
            </w:r>
            <w:r w:rsidRPr="00507E9E">
              <w:rPr>
                <w:b/>
                <w:i/>
              </w:rPr>
              <w:t>e participar na atividade económica</w:t>
            </w:r>
            <w:r w:rsidRPr="00507E9E">
              <w:t>, ajudando</w:t>
            </w:r>
            <w:r w:rsidR="006F6422">
              <w:noBreakHyphen/>
            </w:r>
            <w:r w:rsidRPr="00507E9E">
              <w:t>os a tomar decisões informadas sobre poupanças e investimentos e a prevenir a fraude e o sobre</w:t>
            </w:r>
            <w:r w:rsidR="006F6422">
              <w:noBreakHyphen/>
            </w:r>
            <w:r w:rsidRPr="00507E9E">
              <w:t>endividamento;</w:t>
            </w:r>
          </w:p>
        </w:tc>
      </w:tr>
    </w:tbl>
    <w:p w14:paraId="45C7BE9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AE83772" w14:textId="77777777" w:rsidR="008274DF" w:rsidRPr="00507E9E" w:rsidRDefault="008274DF" w:rsidP="008274DF">
      <w:r w:rsidRPr="00507E9E">
        <w:rPr>
          <w:rStyle w:val="HideTWBExt"/>
        </w:rPr>
        <w:t>&lt;/Amend&gt;</w:t>
      </w:r>
    </w:p>
    <w:p w14:paraId="0AF7432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11</w:t>
      </w:r>
      <w:r w:rsidRPr="00507E9E">
        <w:rPr>
          <w:rStyle w:val="HideTWBExt"/>
        </w:rPr>
        <w:t>&lt;/NumAm&gt;</w:t>
      </w:r>
    </w:p>
    <w:p w14:paraId="4AD81692"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5EE6ABFD"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5260F7A7" w14:textId="77777777" w:rsidR="008274DF" w:rsidRPr="00507E9E" w:rsidRDefault="008274DF" w:rsidP="008274DF">
      <w:pPr>
        <w:pStyle w:val="NormalBold"/>
      </w:pPr>
      <w:r w:rsidRPr="00507E9E">
        <w:rPr>
          <w:rStyle w:val="HideTWBExt"/>
          <w:b w:val="0"/>
        </w:rPr>
        <w:t>&lt;/RepeatBlock-By&gt;</w:t>
      </w:r>
    </w:p>
    <w:p w14:paraId="6D09AD5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74BBD1F" w14:textId="29947F57" w:rsidR="008274DF" w:rsidRPr="00507E9E" w:rsidRDefault="008274DF" w:rsidP="008274DF">
      <w:pPr>
        <w:pStyle w:val="NormalBold"/>
      </w:pPr>
      <w:r w:rsidRPr="00507E9E">
        <w:rPr>
          <w:rStyle w:val="HideTWBExt"/>
        </w:rPr>
        <w:t>&lt;Article&gt;</w:t>
      </w:r>
      <w:r w:rsidRPr="00507E9E">
        <w:t>Considerando A</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DF36566" w14:textId="77777777" w:rsidTr="00D014B3">
        <w:trPr>
          <w:trHeight w:hRule="exact" w:val="240"/>
          <w:jc w:val="center"/>
        </w:trPr>
        <w:tc>
          <w:tcPr>
            <w:tcW w:w="9752" w:type="dxa"/>
            <w:gridSpan w:val="2"/>
            <w:tcBorders>
              <w:top w:val="nil"/>
              <w:left w:val="nil"/>
              <w:bottom w:val="nil"/>
              <w:right w:val="nil"/>
            </w:tcBorders>
          </w:tcPr>
          <w:p w14:paraId="1FA311ED" w14:textId="77777777" w:rsidR="008274DF" w:rsidRPr="00507E9E" w:rsidRDefault="008274DF" w:rsidP="00D014B3"/>
        </w:tc>
      </w:tr>
      <w:tr w:rsidR="008274DF" w:rsidRPr="00507E9E" w14:paraId="6FF17CB3" w14:textId="77777777" w:rsidTr="00D014B3">
        <w:trPr>
          <w:trHeight w:val="240"/>
          <w:jc w:val="center"/>
        </w:trPr>
        <w:tc>
          <w:tcPr>
            <w:tcW w:w="4876" w:type="dxa"/>
            <w:tcBorders>
              <w:top w:val="nil"/>
              <w:left w:val="nil"/>
              <w:bottom w:val="nil"/>
              <w:right w:val="nil"/>
            </w:tcBorders>
          </w:tcPr>
          <w:p w14:paraId="0D85CBA8"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0E29816" w14:textId="77777777" w:rsidR="008274DF" w:rsidRPr="00507E9E" w:rsidRDefault="008274DF" w:rsidP="00D014B3">
            <w:pPr>
              <w:pStyle w:val="AmColumnHeading"/>
            </w:pPr>
            <w:r w:rsidRPr="00507E9E">
              <w:t>Alteração</w:t>
            </w:r>
          </w:p>
        </w:tc>
      </w:tr>
      <w:tr w:rsidR="008274DF" w:rsidRPr="00507E9E" w14:paraId="38984C0B" w14:textId="77777777" w:rsidTr="00D014B3">
        <w:trPr>
          <w:jc w:val="center"/>
        </w:trPr>
        <w:tc>
          <w:tcPr>
            <w:tcW w:w="4876" w:type="dxa"/>
            <w:tcBorders>
              <w:top w:val="nil"/>
              <w:left w:val="nil"/>
              <w:bottom w:val="nil"/>
              <w:right w:val="nil"/>
            </w:tcBorders>
          </w:tcPr>
          <w:p w14:paraId="1E49D0C5" w14:textId="77777777" w:rsidR="008274DF" w:rsidRPr="00507E9E" w:rsidRDefault="008274DF" w:rsidP="00D014B3">
            <w:pPr>
              <w:pStyle w:val="Normal6a"/>
            </w:pPr>
          </w:p>
        </w:tc>
        <w:tc>
          <w:tcPr>
            <w:tcW w:w="4876" w:type="dxa"/>
            <w:tcBorders>
              <w:top w:val="nil"/>
              <w:left w:val="nil"/>
              <w:bottom w:val="nil"/>
              <w:right w:val="nil"/>
            </w:tcBorders>
          </w:tcPr>
          <w:p w14:paraId="10DAE538" w14:textId="538C5558" w:rsidR="008274DF" w:rsidRPr="00507E9E" w:rsidRDefault="008274DF" w:rsidP="00D014B3">
            <w:pPr>
              <w:pStyle w:val="Normal6a"/>
            </w:pPr>
            <w:r w:rsidRPr="00507E9E">
              <w:rPr>
                <w:b/>
                <w:i/>
              </w:rPr>
              <w:t>A</w:t>
            </w:r>
            <w:r w:rsidR="006F6422">
              <w:rPr>
                <w:b/>
                <w:i/>
              </w:rPr>
              <w:noBreakHyphen/>
            </w:r>
            <w:r w:rsidRPr="00507E9E">
              <w:rPr>
                <w:b/>
                <w:i/>
              </w:rPr>
              <w:t>A.</w:t>
            </w:r>
            <w:r w:rsidRPr="00507E9E">
              <w:tab/>
            </w:r>
            <w:r w:rsidRPr="00507E9E">
              <w:rPr>
                <w:b/>
                <w:i/>
              </w:rPr>
              <w:t xml:space="preserve">Considerando que a «financeirização» da economia e a crescente complexidade do setor </w:t>
            </w:r>
            <w:r w:rsidRPr="00507E9E">
              <w:rPr>
                <w:b/>
                <w:i/>
              </w:rPr>
              <w:lastRenderedPageBreak/>
              <w:t>financeiro e dos produtos financeiros exigem que todos os cidadãos adquiram conhecimentos financeiros básicos; que a redução da complexidade excessiva do sistema financeiro melhoraria a sua acessibilidade;</w:t>
            </w:r>
          </w:p>
        </w:tc>
      </w:tr>
    </w:tbl>
    <w:p w14:paraId="45AA0C66"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7AA8D0F" w14:textId="77777777" w:rsidR="008274DF" w:rsidRPr="00507E9E" w:rsidRDefault="008274DF" w:rsidP="008274DF">
      <w:r w:rsidRPr="00507E9E">
        <w:rPr>
          <w:rStyle w:val="HideTWBExt"/>
        </w:rPr>
        <w:t>&lt;/Amend&gt;</w:t>
      </w:r>
    </w:p>
    <w:p w14:paraId="7F2A6A1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12</w:t>
      </w:r>
      <w:r w:rsidRPr="00507E9E">
        <w:rPr>
          <w:rStyle w:val="HideTWBExt"/>
        </w:rPr>
        <w:t>&lt;/NumAm&gt;</w:t>
      </w:r>
    </w:p>
    <w:p w14:paraId="19355764"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w:t>
      </w:r>
      <w:r w:rsidRPr="00507E9E">
        <w:rPr>
          <w:rStyle w:val="HideTWBExt"/>
          <w:b w:val="0"/>
        </w:rPr>
        <w:t>&lt;/Members&gt;</w:t>
      </w:r>
    </w:p>
    <w:p w14:paraId="2E665931" w14:textId="77777777" w:rsidR="008274DF" w:rsidRPr="00507E9E" w:rsidRDefault="008274DF" w:rsidP="008274DF">
      <w:pPr>
        <w:pStyle w:val="NormalBold"/>
      </w:pPr>
      <w:r w:rsidRPr="00507E9E">
        <w:rPr>
          <w:rStyle w:val="HideTWBExt"/>
          <w:b w:val="0"/>
        </w:rPr>
        <w:t>&lt;/RepeatBlock-By&gt;</w:t>
      </w:r>
    </w:p>
    <w:p w14:paraId="277879A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3E0C99F" w14:textId="7111CB6B" w:rsidR="008274DF" w:rsidRPr="00507E9E" w:rsidRDefault="008274DF" w:rsidP="008274DF">
      <w:pPr>
        <w:pStyle w:val="NormalBold"/>
      </w:pPr>
      <w:r w:rsidRPr="00507E9E">
        <w:rPr>
          <w:rStyle w:val="HideTWBExt"/>
        </w:rPr>
        <w:t>&lt;Article&gt;</w:t>
      </w:r>
      <w:r w:rsidRPr="00507E9E">
        <w:t>Considerando A</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351C9BA" w14:textId="77777777" w:rsidTr="00D014B3">
        <w:trPr>
          <w:trHeight w:hRule="exact" w:val="240"/>
          <w:jc w:val="center"/>
        </w:trPr>
        <w:tc>
          <w:tcPr>
            <w:tcW w:w="9752" w:type="dxa"/>
            <w:gridSpan w:val="2"/>
            <w:tcBorders>
              <w:top w:val="nil"/>
              <w:left w:val="nil"/>
              <w:bottom w:val="nil"/>
              <w:right w:val="nil"/>
            </w:tcBorders>
          </w:tcPr>
          <w:p w14:paraId="71A3C88D" w14:textId="77777777" w:rsidR="008274DF" w:rsidRPr="00507E9E" w:rsidRDefault="008274DF" w:rsidP="00D014B3"/>
        </w:tc>
      </w:tr>
      <w:tr w:rsidR="008274DF" w:rsidRPr="00507E9E" w14:paraId="5871FD6E" w14:textId="77777777" w:rsidTr="00D014B3">
        <w:trPr>
          <w:trHeight w:val="240"/>
          <w:jc w:val="center"/>
        </w:trPr>
        <w:tc>
          <w:tcPr>
            <w:tcW w:w="4876" w:type="dxa"/>
            <w:tcBorders>
              <w:top w:val="nil"/>
              <w:left w:val="nil"/>
              <w:bottom w:val="nil"/>
              <w:right w:val="nil"/>
            </w:tcBorders>
          </w:tcPr>
          <w:p w14:paraId="63B4ABD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530B3E4" w14:textId="77777777" w:rsidR="008274DF" w:rsidRPr="00507E9E" w:rsidRDefault="008274DF" w:rsidP="00D014B3">
            <w:pPr>
              <w:pStyle w:val="AmColumnHeading"/>
            </w:pPr>
            <w:r w:rsidRPr="00507E9E">
              <w:t>Alteração</w:t>
            </w:r>
          </w:p>
        </w:tc>
      </w:tr>
      <w:tr w:rsidR="008274DF" w:rsidRPr="00507E9E" w14:paraId="58D2876A" w14:textId="77777777" w:rsidTr="00D014B3">
        <w:trPr>
          <w:jc w:val="center"/>
        </w:trPr>
        <w:tc>
          <w:tcPr>
            <w:tcW w:w="4876" w:type="dxa"/>
            <w:tcBorders>
              <w:top w:val="nil"/>
              <w:left w:val="nil"/>
              <w:bottom w:val="nil"/>
              <w:right w:val="nil"/>
            </w:tcBorders>
          </w:tcPr>
          <w:p w14:paraId="2814495E" w14:textId="77777777" w:rsidR="008274DF" w:rsidRPr="00507E9E" w:rsidRDefault="008274DF" w:rsidP="00D014B3">
            <w:pPr>
              <w:pStyle w:val="Normal6a"/>
            </w:pPr>
          </w:p>
        </w:tc>
        <w:tc>
          <w:tcPr>
            <w:tcW w:w="4876" w:type="dxa"/>
            <w:tcBorders>
              <w:top w:val="nil"/>
              <w:left w:val="nil"/>
              <w:bottom w:val="nil"/>
              <w:right w:val="nil"/>
            </w:tcBorders>
          </w:tcPr>
          <w:p w14:paraId="2D4F5DE9" w14:textId="7BF2F2CC" w:rsidR="008274DF" w:rsidRPr="00507E9E" w:rsidRDefault="008274DF" w:rsidP="00D014B3">
            <w:pPr>
              <w:pStyle w:val="Normal6a"/>
            </w:pPr>
            <w:r w:rsidRPr="00507E9E">
              <w:rPr>
                <w:b/>
                <w:i/>
              </w:rPr>
              <w:t>A</w:t>
            </w:r>
            <w:r w:rsidR="006F6422">
              <w:rPr>
                <w:b/>
                <w:i/>
              </w:rPr>
              <w:noBreakHyphen/>
            </w:r>
            <w:r w:rsidRPr="00507E9E">
              <w:rPr>
                <w:b/>
                <w:i/>
              </w:rPr>
              <w:t>A.</w:t>
            </w:r>
            <w:r w:rsidRPr="00507E9E">
              <w:tab/>
            </w:r>
            <w:r w:rsidRPr="00507E9E">
              <w:rPr>
                <w:b/>
                <w:i/>
              </w:rPr>
              <w:t>Considerando que a literacia financeira permite que as pessoas compreendam a dívida, os mercados financeiros, a tributação e os seguros como um instrumento de gestão de riscos, ajudando</w:t>
            </w:r>
            <w:r w:rsidR="006F6422">
              <w:rPr>
                <w:b/>
                <w:i/>
              </w:rPr>
              <w:noBreakHyphen/>
            </w:r>
            <w:r w:rsidRPr="00507E9E">
              <w:rPr>
                <w:b/>
                <w:i/>
              </w:rPr>
              <w:t>as a gerir os riscos financeiros, a tomar decisões informadas e a planear a reforma;</w:t>
            </w:r>
          </w:p>
        </w:tc>
      </w:tr>
    </w:tbl>
    <w:p w14:paraId="1FA1CA3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CD6AE18" w14:textId="77777777" w:rsidR="008274DF" w:rsidRPr="00507E9E" w:rsidRDefault="008274DF" w:rsidP="008274DF">
      <w:r w:rsidRPr="00507E9E">
        <w:rPr>
          <w:rStyle w:val="HideTWBExt"/>
        </w:rPr>
        <w:t>&lt;/Amend&gt;</w:t>
      </w:r>
    </w:p>
    <w:p w14:paraId="0B75714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13</w:t>
      </w:r>
      <w:r w:rsidRPr="00507E9E">
        <w:rPr>
          <w:rStyle w:val="HideTWBExt"/>
        </w:rPr>
        <w:t>&lt;/NumAm&gt;</w:t>
      </w:r>
    </w:p>
    <w:p w14:paraId="338848A7"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0E57F28E" w14:textId="77777777" w:rsidR="008274DF" w:rsidRPr="00507E9E" w:rsidRDefault="008274DF" w:rsidP="008274DF">
      <w:pPr>
        <w:pStyle w:val="NormalBold"/>
      </w:pPr>
      <w:r w:rsidRPr="00507E9E">
        <w:rPr>
          <w:rStyle w:val="HideTWBExt"/>
          <w:b w:val="0"/>
        </w:rPr>
        <w:t>&lt;/RepeatBlock-By&gt;</w:t>
      </w:r>
    </w:p>
    <w:p w14:paraId="5F00FACA"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3A202FB" w14:textId="2F9268E9" w:rsidR="008274DF" w:rsidRPr="00507E9E" w:rsidRDefault="008274DF" w:rsidP="008274DF">
      <w:pPr>
        <w:pStyle w:val="NormalBold"/>
      </w:pPr>
      <w:r w:rsidRPr="00507E9E">
        <w:rPr>
          <w:rStyle w:val="HideTWBExt"/>
        </w:rPr>
        <w:t>&lt;Article&gt;</w:t>
      </w:r>
      <w:r w:rsidRPr="00507E9E">
        <w:t>Considerando A</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CC90FB7" w14:textId="77777777" w:rsidTr="00D014B3">
        <w:trPr>
          <w:trHeight w:hRule="exact" w:val="240"/>
          <w:jc w:val="center"/>
        </w:trPr>
        <w:tc>
          <w:tcPr>
            <w:tcW w:w="9752" w:type="dxa"/>
            <w:gridSpan w:val="2"/>
            <w:tcBorders>
              <w:top w:val="nil"/>
              <w:left w:val="nil"/>
              <w:bottom w:val="nil"/>
              <w:right w:val="nil"/>
            </w:tcBorders>
          </w:tcPr>
          <w:p w14:paraId="39592ABB" w14:textId="77777777" w:rsidR="008274DF" w:rsidRPr="00507E9E" w:rsidRDefault="008274DF" w:rsidP="00D014B3"/>
        </w:tc>
      </w:tr>
      <w:tr w:rsidR="008274DF" w:rsidRPr="00507E9E" w14:paraId="5BD81399" w14:textId="77777777" w:rsidTr="00D014B3">
        <w:trPr>
          <w:trHeight w:val="240"/>
          <w:jc w:val="center"/>
        </w:trPr>
        <w:tc>
          <w:tcPr>
            <w:tcW w:w="4876" w:type="dxa"/>
            <w:tcBorders>
              <w:top w:val="nil"/>
              <w:left w:val="nil"/>
              <w:bottom w:val="nil"/>
              <w:right w:val="nil"/>
            </w:tcBorders>
          </w:tcPr>
          <w:p w14:paraId="386CB9C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E1F8FAF" w14:textId="77777777" w:rsidR="008274DF" w:rsidRPr="00507E9E" w:rsidRDefault="008274DF" w:rsidP="00D014B3">
            <w:pPr>
              <w:pStyle w:val="AmColumnHeading"/>
            </w:pPr>
            <w:r w:rsidRPr="00507E9E">
              <w:t>Alteração</w:t>
            </w:r>
          </w:p>
        </w:tc>
      </w:tr>
      <w:tr w:rsidR="008274DF" w:rsidRPr="00507E9E" w14:paraId="6C3D4F5B" w14:textId="77777777" w:rsidTr="00D014B3">
        <w:trPr>
          <w:jc w:val="center"/>
        </w:trPr>
        <w:tc>
          <w:tcPr>
            <w:tcW w:w="4876" w:type="dxa"/>
            <w:tcBorders>
              <w:top w:val="nil"/>
              <w:left w:val="nil"/>
              <w:bottom w:val="nil"/>
              <w:right w:val="nil"/>
            </w:tcBorders>
          </w:tcPr>
          <w:p w14:paraId="0B74CB6C" w14:textId="77777777" w:rsidR="008274DF" w:rsidRPr="00507E9E" w:rsidRDefault="008274DF" w:rsidP="00D014B3">
            <w:pPr>
              <w:pStyle w:val="Normal6a"/>
            </w:pPr>
          </w:p>
        </w:tc>
        <w:tc>
          <w:tcPr>
            <w:tcW w:w="4876" w:type="dxa"/>
            <w:tcBorders>
              <w:top w:val="nil"/>
              <w:left w:val="nil"/>
              <w:bottom w:val="nil"/>
              <w:right w:val="nil"/>
            </w:tcBorders>
          </w:tcPr>
          <w:p w14:paraId="1AACA4DC" w14:textId="17F78922" w:rsidR="008274DF" w:rsidRPr="00507E9E" w:rsidRDefault="008274DF" w:rsidP="00D014B3">
            <w:pPr>
              <w:pStyle w:val="Normal6a"/>
            </w:pPr>
            <w:r w:rsidRPr="00507E9E">
              <w:rPr>
                <w:b/>
                <w:i/>
              </w:rPr>
              <w:t>A</w:t>
            </w:r>
            <w:r w:rsidR="006F6422">
              <w:rPr>
                <w:b/>
                <w:i/>
              </w:rPr>
              <w:noBreakHyphen/>
            </w:r>
            <w:r w:rsidRPr="00507E9E">
              <w:rPr>
                <w:b/>
                <w:i/>
              </w:rPr>
              <w:t>A.</w:t>
            </w:r>
            <w:r w:rsidRPr="00507E9E">
              <w:tab/>
            </w:r>
            <w:r w:rsidRPr="00507E9E">
              <w:rPr>
                <w:b/>
                <w:i/>
              </w:rPr>
              <w:t>Considerando que compreender como funciona o dinheiro não deve ser algo extraordinário, mas sim uma condição necessária para a liberdade pessoal e a prosperidade da UE; </w:t>
            </w:r>
          </w:p>
        </w:tc>
      </w:tr>
    </w:tbl>
    <w:p w14:paraId="071A422F"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1569BCC0" w14:textId="77777777" w:rsidR="008274DF" w:rsidRPr="00507E9E" w:rsidRDefault="008274DF" w:rsidP="008274DF">
      <w:r w:rsidRPr="00507E9E">
        <w:rPr>
          <w:rStyle w:val="HideTWBExt"/>
        </w:rPr>
        <w:lastRenderedPageBreak/>
        <w:t>&lt;/Amend&gt;</w:t>
      </w:r>
    </w:p>
    <w:p w14:paraId="5CBDCCE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14</w:t>
      </w:r>
      <w:r w:rsidRPr="00507E9E">
        <w:rPr>
          <w:rStyle w:val="HideTWBExt"/>
        </w:rPr>
        <w:t>&lt;/NumAm&gt;</w:t>
      </w:r>
    </w:p>
    <w:p w14:paraId="786B1754" w14:textId="48507497"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3F6AE80D" w14:textId="77777777" w:rsidR="008274DF" w:rsidRPr="00507E9E" w:rsidRDefault="008274DF" w:rsidP="008274DF">
      <w:pPr>
        <w:pStyle w:val="NormalBold"/>
      </w:pPr>
      <w:r w:rsidRPr="00507E9E">
        <w:rPr>
          <w:rStyle w:val="HideTWBExt"/>
          <w:b w:val="0"/>
        </w:rPr>
        <w:t>&lt;/RepeatBlock-By&gt;</w:t>
      </w:r>
    </w:p>
    <w:p w14:paraId="0355225A"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413922F" w14:textId="7221596A" w:rsidR="008274DF" w:rsidRPr="00507E9E" w:rsidRDefault="008274DF" w:rsidP="008274DF">
      <w:pPr>
        <w:pStyle w:val="NormalBold"/>
      </w:pPr>
      <w:r w:rsidRPr="00507E9E">
        <w:rPr>
          <w:rStyle w:val="HideTWBExt"/>
        </w:rPr>
        <w:t>&lt;Article&gt;</w:t>
      </w:r>
      <w:r w:rsidRPr="00507E9E">
        <w:t>Considerando A</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070DEB9" w14:textId="77777777" w:rsidTr="00D014B3">
        <w:trPr>
          <w:trHeight w:hRule="exact" w:val="240"/>
          <w:jc w:val="center"/>
        </w:trPr>
        <w:tc>
          <w:tcPr>
            <w:tcW w:w="9752" w:type="dxa"/>
            <w:gridSpan w:val="2"/>
            <w:tcBorders>
              <w:top w:val="nil"/>
              <w:left w:val="nil"/>
              <w:bottom w:val="nil"/>
              <w:right w:val="nil"/>
            </w:tcBorders>
          </w:tcPr>
          <w:p w14:paraId="2DDC1DD2" w14:textId="77777777" w:rsidR="008274DF" w:rsidRPr="00507E9E" w:rsidRDefault="008274DF" w:rsidP="00D014B3"/>
        </w:tc>
      </w:tr>
      <w:tr w:rsidR="008274DF" w:rsidRPr="00507E9E" w14:paraId="7A1B14B7" w14:textId="77777777" w:rsidTr="00D014B3">
        <w:trPr>
          <w:trHeight w:val="240"/>
          <w:jc w:val="center"/>
        </w:trPr>
        <w:tc>
          <w:tcPr>
            <w:tcW w:w="4876" w:type="dxa"/>
            <w:tcBorders>
              <w:top w:val="nil"/>
              <w:left w:val="nil"/>
              <w:bottom w:val="nil"/>
              <w:right w:val="nil"/>
            </w:tcBorders>
          </w:tcPr>
          <w:p w14:paraId="351D4C7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00AD1B0" w14:textId="77777777" w:rsidR="008274DF" w:rsidRPr="00507E9E" w:rsidRDefault="008274DF" w:rsidP="00D014B3">
            <w:pPr>
              <w:pStyle w:val="AmColumnHeading"/>
            </w:pPr>
            <w:r w:rsidRPr="00507E9E">
              <w:t>Alteração</w:t>
            </w:r>
          </w:p>
        </w:tc>
      </w:tr>
      <w:tr w:rsidR="008274DF" w:rsidRPr="00507E9E" w14:paraId="1E30D491" w14:textId="77777777" w:rsidTr="00D014B3">
        <w:trPr>
          <w:jc w:val="center"/>
        </w:trPr>
        <w:tc>
          <w:tcPr>
            <w:tcW w:w="4876" w:type="dxa"/>
            <w:tcBorders>
              <w:top w:val="nil"/>
              <w:left w:val="nil"/>
              <w:bottom w:val="nil"/>
              <w:right w:val="nil"/>
            </w:tcBorders>
          </w:tcPr>
          <w:p w14:paraId="7BF6B121" w14:textId="77777777" w:rsidR="008274DF" w:rsidRPr="00507E9E" w:rsidRDefault="008274DF" w:rsidP="00D014B3">
            <w:pPr>
              <w:pStyle w:val="Normal6a"/>
            </w:pPr>
          </w:p>
        </w:tc>
        <w:tc>
          <w:tcPr>
            <w:tcW w:w="4876" w:type="dxa"/>
            <w:tcBorders>
              <w:top w:val="nil"/>
              <w:left w:val="nil"/>
              <w:bottom w:val="nil"/>
              <w:right w:val="nil"/>
            </w:tcBorders>
          </w:tcPr>
          <w:p w14:paraId="41F63A8C" w14:textId="5D33542D" w:rsidR="008274DF" w:rsidRPr="00507E9E" w:rsidRDefault="008274DF" w:rsidP="00D014B3">
            <w:pPr>
              <w:pStyle w:val="Normal6a"/>
            </w:pPr>
            <w:r w:rsidRPr="00507E9E">
              <w:rPr>
                <w:b/>
                <w:i/>
              </w:rPr>
              <w:t>A</w:t>
            </w:r>
            <w:r w:rsidR="006F6422">
              <w:rPr>
                <w:b/>
                <w:i/>
              </w:rPr>
              <w:noBreakHyphen/>
            </w:r>
            <w:r w:rsidRPr="00507E9E">
              <w:rPr>
                <w:b/>
                <w:i/>
              </w:rPr>
              <w:t>A.</w:t>
            </w:r>
            <w:r w:rsidRPr="00507E9E">
              <w:tab/>
            </w:r>
            <w:r w:rsidRPr="00507E9E">
              <w:rPr>
                <w:b/>
                <w:i/>
              </w:rPr>
              <w:t>Considerando que os dados disponíveis mostram que existe uma ligação entre níveis mais elevados de literacia financeira e uma maior inclusão financeira;</w:t>
            </w:r>
          </w:p>
        </w:tc>
      </w:tr>
    </w:tbl>
    <w:p w14:paraId="525791FF"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488BCE1" w14:textId="77777777" w:rsidR="008274DF" w:rsidRPr="00507E9E" w:rsidRDefault="008274DF" w:rsidP="008274DF">
      <w:r w:rsidRPr="00507E9E">
        <w:rPr>
          <w:rStyle w:val="HideTWBExt"/>
        </w:rPr>
        <w:t>&lt;/Amend&gt;</w:t>
      </w:r>
    </w:p>
    <w:p w14:paraId="2A78AF97"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15</w:t>
      </w:r>
      <w:r w:rsidRPr="00507E9E">
        <w:rPr>
          <w:rStyle w:val="HideTWBExt"/>
        </w:rPr>
        <w:t>&lt;/NumAm&gt;</w:t>
      </w:r>
    </w:p>
    <w:p w14:paraId="72F4ECF3"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39330FDA" w14:textId="77777777" w:rsidR="008274DF" w:rsidRPr="00507E9E" w:rsidRDefault="008274DF" w:rsidP="008274DF">
      <w:pPr>
        <w:pStyle w:val="NormalBold"/>
      </w:pPr>
      <w:r w:rsidRPr="00507E9E">
        <w:rPr>
          <w:rStyle w:val="HideTWBExt"/>
          <w:b w:val="0"/>
        </w:rPr>
        <w:t>&lt;/RepeatBlock-By&gt;</w:t>
      </w:r>
    </w:p>
    <w:p w14:paraId="76F3F57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81D8758" w14:textId="17D6D1D4" w:rsidR="008274DF" w:rsidRPr="00507E9E" w:rsidRDefault="008274DF" w:rsidP="008274DF">
      <w:pPr>
        <w:pStyle w:val="NormalBold"/>
      </w:pPr>
      <w:r w:rsidRPr="00507E9E">
        <w:rPr>
          <w:rStyle w:val="HideTWBExt"/>
        </w:rPr>
        <w:t>&lt;Article&gt;</w:t>
      </w:r>
      <w:r w:rsidRPr="00507E9E">
        <w:t>Considerando A</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E0074E2" w14:textId="77777777" w:rsidTr="00D014B3">
        <w:trPr>
          <w:trHeight w:hRule="exact" w:val="240"/>
          <w:jc w:val="center"/>
        </w:trPr>
        <w:tc>
          <w:tcPr>
            <w:tcW w:w="9752" w:type="dxa"/>
            <w:gridSpan w:val="2"/>
            <w:tcBorders>
              <w:top w:val="nil"/>
              <w:left w:val="nil"/>
              <w:bottom w:val="nil"/>
              <w:right w:val="nil"/>
            </w:tcBorders>
          </w:tcPr>
          <w:p w14:paraId="6FDDE0A8" w14:textId="77777777" w:rsidR="008274DF" w:rsidRPr="00507E9E" w:rsidRDefault="008274DF" w:rsidP="00D014B3"/>
        </w:tc>
      </w:tr>
      <w:tr w:rsidR="008274DF" w:rsidRPr="00507E9E" w14:paraId="0FA5DFA8" w14:textId="77777777" w:rsidTr="00D014B3">
        <w:trPr>
          <w:trHeight w:val="240"/>
          <w:jc w:val="center"/>
        </w:trPr>
        <w:tc>
          <w:tcPr>
            <w:tcW w:w="4876" w:type="dxa"/>
            <w:tcBorders>
              <w:top w:val="nil"/>
              <w:left w:val="nil"/>
              <w:bottom w:val="nil"/>
              <w:right w:val="nil"/>
            </w:tcBorders>
          </w:tcPr>
          <w:p w14:paraId="6290D2A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8EE0E42" w14:textId="77777777" w:rsidR="008274DF" w:rsidRPr="00507E9E" w:rsidRDefault="008274DF" w:rsidP="00D014B3">
            <w:pPr>
              <w:pStyle w:val="AmColumnHeading"/>
            </w:pPr>
            <w:r w:rsidRPr="00507E9E">
              <w:t>Alteração</w:t>
            </w:r>
          </w:p>
        </w:tc>
      </w:tr>
      <w:tr w:rsidR="008274DF" w:rsidRPr="00507E9E" w14:paraId="1C4226B9" w14:textId="77777777" w:rsidTr="00D014B3">
        <w:trPr>
          <w:jc w:val="center"/>
        </w:trPr>
        <w:tc>
          <w:tcPr>
            <w:tcW w:w="4876" w:type="dxa"/>
            <w:tcBorders>
              <w:top w:val="nil"/>
              <w:left w:val="nil"/>
              <w:bottom w:val="nil"/>
              <w:right w:val="nil"/>
            </w:tcBorders>
          </w:tcPr>
          <w:p w14:paraId="6981F629" w14:textId="77777777" w:rsidR="008274DF" w:rsidRPr="00507E9E" w:rsidRDefault="008274DF" w:rsidP="00D014B3">
            <w:pPr>
              <w:pStyle w:val="Normal6a"/>
            </w:pPr>
          </w:p>
        </w:tc>
        <w:tc>
          <w:tcPr>
            <w:tcW w:w="4876" w:type="dxa"/>
            <w:tcBorders>
              <w:top w:val="nil"/>
              <w:left w:val="nil"/>
              <w:bottom w:val="nil"/>
              <w:right w:val="nil"/>
            </w:tcBorders>
          </w:tcPr>
          <w:p w14:paraId="39CD83B2" w14:textId="5475B447" w:rsidR="008274DF" w:rsidRPr="00507E9E" w:rsidRDefault="008274DF" w:rsidP="00D014B3">
            <w:pPr>
              <w:pStyle w:val="Normal6a"/>
            </w:pPr>
            <w:r w:rsidRPr="00507E9E">
              <w:rPr>
                <w:b/>
                <w:i/>
              </w:rPr>
              <w:t>A</w:t>
            </w:r>
            <w:r w:rsidR="006F6422">
              <w:rPr>
                <w:b/>
                <w:i/>
              </w:rPr>
              <w:noBreakHyphen/>
            </w:r>
            <w:r w:rsidRPr="00507E9E">
              <w:rPr>
                <w:b/>
                <w:i/>
              </w:rPr>
              <w:t>B.</w:t>
            </w:r>
            <w:r w:rsidRPr="00507E9E">
              <w:tab/>
            </w:r>
            <w:r w:rsidRPr="00507E9E">
              <w:rPr>
                <w:b/>
                <w:i/>
              </w:rPr>
              <w:t>Considerando que uma cidadania com formação financeira pode poupar melhor, investir de forma mais sensata e participar ativamente nos mercados de capitais, impulsionando assim o crescimento e a inovação dos nossos Estados;</w:t>
            </w:r>
          </w:p>
        </w:tc>
      </w:tr>
    </w:tbl>
    <w:p w14:paraId="30D43FA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5999D4B6" w14:textId="77777777" w:rsidR="008274DF" w:rsidRPr="00507E9E" w:rsidRDefault="008274DF" w:rsidP="008274DF">
      <w:r w:rsidRPr="00507E9E">
        <w:rPr>
          <w:rStyle w:val="HideTWBExt"/>
        </w:rPr>
        <w:t>&lt;/Amend&gt;</w:t>
      </w:r>
    </w:p>
    <w:p w14:paraId="32CC5A3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16</w:t>
      </w:r>
      <w:r w:rsidRPr="00507E9E">
        <w:rPr>
          <w:rStyle w:val="HideTWBExt"/>
        </w:rPr>
        <w:t>&lt;/NumAm&gt;</w:t>
      </w:r>
    </w:p>
    <w:p w14:paraId="64AE4F91" w14:textId="5E611DF5"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0E2F481E" w14:textId="77777777" w:rsidR="008274DF" w:rsidRPr="00507E9E" w:rsidRDefault="008274DF" w:rsidP="008274DF">
      <w:pPr>
        <w:pStyle w:val="NormalBold"/>
      </w:pPr>
      <w:r w:rsidRPr="00507E9E">
        <w:rPr>
          <w:rStyle w:val="HideTWBExt"/>
          <w:b w:val="0"/>
        </w:rPr>
        <w:t>&lt;/RepeatBlock-By&gt;</w:t>
      </w:r>
    </w:p>
    <w:p w14:paraId="46EE639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26F76A4" w14:textId="48E0B200" w:rsidR="008274DF" w:rsidRPr="00507E9E" w:rsidRDefault="008274DF" w:rsidP="008274DF">
      <w:pPr>
        <w:pStyle w:val="NormalBold"/>
      </w:pPr>
      <w:r w:rsidRPr="00507E9E">
        <w:rPr>
          <w:rStyle w:val="HideTWBExt"/>
        </w:rPr>
        <w:t>&lt;Article&gt;</w:t>
      </w:r>
      <w:r w:rsidRPr="00507E9E">
        <w:t>Considerando A</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23A886B" w14:textId="77777777" w:rsidTr="00D014B3">
        <w:trPr>
          <w:trHeight w:hRule="exact" w:val="240"/>
          <w:jc w:val="center"/>
        </w:trPr>
        <w:tc>
          <w:tcPr>
            <w:tcW w:w="9752" w:type="dxa"/>
            <w:gridSpan w:val="2"/>
            <w:tcBorders>
              <w:top w:val="nil"/>
              <w:left w:val="nil"/>
              <w:bottom w:val="nil"/>
              <w:right w:val="nil"/>
            </w:tcBorders>
          </w:tcPr>
          <w:p w14:paraId="492742CD" w14:textId="77777777" w:rsidR="008274DF" w:rsidRPr="00507E9E" w:rsidRDefault="008274DF" w:rsidP="00D014B3"/>
        </w:tc>
      </w:tr>
      <w:tr w:rsidR="008274DF" w:rsidRPr="00507E9E" w14:paraId="5960459F" w14:textId="77777777" w:rsidTr="00D014B3">
        <w:trPr>
          <w:trHeight w:val="240"/>
          <w:jc w:val="center"/>
        </w:trPr>
        <w:tc>
          <w:tcPr>
            <w:tcW w:w="4876" w:type="dxa"/>
            <w:tcBorders>
              <w:top w:val="nil"/>
              <w:left w:val="nil"/>
              <w:bottom w:val="nil"/>
              <w:right w:val="nil"/>
            </w:tcBorders>
          </w:tcPr>
          <w:p w14:paraId="1A90317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8C64560" w14:textId="77777777" w:rsidR="008274DF" w:rsidRPr="00507E9E" w:rsidRDefault="008274DF" w:rsidP="00D014B3">
            <w:pPr>
              <w:pStyle w:val="AmColumnHeading"/>
            </w:pPr>
            <w:r w:rsidRPr="00507E9E">
              <w:t>Alteração</w:t>
            </w:r>
          </w:p>
        </w:tc>
      </w:tr>
      <w:tr w:rsidR="008274DF" w:rsidRPr="00507E9E" w14:paraId="0F68E247" w14:textId="77777777" w:rsidTr="00D014B3">
        <w:trPr>
          <w:jc w:val="center"/>
        </w:trPr>
        <w:tc>
          <w:tcPr>
            <w:tcW w:w="4876" w:type="dxa"/>
            <w:tcBorders>
              <w:top w:val="nil"/>
              <w:left w:val="nil"/>
              <w:bottom w:val="nil"/>
              <w:right w:val="nil"/>
            </w:tcBorders>
          </w:tcPr>
          <w:p w14:paraId="5D5BC51E" w14:textId="77777777" w:rsidR="008274DF" w:rsidRPr="00507E9E" w:rsidRDefault="008274DF" w:rsidP="00D014B3">
            <w:pPr>
              <w:pStyle w:val="Normal6a"/>
            </w:pPr>
          </w:p>
        </w:tc>
        <w:tc>
          <w:tcPr>
            <w:tcW w:w="4876" w:type="dxa"/>
            <w:tcBorders>
              <w:top w:val="nil"/>
              <w:left w:val="nil"/>
              <w:bottom w:val="nil"/>
              <w:right w:val="nil"/>
            </w:tcBorders>
          </w:tcPr>
          <w:p w14:paraId="24A6005E" w14:textId="4167DAD4" w:rsidR="008274DF" w:rsidRPr="00507E9E" w:rsidRDefault="008274DF" w:rsidP="00D014B3">
            <w:pPr>
              <w:pStyle w:val="Normal6a"/>
            </w:pPr>
            <w:r w:rsidRPr="00507E9E">
              <w:rPr>
                <w:b/>
                <w:i/>
              </w:rPr>
              <w:t>A</w:t>
            </w:r>
            <w:r w:rsidR="006F6422">
              <w:rPr>
                <w:b/>
                <w:i/>
              </w:rPr>
              <w:noBreakHyphen/>
            </w:r>
            <w:r w:rsidRPr="00507E9E">
              <w:rPr>
                <w:b/>
                <w:i/>
              </w:rPr>
              <w:t>B.</w:t>
            </w:r>
            <w:r w:rsidRPr="00507E9E">
              <w:tab/>
            </w:r>
            <w:r w:rsidRPr="00507E9E">
              <w:rPr>
                <w:b/>
                <w:i/>
              </w:rPr>
              <w:t>Considerando que uma melhor literacia financeira pode contribuir para a estabilidade macroeconómica e promover o crescimento inclusivo;</w:t>
            </w:r>
          </w:p>
        </w:tc>
      </w:tr>
    </w:tbl>
    <w:p w14:paraId="45BD864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2D41188" w14:textId="77777777" w:rsidR="008274DF" w:rsidRPr="00507E9E" w:rsidRDefault="008274DF" w:rsidP="008274DF">
      <w:r w:rsidRPr="00507E9E">
        <w:rPr>
          <w:rStyle w:val="HideTWBExt"/>
        </w:rPr>
        <w:t>&lt;/Amend&gt;</w:t>
      </w:r>
    </w:p>
    <w:p w14:paraId="3D183A00"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17</w:t>
      </w:r>
      <w:r w:rsidRPr="00507E9E">
        <w:rPr>
          <w:rStyle w:val="HideTWBExt"/>
        </w:rPr>
        <w:t>&lt;/NumAm&gt;</w:t>
      </w:r>
    </w:p>
    <w:p w14:paraId="6575F521"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7949D8BD" w14:textId="77777777" w:rsidR="008274DF" w:rsidRPr="00507E9E" w:rsidRDefault="008274DF" w:rsidP="008274DF">
      <w:pPr>
        <w:pStyle w:val="NormalBold"/>
      </w:pPr>
      <w:r w:rsidRPr="00507E9E">
        <w:rPr>
          <w:rStyle w:val="HideTWBExt"/>
          <w:b w:val="0"/>
        </w:rPr>
        <w:t>&lt;/RepeatBlock-By&gt;</w:t>
      </w:r>
    </w:p>
    <w:p w14:paraId="210CBE2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0E6A806" w14:textId="77777777" w:rsidR="008274DF" w:rsidRPr="00507E9E" w:rsidRDefault="008274DF" w:rsidP="008274DF">
      <w:pPr>
        <w:pStyle w:val="NormalBold"/>
      </w:pPr>
      <w:r w:rsidRPr="00507E9E">
        <w:rPr>
          <w:rStyle w:val="HideTWBExt"/>
        </w:rPr>
        <w:t>&lt;Article&gt;</w:t>
      </w:r>
      <w:r w:rsidRPr="00507E9E">
        <w:t>Considerando B</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7AA0157" w14:textId="77777777" w:rsidTr="00D014B3">
        <w:trPr>
          <w:trHeight w:hRule="exact" w:val="240"/>
          <w:jc w:val="center"/>
        </w:trPr>
        <w:tc>
          <w:tcPr>
            <w:tcW w:w="9752" w:type="dxa"/>
            <w:gridSpan w:val="2"/>
            <w:tcBorders>
              <w:top w:val="nil"/>
              <w:left w:val="nil"/>
              <w:bottom w:val="nil"/>
              <w:right w:val="nil"/>
            </w:tcBorders>
          </w:tcPr>
          <w:p w14:paraId="2BC88BDA" w14:textId="77777777" w:rsidR="008274DF" w:rsidRPr="00507E9E" w:rsidRDefault="008274DF" w:rsidP="00D014B3"/>
        </w:tc>
      </w:tr>
      <w:tr w:rsidR="008274DF" w:rsidRPr="00507E9E" w14:paraId="778D1EC1" w14:textId="77777777" w:rsidTr="00D014B3">
        <w:trPr>
          <w:trHeight w:val="240"/>
          <w:jc w:val="center"/>
        </w:trPr>
        <w:tc>
          <w:tcPr>
            <w:tcW w:w="4876" w:type="dxa"/>
            <w:tcBorders>
              <w:top w:val="nil"/>
              <w:left w:val="nil"/>
              <w:bottom w:val="nil"/>
              <w:right w:val="nil"/>
            </w:tcBorders>
          </w:tcPr>
          <w:p w14:paraId="60022F1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ED5B4FD" w14:textId="77777777" w:rsidR="008274DF" w:rsidRPr="00507E9E" w:rsidRDefault="008274DF" w:rsidP="00D014B3">
            <w:pPr>
              <w:pStyle w:val="AmColumnHeading"/>
            </w:pPr>
            <w:r w:rsidRPr="00507E9E">
              <w:t>Alteração</w:t>
            </w:r>
          </w:p>
        </w:tc>
      </w:tr>
      <w:tr w:rsidR="008274DF" w:rsidRPr="00507E9E" w14:paraId="2A7D29D6" w14:textId="77777777" w:rsidTr="00D014B3">
        <w:trPr>
          <w:jc w:val="center"/>
        </w:trPr>
        <w:tc>
          <w:tcPr>
            <w:tcW w:w="4876" w:type="dxa"/>
            <w:tcBorders>
              <w:top w:val="nil"/>
              <w:left w:val="nil"/>
              <w:bottom w:val="nil"/>
              <w:right w:val="nil"/>
            </w:tcBorders>
          </w:tcPr>
          <w:p w14:paraId="7BE1D1F0" w14:textId="77777777" w:rsidR="008274DF" w:rsidRPr="00507E9E" w:rsidRDefault="008274DF" w:rsidP="00D014B3">
            <w:pPr>
              <w:pStyle w:val="Normal6a"/>
            </w:pPr>
            <w:r w:rsidRPr="00507E9E">
              <w:t>B.</w:t>
            </w:r>
            <w:r w:rsidRPr="00507E9E">
              <w:tab/>
              <w:t>Considerando que o Eurobarómetro Flash da Comissão de 2023 demonstra a necessidade urgente de reforçar a literacia financeira na Europa, uma vez que apenas 18 % dos cidadãos da UE apresentam um elevado nível de literacia financeira;</w:t>
            </w:r>
          </w:p>
        </w:tc>
        <w:tc>
          <w:tcPr>
            <w:tcW w:w="4876" w:type="dxa"/>
            <w:tcBorders>
              <w:top w:val="nil"/>
              <w:left w:val="nil"/>
              <w:bottom w:val="nil"/>
              <w:right w:val="nil"/>
            </w:tcBorders>
          </w:tcPr>
          <w:p w14:paraId="213FDFE5" w14:textId="46983020" w:rsidR="008274DF" w:rsidRPr="00507E9E" w:rsidRDefault="008274DF" w:rsidP="00D014B3">
            <w:pPr>
              <w:pStyle w:val="Normal6a"/>
            </w:pPr>
            <w:r w:rsidRPr="00507E9E">
              <w:t>B.</w:t>
            </w:r>
            <w:r w:rsidRPr="00507E9E">
              <w:tab/>
              <w:t xml:space="preserve">Considerando que o Eurobarómetro Flash da Comissão de 2023 demonstra a necessidade urgente de reforçar a literacia financeira na Europa, uma vez que apenas 18 % dos cidadãos da UE apresentam um elevado nível de literacia financeira </w:t>
            </w:r>
            <w:r w:rsidRPr="00507E9E">
              <w:rPr>
                <w:b/>
                <w:i/>
              </w:rPr>
              <w:t>com grandes diferenças entre os Estados</w:t>
            </w:r>
            <w:r w:rsidR="006F6422">
              <w:rPr>
                <w:b/>
                <w:i/>
              </w:rPr>
              <w:noBreakHyphen/>
            </w:r>
            <w:r w:rsidRPr="00507E9E">
              <w:rPr>
                <w:b/>
                <w:i/>
              </w:rPr>
              <w:t>Membros: de 11 % para mais de 25 % em apenas quatro países</w:t>
            </w:r>
            <w:r w:rsidRPr="00507E9E">
              <w:t>;</w:t>
            </w:r>
          </w:p>
        </w:tc>
      </w:tr>
    </w:tbl>
    <w:p w14:paraId="1EBAC1D3"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DAA6F46" w14:textId="77777777" w:rsidR="008274DF" w:rsidRPr="00507E9E" w:rsidRDefault="008274DF" w:rsidP="008274DF">
      <w:r w:rsidRPr="00507E9E">
        <w:rPr>
          <w:rStyle w:val="HideTWBExt"/>
        </w:rPr>
        <w:t>&lt;/Amend&gt;</w:t>
      </w:r>
    </w:p>
    <w:p w14:paraId="0421F66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18</w:t>
      </w:r>
      <w:r w:rsidRPr="00507E9E">
        <w:rPr>
          <w:rStyle w:val="HideTWBExt"/>
        </w:rPr>
        <w:t>&lt;/NumAm&gt;</w:t>
      </w:r>
    </w:p>
    <w:p w14:paraId="25F65F54"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77B3DCCC"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4A2A82A8" w14:textId="77777777" w:rsidR="008274DF" w:rsidRPr="00507E9E" w:rsidRDefault="008274DF" w:rsidP="008274DF">
      <w:pPr>
        <w:pStyle w:val="NormalBold"/>
      </w:pPr>
      <w:r w:rsidRPr="00507E9E">
        <w:rPr>
          <w:rStyle w:val="HideTWBExt"/>
          <w:b w:val="0"/>
        </w:rPr>
        <w:t>&lt;/RepeatBlock-By&gt;</w:t>
      </w:r>
    </w:p>
    <w:p w14:paraId="5BE34D4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A19A737" w14:textId="77777777" w:rsidR="008274DF" w:rsidRPr="00507E9E" w:rsidRDefault="008274DF" w:rsidP="008274DF">
      <w:pPr>
        <w:pStyle w:val="NormalBold"/>
      </w:pPr>
      <w:r w:rsidRPr="00507E9E">
        <w:rPr>
          <w:rStyle w:val="HideTWBExt"/>
        </w:rPr>
        <w:t>&lt;Article&gt;</w:t>
      </w:r>
      <w:r w:rsidRPr="00507E9E">
        <w:t>Considerando B</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B94B99E" w14:textId="77777777" w:rsidTr="00D014B3">
        <w:trPr>
          <w:trHeight w:hRule="exact" w:val="240"/>
          <w:jc w:val="center"/>
        </w:trPr>
        <w:tc>
          <w:tcPr>
            <w:tcW w:w="9752" w:type="dxa"/>
            <w:gridSpan w:val="2"/>
            <w:tcBorders>
              <w:top w:val="nil"/>
              <w:left w:val="nil"/>
              <w:bottom w:val="nil"/>
              <w:right w:val="nil"/>
            </w:tcBorders>
          </w:tcPr>
          <w:p w14:paraId="0530C8D1" w14:textId="77777777" w:rsidR="008274DF" w:rsidRPr="00507E9E" w:rsidRDefault="008274DF" w:rsidP="00D014B3"/>
        </w:tc>
      </w:tr>
      <w:tr w:rsidR="008274DF" w:rsidRPr="00507E9E" w14:paraId="010927AB" w14:textId="77777777" w:rsidTr="00D014B3">
        <w:trPr>
          <w:trHeight w:val="240"/>
          <w:jc w:val="center"/>
        </w:trPr>
        <w:tc>
          <w:tcPr>
            <w:tcW w:w="4876" w:type="dxa"/>
            <w:tcBorders>
              <w:top w:val="nil"/>
              <w:left w:val="nil"/>
              <w:bottom w:val="nil"/>
              <w:right w:val="nil"/>
            </w:tcBorders>
          </w:tcPr>
          <w:p w14:paraId="53A1A50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B4429EB" w14:textId="77777777" w:rsidR="008274DF" w:rsidRPr="00507E9E" w:rsidRDefault="008274DF" w:rsidP="00D014B3">
            <w:pPr>
              <w:pStyle w:val="AmColumnHeading"/>
            </w:pPr>
            <w:r w:rsidRPr="00507E9E">
              <w:t>Alteração</w:t>
            </w:r>
          </w:p>
        </w:tc>
      </w:tr>
      <w:tr w:rsidR="008274DF" w:rsidRPr="00507E9E" w14:paraId="413B75D6" w14:textId="77777777" w:rsidTr="00D014B3">
        <w:trPr>
          <w:jc w:val="center"/>
        </w:trPr>
        <w:tc>
          <w:tcPr>
            <w:tcW w:w="4876" w:type="dxa"/>
            <w:tcBorders>
              <w:top w:val="nil"/>
              <w:left w:val="nil"/>
              <w:bottom w:val="nil"/>
              <w:right w:val="nil"/>
            </w:tcBorders>
          </w:tcPr>
          <w:p w14:paraId="57437202" w14:textId="77777777" w:rsidR="008274DF" w:rsidRPr="00507E9E" w:rsidRDefault="008274DF" w:rsidP="00D014B3">
            <w:pPr>
              <w:pStyle w:val="Normal6a"/>
            </w:pPr>
            <w:r w:rsidRPr="00507E9E">
              <w:t>B.</w:t>
            </w:r>
            <w:r w:rsidRPr="00507E9E">
              <w:tab/>
              <w:t xml:space="preserve">Considerando que o Eurobarómetro Flash da Comissão de 2023 demonstra a necessidade </w:t>
            </w:r>
            <w:r w:rsidRPr="00507E9E">
              <w:rPr>
                <w:b/>
                <w:i/>
              </w:rPr>
              <w:t>urgente</w:t>
            </w:r>
            <w:r w:rsidRPr="00507E9E">
              <w:t xml:space="preserve"> de reforçar a literacia financeira na Europa, uma vez que apenas 18 % dos cidadãos da UE apresentam um elevado nível de literacia financeira;</w:t>
            </w:r>
          </w:p>
        </w:tc>
        <w:tc>
          <w:tcPr>
            <w:tcW w:w="4876" w:type="dxa"/>
            <w:tcBorders>
              <w:top w:val="nil"/>
              <w:left w:val="nil"/>
              <w:bottom w:val="nil"/>
              <w:right w:val="nil"/>
            </w:tcBorders>
          </w:tcPr>
          <w:p w14:paraId="51799AFB" w14:textId="77777777" w:rsidR="008274DF" w:rsidRPr="00507E9E" w:rsidRDefault="008274DF" w:rsidP="00D014B3">
            <w:pPr>
              <w:pStyle w:val="Normal6a"/>
            </w:pPr>
            <w:r w:rsidRPr="00507E9E">
              <w:t>B.</w:t>
            </w:r>
            <w:r w:rsidRPr="00507E9E">
              <w:tab/>
              <w:t>Considerando que o Eurobarómetro Flash da Comissão de 2023 demonstra a necessidade de reforçar a literacia financeira na Europa, uma vez que apenas 18 % dos cidadãos da UE apresentam um elevado nível de literacia financeira;</w:t>
            </w:r>
          </w:p>
        </w:tc>
      </w:tr>
    </w:tbl>
    <w:p w14:paraId="212466BD"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C862BE4" w14:textId="77777777" w:rsidR="008274DF" w:rsidRPr="00507E9E" w:rsidRDefault="008274DF" w:rsidP="008274DF">
      <w:r w:rsidRPr="00507E9E">
        <w:rPr>
          <w:rStyle w:val="HideTWBExt"/>
        </w:rPr>
        <w:t>&lt;/Amend&gt;</w:t>
      </w:r>
    </w:p>
    <w:p w14:paraId="145E5CB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19</w:t>
      </w:r>
      <w:r w:rsidRPr="00507E9E">
        <w:rPr>
          <w:rStyle w:val="HideTWBExt"/>
        </w:rPr>
        <w:t>&lt;/NumAm&gt;</w:t>
      </w:r>
    </w:p>
    <w:p w14:paraId="0316CB78"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1C8873EB" w14:textId="77777777" w:rsidR="008274DF" w:rsidRPr="00507E9E" w:rsidRDefault="008274DF" w:rsidP="008274DF">
      <w:pPr>
        <w:pStyle w:val="NormalBold"/>
      </w:pPr>
      <w:r w:rsidRPr="00507E9E">
        <w:rPr>
          <w:rStyle w:val="HideTWBExt"/>
          <w:b w:val="0"/>
        </w:rPr>
        <w:t>&lt;/RepeatBlock-By&gt;</w:t>
      </w:r>
    </w:p>
    <w:p w14:paraId="39D3B02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9189D7C" w14:textId="2A4EECBF" w:rsidR="008274DF" w:rsidRPr="00507E9E" w:rsidRDefault="008274DF" w:rsidP="008274DF">
      <w:pPr>
        <w:pStyle w:val="NormalBold"/>
      </w:pPr>
      <w:r w:rsidRPr="00507E9E">
        <w:rPr>
          <w:rStyle w:val="HideTWBExt"/>
        </w:rPr>
        <w:t>&lt;Article&gt;</w:t>
      </w:r>
      <w:r w:rsidRPr="00507E9E">
        <w:t>Considerando B</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EB2049D" w14:textId="77777777" w:rsidTr="00D014B3">
        <w:trPr>
          <w:trHeight w:hRule="exact" w:val="240"/>
          <w:jc w:val="center"/>
        </w:trPr>
        <w:tc>
          <w:tcPr>
            <w:tcW w:w="9752" w:type="dxa"/>
            <w:gridSpan w:val="2"/>
            <w:tcBorders>
              <w:top w:val="nil"/>
              <w:left w:val="nil"/>
              <w:bottom w:val="nil"/>
              <w:right w:val="nil"/>
            </w:tcBorders>
          </w:tcPr>
          <w:p w14:paraId="105E5A11" w14:textId="77777777" w:rsidR="008274DF" w:rsidRPr="00507E9E" w:rsidRDefault="008274DF" w:rsidP="00D014B3"/>
        </w:tc>
      </w:tr>
      <w:tr w:rsidR="008274DF" w:rsidRPr="00507E9E" w14:paraId="6781AF29" w14:textId="77777777" w:rsidTr="00D014B3">
        <w:trPr>
          <w:trHeight w:val="240"/>
          <w:jc w:val="center"/>
        </w:trPr>
        <w:tc>
          <w:tcPr>
            <w:tcW w:w="4876" w:type="dxa"/>
            <w:tcBorders>
              <w:top w:val="nil"/>
              <w:left w:val="nil"/>
              <w:bottom w:val="nil"/>
              <w:right w:val="nil"/>
            </w:tcBorders>
          </w:tcPr>
          <w:p w14:paraId="5E67A49E"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9233A55" w14:textId="77777777" w:rsidR="008274DF" w:rsidRPr="00507E9E" w:rsidRDefault="008274DF" w:rsidP="00D014B3">
            <w:pPr>
              <w:pStyle w:val="AmColumnHeading"/>
            </w:pPr>
            <w:r w:rsidRPr="00507E9E">
              <w:t>Alteração</w:t>
            </w:r>
          </w:p>
        </w:tc>
      </w:tr>
      <w:tr w:rsidR="008274DF" w:rsidRPr="00507E9E" w14:paraId="72D038B4" w14:textId="77777777" w:rsidTr="00D014B3">
        <w:trPr>
          <w:jc w:val="center"/>
        </w:trPr>
        <w:tc>
          <w:tcPr>
            <w:tcW w:w="4876" w:type="dxa"/>
            <w:tcBorders>
              <w:top w:val="nil"/>
              <w:left w:val="nil"/>
              <w:bottom w:val="nil"/>
              <w:right w:val="nil"/>
            </w:tcBorders>
          </w:tcPr>
          <w:p w14:paraId="7529A164" w14:textId="77777777" w:rsidR="008274DF" w:rsidRPr="00507E9E" w:rsidRDefault="008274DF" w:rsidP="00D014B3">
            <w:pPr>
              <w:pStyle w:val="Normal6a"/>
            </w:pPr>
          </w:p>
        </w:tc>
        <w:tc>
          <w:tcPr>
            <w:tcW w:w="4876" w:type="dxa"/>
            <w:tcBorders>
              <w:top w:val="nil"/>
              <w:left w:val="nil"/>
              <w:bottom w:val="nil"/>
              <w:right w:val="nil"/>
            </w:tcBorders>
          </w:tcPr>
          <w:p w14:paraId="59216FF0" w14:textId="6FD71A86" w:rsidR="008274DF" w:rsidRPr="00507E9E" w:rsidRDefault="008274DF" w:rsidP="00D014B3">
            <w:pPr>
              <w:pStyle w:val="Normal6a"/>
            </w:pPr>
            <w:r w:rsidRPr="00507E9E">
              <w:rPr>
                <w:b/>
                <w:i/>
              </w:rPr>
              <w:t>B</w:t>
            </w:r>
            <w:r w:rsidR="006F6422">
              <w:rPr>
                <w:b/>
                <w:i/>
              </w:rPr>
              <w:noBreakHyphen/>
            </w:r>
            <w:r w:rsidRPr="00507E9E">
              <w:rPr>
                <w:b/>
                <w:i/>
              </w:rPr>
              <w:t>A.</w:t>
            </w:r>
            <w:r w:rsidRPr="00507E9E">
              <w:tab/>
            </w:r>
            <w:r w:rsidRPr="00507E9E">
              <w:rPr>
                <w:b/>
                <w:i/>
              </w:rPr>
              <w:t>Considerando que quase metade dos adultos não dispõe de poupanças de emergência suficientes para cobrir três meses de despesas, ao passo que 16 % não dispõem de poupanças de emergência; que estes fatores, combinados com uma elevada utilização do crédito ao consumo em algumas regiões, aumentam o risco de sobre</w:t>
            </w:r>
            <w:r w:rsidR="006F6422">
              <w:rPr>
                <w:b/>
                <w:i/>
              </w:rPr>
              <w:noBreakHyphen/>
            </w:r>
            <w:r w:rsidRPr="00507E9E">
              <w:rPr>
                <w:b/>
                <w:i/>
              </w:rPr>
              <w:t>endividamento, enfraquecem a capacidade das famílias para responder a acontecimentos súbitos e podem afetar negativamente a coesão económica e social e a capacidade de canalizar poupanças para investimentos produtivos na economia real;</w:t>
            </w:r>
          </w:p>
        </w:tc>
      </w:tr>
    </w:tbl>
    <w:p w14:paraId="391C4E8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0DFD2B59" w14:textId="77777777" w:rsidR="008274DF" w:rsidRPr="00507E9E" w:rsidRDefault="008274DF" w:rsidP="008274DF">
      <w:r w:rsidRPr="00507E9E">
        <w:rPr>
          <w:rStyle w:val="HideTWBExt"/>
        </w:rPr>
        <w:t>&lt;/Amend&gt;</w:t>
      </w:r>
    </w:p>
    <w:p w14:paraId="0B67972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20</w:t>
      </w:r>
      <w:r w:rsidRPr="00507E9E">
        <w:rPr>
          <w:rStyle w:val="HideTWBExt"/>
        </w:rPr>
        <w:t>&lt;/NumAm&gt;</w:t>
      </w:r>
    </w:p>
    <w:p w14:paraId="201DD4C3" w14:textId="77777777" w:rsidR="008274DF" w:rsidRPr="00507E9E" w:rsidRDefault="008274DF" w:rsidP="008274DF">
      <w:pPr>
        <w:pStyle w:val="NormalBold"/>
      </w:pPr>
      <w:r w:rsidRPr="00507E9E">
        <w:rPr>
          <w:rStyle w:val="HideTWBExt"/>
          <w:b w:val="0"/>
        </w:rPr>
        <w:t>&lt;RepeatBlock-By&gt;&lt;Members&gt;</w:t>
      </w:r>
      <w:r w:rsidRPr="00507E9E">
        <w:t>Pierre Pimpie, Jorge Martín Frías, Enikő Győri, Tomáš Kubín, Auke Zijlstra</w:t>
      </w:r>
      <w:r w:rsidRPr="00507E9E">
        <w:rPr>
          <w:rStyle w:val="HideTWBExt"/>
          <w:b w:val="0"/>
        </w:rPr>
        <w:t>&lt;/Members&gt;</w:t>
      </w:r>
    </w:p>
    <w:p w14:paraId="3377F569" w14:textId="77777777" w:rsidR="008274DF" w:rsidRPr="00507E9E" w:rsidRDefault="008274DF" w:rsidP="008274DF">
      <w:pPr>
        <w:pStyle w:val="NormalBold"/>
      </w:pPr>
      <w:r w:rsidRPr="00507E9E">
        <w:rPr>
          <w:rStyle w:val="HideTWBExt"/>
          <w:b w:val="0"/>
        </w:rPr>
        <w:t>&lt;/RepeatBlock-By&gt;</w:t>
      </w:r>
    </w:p>
    <w:p w14:paraId="1C0E9C4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78F2A09" w14:textId="60048318" w:rsidR="008274DF" w:rsidRPr="00507E9E" w:rsidRDefault="008274DF" w:rsidP="008274DF">
      <w:pPr>
        <w:pStyle w:val="NormalBold"/>
      </w:pPr>
      <w:r w:rsidRPr="00507E9E">
        <w:rPr>
          <w:rStyle w:val="HideTWBExt"/>
        </w:rPr>
        <w:t>&lt;Article&gt;</w:t>
      </w:r>
      <w:r w:rsidRPr="00507E9E">
        <w:t>Considerando B</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4494CEA" w14:textId="77777777" w:rsidTr="00D014B3">
        <w:trPr>
          <w:trHeight w:hRule="exact" w:val="240"/>
          <w:jc w:val="center"/>
        </w:trPr>
        <w:tc>
          <w:tcPr>
            <w:tcW w:w="9752" w:type="dxa"/>
            <w:gridSpan w:val="2"/>
            <w:tcBorders>
              <w:top w:val="nil"/>
              <w:left w:val="nil"/>
              <w:bottom w:val="nil"/>
              <w:right w:val="nil"/>
            </w:tcBorders>
          </w:tcPr>
          <w:p w14:paraId="4A4C82F8" w14:textId="77777777" w:rsidR="008274DF" w:rsidRPr="00507E9E" w:rsidRDefault="008274DF" w:rsidP="00D014B3"/>
        </w:tc>
      </w:tr>
      <w:tr w:rsidR="008274DF" w:rsidRPr="00507E9E" w14:paraId="279F9191" w14:textId="77777777" w:rsidTr="00D014B3">
        <w:trPr>
          <w:trHeight w:val="240"/>
          <w:jc w:val="center"/>
        </w:trPr>
        <w:tc>
          <w:tcPr>
            <w:tcW w:w="4876" w:type="dxa"/>
            <w:tcBorders>
              <w:top w:val="nil"/>
              <w:left w:val="nil"/>
              <w:bottom w:val="nil"/>
              <w:right w:val="nil"/>
            </w:tcBorders>
          </w:tcPr>
          <w:p w14:paraId="3B18B1A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D635ACF" w14:textId="77777777" w:rsidR="008274DF" w:rsidRPr="00507E9E" w:rsidRDefault="008274DF" w:rsidP="00D014B3">
            <w:pPr>
              <w:pStyle w:val="AmColumnHeading"/>
            </w:pPr>
            <w:r w:rsidRPr="00507E9E">
              <w:t>Alteração</w:t>
            </w:r>
          </w:p>
        </w:tc>
      </w:tr>
      <w:tr w:rsidR="008274DF" w:rsidRPr="00507E9E" w14:paraId="5FEF1237" w14:textId="77777777" w:rsidTr="00D014B3">
        <w:trPr>
          <w:jc w:val="center"/>
        </w:trPr>
        <w:tc>
          <w:tcPr>
            <w:tcW w:w="4876" w:type="dxa"/>
            <w:tcBorders>
              <w:top w:val="nil"/>
              <w:left w:val="nil"/>
              <w:bottom w:val="nil"/>
              <w:right w:val="nil"/>
            </w:tcBorders>
          </w:tcPr>
          <w:p w14:paraId="2FA01D67" w14:textId="77777777" w:rsidR="008274DF" w:rsidRPr="00507E9E" w:rsidRDefault="008274DF" w:rsidP="00D014B3">
            <w:pPr>
              <w:pStyle w:val="Normal6a"/>
            </w:pPr>
          </w:p>
        </w:tc>
        <w:tc>
          <w:tcPr>
            <w:tcW w:w="4876" w:type="dxa"/>
            <w:tcBorders>
              <w:top w:val="nil"/>
              <w:left w:val="nil"/>
              <w:bottom w:val="nil"/>
              <w:right w:val="nil"/>
            </w:tcBorders>
          </w:tcPr>
          <w:p w14:paraId="2C94B4F6" w14:textId="53C2323F" w:rsidR="008274DF" w:rsidRPr="00507E9E" w:rsidRDefault="008274DF" w:rsidP="00D014B3">
            <w:pPr>
              <w:pStyle w:val="Normal6a"/>
            </w:pPr>
            <w:r w:rsidRPr="00507E9E">
              <w:rPr>
                <w:b/>
                <w:i/>
              </w:rPr>
              <w:t>B</w:t>
            </w:r>
            <w:r w:rsidR="006F6422">
              <w:rPr>
                <w:b/>
                <w:i/>
              </w:rPr>
              <w:noBreakHyphen/>
            </w:r>
            <w:r w:rsidRPr="00507E9E">
              <w:rPr>
                <w:b/>
                <w:i/>
              </w:rPr>
              <w:t>A.</w:t>
            </w:r>
            <w:r w:rsidRPr="00507E9E">
              <w:tab/>
            </w:r>
            <w:r w:rsidRPr="00507E9E">
              <w:rPr>
                <w:b/>
                <w:i/>
              </w:rPr>
              <w:t>Considerando que os quadros conjuntos de competências financeiras UE/OCDE</w:t>
            </w:r>
            <w:r w:rsidR="006F6422">
              <w:rPr>
                <w:b/>
                <w:i/>
              </w:rPr>
              <w:noBreakHyphen/>
            </w:r>
            <w:r w:rsidRPr="00507E9E">
              <w:rPr>
                <w:b/>
                <w:i/>
              </w:rPr>
              <w:t>INFE para adultos, crianças e jovens constituem uma referência útil e não vinculativa para identificar as principais competências financeiras, deixando simultaneamente total flexibilidade aos Estados</w:t>
            </w:r>
            <w:r w:rsidR="006F6422">
              <w:rPr>
                <w:b/>
                <w:i/>
              </w:rPr>
              <w:noBreakHyphen/>
            </w:r>
            <w:r w:rsidRPr="00507E9E">
              <w:rPr>
                <w:b/>
                <w:i/>
              </w:rPr>
              <w:t xml:space="preserve">Membros para </w:t>
            </w:r>
            <w:r w:rsidRPr="00507E9E">
              <w:rPr>
                <w:b/>
                <w:i/>
              </w:rPr>
              <w:lastRenderedPageBreak/>
              <w:t>adaptarem as suas estratégias nacionais e os seus conteúdos educativos aos seus próprios sistemas e prioridades;</w:t>
            </w:r>
          </w:p>
        </w:tc>
      </w:tr>
    </w:tbl>
    <w:p w14:paraId="719AA171"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430679B" w14:textId="77777777" w:rsidR="008274DF" w:rsidRPr="00507E9E" w:rsidRDefault="008274DF" w:rsidP="008274DF">
      <w:r w:rsidRPr="00507E9E">
        <w:rPr>
          <w:rStyle w:val="HideTWBExt"/>
        </w:rPr>
        <w:t>&lt;/Amend&gt;</w:t>
      </w:r>
    </w:p>
    <w:p w14:paraId="2209CF2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21</w:t>
      </w:r>
      <w:r w:rsidRPr="00507E9E">
        <w:rPr>
          <w:rStyle w:val="HideTWBExt"/>
        </w:rPr>
        <w:t>&lt;/NumAm&gt;</w:t>
      </w:r>
    </w:p>
    <w:p w14:paraId="6D5C2D81"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044AAC1F" w14:textId="77777777" w:rsidR="008274DF" w:rsidRPr="00507E9E" w:rsidRDefault="008274DF" w:rsidP="008274DF">
      <w:pPr>
        <w:pStyle w:val="NormalBold"/>
      </w:pPr>
      <w:r w:rsidRPr="00507E9E">
        <w:rPr>
          <w:rStyle w:val="HideTWBExt"/>
          <w:b w:val="0"/>
        </w:rPr>
        <w:t>&lt;/RepeatBlock-By&gt;</w:t>
      </w:r>
    </w:p>
    <w:p w14:paraId="3FB9D74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784E3EF" w14:textId="30E054E9" w:rsidR="008274DF" w:rsidRPr="00507E9E" w:rsidRDefault="008274DF" w:rsidP="008274DF">
      <w:pPr>
        <w:pStyle w:val="NormalBold"/>
      </w:pPr>
      <w:r w:rsidRPr="00507E9E">
        <w:rPr>
          <w:rStyle w:val="HideTWBExt"/>
        </w:rPr>
        <w:t>&lt;Article&gt;</w:t>
      </w:r>
      <w:r w:rsidRPr="00507E9E">
        <w:t>Considerando B</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6EBB22F" w14:textId="77777777" w:rsidTr="00D014B3">
        <w:trPr>
          <w:trHeight w:hRule="exact" w:val="240"/>
          <w:jc w:val="center"/>
        </w:trPr>
        <w:tc>
          <w:tcPr>
            <w:tcW w:w="9752" w:type="dxa"/>
            <w:gridSpan w:val="2"/>
            <w:tcBorders>
              <w:top w:val="nil"/>
              <w:left w:val="nil"/>
              <w:bottom w:val="nil"/>
              <w:right w:val="nil"/>
            </w:tcBorders>
          </w:tcPr>
          <w:p w14:paraId="20292E8E" w14:textId="77777777" w:rsidR="008274DF" w:rsidRPr="00507E9E" w:rsidRDefault="008274DF" w:rsidP="00D014B3"/>
        </w:tc>
      </w:tr>
      <w:tr w:rsidR="008274DF" w:rsidRPr="00507E9E" w14:paraId="5CC4E3F4" w14:textId="77777777" w:rsidTr="00D014B3">
        <w:trPr>
          <w:trHeight w:val="240"/>
          <w:jc w:val="center"/>
        </w:trPr>
        <w:tc>
          <w:tcPr>
            <w:tcW w:w="4876" w:type="dxa"/>
            <w:tcBorders>
              <w:top w:val="nil"/>
              <w:left w:val="nil"/>
              <w:bottom w:val="nil"/>
              <w:right w:val="nil"/>
            </w:tcBorders>
          </w:tcPr>
          <w:p w14:paraId="7B1FA28B"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7AB96CD" w14:textId="77777777" w:rsidR="008274DF" w:rsidRPr="00507E9E" w:rsidRDefault="008274DF" w:rsidP="00D014B3">
            <w:pPr>
              <w:pStyle w:val="AmColumnHeading"/>
            </w:pPr>
            <w:r w:rsidRPr="00507E9E">
              <w:t>Alteração</w:t>
            </w:r>
          </w:p>
        </w:tc>
      </w:tr>
      <w:tr w:rsidR="008274DF" w:rsidRPr="00507E9E" w14:paraId="2C3B9520" w14:textId="77777777" w:rsidTr="00D014B3">
        <w:trPr>
          <w:jc w:val="center"/>
        </w:trPr>
        <w:tc>
          <w:tcPr>
            <w:tcW w:w="4876" w:type="dxa"/>
            <w:tcBorders>
              <w:top w:val="nil"/>
              <w:left w:val="nil"/>
              <w:bottom w:val="nil"/>
              <w:right w:val="nil"/>
            </w:tcBorders>
          </w:tcPr>
          <w:p w14:paraId="0869EB4D" w14:textId="77777777" w:rsidR="008274DF" w:rsidRPr="00507E9E" w:rsidRDefault="008274DF" w:rsidP="00D014B3">
            <w:pPr>
              <w:pStyle w:val="Normal6a"/>
            </w:pPr>
          </w:p>
        </w:tc>
        <w:tc>
          <w:tcPr>
            <w:tcW w:w="4876" w:type="dxa"/>
            <w:tcBorders>
              <w:top w:val="nil"/>
              <w:left w:val="nil"/>
              <w:bottom w:val="nil"/>
              <w:right w:val="nil"/>
            </w:tcBorders>
          </w:tcPr>
          <w:p w14:paraId="62748C69" w14:textId="3C6CD215" w:rsidR="008274DF" w:rsidRPr="00507E9E" w:rsidRDefault="008274DF" w:rsidP="00D014B3">
            <w:pPr>
              <w:pStyle w:val="Normal6a"/>
            </w:pPr>
            <w:r w:rsidRPr="00507E9E">
              <w:rPr>
                <w:b/>
                <w:i/>
              </w:rPr>
              <w:t>B</w:t>
            </w:r>
            <w:r w:rsidR="006F6422">
              <w:rPr>
                <w:b/>
                <w:i/>
              </w:rPr>
              <w:noBreakHyphen/>
            </w:r>
            <w:r w:rsidRPr="00507E9E">
              <w:rPr>
                <w:b/>
                <w:i/>
              </w:rPr>
              <w:t>A.</w:t>
            </w:r>
            <w:r w:rsidRPr="00507E9E">
              <w:tab/>
            </w:r>
            <w:r w:rsidRPr="00507E9E">
              <w:rPr>
                <w:b/>
                <w:i/>
              </w:rPr>
              <w:t>Considerando que dados de inquéritos europeus recentes confirmam que, em média, em toda a UE, apenas um em cada dois adultos consegue responder corretamente a, pelo menos, três em cada cinco perguntas básicas de conhecimento financeiro, sublinhando lacunas persistentes na compreensão da inflação, dos juros compostos, do risco de retorno e da diversificação;</w:t>
            </w:r>
          </w:p>
        </w:tc>
      </w:tr>
    </w:tbl>
    <w:p w14:paraId="04D4C59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1AC1674" w14:textId="77777777" w:rsidR="008274DF" w:rsidRPr="00507E9E" w:rsidRDefault="008274DF" w:rsidP="008274DF">
      <w:r w:rsidRPr="00507E9E">
        <w:rPr>
          <w:rStyle w:val="HideTWBExt"/>
        </w:rPr>
        <w:t>&lt;/Amend&gt;</w:t>
      </w:r>
    </w:p>
    <w:p w14:paraId="0A06A48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22</w:t>
      </w:r>
      <w:r w:rsidRPr="00507E9E">
        <w:rPr>
          <w:rStyle w:val="HideTWBExt"/>
        </w:rPr>
        <w:t>&lt;/NumAm&gt;</w:t>
      </w:r>
    </w:p>
    <w:p w14:paraId="3BE2DD8F" w14:textId="77777777" w:rsidR="008274DF" w:rsidRPr="00507E9E" w:rsidRDefault="008274DF" w:rsidP="008274DF">
      <w:pPr>
        <w:pStyle w:val="NormalBold"/>
      </w:pPr>
      <w:r w:rsidRPr="00507E9E">
        <w:rPr>
          <w:rStyle w:val="HideTWBExt"/>
          <w:b w:val="0"/>
        </w:rPr>
        <w:t>&lt;RepeatBlock-By&gt;&lt;Members&gt;</w:t>
      </w:r>
      <w:r w:rsidRPr="00507E9E">
        <w:t>Thomas Bajada, Jonás Fernández</w:t>
      </w:r>
      <w:r w:rsidRPr="00507E9E">
        <w:rPr>
          <w:rStyle w:val="HideTWBExt"/>
          <w:b w:val="0"/>
        </w:rPr>
        <w:t>&lt;/Members&gt;</w:t>
      </w:r>
    </w:p>
    <w:p w14:paraId="095A7CDC" w14:textId="77777777" w:rsidR="008274DF" w:rsidRPr="00507E9E" w:rsidRDefault="008274DF" w:rsidP="008274DF">
      <w:pPr>
        <w:pStyle w:val="NormalBold"/>
      </w:pPr>
      <w:r w:rsidRPr="00507E9E">
        <w:rPr>
          <w:rStyle w:val="HideTWBExt"/>
          <w:b w:val="0"/>
        </w:rPr>
        <w:t>&lt;/RepeatBlock-By&gt;</w:t>
      </w:r>
    </w:p>
    <w:p w14:paraId="6F74C97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E61568E" w14:textId="450160C0" w:rsidR="008274DF" w:rsidRPr="00507E9E" w:rsidRDefault="008274DF" w:rsidP="008274DF">
      <w:pPr>
        <w:pStyle w:val="NormalBold"/>
      </w:pPr>
      <w:r w:rsidRPr="00507E9E">
        <w:rPr>
          <w:rStyle w:val="HideTWBExt"/>
        </w:rPr>
        <w:t>&lt;Article&gt;</w:t>
      </w:r>
      <w:r w:rsidRPr="00507E9E">
        <w:t>Considerando B</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EA8E168" w14:textId="77777777" w:rsidTr="00D014B3">
        <w:trPr>
          <w:trHeight w:hRule="exact" w:val="240"/>
          <w:jc w:val="center"/>
        </w:trPr>
        <w:tc>
          <w:tcPr>
            <w:tcW w:w="9752" w:type="dxa"/>
            <w:gridSpan w:val="2"/>
            <w:tcBorders>
              <w:top w:val="nil"/>
              <w:left w:val="nil"/>
              <w:bottom w:val="nil"/>
              <w:right w:val="nil"/>
            </w:tcBorders>
          </w:tcPr>
          <w:p w14:paraId="274289B0" w14:textId="77777777" w:rsidR="008274DF" w:rsidRPr="00507E9E" w:rsidRDefault="008274DF" w:rsidP="00D014B3"/>
        </w:tc>
      </w:tr>
      <w:tr w:rsidR="008274DF" w:rsidRPr="00507E9E" w14:paraId="5BAFDE13" w14:textId="77777777" w:rsidTr="00D014B3">
        <w:trPr>
          <w:trHeight w:val="240"/>
          <w:jc w:val="center"/>
        </w:trPr>
        <w:tc>
          <w:tcPr>
            <w:tcW w:w="4876" w:type="dxa"/>
            <w:tcBorders>
              <w:top w:val="nil"/>
              <w:left w:val="nil"/>
              <w:bottom w:val="nil"/>
              <w:right w:val="nil"/>
            </w:tcBorders>
          </w:tcPr>
          <w:p w14:paraId="6FDC1CA8"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A445CFA" w14:textId="77777777" w:rsidR="008274DF" w:rsidRPr="00507E9E" w:rsidRDefault="008274DF" w:rsidP="00D014B3">
            <w:pPr>
              <w:pStyle w:val="AmColumnHeading"/>
            </w:pPr>
            <w:r w:rsidRPr="00507E9E">
              <w:t>Alteração</w:t>
            </w:r>
          </w:p>
        </w:tc>
      </w:tr>
      <w:tr w:rsidR="008274DF" w:rsidRPr="00507E9E" w14:paraId="163EAD56" w14:textId="77777777" w:rsidTr="00D014B3">
        <w:trPr>
          <w:jc w:val="center"/>
        </w:trPr>
        <w:tc>
          <w:tcPr>
            <w:tcW w:w="4876" w:type="dxa"/>
            <w:tcBorders>
              <w:top w:val="nil"/>
              <w:left w:val="nil"/>
              <w:bottom w:val="nil"/>
              <w:right w:val="nil"/>
            </w:tcBorders>
          </w:tcPr>
          <w:p w14:paraId="04E77764" w14:textId="77777777" w:rsidR="008274DF" w:rsidRPr="00507E9E" w:rsidRDefault="008274DF" w:rsidP="00D014B3">
            <w:pPr>
              <w:pStyle w:val="Normal6a"/>
            </w:pPr>
          </w:p>
        </w:tc>
        <w:tc>
          <w:tcPr>
            <w:tcW w:w="4876" w:type="dxa"/>
            <w:tcBorders>
              <w:top w:val="nil"/>
              <w:left w:val="nil"/>
              <w:bottom w:val="nil"/>
              <w:right w:val="nil"/>
            </w:tcBorders>
          </w:tcPr>
          <w:p w14:paraId="3EDBEDCD" w14:textId="6120FEC0" w:rsidR="008274DF" w:rsidRPr="00507E9E" w:rsidRDefault="008274DF" w:rsidP="00D014B3">
            <w:pPr>
              <w:pStyle w:val="Normal6a"/>
            </w:pPr>
            <w:r w:rsidRPr="00507E9E">
              <w:rPr>
                <w:b/>
                <w:i/>
              </w:rPr>
              <w:t>B</w:t>
            </w:r>
            <w:r w:rsidR="006F6422">
              <w:rPr>
                <w:b/>
                <w:i/>
              </w:rPr>
              <w:noBreakHyphen/>
            </w:r>
            <w:r w:rsidRPr="00507E9E">
              <w:rPr>
                <w:b/>
                <w:i/>
              </w:rPr>
              <w:t>A.</w:t>
            </w:r>
            <w:r w:rsidRPr="00507E9E">
              <w:tab/>
            </w:r>
            <w:r w:rsidRPr="00507E9E">
              <w:rPr>
                <w:b/>
                <w:i/>
              </w:rPr>
              <w:t>Considerando que a estabilidade financeira é uma grande preocupação que afeta o bem</w:t>
            </w:r>
            <w:r w:rsidR="006F6422">
              <w:rPr>
                <w:b/>
                <w:i/>
              </w:rPr>
              <w:noBreakHyphen/>
            </w:r>
            <w:r w:rsidRPr="00507E9E">
              <w:rPr>
                <w:b/>
                <w:i/>
              </w:rPr>
              <w:t>estar dos nossos cidadãos, mas muitas vezes ignorada nas avaliações económicas da UE sobre o bem</w:t>
            </w:r>
            <w:r w:rsidR="006F6422">
              <w:rPr>
                <w:b/>
                <w:i/>
              </w:rPr>
              <w:noBreakHyphen/>
            </w:r>
            <w:r w:rsidRPr="00507E9E">
              <w:rPr>
                <w:b/>
                <w:i/>
              </w:rPr>
              <w:t>estar macroeconómico e individual;</w:t>
            </w:r>
          </w:p>
        </w:tc>
      </w:tr>
    </w:tbl>
    <w:p w14:paraId="7D8C8A3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3A049BD" w14:textId="77777777" w:rsidR="008274DF" w:rsidRPr="00507E9E" w:rsidRDefault="008274DF" w:rsidP="008274DF">
      <w:r w:rsidRPr="00507E9E">
        <w:rPr>
          <w:rStyle w:val="HideTWBExt"/>
        </w:rPr>
        <w:t>&lt;/Amend&gt;</w:t>
      </w:r>
    </w:p>
    <w:p w14:paraId="6DBD2608" w14:textId="77777777" w:rsidR="008274DF" w:rsidRPr="00507E9E" w:rsidRDefault="008274DF" w:rsidP="008274DF">
      <w:pPr>
        <w:pStyle w:val="AmNumberTabs"/>
      </w:pPr>
      <w:r w:rsidRPr="00507E9E">
        <w:rPr>
          <w:rStyle w:val="HideTWBExt"/>
        </w:rPr>
        <w:lastRenderedPageBreak/>
        <w:t>&lt;Amend&gt;</w:t>
      </w:r>
      <w:r w:rsidRPr="00507E9E">
        <w:t>Alteração</w:t>
      </w:r>
      <w:r w:rsidRPr="00507E9E">
        <w:tab/>
      </w:r>
      <w:r w:rsidRPr="00507E9E">
        <w:tab/>
      </w:r>
      <w:r w:rsidRPr="00507E9E">
        <w:rPr>
          <w:rStyle w:val="HideTWBExt"/>
        </w:rPr>
        <w:t>&lt;NumAm&gt;</w:t>
      </w:r>
      <w:r w:rsidRPr="00507E9E">
        <w:t>23</w:t>
      </w:r>
      <w:r w:rsidRPr="00507E9E">
        <w:rPr>
          <w:rStyle w:val="HideTWBExt"/>
        </w:rPr>
        <w:t>&lt;/NumAm&gt;</w:t>
      </w:r>
    </w:p>
    <w:p w14:paraId="0C68EA8F" w14:textId="77777777" w:rsidR="008274DF" w:rsidRPr="00507E9E" w:rsidRDefault="008274DF" w:rsidP="008274DF">
      <w:pPr>
        <w:pStyle w:val="NormalBold"/>
      </w:pPr>
      <w:r w:rsidRPr="00507E9E">
        <w:rPr>
          <w:rStyle w:val="HideTWBExt"/>
          <w:b w:val="0"/>
        </w:rPr>
        <w:t>&lt;RepeatBlock-By&gt;&lt;Members&gt;</w:t>
      </w:r>
      <w:r w:rsidRPr="00507E9E">
        <w:t>Sirpa Pietikäinen</w:t>
      </w:r>
      <w:r w:rsidRPr="00507E9E">
        <w:rPr>
          <w:rStyle w:val="HideTWBExt"/>
          <w:b w:val="0"/>
        </w:rPr>
        <w:t>&lt;/Members&gt;</w:t>
      </w:r>
    </w:p>
    <w:p w14:paraId="2FFB27EC" w14:textId="77777777" w:rsidR="008274DF" w:rsidRPr="00507E9E" w:rsidRDefault="008274DF" w:rsidP="008274DF">
      <w:pPr>
        <w:pStyle w:val="NormalBold"/>
      </w:pPr>
      <w:r w:rsidRPr="00507E9E">
        <w:rPr>
          <w:rStyle w:val="HideTWBExt"/>
          <w:b w:val="0"/>
        </w:rPr>
        <w:t>&lt;/RepeatBlock-By&gt;</w:t>
      </w:r>
    </w:p>
    <w:p w14:paraId="51375682"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2FEA7E5" w14:textId="4B34D664" w:rsidR="008274DF" w:rsidRPr="00507E9E" w:rsidRDefault="008274DF" w:rsidP="008274DF">
      <w:pPr>
        <w:pStyle w:val="NormalBold"/>
      </w:pPr>
      <w:r w:rsidRPr="00507E9E">
        <w:rPr>
          <w:rStyle w:val="HideTWBExt"/>
        </w:rPr>
        <w:t>&lt;Article&gt;</w:t>
      </w:r>
      <w:r w:rsidRPr="00507E9E">
        <w:t>Considerando B</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16F8FD3" w14:textId="77777777" w:rsidTr="00D014B3">
        <w:trPr>
          <w:trHeight w:hRule="exact" w:val="240"/>
          <w:jc w:val="center"/>
        </w:trPr>
        <w:tc>
          <w:tcPr>
            <w:tcW w:w="9752" w:type="dxa"/>
            <w:gridSpan w:val="2"/>
            <w:tcBorders>
              <w:top w:val="nil"/>
              <w:left w:val="nil"/>
              <w:bottom w:val="nil"/>
              <w:right w:val="nil"/>
            </w:tcBorders>
          </w:tcPr>
          <w:p w14:paraId="0E7BE0E6" w14:textId="77777777" w:rsidR="008274DF" w:rsidRPr="00507E9E" w:rsidRDefault="008274DF" w:rsidP="00D014B3"/>
        </w:tc>
      </w:tr>
      <w:tr w:rsidR="008274DF" w:rsidRPr="00507E9E" w14:paraId="0CA53FD0" w14:textId="77777777" w:rsidTr="00D014B3">
        <w:trPr>
          <w:trHeight w:val="240"/>
          <w:jc w:val="center"/>
        </w:trPr>
        <w:tc>
          <w:tcPr>
            <w:tcW w:w="4876" w:type="dxa"/>
            <w:tcBorders>
              <w:top w:val="nil"/>
              <w:left w:val="nil"/>
              <w:bottom w:val="nil"/>
              <w:right w:val="nil"/>
            </w:tcBorders>
          </w:tcPr>
          <w:p w14:paraId="6FED7B4C"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4A01729" w14:textId="77777777" w:rsidR="008274DF" w:rsidRPr="00507E9E" w:rsidRDefault="008274DF" w:rsidP="00D014B3">
            <w:pPr>
              <w:pStyle w:val="AmColumnHeading"/>
            </w:pPr>
            <w:r w:rsidRPr="00507E9E">
              <w:t>Alteração</w:t>
            </w:r>
          </w:p>
        </w:tc>
      </w:tr>
      <w:tr w:rsidR="008274DF" w:rsidRPr="00507E9E" w14:paraId="1452761E" w14:textId="77777777" w:rsidTr="00D014B3">
        <w:trPr>
          <w:jc w:val="center"/>
        </w:trPr>
        <w:tc>
          <w:tcPr>
            <w:tcW w:w="4876" w:type="dxa"/>
            <w:tcBorders>
              <w:top w:val="nil"/>
              <w:left w:val="nil"/>
              <w:bottom w:val="nil"/>
              <w:right w:val="nil"/>
            </w:tcBorders>
          </w:tcPr>
          <w:p w14:paraId="3A8DBFB7" w14:textId="77777777" w:rsidR="008274DF" w:rsidRPr="00507E9E" w:rsidRDefault="008274DF" w:rsidP="00D014B3">
            <w:pPr>
              <w:pStyle w:val="Normal6a"/>
            </w:pPr>
          </w:p>
        </w:tc>
        <w:tc>
          <w:tcPr>
            <w:tcW w:w="4876" w:type="dxa"/>
            <w:tcBorders>
              <w:top w:val="nil"/>
              <w:left w:val="nil"/>
              <w:bottom w:val="nil"/>
              <w:right w:val="nil"/>
            </w:tcBorders>
          </w:tcPr>
          <w:p w14:paraId="6B00AF50" w14:textId="758859F4" w:rsidR="008274DF" w:rsidRPr="00507E9E" w:rsidRDefault="008274DF" w:rsidP="00D014B3">
            <w:pPr>
              <w:pStyle w:val="Normal6a"/>
            </w:pPr>
            <w:r w:rsidRPr="00507E9E">
              <w:rPr>
                <w:b/>
                <w:i/>
              </w:rPr>
              <w:t>B</w:t>
            </w:r>
            <w:r w:rsidR="006F6422">
              <w:rPr>
                <w:b/>
                <w:i/>
              </w:rPr>
              <w:noBreakHyphen/>
            </w:r>
            <w:r w:rsidRPr="00507E9E">
              <w:rPr>
                <w:b/>
                <w:i/>
              </w:rPr>
              <w:t>A.</w:t>
            </w:r>
            <w:r w:rsidRPr="00507E9E">
              <w:tab/>
            </w:r>
            <w:r w:rsidRPr="00507E9E">
              <w:rPr>
                <w:b/>
                <w:i/>
              </w:rPr>
              <w:t>Considerando que existe um aumento acentuado da fraude nos pagamentos financeiros e digitais na Europa</w:t>
            </w:r>
            <w:r w:rsidRPr="00507E9E">
              <w:rPr>
                <w:b/>
                <w:i/>
                <w:vertAlign w:val="superscript"/>
              </w:rPr>
              <w:t>1</w:t>
            </w:r>
            <w:r w:rsidR="006F6422">
              <w:rPr>
                <w:b/>
                <w:i/>
                <w:vertAlign w:val="superscript"/>
              </w:rPr>
              <w:noBreakHyphen/>
            </w:r>
            <w:r w:rsidRPr="00507E9E">
              <w:rPr>
                <w:b/>
                <w:i/>
                <w:vertAlign w:val="superscript"/>
              </w:rPr>
              <w:t>A</w:t>
            </w:r>
            <w:r w:rsidRPr="00507E9E">
              <w:rPr>
                <w:b/>
                <w:i/>
              </w:rPr>
              <w:t>, com perdas estimadas em mais de cem mil milhões de EUR por ano</w:t>
            </w:r>
            <w:r w:rsidRPr="00507E9E">
              <w:rPr>
                <w:b/>
                <w:i/>
                <w:vertAlign w:val="superscript"/>
              </w:rPr>
              <w:t>1</w:t>
            </w:r>
            <w:r w:rsidR="006F6422">
              <w:rPr>
                <w:b/>
                <w:i/>
                <w:vertAlign w:val="superscript"/>
              </w:rPr>
              <w:noBreakHyphen/>
            </w:r>
            <w:r w:rsidRPr="00507E9E">
              <w:rPr>
                <w:b/>
                <w:i/>
                <w:vertAlign w:val="superscript"/>
              </w:rPr>
              <w:t>B</w:t>
            </w:r>
            <w:r w:rsidRPr="00507E9E">
              <w:rPr>
                <w:b/>
                <w:i/>
              </w:rPr>
              <w:t>;</w:t>
            </w:r>
          </w:p>
        </w:tc>
      </w:tr>
      <w:tr w:rsidR="008274DF" w:rsidRPr="00507E9E" w14:paraId="320EA9F2" w14:textId="77777777" w:rsidTr="00D014B3">
        <w:trPr>
          <w:jc w:val="center"/>
        </w:trPr>
        <w:tc>
          <w:tcPr>
            <w:tcW w:w="4876" w:type="dxa"/>
            <w:tcBorders>
              <w:top w:val="nil"/>
              <w:left w:val="nil"/>
              <w:bottom w:val="nil"/>
              <w:right w:val="nil"/>
            </w:tcBorders>
          </w:tcPr>
          <w:p w14:paraId="3A8A1FA9" w14:textId="77777777" w:rsidR="008274DF" w:rsidRPr="00507E9E" w:rsidRDefault="008274DF" w:rsidP="00D014B3"/>
        </w:tc>
        <w:tc>
          <w:tcPr>
            <w:tcW w:w="4876" w:type="dxa"/>
            <w:tcBorders>
              <w:top w:val="nil"/>
              <w:left w:val="nil"/>
              <w:bottom w:val="nil"/>
              <w:right w:val="nil"/>
            </w:tcBorders>
          </w:tcPr>
          <w:p w14:paraId="5FED6A2A" w14:textId="77777777" w:rsidR="008274DF" w:rsidRPr="00507E9E" w:rsidRDefault="008274DF" w:rsidP="00D014B3">
            <w:pPr>
              <w:pStyle w:val="Normal6a"/>
            </w:pPr>
            <w:r w:rsidRPr="00507E9E">
              <w:rPr>
                <w:b/>
                <w:i/>
              </w:rPr>
              <w:t>_________________</w:t>
            </w:r>
          </w:p>
        </w:tc>
      </w:tr>
      <w:tr w:rsidR="008274DF" w:rsidRPr="00507E9E" w14:paraId="25F0EEDF" w14:textId="77777777" w:rsidTr="00D014B3">
        <w:trPr>
          <w:jc w:val="center"/>
        </w:trPr>
        <w:tc>
          <w:tcPr>
            <w:tcW w:w="4876" w:type="dxa"/>
            <w:tcBorders>
              <w:top w:val="nil"/>
              <w:left w:val="nil"/>
              <w:bottom w:val="nil"/>
              <w:right w:val="nil"/>
            </w:tcBorders>
          </w:tcPr>
          <w:p w14:paraId="779A76D6" w14:textId="77777777" w:rsidR="008274DF" w:rsidRPr="00507E9E" w:rsidRDefault="008274DF" w:rsidP="00D014B3"/>
        </w:tc>
        <w:tc>
          <w:tcPr>
            <w:tcW w:w="4876" w:type="dxa"/>
            <w:tcBorders>
              <w:top w:val="nil"/>
              <w:left w:val="nil"/>
              <w:bottom w:val="nil"/>
              <w:right w:val="nil"/>
            </w:tcBorders>
          </w:tcPr>
          <w:p w14:paraId="7BCDEC58" w14:textId="6DFA3175" w:rsidR="008274DF" w:rsidRPr="00507E9E" w:rsidRDefault="008274DF" w:rsidP="00D014B3">
            <w:pPr>
              <w:pStyle w:val="Normal6a"/>
            </w:pPr>
            <w:r w:rsidRPr="00507E9E">
              <w:rPr>
                <w:b/>
                <w:i/>
                <w:vertAlign w:val="superscript"/>
              </w:rPr>
              <w:t>1</w:t>
            </w:r>
            <w:r w:rsidR="006F6422">
              <w:rPr>
                <w:b/>
                <w:i/>
                <w:vertAlign w:val="superscript"/>
              </w:rPr>
              <w:noBreakHyphen/>
            </w:r>
            <w:r w:rsidRPr="00507E9E">
              <w:rPr>
                <w:b/>
                <w:i/>
                <w:vertAlign w:val="superscript"/>
              </w:rPr>
              <w:t>A</w:t>
            </w:r>
            <w:r w:rsidRPr="00507E9E">
              <w:t xml:space="preserve"> </w:t>
            </w:r>
            <w:r w:rsidRPr="00507E9E">
              <w:rPr>
                <w:b/>
                <w:i/>
              </w:rPr>
              <w:t>https://www.tietoevry.com/en/newsroom/all</w:t>
            </w:r>
            <w:r w:rsidR="006F6422">
              <w:rPr>
                <w:b/>
                <w:i/>
              </w:rPr>
              <w:noBreakHyphen/>
            </w:r>
            <w:r w:rsidRPr="00507E9E">
              <w:rPr>
                <w:b/>
                <w:i/>
              </w:rPr>
              <w:t>news</w:t>
            </w:r>
            <w:r w:rsidR="006F6422">
              <w:rPr>
                <w:b/>
                <w:i/>
              </w:rPr>
              <w:noBreakHyphen/>
            </w:r>
            <w:r w:rsidRPr="00507E9E">
              <w:rPr>
                <w:b/>
                <w:i/>
              </w:rPr>
              <w:t>and</w:t>
            </w:r>
            <w:r w:rsidR="006F6422">
              <w:rPr>
                <w:b/>
                <w:i/>
              </w:rPr>
              <w:noBreakHyphen/>
            </w:r>
            <w:r w:rsidRPr="00507E9E">
              <w:rPr>
                <w:b/>
                <w:i/>
              </w:rPr>
              <w:t>releases/press</w:t>
            </w:r>
            <w:r w:rsidR="006F6422">
              <w:rPr>
                <w:b/>
                <w:i/>
              </w:rPr>
              <w:noBreakHyphen/>
            </w:r>
            <w:r w:rsidRPr="00507E9E">
              <w:rPr>
                <w:b/>
                <w:i/>
              </w:rPr>
              <w:t>releases/2025/04/tietoevry</w:t>
            </w:r>
            <w:r w:rsidR="006F6422">
              <w:rPr>
                <w:b/>
                <w:i/>
              </w:rPr>
              <w:noBreakHyphen/>
            </w:r>
            <w:r w:rsidRPr="00507E9E">
              <w:rPr>
                <w:b/>
                <w:i/>
              </w:rPr>
              <w:t>bankings</w:t>
            </w:r>
            <w:r w:rsidR="006F6422">
              <w:rPr>
                <w:b/>
                <w:i/>
              </w:rPr>
              <w:noBreakHyphen/>
            </w:r>
            <w:r w:rsidRPr="00507E9E">
              <w:rPr>
                <w:b/>
                <w:i/>
              </w:rPr>
              <w:t>new</w:t>
            </w:r>
            <w:r w:rsidR="006F6422">
              <w:rPr>
                <w:b/>
                <w:i/>
              </w:rPr>
              <w:noBreakHyphen/>
            </w:r>
            <w:r w:rsidRPr="00507E9E">
              <w:rPr>
                <w:b/>
                <w:i/>
              </w:rPr>
              <w:t>insight</w:t>
            </w:r>
            <w:r w:rsidR="006F6422">
              <w:rPr>
                <w:b/>
                <w:i/>
              </w:rPr>
              <w:noBreakHyphen/>
            </w:r>
            <w:r w:rsidRPr="00507E9E">
              <w:rPr>
                <w:b/>
                <w:i/>
              </w:rPr>
              <w:t>report</w:t>
            </w:r>
            <w:r w:rsidR="006F6422">
              <w:rPr>
                <w:b/>
                <w:i/>
              </w:rPr>
              <w:noBreakHyphen/>
            </w:r>
            <w:r w:rsidRPr="00507E9E">
              <w:rPr>
                <w:b/>
                <w:i/>
              </w:rPr>
              <w:t>reveals</w:t>
            </w:r>
            <w:r w:rsidR="006F6422">
              <w:rPr>
                <w:b/>
                <w:i/>
              </w:rPr>
              <w:noBreakHyphen/>
            </w:r>
            <w:r w:rsidRPr="00507E9E">
              <w:rPr>
                <w:b/>
                <w:i/>
              </w:rPr>
              <w:t>an</w:t>
            </w:r>
            <w:r w:rsidR="006F6422">
              <w:rPr>
                <w:b/>
                <w:i/>
              </w:rPr>
              <w:noBreakHyphen/>
            </w:r>
            <w:r w:rsidRPr="00507E9E">
              <w:rPr>
                <w:b/>
                <w:i/>
              </w:rPr>
              <w:t>increase</w:t>
            </w:r>
            <w:r w:rsidR="006F6422">
              <w:rPr>
                <w:b/>
                <w:i/>
              </w:rPr>
              <w:noBreakHyphen/>
            </w:r>
            <w:r w:rsidRPr="00507E9E">
              <w:rPr>
                <w:b/>
                <w:i/>
              </w:rPr>
              <w:t>in</w:t>
            </w:r>
            <w:r w:rsidR="006F6422">
              <w:rPr>
                <w:b/>
                <w:i/>
              </w:rPr>
              <w:noBreakHyphen/>
            </w:r>
            <w:r w:rsidRPr="00507E9E">
              <w:rPr>
                <w:b/>
                <w:i/>
              </w:rPr>
              <w:t>digital</w:t>
            </w:r>
            <w:r w:rsidR="006F6422">
              <w:rPr>
                <w:b/>
                <w:i/>
              </w:rPr>
              <w:noBreakHyphen/>
            </w:r>
            <w:r w:rsidRPr="00507E9E">
              <w:rPr>
                <w:b/>
                <w:i/>
              </w:rPr>
              <w:t>payment</w:t>
            </w:r>
            <w:r w:rsidR="006F6422">
              <w:rPr>
                <w:b/>
                <w:i/>
              </w:rPr>
              <w:noBreakHyphen/>
            </w:r>
            <w:r w:rsidRPr="00507E9E">
              <w:rPr>
                <w:b/>
                <w:i/>
              </w:rPr>
              <w:t>fraud</w:t>
            </w:r>
            <w:r w:rsidR="006F6422">
              <w:rPr>
                <w:b/>
                <w:i/>
              </w:rPr>
              <w:noBreakHyphen/>
            </w:r>
            <w:r w:rsidRPr="00507E9E">
              <w:rPr>
                <w:b/>
                <w:i/>
              </w:rPr>
              <w:t>in</w:t>
            </w:r>
            <w:r w:rsidR="006F6422">
              <w:rPr>
                <w:b/>
                <w:i/>
              </w:rPr>
              <w:noBreakHyphen/>
            </w:r>
            <w:r w:rsidRPr="00507E9E">
              <w:rPr>
                <w:b/>
                <w:i/>
              </w:rPr>
              <w:t>europe/</w:t>
            </w:r>
          </w:p>
        </w:tc>
      </w:tr>
      <w:tr w:rsidR="008274DF" w:rsidRPr="00507E9E" w14:paraId="69A9E9A6" w14:textId="77777777" w:rsidTr="00D014B3">
        <w:trPr>
          <w:jc w:val="center"/>
        </w:trPr>
        <w:tc>
          <w:tcPr>
            <w:tcW w:w="4876" w:type="dxa"/>
            <w:tcBorders>
              <w:top w:val="nil"/>
              <w:left w:val="nil"/>
              <w:bottom w:val="nil"/>
              <w:right w:val="nil"/>
            </w:tcBorders>
          </w:tcPr>
          <w:p w14:paraId="2708A114" w14:textId="77777777" w:rsidR="008274DF" w:rsidRPr="00507E9E" w:rsidRDefault="008274DF" w:rsidP="00D014B3"/>
        </w:tc>
        <w:tc>
          <w:tcPr>
            <w:tcW w:w="4876" w:type="dxa"/>
            <w:tcBorders>
              <w:top w:val="nil"/>
              <w:left w:val="nil"/>
              <w:bottom w:val="nil"/>
              <w:right w:val="nil"/>
            </w:tcBorders>
          </w:tcPr>
          <w:p w14:paraId="11183B5C" w14:textId="5753CA5B" w:rsidR="008274DF" w:rsidRPr="00507E9E" w:rsidRDefault="008274DF" w:rsidP="00D014B3">
            <w:pPr>
              <w:pStyle w:val="Normal6a"/>
            </w:pPr>
            <w:r w:rsidRPr="00507E9E">
              <w:rPr>
                <w:b/>
                <w:i/>
                <w:vertAlign w:val="superscript"/>
              </w:rPr>
              <w:t>1</w:t>
            </w:r>
            <w:r w:rsidR="006F6422">
              <w:rPr>
                <w:b/>
                <w:i/>
                <w:vertAlign w:val="superscript"/>
              </w:rPr>
              <w:noBreakHyphen/>
            </w:r>
            <w:r w:rsidRPr="00507E9E">
              <w:rPr>
                <w:b/>
                <w:i/>
                <w:vertAlign w:val="superscript"/>
              </w:rPr>
              <w:t>B</w:t>
            </w:r>
            <w:r w:rsidRPr="00507E9E">
              <w:t xml:space="preserve"> </w:t>
            </w:r>
            <w:r w:rsidRPr="00507E9E">
              <w:rPr>
                <w:b/>
                <w:i/>
              </w:rPr>
              <w:t>https://verafin.com/wp</w:t>
            </w:r>
            <w:r w:rsidR="006F6422">
              <w:rPr>
                <w:b/>
                <w:i/>
              </w:rPr>
              <w:noBreakHyphen/>
            </w:r>
            <w:r w:rsidRPr="00507E9E">
              <w:rPr>
                <w:b/>
                <w:i/>
              </w:rPr>
              <w:t>content/uploads/2025/06/regional</w:t>
            </w:r>
            <w:r w:rsidR="006F6422">
              <w:rPr>
                <w:b/>
                <w:i/>
              </w:rPr>
              <w:noBreakHyphen/>
            </w:r>
            <w:r w:rsidRPr="00507E9E">
              <w:rPr>
                <w:b/>
                <w:i/>
              </w:rPr>
              <w:t>european</w:t>
            </w:r>
            <w:r w:rsidR="006F6422">
              <w:rPr>
                <w:b/>
                <w:i/>
              </w:rPr>
              <w:noBreakHyphen/>
            </w:r>
            <w:r w:rsidRPr="00507E9E">
              <w:rPr>
                <w:b/>
                <w:i/>
              </w:rPr>
              <w:t>efcr</w:t>
            </w:r>
            <w:r w:rsidR="006F6422">
              <w:rPr>
                <w:b/>
                <w:i/>
              </w:rPr>
              <w:noBreakHyphen/>
            </w:r>
            <w:r w:rsidRPr="00507E9E">
              <w:rPr>
                <w:b/>
                <w:i/>
              </w:rPr>
              <w:t>infographic</w:t>
            </w:r>
            <w:r w:rsidR="006F6422">
              <w:rPr>
                <w:b/>
                <w:i/>
              </w:rPr>
              <w:noBreakHyphen/>
            </w:r>
            <w:r w:rsidRPr="00507E9E">
              <w:rPr>
                <w:b/>
                <w:i/>
              </w:rPr>
              <w:t>nasdaq</w:t>
            </w:r>
            <w:r w:rsidR="006F6422">
              <w:rPr>
                <w:b/>
                <w:i/>
              </w:rPr>
              <w:noBreakHyphen/>
            </w:r>
            <w:r w:rsidRPr="00507E9E">
              <w:rPr>
                <w:b/>
                <w:i/>
              </w:rPr>
              <w:t>verafin</w:t>
            </w:r>
            <w:r w:rsidR="006F6422">
              <w:rPr>
                <w:b/>
                <w:i/>
              </w:rPr>
              <w:noBreakHyphen/>
            </w:r>
            <w:r w:rsidRPr="00507E9E">
              <w:rPr>
                <w:b/>
                <w:i/>
              </w:rPr>
              <w:t>20250710.pdf</w:t>
            </w:r>
          </w:p>
        </w:tc>
      </w:tr>
    </w:tbl>
    <w:p w14:paraId="36756C1B"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1C129BD" w14:textId="77777777" w:rsidR="008274DF" w:rsidRPr="00507E9E" w:rsidRDefault="008274DF" w:rsidP="008274DF">
      <w:r w:rsidRPr="00507E9E">
        <w:rPr>
          <w:rStyle w:val="HideTWBExt"/>
        </w:rPr>
        <w:t>&lt;/Amend&gt;</w:t>
      </w:r>
    </w:p>
    <w:p w14:paraId="5594441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24</w:t>
      </w:r>
      <w:r w:rsidRPr="00507E9E">
        <w:rPr>
          <w:rStyle w:val="HideTWBExt"/>
        </w:rPr>
        <w:t>&lt;/NumAm&gt;</w:t>
      </w:r>
    </w:p>
    <w:p w14:paraId="340633ED"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6D02DCB1" w14:textId="77777777" w:rsidR="008274DF" w:rsidRPr="00507E9E" w:rsidRDefault="008274DF" w:rsidP="008274DF">
      <w:pPr>
        <w:pStyle w:val="NormalBold"/>
      </w:pPr>
      <w:r w:rsidRPr="00507E9E">
        <w:rPr>
          <w:rStyle w:val="HideTWBExt"/>
          <w:b w:val="0"/>
        </w:rPr>
        <w:t>&lt;/RepeatBlock-By&gt;</w:t>
      </w:r>
    </w:p>
    <w:p w14:paraId="21D96B1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CEDFD57" w14:textId="77777777" w:rsidR="008274DF" w:rsidRPr="00507E9E" w:rsidRDefault="008274DF" w:rsidP="008274DF">
      <w:pPr>
        <w:pStyle w:val="NormalBold"/>
      </w:pPr>
      <w:r w:rsidRPr="00507E9E">
        <w:rPr>
          <w:rStyle w:val="HideTWBExt"/>
        </w:rPr>
        <w:t>&lt;Article&gt;</w:t>
      </w:r>
      <w:r w:rsidRPr="00507E9E">
        <w:t>Considerando C</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6B13C0D" w14:textId="77777777" w:rsidTr="00D014B3">
        <w:trPr>
          <w:trHeight w:hRule="exact" w:val="240"/>
          <w:jc w:val="center"/>
        </w:trPr>
        <w:tc>
          <w:tcPr>
            <w:tcW w:w="9752" w:type="dxa"/>
            <w:gridSpan w:val="2"/>
            <w:tcBorders>
              <w:top w:val="nil"/>
              <w:left w:val="nil"/>
              <w:bottom w:val="nil"/>
              <w:right w:val="nil"/>
            </w:tcBorders>
          </w:tcPr>
          <w:p w14:paraId="411CBDFC" w14:textId="77777777" w:rsidR="008274DF" w:rsidRPr="00507E9E" w:rsidRDefault="008274DF" w:rsidP="00D014B3"/>
        </w:tc>
      </w:tr>
      <w:tr w:rsidR="008274DF" w:rsidRPr="00507E9E" w14:paraId="5716B78D" w14:textId="77777777" w:rsidTr="00D014B3">
        <w:trPr>
          <w:trHeight w:val="240"/>
          <w:jc w:val="center"/>
        </w:trPr>
        <w:tc>
          <w:tcPr>
            <w:tcW w:w="4876" w:type="dxa"/>
            <w:tcBorders>
              <w:top w:val="nil"/>
              <w:left w:val="nil"/>
              <w:bottom w:val="nil"/>
              <w:right w:val="nil"/>
            </w:tcBorders>
          </w:tcPr>
          <w:p w14:paraId="5859677C"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8E3D2B1" w14:textId="77777777" w:rsidR="008274DF" w:rsidRPr="00507E9E" w:rsidRDefault="008274DF" w:rsidP="00D014B3">
            <w:pPr>
              <w:pStyle w:val="AmColumnHeading"/>
            </w:pPr>
            <w:r w:rsidRPr="00507E9E">
              <w:t>Alteração</w:t>
            </w:r>
          </w:p>
        </w:tc>
      </w:tr>
      <w:tr w:rsidR="008274DF" w:rsidRPr="00507E9E" w14:paraId="551F9661" w14:textId="77777777" w:rsidTr="00D014B3">
        <w:trPr>
          <w:jc w:val="center"/>
        </w:trPr>
        <w:tc>
          <w:tcPr>
            <w:tcW w:w="4876" w:type="dxa"/>
            <w:tcBorders>
              <w:top w:val="nil"/>
              <w:left w:val="nil"/>
              <w:bottom w:val="nil"/>
              <w:right w:val="nil"/>
            </w:tcBorders>
          </w:tcPr>
          <w:p w14:paraId="1D8C81C1" w14:textId="77777777" w:rsidR="008274DF" w:rsidRPr="00507E9E" w:rsidRDefault="008274DF" w:rsidP="00D014B3">
            <w:pPr>
              <w:pStyle w:val="Normal6a"/>
            </w:pPr>
            <w:r w:rsidRPr="00507E9E">
              <w:t>C</w:t>
            </w:r>
            <w:r w:rsidRPr="00507E9E">
              <w:tab/>
              <w:t xml:space="preserve">Considerando que a falta de literacia financeira afeta, </w:t>
            </w:r>
            <w:r w:rsidRPr="00507E9E">
              <w:rPr>
                <w:b/>
                <w:i/>
              </w:rPr>
              <w:t>de forma desproporcionada, as mulheres, os jovens e os cidadãos mais velhos, bem como</w:t>
            </w:r>
            <w:r w:rsidRPr="00507E9E">
              <w:t xml:space="preserve"> as pessoas </w:t>
            </w:r>
            <w:r w:rsidRPr="00507E9E">
              <w:rPr>
                <w:b/>
                <w:i/>
              </w:rPr>
              <w:t>com rendimentos ou qualificações profissionais inferiores</w:t>
            </w:r>
            <w:r w:rsidRPr="00507E9E">
              <w:t>;</w:t>
            </w:r>
          </w:p>
        </w:tc>
        <w:tc>
          <w:tcPr>
            <w:tcW w:w="4876" w:type="dxa"/>
            <w:tcBorders>
              <w:top w:val="nil"/>
              <w:left w:val="nil"/>
              <w:bottom w:val="nil"/>
              <w:right w:val="nil"/>
            </w:tcBorders>
          </w:tcPr>
          <w:p w14:paraId="325A8150" w14:textId="77777777" w:rsidR="008274DF" w:rsidRPr="00507E9E" w:rsidRDefault="008274DF" w:rsidP="00D014B3">
            <w:pPr>
              <w:pStyle w:val="Normal6a"/>
            </w:pPr>
            <w:r w:rsidRPr="00507E9E">
              <w:t>C</w:t>
            </w:r>
            <w:r w:rsidRPr="00507E9E">
              <w:tab/>
              <w:t xml:space="preserve">Considerando que a falta de literacia financeira afeta </w:t>
            </w:r>
            <w:r w:rsidRPr="00507E9E">
              <w:rPr>
                <w:b/>
                <w:i/>
              </w:rPr>
              <w:t>todos os segmentos da população, mas afeta</w:t>
            </w:r>
            <w:r w:rsidRPr="00507E9E">
              <w:t xml:space="preserve"> </w:t>
            </w:r>
            <w:r w:rsidRPr="00507E9E">
              <w:rPr>
                <w:b/>
                <w:i/>
              </w:rPr>
              <w:t>mais significativamente</w:t>
            </w:r>
            <w:r w:rsidRPr="00507E9E">
              <w:t xml:space="preserve"> as pessoas </w:t>
            </w:r>
            <w:r w:rsidRPr="00507E9E">
              <w:rPr>
                <w:b/>
                <w:i/>
              </w:rPr>
              <w:t>que se encontram numa posição económica ou socialmente mais vulnerável, limitando a sua capacidade de tomar decisões informadas e de participar plenamente na vida económica</w:t>
            </w:r>
            <w:r w:rsidRPr="00507E9E">
              <w:t>;</w:t>
            </w:r>
          </w:p>
        </w:tc>
      </w:tr>
    </w:tbl>
    <w:p w14:paraId="37D8E98C"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17845F54" w14:textId="77777777" w:rsidR="008274DF" w:rsidRPr="00507E9E" w:rsidRDefault="008274DF" w:rsidP="008274DF">
      <w:r w:rsidRPr="00507E9E">
        <w:rPr>
          <w:rStyle w:val="HideTWBExt"/>
        </w:rPr>
        <w:t>&lt;/Amend&gt;</w:t>
      </w:r>
    </w:p>
    <w:p w14:paraId="364CA22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25</w:t>
      </w:r>
      <w:r w:rsidRPr="00507E9E">
        <w:rPr>
          <w:rStyle w:val="HideTWBExt"/>
        </w:rPr>
        <w:t>&lt;/NumAm&gt;</w:t>
      </w:r>
    </w:p>
    <w:p w14:paraId="34F67C27"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6F05BBE8" w14:textId="77777777" w:rsidR="008274DF" w:rsidRPr="00507E9E" w:rsidRDefault="008274DF" w:rsidP="008274DF">
      <w:pPr>
        <w:pStyle w:val="NormalBold"/>
      </w:pPr>
      <w:r w:rsidRPr="00507E9E">
        <w:rPr>
          <w:rStyle w:val="HideTWBExt"/>
          <w:b w:val="0"/>
        </w:rPr>
        <w:t>&lt;/RepeatBlock-By&gt;</w:t>
      </w:r>
    </w:p>
    <w:p w14:paraId="4A06A80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C68A1A7" w14:textId="77777777" w:rsidR="008274DF" w:rsidRPr="00507E9E" w:rsidRDefault="008274DF" w:rsidP="008274DF">
      <w:pPr>
        <w:pStyle w:val="NormalBold"/>
      </w:pPr>
      <w:r w:rsidRPr="00507E9E">
        <w:rPr>
          <w:rStyle w:val="HideTWBExt"/>
        </w:rPr>
        <w:t>&lt;Article&gt;</w:t>
      </w:r>
      <w:r w:rsidRPr="00507E9E">
        <w:t>Considerando C</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7AC81EF" w14:textId="77777777" w:rsidTr="00D014B3">
        <w:trPr>
          <w:trHeight w:hRule="exact" w:val="240"/>
          <w:jc w:val="center"/>
        </w:trPr>
        <w:tc>
          <w:tcPr>
            <w:tcW w:w="9752" w:type="dxa"/>
            <w:gridSpan w:val="2"/>
            <w:tcBorders>
              <w:top w:val="nil"/>
              <w:left w:val="nil"/>
              <w:bottom w:val="nil"/>
              <w:right w:val="nil"/>
            </w:tcBorders>
          </w:tcPr>
          <w:p w14:paraId="550E7BB4" w14:textId="77777777" w:rsidR="008274DF" w:rsidRPr="00507E9E" w:rsidRDefault="008274DF" w:rsidP="00D014B3"/>
        </w:tc>
      </w:tr>
      <w:tr w:rsidR="008274DF" w:rsidRPr="00507E9E" w14:paraId="6FB99DF0" w14:textId="77777777" w:rsidTr="00D014B3">
        <w:trPr>
          <w:trHeight w:val="240"/>
          <w:jc w:val="center"/>
        </w:trPr>
        <w:tc>
          <w:tcPr>
            <w:tcW w:w="4876" w:type="dxa"/>
            <w:tcBorders>
              <w:top w:val="nil"/>
              <w:left w:val="nil"/>
              <w:bottom w:val="nil"/>
              <w:right w:val="nil"/>
            </w:tcBorders>
          </w:tcPr>
          <w:p w14:paraId="200163A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057B4A2" w14:textId="77777777" w:rsidR="008274DF" w:rsidRPr="00507E9E" w:rsidRDefault="008274DF" w:rsidP="00D014B3">
            <w:pPr>
              <w:pStyle w:val="AmColumnHeading"/>
            </w:pPr>
            <w:r w:rsidRPr="00507E9E">
              <w:t>Alteração</w:t>
            </w:r>
          </w:p>
        </w:tc>
      </w:tr>
      <w:tr w:rsidR="008274DF" w:rsidRPr="00507E9E" w14:paraId="75D28F42" w14:textId="77777777" w:rsidTr="00D014B3">
        <w:trPr>
          <w:jc w:val="center"/>
        </w:trPr>
        <w:tc>
          <w:tcPr>
            <w:tcW w:w="4876" w:type="dxa"/>
            <w:tcBorders>
              <w:top w:val="nil"/>
              <w:left w:val="nil"/>
              <w:bottom w:val="nil"/>
              <w:right w:val="nil"/>
            </w:tcBorders>
          </w:tcPr>
          <w:p w14:paraId="3EED0064" w14:textId="77777777" w:rsidR="008274DF" w:rsidRPr="00507E9E" w:rsidRDefault="008274DF" w:rsidP="00D014B3">
            <w:pPr>
              <w:pStyle w:val="Normal6a"/>
            </w:pPr>
            <w:r w:rsidRPr="00507E9E">
              <w:t>C</w:t>
            </w:r>
            <w:r w:rsidRPr="00507E9E">
              <w:tab/>
              <w:t>Considerando que a falta de literacia financeira afeta, de forma desproporcionada, as mulheres, os jovens e os cidadãos mais velhos, bem como as pessoas com rendimentos ou qualificações profissionais inferiores;</w:t>
            </w:r>
          </w:p>
        </w:tc>
        <w:tc>
          <w:tcPr>
            <w:tcW w:w="4876" w:type="dxa"/>
            <w:tcBorders>
              <w:top w:val="nil"/>
              <w:left w:val="nil"/>
              <w:bottom w:val="nil"/>
              <w:right w:val="nil"/>
            </w:tcBorders>
          </w:tcPr>
          <w:p w14:paraId="2534CE14" w14:textId="77777777" w:rsidR="008274DF" w:rsidRPr="00507E9E" w:rsidRDefault="008274DF" w:rsidP="00D014B3">
            <w:pPr>
              <w:pStyle w:val="Normal6a"/>
            </w:pPr>
            <w:r w:rsidRPr="00507E9E">
              <w:t>C</w:t>
            </w:r>
            <w:r w:rsidRPr="00507E9E">
              <w:tab/>
              <w:t>Considerando que a falta de literacia financeira afeta, de forma desproporcionada, as mulheres, os jovens e os cidadãos mais velhos, bem como as pessoas com rendimentos ou qualificações profissionais inferiores</w:t>
            </w:r>
            <w:r w:rsidRPr="00507E9E">
              <w:rPr>
                <w:b/>
                <w:i/>
              </w:rPr>
              <w:t>, refletindo e correndo o risco de agravar as desigualdades socioeconómicas existentes</w:t>
            </w:r>
            <w:r w:rsidRPr="00507E9E">
              <w:t>;</w:t>
            </w:r>
          </w:p>
        </w:tc>
      </w:tr>
    </w:tbl>
    <w:p w14:paraId="29CEC77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CC62C9D" w14:textId="77777777" w:rsidR="008274DF" w:rsidRPr="00507E9E" w:rsidRDefault="008274DF" w:rsidP="008274DF">
      <w:r w:rsidRPr="00507E9E">
        <w:rPr>
          <w:rStyle w:val="HideTWBExt"/>
        </w:rPr>
        <w:t>&lt;/Amend&gt;</w:t>
      </w:r>
    </w:p>
    <w:p w14:paraId="2C5AFCD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26</w:t>
      </w:r>
      <w:r w:rsidRPr="00507E9E">
        <w:rPr>
          <w:rStyle w:val="HideTWBExt"/>
        </w:rPr>
        <w:t>&lt;/NumAm&gt;</w:t>
      </w:r>
    </w:p>
    <w:p w14:paraId="39A3C8AF"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5B56BAF6" w14:textId="77777777" w:rsidR="008274DF" w:rsidRPr="00507E9E" w:rsidRDefault="008274DF" w:rsidP="008274DF">
      <w:pPr>
        <w:pStyle w:val="NormalBold"/>
      </w:pPr>
      <w:r w:rsidRPr="00507E9E">
        <w:rPr>
          <w:rStyle w:val="HideTWBExt"/>
          <w:b w:val="0"/>
        </w:rPr>
        <w:t>&lt;/RepeatBlock-By&gt;</w:t>
      </w:r>
    </w:p>
    <w:p w14:paraId="294F63F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5BA79C1" w14:textId="77777777" w:rsidR="008274DF" w:rsidRPr="00507E9E" w:rsidRDefault="008274DF" w:rsidP="008274DF">
      <w:pPr>
        <w:pStyle w:val="NormalBold"/>
      </w:pPr>
      <w:r w:rsidRPr="00507E9E">
        <w:rPr>
          <w:rStyle w:val="HideTWBExt"/>
        </w:rPr>
        <w:t>&lt;Article&gt;</w:t>
      </w:r>
      <w:r w:rsidRPr="00507E9E">
        <w:t>Considerando C</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205EA07" w14:textId="77777777" w:rsidTr="00D014B3">
        <w:trPr>
          <w:trHeight w:hRule="exact" w:val="240"/>
          <w:jc w:val="center"/>
        </w:trPr>
        <w:tc>
          <w:tcPr>
            <w:tcW w:w="9752" w:type="dxa"/>
            <w:gridSpan w:val="2"/>
            <w:tcBorders>
              <w:top w:val="nil"/>
              <w:left w:val="nil"/>
              <w:bottom w:val="nil"/>
              <w:right w:val="nil"/>
            </w:tcBorders>
          </w:tcPr>
          <w:p w14:paraId="3DDDD374" w14:textId="77777777" w:rsidR="008274DF" w:rsidRPr="00507E9E" w:rsidRDefault="008274DF" w:rsidP="00D014B3"/>
        </w:tc>
      </w:tr>
      <w:tr w:rsidR="008274DF" w:rsidRPr="00507E9E" w14:paraId="08854C92" w14:textId="77777777" w:rsidTr="00D014B3">
        <w:trPr>
          <w:trHeight w:val="240"/>
          <w:jc w:val="center"/>
        </w:trPr>
        <w:tc>
          <w:tcPr>
            <w:tcW w:w="4876" w:type="dxa"/>
            <w:tcBorders>
              <w:top w:val="nil"/>
              <w:left w:val="nil"/>
              <w:bottom w:val="nil"/>
              <w:right w:val="nil"/>
            </w:tcBorders>
          </w:tcPr>
          <w:p w14:paraId="37EFBCB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326F4AD" w14:textId="77777777" w:rsidR="008274DF" w:rsidRPr="00507E9E" w:rsidRDefault="008274DF" w:rsidP="00D014B3">
            <w:pPr>
              <w:pStyle w:val="AmColumnHeading"/>
            </w:pPr>
            <w:r w:rsidRPr="00507E9E">
              <w:t>Alteração</w:t>
            </w:r>
          </w:p>
        </w:tc>
      </w:tr>
      <w:tr w:rsidR="008274DF" w:rsidRPr="00507E9E" w14:paraId="40CDFBF6" w14:textId="77777777" w:rsidTr="00D014B3">
        <w:trPr>
          <w:jc w:val="center"/>
        </w:trPr>
        <w:tc>
          <w:tcPr>
            <w:tcW w:w="4876" w:type="dxa"/>
            <w:tcBorders>
              <w:top w:val="nil"/>
              <w:left w:val="nil"/>
              <w:bottom w:val="nil"/>
              <w:right w:val="nil"/>
            </w:tcBorders>
          </w:tcPr>
          <w:p w14:paraId="7CD72799" w14:textId="77777777" w:rsidR="008274DF" w:rsidRPr="00507E9E" w:rsidRDefault="008274DF" w:rsidP="00D014B3">
            <w:pPr>
              <w:pStyle w:val="Normal6a"/>
            </w:pPr>
            <w:r w:rsidRPr="00507E9E">
              <w:t>C</w:t>
            </w:r>
            <w:r w:rsidRPr="00507E9E">
              <w:tab/>
              <w:t>Considerando que a falta de literacia financeira afeta, de forma desproporcionada, as mulheres, os jovens e os cidadãos mais velhos, bem como as pessoas com rendimentos ou qualificações profissionais inferiores;</w:t>
            </w:r>
          </w:p>
        </w:tc>
        <w:tc>
          <w:tcPr>
            <w:tcW w:w="4876" w:type="dxa"/>
            <w:tcBorders>
              <w:top w:val="nil"/>
              <w:left w:val="nil"/>
              <w:bottom w:val="nil"/>
              <w:right w:val="nil"/>
            </w:tcBorders>
          </w:tcPr>
          <w:p w14:paraId="65171002" w14:textId="77777777" w:rsidR="008274DF" w:rsidRPr="00507E9E" w:rsidRDefault="008274DF" w:rsidP="00D014B3">
            <w:pPr>
              <w:pStyle w:val="Normal6a"/>
            </w:pPr>
            <w:r w:rsidRPr="00507E9E">
              <w:t>C</w:t>
            </w:r>
            <w:r w:rsidRPr="00507E9E">
              <w:tab/>
              <w:t xml:space="preserve">Considerando que a falta de literacia financeira afeta, de forma desproporcionada, as mulheres, os jovens e os cidadãos mais velhos, bem como as pessoas com rendimentos ou qualificações profissionais inferiores </w:t>
            </w:r>
            <w:r w:rsidRPr="00507E9E">
              <w:rPr>
                <w:b/>
                <w:i/>
              </w:rPr>
              <w:t>e os grupos mais vulneráveis da sociedade</w:t>
            </w:r>
            <w:r w:rsidRPr="00507E9E">
              <w:t>;</w:t>
            </w:r>
          </w:p>
        </w:tc>
      </w:tr>
    </w:tbl>
    <w:p w14:paraId="3947E109"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590F9DA" w14:textId="77777777" w:rsidR="008274DF" w:rsidRPr="00507E9E" w:rsidRDefault="008274DF" w:rsidP="008274DF">
      <w:r w:rsidRPr="00507E9E">
        <w:rPr>
          <w:rStyle w:val="HideTWBExt"/>
        </w:rPr>
        <w:t>&lt;/Amend&gt;</w:t>
      </w:r>
    </w:p>
    <w:p w14:paraId="510EB43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27</w:t>
      </w:r>
      <w:r w:rsidRPr="00507E9E">
        <w:rPr>
          <w:rStyle w:val="HideTWBExt"/>
        </w:rPr>
        <w:t>&lt;/NumAm&gt;</w:t>
      </w:r>
    </w:p>
    <w:p w14:paraId="3C25BE29" w14:textId="77777777" w:rsidR="008274DF" w:rsidRPr="00507E9E" w:rsidRDefault="008274DF" w:rsidP="008274DF">
      <w:pPr>
        <w:pStyle w:val="NormalBold"/>
      </w:pPr>
      <w:r w:rsidRPr="00507E9E">
        <w:rPr>
          <w:rStyle w:val="HideTWBExt"/>
          <w:b w:val="0"/>
        </w:rPr>
        <w:lastRenderedPageBreak/>
        <w:t>&lt;RepeatBlock-By&gt;&lt;Members&gt;</w:t>
      </w:r>
      <w:r w:rsidRPr="00507E9E">
        <w:t>Marie Toussaint</w:t>
      </w:r>
      <w:r w:rsidRPr="00507E9E">
        <w:rPr>
          <w:rStyle w:val="HideTWBExt"/>
          <w:b w:val="0"/>
        </w:rPr>
        <w:t>&lt;/Members&gt;</w:t>
      </w:r>
    </w:p>
    <w:p w14:paraId="0EFD0C9B"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1CD94464" w14:textId="77777777" w:rsidR="008274DF" w:rsidRPr="00507E9E" w:rsidRDefault="008274DF" w:rsidP="008274DF">
      <w:pPr>
        <w:pStyle w:val="NormalBold"/>
      </w:pPr>
      <w:r w:rsidRPr="00507E9E">
        <w:rPr>
          <w:rStyle w:val="HideTWBExt"/>
          <w:b w:val="0"/>
        </w:rPr>
        <w:t>&lt;/RepeatBlock-By&gt;</w:t>
      </w:r>
    </w:p>
    <w:p w14:paraId="56217F0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E121890" w14:textId="77777777" w:rsidR="008274DF" w:rsidRPr="00507E9E" w:rsidRDefault="008274DF" w:rsidP="008274DF">
      <w:pPr>
        <w:pStyle w:val="NormalBold"/>
      </w:pPr>
      <w:r w:rsidRPr="00507E9E">
        <w:rPr>
          <w:rStyle w:val="HideTWBExt"/>
        </w:rPr>
        <w:t>&lt;Article&gt;</w:t>
      </w:r>
      <w:r w:rsidRPr="00507E9E">
        <w:t>Considerando C</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2CCD83B" w14:textId="77777777" w:rsidTr="00D014B3">
        <w:trPr>
          <w:trHeight w:hRule="exact" w:val="240"/>
          <w:jc w:val="center"/>
        </w:trPr>
        <w:tc>
          <w:tcPr>
            <w:tcW w:w="9752" w:type="dxa"/>
            <w:gridSpan w:val="2"/>
            <w:tcBorders>
              <w:top w:val="nil"/>
              <w:left w:val="nil"/>
              <w:bottom w:val="nil"/>
              <w:right w:val="nil"/>
            </w:tcBorders>
          </w:tcPr>
          <w:p w14:paraId="774525EC" w14:textId="77777777" w:rsidR="008274DF" w:rsidRPr="00507E9E" w:rsidRDefault="008274DF" w:rsidP="00D014B3"/>
        </w:tc>
      </w:tr>
      <w:tr w:rsidR="008274DF" w:rsidRPr="00507E9E" w14:paraId="2CE60979" w14:textId="77777777" w:rsidTr="00D014B3">
        <w:trPr>
          <w:trHeight w:val="240"/>
          <w:jc w:val="center"/>
        </w:trPr>
        <w:tc>
          <w:tcPr>
            <w:tcW w:w="4876" w:type="dxa"/>
            <w:tcBorders>
              <w:top w:val="nil"/>
              <w:left w:val="nil"/>
              <w:bottom w:val="nil"/>
              <w:right w:val="nil"/>
            </w:tcBorders>
          </w:tcPr>
          <w:p w14:paraId="77900EE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C98619F" w14:textId="77777777" w:rsidR="008274DF" w:rsidRPr="00507E9E" w:rsidRDefault="008274DF" w:rsidP="00D014B3">
            <w:pPr>
              <w:pStyle w:val="AmColumnHeading"/>
            </w:pPr>
            <w:r w:rsidRPr="00507E9E">
              <w:t>Alteração</w:t>
            </w:r>
          </w:p>
        </w:tc>
      </w:tr>
      <w:tr w:rsidR="008274DF" w:rsidRPr="00507E9E" w14:paraId="27F89E0A" w14:textId="77777777" w:rsidTr="00D014B3">
        <w:trPr>
          <w:jc w:val="center"/>
        </w:trPr>
        <w:tc>
          <w:tcPr>
            <w:tcW w:w="4876" w:type="dxa"/>
            <w:tcBorders>
              <w:top w:val="nil"/>
              <w:left w:val="nil"/>
              <w:bottom w:val="nil"/>
              <w:right w:val="nil"/>
            </w:tcBorders>
          </w:tcPr>
          <w:p w14:paraId="1006326A" w14:textId="77777777" w:rsidR="008274DF" w:rsidRPr="00507E9E" w:rsidRDefault="008274DF" w:rsidP="00D014B3">
            <w:pPr>
              <w:pStyle w:val="Normal6a"/>
            </w:pPr>
            <w:r w:rsidRPr="00507E9E">
              <w:t>C</w:t>
            </w:r>
            <w:r w:rsidRPr="00507E9E">
              <w:tab/>
              <w:t xml:space="preserve">Considerando que a falta de literacia financeira afeta, de forma desproporcionada, as mulheres, os jovens e os cidadãos mais velhos, bem como as pessoas com rendimentos </w:t>
            </w:r>
            <w:r w:rsidRPr="00507E9E">
              <w:rPr>
                <w:b/>
                <w:i/>
              </w:rPr>
              <w:t>ou qualificações profissionais</w:t>
            </w:r>
            <w:r w:rsidRPr="00507E9E">
              <w:t xml:space="preserve"> inferiores;</w:t>
            </w:r>
          </w:p>
        </w:tc>
        <w:tc>
          <w:tcPr>
            <w:tcW w:w="4876" w:type="dxa"/>
            <w:tcBorders>
              <w:top w:val="nil"/>
              <w:left w:val="nil"/>
              <w:bottom w:val="nil"/>
              <w:right w:val="nil"/>
            </w:tcBorders>
          </w:tcPr>
          <w:p w14:paraId="58C8BC9C" w14:textId="77777777" w:rsidR="008274DF" w:rsidRPr="00507E9E" w:rsidRDefault="008274DF" w:rsidP="00D014B3">
            <w:pPr>
              <w:pStyle w:val="Normal6a"/>
            </w:pPr>
            <w:r w:rsidRPr="00507E9E">
              <w:t>C</w:t>
            </w:r>
            <w:r w:rsidRPr="00507E9E">
              <w:tab/>
              <w:t xml:space="preserve">Considerando que a falta de literacia financeira afeta, de forma desproporcionada, as mulheres, os jovens e os cidadãos mais velhos, bem como as pessoas com rendimentos inferiores </w:t>
            </w:r>
            <w:r w:rsidRPr="00507E9E">
              <w:rPr>
                <w:b/>
                <w:i/>
              </w:rPr>
              <w:t>ou uma educação formal limitada</w:t>
            </w:r>
            <w:r w:rsidRPr="00507E9E">
              <w:t>;</w:t>
            </w:r>
          </w:p>
        </w:tc>
      </w:tr>
    </w:tbl>
    <w:p w14:paraId="07D3B8A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05FC265" w14:textId="77777777" w:rsidR="008274DF" w:rsidRPr="00507E9E" w:rsidRDefault="008274DF" w:rsidP="008274DF">
      <w:r w:rsidRPr="00507E9E">
        <w:rPr>
          <w:rStyle w:val="HideTWBExt"/>
        </w:rPr>
        <w:t>&lt;/Amend&gt;</w:t>
      </w:r>
    </w:p>
    <w:p w14:paraId="2E6F362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28</w:t>
      </w:r>
      <w:r w:rsidRPr="00507E9E">
        <w:rPr>
          <w:rStyle w:val="HideTWBExt"/>
        </w:rPr>
        <w:t>&lt;/NumAm&gt;</w:t>
      </w:r>
    </w:p>
    <w:p w14:paraId="7B7DDED1"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26D9F7E8" w14:textId="77777777" w:rsidR="008274DF" w:rsidRPr="00507E9E" w:rsidRDefault="008274DF" w:rsidP="008274DF">
      <w:pPr>
        <w:pStyle w:val="NormalBold"/>
      </w:pPr>
      <w:r w:rsidRPr="00507E9E">
        <w:rPr>
          <w:rStyle w:val="HideTWBExt"/>
          <w:b w:val="0"/>
        </w:rPr>
        <w:t>&lt;/RepeatBlock-By&gt;</w:t>
      </w:r>
    </w:p>
    <w:p w14:paraId="13083C0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DF47E1D" w14:textId="045B9827" w:rsidR="008274DF" w:rsidRPr="00507E9E" w:rsidRDefault="008274DF" w:rsidP="008274DF">
      <w:pPr>
        <w:pStyle w:val="NormalBold"/>
      </w:pPr>
      <w:r w:rsidRPr="00507E9E">
        <w:rPr>
          <w:rStyle w:val="HideTWBExt"/>
        </w:rPr>
        <w:t>&lt;Article&gt;</w:t>
      </w:r>
      <w:r w:rsidRPr="00507E9E">
        <w:t>Considerando C</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3DAA289" w14:textId="77777777" w:rsidTr="00D014B3">
        <w:trPr>
          <w:trHeight w:hRule="exact" w:val="240"/>
          <w:jc w:val="center"/>
        </w:trPr>
        <w:tc>
          <w:tcPr>
            <w:tcW w:w="9752" w:type="dxa"/>
            <w:gridSpan w:val="2"/>
            <w:tcBorders>
              <w:top w:val="nil"/>
              <w:left w:val="nil"/>
              <w:bottom w:val="nil"/>
              <w:right w:val="nil"/>
            </w:tcBorders>
          </w:tcPr>
          <w:p w14:paraId="6796EBA2" w14:textId="77777777" w:rsidR="008274DF" w:rsidRPr="00507E9E" w:rsidRDefault="008274DF" w:rsidP="00D014B3"/>
        </w:tc>
      </w:tr>
      <w:tr w:rsidR="008274DF" w:rsidRPr="00507E9E" w14:paraId="45B4B058" w14:textId="77777777" w:rsidTr="00D014B3">
        <w:trPr>
          <w:trHeight w:val="240"/>
          <w:jc w:val="center"/>
        </w:trPr>
        <w:tc>
          <w:tcPr>
            <w:tcW w:w="4876" w:type="dxa"/>
            <w:tcBorders>
              <w:top w:val="nil"/>
              <w:left w:val="nil"/>
              <w:bottom w:val="nil"/>
              <w:right w:val="nil"/>
            </w:tcBorders>
          </w:tcPr>
          <w:p w14:paraId="159A1ED7"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49DD301" w14:textId="77777777" w:rsidR="008274DF" w:rsidRPr="00507E9E" w:rsidRDefault="008274DF" w:rsidP="00D014B3">
            <w:pPr>
              <w:pStyle w:val="AmColumnHeading"/>
            </w:pPr>
            <w:r w:rsidRPr="00507E9E">
              <w:t>Alteração</w:t>
            </w:r>
          </w:p>
        </w:tc>
      </w:tr>
      <w:tr w:rsidR="008274DF" w:rsidRPr="00507E9E" w14:paraId="278F585B" w14:textId="77777777" w:rsidTr="00D014B3">
        <w:trPr>
          <w:jc w:val="center"/>
        </w:trPr>
        <w:tc>
          <w:tcPr>
            <w:tcW w:w="4876" w:type="dxa"/>
            <w:tcBorders>
              <w:top w:val="nil"/>
              <w:left w:val="nil"/>
              <w:bottom w:val="nil"/>
              <w:right w:val="nil"/>
            </w:tcBorders>
          </w:tcPr>
          <w:p w14:paraId="3FDDF7C9" w14:textId="77777777" w:rsidR="008274DF" w:rsidRPr="00507E9E" w:rsidRDefault="008274DF" w:rsidP="00D014B3">
            <w:pPr>
              <w:pStyle w:val="Normal6a"/>
            </w:pPr>
          </w:p>
        </w:tc>
        <w:tc>
          <w:tcPr>
            <w:tcW w:w="4876" w:type="dxa"/>
            <w:tcBorders>
              <w:top w:val="nil"/>
              <w:left w:val="nil"/>
              <w:bottom w:val="nil"/>
              <w:right w:val="nil"/>
            </w:tcBorders>
          </w:tcPr>
          <w:p w14:paraId="4177AF5D" w14:textId="2592B474" w:rsidR="008274DF" w:rsidRPr="00507E9E" w:rsidRDefault="008274DF" w:rsidP="00D014B3">
            <w:pPr>
              <w:pStyle w:val="Normal6a"/>
            </w:pPr>
            <w:r w:rsidRPr="00507E9E">
              <w:rPr>
                <w:b/>
                <w:i/>
              </w:rPr>
              <w:t>C</w:t>
            </w:r>
            <w:r w:rsidR="006F6422">
              <w:rPr>
                <w:b/>
                <w:i/>
              </w:rPr>
              <w:noBreakHyphen/>
            </w:r>
            <w:r w:rsidRPr="00507E9E">
              <w:rPr>
                <w:b/>
                <w:i/>
              </w:rPr>
              <w:t>A.</w:t>
            </w:r>
            <w:r w:rsidRPr="00507E9E">
              <w:tab/>
            </w:r>
            <w:r w:rsidRPr="00507E9E">
              <w:rPr>
                <w:b/>
                <w:i/>
              </w:rPr>
              <w:t>Considerando que existe uma diferença significativa entre os Estados</w:t>
            </w:r>
            <w:r w:rsidR="006F6422">
              <w:rPr>
                <w:b/>
                <w:i/>
              </w:rPr>
              <w:noBreakHyphen/>
            </w:r>
            <w:r w:rsidRPr="00507E9E">
              <w:rPr>
                <w:b/>
                <w:i/>
              </w:rPr>
              <w:t>Membros no que diz respeito às capacidades financeiras dos cidadãos europeus, uma vez que apenas quatro Estados</w:t>
            </w:r>
            <w:r w:rsidR="006F6422">
              <w:rPr>
                <w:b/>
                <w:i/>
              </w:rPr>
              <w:noBreakHyphen/>
            </w:r>
            <w:r w:rsidRPr="00507E9E">
              <w:rPr>
                <w:b/>
                <w:i/>
              </w:rPr>
              <w:t>Membros apresentam níveis elevados de literacia financeira: Países Baixos, Dinamarca, Suécia e Eslovénia;</w:t>
            </w:r>
          </w:p>
        </w:tc>
      </w:tr>
    </w:tbl>
    <w:p w14:paraId="413D5F2B"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6A78D2BB" w14:textId="77777777" w:rsidR="008274DF" w:rsidRPr="00507E9E" w:rsidRDefault="008274DF" w:rsidP="008274DF">
      <w:r w:rsidRPr="00507E9E">
        <w:rPr>
          <w:rStyle w:val="HideTWBExt"/>
        </w:rPr>
        <w:t>&lt;/Amend&gt;</w:t>
      </w:r>
    </w:p>
    <w:p w14:paraId="35598AF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29</w:t>
      </w:r>
      <w:r w:rsidRPr="00507E9E">
        <w:rPr>
          <w:rStyle w:val="HideTWBExt"/>
        </w:rPr>
        <w:t>&lt;/NumAm&gt;</w:t>
      </w:r>
    </w:p>
    <w:p w14:paraId="4735DE42" w14:textId="77777777" w:rsidR="008274DF" w:rsidRPr="00507E9E" w:rsidRDefault="008274DF" w:rsidP="008274DF">
      <w:pPr>
        <w:pStyle w:val="NormalBold"/>
      </w:pPr>
      <w:r w:rsidRPr="00507E9E">
        <w:rPr>
          <w:rStyle w:val="HideTWBExt"/>
          <w:b w:val="0"/>
        </w:rPr>
        <w:t>&lt;RepeatBlock-By&gt;&lt;Members&gt;</w:t>
      </w:r>
      <w:r w:rsidRPr="00507E9E">
        <w:t>Thomas Bajada, Jonás Fernández</w:t>
      </w:r>
      <w:r w:rsidRPr="00507E9E">
        <w:rPr>
          <w:rStyle w:val="HideTWBExt"/>
          <w:b w:val="0"/>
        </w:rPr>
        <w:t>&lt;/Members&gt;</w:t>
      </w:r>
    </w:p>
    <w:p w14:paraId="789C555A" w14:textId="77777777" w:rsidR="008274DF" w:rsidRPr="00507E9E" w:rsidRDefault="008274DF" w:rsidP="008274DF">
      <w:pPr>
        <w:pStyle w:val="NormalBold"/>
      </w:pPr>
      <w:r w:rsidRPr="00507E9E">
        <w:rPr>
          <w:rStyle w:val="HideTWBExt"/>
          <w:b w:val="0"/>
        </w:rPr>
        <w:t>&lt;/RepeatBlock-By&gt;</w:t>
      </w:r>
    </w:p>
    <w:p w14:paraId="2083538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9296425" w14:textId="07C1EE62" w:rsidR="008274DF" w:rsidRPr="00507E9E" w:rsidRDefault="008274DF" w:rsidP="008274DF">
      <w:pPr>
        <w:pStyle w:val="NormalBold"/>
      </w:pPr>
      <w:r w:rsidRPr="00507E9E">
        <w:rPr>
          <w:rStyle w:val="HideTWBExt"/>
        </w:rPr>
        <w:t>&lt;Article&gt;</w:t>
      </w:r>
      <w:r w:rsidRPr="00507E9E">
        <w:t>Considerando C</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DCEEF00" w14:textId="77777777" w:rsidTr="00D014B3">
        <w:trPr>
          <w:trHeight w:hRule="exact" w:val="240"/>
          <w:jc w:val="center"/>
        </w:trPr>
        <w:tc>
          <w:tcPr>
            <w:tcW w:w="9752" w:type="dxa"/>
            <w:gridSpan w:val="2"/>
            <w:tcBorders>
              <w:top w:val="nil"/>
              <w:left w:val="nil"/>
              <w:bottom w:val="nil"/>
              <w:right w:val="nil"/>
            </w:tcBorders>
          </w:tcPr>
          <w:p w14:paraId="73F3DF6B" w14:textId="77777777" w:rsidR="008274DF" w:rsidRPr="00507E9E" w:rsidRDefault="008274DF" w:rsidP="00D014B3"/>
        </w:tc>
      </w:tr>
      <w:tr w:rsidR="008274DF" w:rsidRPr="00507E9E" w14:paraId="02F00B10" w14:textId="77777777" w:rsidTr="00D014B3">
        <w:trPr>
          <w:trHeight w:val="240"/>
          <w:jc w:val="center"/>
        </w:trPr>
        <w:tc>
          <w:tcPr>
            <w:tcW w:w="4876" w:type="dxa"/>
            <w:tcBorders>
              <w:top w:val="nil"/>
              <w:left w:val="nil"/>
              <w:bottom w:val="nil"/>
              <w:right w:val="nil"/>
            </w:tcBorders>
          </w:tcPr>
          <w:p w14:paraId="36B3B8D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7C67129" w14:textId="77777777" w:rsidR="008274DF" w:rsidRPr="00507E9E" w:rsidRDefault="008274DF" w:rsidP="00D014B3">
            <w:pPr>
              <w:pStyle w:val="AmColumnHeading"/>
            </w:pPr>
            <w:r w:rsidRPr="00507E9E">
              <w:t>Alteração</w:t>
            </w:r>
          </w:p>
        </w:tc>
      </w:tr>
      <w:tr w:rsidR="008274DF" w:rsidRPr="00507E9E" w14:paraId="4C4D9B73" w14:textId="77777777" w:rsidTr="00D014B3">
        <w:trPr>
          <w:jc w:val="center"/>
        </w:trPr>
        <w:tc>
          <w:tcPr>
            <w:tcW w:w="4876" w:type="dxa"/>
            <w:tcBorders>
              <w:top w:val="nil"/>
              <w:left w:val="nil"/>
              <w:bottom w:val="nil"/>
              <w:right w:val="nil"/>
            </w:tcBorders>
          </w:tcPr>
          <w:p w14:paraId="4DE51E22" w14:textId="77777777" w:rsidR="008274DF" w:rsidRPr="00507E9E" w:rsidRDefault="008274DF" w:rsidP="00D014B3">
            <w:pPr>
              <w:pStyle w:val="Normal6a"/>
            </w:pPr>
          </w:p>
        </w:tc>
        <w:tc>
          <w:tcPr>
            <w:tcW w:w="4876" w:type="dxa"/>
            <w:tcBorders>
              <w:top w:val="nil"/>
              <w:left w:val="nil"/>
              <w:bottom w:val="nil"/>
              <w:right w:val="nil"/>
            </w:tcBorders>
          </w:tcPr>
          <w:p w14:paraId="69C1D678" w14:textId="32A1142A" w:rsidR="008274DF" w:rsidRPr="00507E9E" w:rsidRDefault="008274DF" w:rsidP="00D014B3">
            <w:pPr>
              <w:pStyle w:val="Normal6a"/>
            </w:pPr>
            <w:r w:rsidRPr="00507E9E">
              <w:rPr>
                <w:b/>
                <w:i/>
              </w:rPr>
              <w:t>C</w:t>
            </w:r>
            <w:r w:rsidR="006F6422">
              <w:rPr>
                <w:b/>
                <w:i/>
              </w:rPr>
              <w:noBreakHyphen/>
            </w:r>
            <w:r w:rsidRPr="00507E9E">
              <w:rPr>
                <w:b/>
                <w:i/>
              </w:rPr>
              <w:t>A.</w:t>
            </w:r>
            <w:r w:rsidRPr="00507E9E">
              <w:tab/>
            </w:r>
            <w:r w:rsidRPr="00507E9E">
              <w:rPr>
                <w:b/>
                <w:i/>
              </w:rPr>
              <w:t xml:space="preserve">Considerando que as disparidades </w:t>
            </w:r>
            <w:r w:rsidRPr="00507E9E">
              <w:rPr>
                <w:b/>
                <w:i/>
              </w:rPr>
              <w:lastRenderedPageBreak/>
              <w:t>significativas nos níveis de literacia financeira entre os Estados</w:t>
            </w:r>
            <w:r w:rsidR="006F6422">
              <w:rPr>
                <w:b/>
                <w:i/>
              </w:rPr>
              <w:noBreakHyphen/>
            </w:r>
            <w:r w:rsidRPr="00507E9E">
              <w:rPr>
                <w:b/>
                <w:i/>
              </w:rPr>
              <w:t>Membros e as regiões europeias constituem um nível adicional de disparidade socioeconómica de base geográfica na UE;</w:t>
            </w:r>
          </w:p>
        </w:tc>
      </w:tr>
    </w:tbl>
    <w:p w14:paraId="58516D28"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6D58454" w14:textId="77777777" w:rsidR="008274DF" w:rsidRPr="00507E9E" w:rsidRDefault="008274DF" w:rsidP="008274DF">
      <w:r w:rsidRPr="00507E9E">
        <w:rPr>
          <w:rStyle w:val="HideTWBExt"/>
        </w:rPr>
        <w:t>&lt;/Amend&gt;</w:t>
      </w:r>
    </w:p>
    <w:p w14:paraId="63DC9941"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30</w:t>
      </w:r>
      <w:r w:rsidRPr="00507E9E">
        <w:rPr>
          <w:rStyle w:val="HideTWBExt"/>
        </w:rPr>
        <w:t>&lt;/NumAm&gt;</w:t>
      </w:r>
    </w:p>
    <w:p w14:paraId="20F0391E" w14:textId="77777777" w:rsidR="008274DF" w:rsidRPr="00507E9E" w:rsidRDefault="008274DF" w:rsidP="008274DF">
      <w:pPr>
        <w:pStyle w:val="NormalBold"/>
      </w:pPr>
      <w:r w:rsidRPr="00507E9E">
        <w:rPr>
          <w:rStyle w:val="HideTWBExt"/>
          <w:b w:val="0"/>
        </w:rPr>
        <w:t>&lt;RepeatBlock-By&gt;&lt;Members&gt;</w:t>
      </w:r>
      <w:r w:rsidRPr="00507E9E">
        <w:t>Pierre Pimpie, Jorge Martín Frías, Enikő Győri, Tomáš Kubín, Auke Zijlstra</w:t>
      </w:r>
      <w:r w:rsidRPr="00507E9E">
        <w:rPr>
          <w:rStyle w:val="HideTWBExt"/>
          <w:b w:val="0"/>
        </w:rPr>
        <w:t>&lt;/Members&gt;</w:t>
      </w:r>
    </w:p>
    <w:p w14:paraId="3ACBF9F5" w14:textId="77777777" w:rsidR="008274DF" w:rsidRPr="00507E9E" w:rsidRDefault="008274DF" w:rsidP="008274DF">
      <w:pPr>
        <w:pStyle w:val="NormalBold"/>
      </w:pPr>
      <w:r w:rsidRPr="00507E9E">
        <w:rPr>
          <w:rStyle w:val="HideTWBExt"/>
          <w:b w:val="0"/>
        </w:rPr>
        <w:t>&lt;/RepeatBlock-By&gt;</w:t>
      </w:r>
    </w:p>
    <w:p w14:paraId="3E40FF7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E95AC22" w14:textId="5CE8A1FB" w:rsidR="008274DF" w:rsidRPr="00507E9E" w:rsidRDefault="008274DF" w:rsidP="008274DF">
      <w:pPr>
        <w:pStyle w:val="NormalBold"/>
      </w:pPr>
      <w:r w:rsidRPr="00507E9E">
        <w:rPr>
          <w:rStyle w:val="HideTWBExt"/>
        </w:rPr>
        <w:t>&lt;Article&gt;</w:t>
      </w:r>
      <w:r w:rsidRPr="00507E9E">
        <w:t>Considerando C</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2B47796" w14:textId="77777777" w:rsidTr="00D014B3">
        <w:trPr>
          <w:trHeight w:hRule="exact" w:val="240"/>
          <w:jc w:val="center"/>
        </w:trPr>
        <w:tc>
          <w:tcPr>
            <w:tcW w:w="9752" w:type="dxa"/>
            <w:gridSpan w:val="2"/>
            <w:tcBorders>
              <w:top w:val="nil"/>
              <w:left w:val="nil"/>
              <w:bottom w:val="nil"/>
              <w:right w:val="nil"/>
            </w:tcBorders>
          </w:tcPr>
          <w:p w14:paraId="2EF972C3" w14:textId="77777777" w:rsidR="008274DF" w:rsidRPr="00507E9E" w:rsidRDefault="008274DF" w:rsidP="00D014B3"/>
        </w:tc>
      </w:tr>
      <w:tr w:rsidR="008274DF" w:rsidRPr="00507E9E" w14:paraId="60404D35" w14:textId="77777777" w:rsidTr="00D014B3">
        <w:trPr>
          <w:trHeight w:val="240"/>
          <w:jc w:val="center"/>
        </w:trPr>
        <w:tc>
          <w:tcPr>
            <w:tcW w:w="4876" w:type="dxa"/>
            <w:tcBorders>
              <w:top w:val="nil"/>
              <w:left w:val="nil"/>
              <w:bottom w:val="nil"/>
              <w:right w:val="nil"/>
            </w:tcBorders>
          </w:tcPr>
          <w:p w14:paraId="505C79A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6B4C6EE" w14:textId="77777777" w:rsidR="008274DF" w:rsidRPr="00507E9E" w:rsidRDefault="008274DF" w:rsidP="00D014B3">
            <w:pPr>
              <w:pStyle w:val="AmColumnHeading"/>
            </w:pPr>
            <w:r w:rsidRPr="00507E9E">
              <w:t>Alteração</w:t>
            </w:r>
          </w:p>
        </w:tc>
      </w:tr>
      <w:tr w:rsidR="008274DF" w:rsidRPr="00507E9E" w14:paraId="01A38ABD" w14:textId="77777777" w:rsidTr="00D014B3">
        <w:trPr>
          <w:jc w:val="center"/>
        </w:trPr>
        <w:tc>
          <w:tcPr>
            <w:tcW w:w="4876" w:type="dxa"/>
            <w:tcBorders>
              <w:top w:val="nil"/>
              <w:left w:val="nil"/>
              <w:bottom w:val="nil"/>
              <w:right w:val="nil"/>
            </w:tcBorders>
          </w:tcPr>
          <w:p w14:paraId="1DDEE5AA" w14:textId="77777777" w:rsidR="008274DF" w:rsidRPr="00507E9E" w:rsidRDefault="008274DF" w:rsidP="00D014B3">
            <w:pPr>
              <w:pStyle w:val="Normal6a"/>
            </w:pPr>
          </w:p>
        </w:tc>
        <w:tc>
          <w:tcPr>
            <w:tcW w:w="4876" w:type="dxa"/>
            <w:tcBorders>
              <w:top w:val="nil"/>
              <w:left w:val="nil"/>
              <w:bottom w:val="nil"/>
              <w:right w:val="nil"/>
            </w:tcBorders>
          </w:tcPr>
          <w:p w14:paraId="0B1D6475" w14:textId="0AAF3B26" w:rsidR="008274DF" w:rsidRPr="00507E9E" w:rsidRDefault="008274DF" w:rsidP="00D014B3">
            <w:pPr>
              <w:pStyle w:val="Normal6a"/>
            </w:pPr>
            <w:r w:rsidRPr="00507E9E">
              <w:rPr>
                <w:b/>
                <w:i/>
              </w:rPr>
              <w:t>C</w:t>
            </w:r>
            <w:r w:rsidR="006F6422">
              <w:rPr>
                <w:b/>
                <w:i/>
              </w:rPr>
              <w:noBreakHyphen/>
            </w:r>
            <w:r w:rsidRPr="00507E9E">
              <w:rPr>
                <w:b/>
                <w:i/>
              </w:rPr>
              <w:t>A.</w:t>
            </w:r>
            <w:r w:rsidRPr="00507E9E">
              <w:tab/>
            </w:r>
            <w:r w:rsidRPr="00507E9E">
              <w:rPr>
                <w:b/>
                <w:i/>
              </w:rPr>
              <w:t>Considerando que as políticas de educação financeira são, em primeiro lugar, da responsabilidade dos Estados</w:t>
            </w:r>
            <w:r w:rsidR="006F6422">
              <w:rPr>
                <w:b/>
                <w:i/>
              </w:rPr>
              <w:noBreakHyphen/>
            </w:r>
            <w:r w:rsidRPr="00507E9E">
              <w:rPr>
                <w:b/>
                <w:i/>
              </w:rPr>
              <w:t>Membros e devem respeitar as tradições educativas nacionais, os direitos parentais e a diversidade de abordagens ao ensino da economia e das finanças pessoais;</w:t>
            </w:r>
          </w:p>
        </w:tc>
      </w:tr>
    </w:tbl>
    <w:p w14:paraId="7A0E2AE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C90F39B" w14:textId="77777777" w:rsidR="008274DF" w:rsidRPr="00507E9E" w:rsidRDefault="008274DF" w:rsidP="008274DF">
      <w:r w:rsidRPr="00507E9E">
        <w:rPr>
          <w:rStyle w:val="HideTWBExt"/>
        </w:rPr>
        <w:t>&lt;/Amend&gt;</w:t>
      </w:r>
    </w:p>
    <w:p w14:paraId="29D9A79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31</w:t>
      </w:r>
      <w:r w:rsidRPr="00507E9E">
        <w:rPr>
          <w:rStyle w:val="HideTWBExt"/>
        </w:rPr>
        <w:t>&lt;/NumAm&gt;</w:t>
      </w:r>
    </w:p>
    <w:p w14:paraId="1DFF7904"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6CD25F86" w14:textId="77777777" w:rsidR="008274DF" w:rsidRPr="00507E9E" w:rsidRDefault="008274DF" w:rsidP="008274DF">
      <w:pPr>
        <w:pStyle w:val="NormalBold"/>
      </w:pPr>
      <w:r w:rsidRPr="00507E9E">
        <w:rPr>
          <w:rStyle w:val="HideTWBExt"/>
          <w:b w:val="0"/>
        </w:rPr>
        <w:t>&lt;/RepeatBlock-By&gt;</w:t>
      </w:r>
    </w:p>
    <w:p w14:paraId="5DA7860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ECE69A0" w14:textId="75B17FC1" w:rsidR="008274DF" w:rsidRPr="00507E9E" w:rsidRDefault="008274DF" w:rsidP="008274DF">
      <w:pPr>
        <w:pStyle w:val="NormalBold"/>
      </w:pPr>
      <w:r w:rsidRPr="00507E9E">
        <w:rPr>
          <w:rStyle w:val="HideTWBExt"/>
        </w:rPr>
        <w:t>&lt;Article&gt;</w:t>
      </w:r>
      <w:r w:rsidRPr="00507E9E">
        <w:t>Considerando C</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DB59CA6" w14:textId="77777777" w:rsidTr="00D014B3">
        <w:trPr>
          <w:trHeight w:hRule="exact" w:val="240"/>
          <w:jc w:val="center"/>
        </w:trPr>
        <w:tc>
          <w:tcPr>
            <w:tcW w:w="9752" w:type="dxa"/>
            <w:gridSpan w:val="2"/>
            <w:tcBorders>
              <w:top w:val="nil"/>
              <w:left w:val="nil"/>
              <w:bottom w:val="nil"/>
              <w:right w:val="nil"/>
            </w:tcBorders>
          </w:tcPr>
          <w:p w14:paraId="4FB71536" w14:textId="77777777" w:rsidR="008274DF" w:rsidRPr="00507E9E" w:rsidRDefault="008274DF" w:rsidP="00D014B3"/>
        </w:tc>
      </w:tr>
      <w:tr w:rsidR="008274DF" w:rsidRPr="00507E9E" w14:paraId="581E1B89" w14:textId="77777777" w:rsidTr="00D014B3">
        <w:trPr>
          <w:trHeight w:val="240"/>
          <w:jc w:val="center"/>
        </w:trPr>
        <w:tc>
          <w:tcPr>
            <w:tcW w:w="4876" w:type="dxa"/>
            <w:tcBorders>
              <w:top w:val="nil"/>
              <w:left w:val="nil"/>
              <w:bottom w:val="nil"/>
              <w:right w:val="nil"/>
            </w:tcBorders>
          </w:tcPr>
          <w:p w14:paraId="7B47529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A382CDD" w14:textId="77777777" w:rsidR="008274DF" w:rsidRPr="00507E9E" w:rsidRDefault="008274DF" w:rsidP="00D014B3">
            <w:pPr>
              <w:pStyle w:val="AmColumnHeading"/>
            </w:pPr>
            <w:r w:rsidRPr="00507E9E">
              <w:t>Alteração</w:t>
            </w:r>
          </w:p>
        </w:tc>
      </w:tr>
      <w:tr w:rsidR="008274DF" w:rsidRPr="00507E9E" w14:paraId="60EF34C5" w14:textId="77777777" w:rsidTr="00D014B3">
        <w:trPr>
          <w:jc w:val="center"/>
        </w:trPr>
        <w:tc>
          <w:tcPr>
            <w:tcW w:w="4876" w:type="dxa"/>
            <w:tcBorders>
              <w:top w:val="nil"/>
              <w:left w:val="nil"/>
              <w:bottom w:val="nil"/>
              <w:right w:val="nil"/>
            </w:tcBorders>
          </w:tcPr>
          <w:p w14:paraId="16133D59" w14:textId="77777777" w:rsidR="008274DF" w:rsidRPr="00507E9E" w:rsidRDefault="008274DF" w:rsidP="00D014B3">
            <w:pPr>
              <w:pStyle w:val="Normal6a"/>
            </w:pPr>
          </w:p>
        </w:tc>
        <w:tc>
          <w:tcPr>
            <w:tcW w:w="4876" w:type="dxa"/>
            <w:tcBorders>
              <w:top w:val="nil"/>
              <w:left w:val="nil"/>
              <w:bottom w:val="nil"/>
              <w:right w:val="nil"/>
            </w:tcBorders>
          </w:tcPr>
          <w:p w14:paraId="7B254C5B" w14:textId="38B136C1" w:rsidR="008274DF" w:rsidRPr="00507E9E" w:rsidRDefault="008274DF" w:rsidP="00D014B3">
            <w:pPr>
              <w:pStyle w:val="Normal6a"/>
            </w:pPr>
            <w:r w:rsidRPr="00507E9E">
              <w:rPr>
                <w:b/>
                <w:i/>
              </w:rPr>
              <w:t>C</w:t>
            </w:r>
            <w:r w:rsidR="006F6422">
              <w:rPr>
                <w:b/>
                <w:i/>
              </w:rPr>
              <w:noBreakHyphen/>
            </w:r>
            <w:r w:rsidRPr="00507E9E">
              <w:rPr>
                <w:b/>
                <w:i/>
              </w:rPr>
              <w:t>A.</w:t>
            </w:r>
            <w:r w:rsidRPr="00507E9E">
              <w:tab/>
            </w:r>
            <w:r w:rsidRPr="00507E9E">
              <w:rPr>
                <w:b/>
                <w:i/>
              </w:rPr>
              <w:t>Considerando que a participação dos investidores não profissionais nos mercados de capitais continua a ser desigual entre os Estados</w:t>
            </w:r>
            <w:r w:rsidR="006F6422">
              <w:rPr>
                <w:b/>
                <w:i/>
              </w:rPr>
              <w:noBreakHyphen/>
            </w:r>
            <w:r w:rsidRPr="00507E9E">
              <w:rPr>
                <w:b/>
                <w:i/>
              </w:rPr>
              <w:t>Membros e que uma maior literacia financeira está relacionada com o reforço da resiliência financeira e da aceitação do investimento;</w:t>
            </w:r>
          </w:p>
        </w:tc>
      </w:tr>
    </w:tbl>
    <w:p w14:paraId="53C8513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6DFA6A8" w14:textId="77777777" w:rsidR="008274DF" w:rsidRPr="00507E9E" w:rsidRDefault="008274DF" w:rsidP="008274DF">
      <w:r w:rsidRPr="00507E9E">
        <w:rPr>
          <w:rStyle w:val="HideTWBExt"/>
        </w:rPr>
        <w:lastRenderedPageBreak/>
        <w:t>&lt;/Amend&gt;</w:t>
      </w:r>
    </w:p>
    <w:p w14:paraId="1AEEEFC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32</w:t>
      </w:r>
      <w:r w:rsidRPr="00507E9E">
        <w:rPr>
          <w:rStyle w:val="HideTWBExt"/>
        </w:rPr>
        <w:t>&lt;/NumAm&gt;</w:t>
      </w:r>
    </w:p>
    <w:p w14:paraId="5B725B32" w14:textId="77777777" w:rsidR="008274DF" w:rsidRPr="00507E9E" w:rsidRDefault="008274DF" w:rsidP="008274DF">
      <w:pPr>
        <w:pStyle w:val="NormalBold"/>
      </w:pPr>
      <w:r w:rsidRPr="00507E9E">
        <w:rPr>
          <w:rStyle w:val="HideTWBExt"/>
          <w:b w:val="0"/>
        </w:rPr>
        <w:t>&lt;RepeatBlock-By&gt;&lt;Members&gt;</w:t>
      </w:r>
      <w:r w:rsidRPr="00507E9E">
        <w:t>Kinga Kollár, Lídia Pereira</w:t>
      </w:r>
      <w:r w:rsidRPr="00507E9E">
        <w:rPr>
          <w:rStyle w:val="HideTWBExt"/>
          <w:b w:val="0"/>
        </w:rPr>
        <w:t>&lt;/Members&gt;</w:t>
      </w:r>
    </w:p>
    <w:p w14:paraId="4D217131" w14:textId="77777777" w:rsidR="008274DF" w:rsidRPr="00507E9E" w:rsidRDefault="008274DF" w:rsidP="008274DF">
      <w:pPr>
        <w:pStyle w:val="NormalBold"/>
      </w:pPr>
      <w:r w:rsidRPr="00507E9E">
        <w:rPr>
          <w:rStyle w:val="HideTWBExt"/>
          <w:b w:val="0"/>
        </w:rPr>
        <w:t>&lt;/RepeatBlock-By&gt;</w:t>
      </w:r>
    </w:p>
    <w:p w14:paraId="1700517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2416ACB" w14:textId="4F4CB16C" w:rsidR="008274DF" w:rsidRPr="00507E9E" w:rsidRDefault="008274DF" w:rsidP="008274DF">
      <w:pPr>
        <w:pStyle w:val="NormalBold"/>
      </w:pPr>
      <w:r w:rsidRPr="00507E9E">
        <w:rPr>
          <w:rStyle w:val="HideTWBExt"/>
        </w:rPr>
        <w:t>&lt;Article&gt;</w:t>
      </w:r>
      <w:r w:rsidRPr="00507E9E">
        <w:t>Considerando C</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71D37B4" w14:textId="77777777" w:rsidTr="00D014B3">
        <w:trPr>
          <w:trHeight w:hRule="exact" w:val="240"/>
          <w:jc w:val="center"/>
        </w:trPr>
        <w:tc>
          <w:tcPr>
            <w:tcW w:w="9752" w:type="dxa"/>
            <w:gridSpan w:val="2"/>
            <w:tcBorders>
              <w:top w:val="nil"/>
              <w:left w:val="nil"/>
              <w:bottom w:val="nil"/>
              <w:right w:val="nil"/>
            </w:tcBorders>
          </w:tcPr>
          <w:p w14:paraId="22AAA233" w14:textId="77777777" w:rsidR="008274DF" w:rsidRPr="00507E9E" w:rsidRDefault="008274DF" w:rsidP="00D014B3"/>
        </w:tc>
      </w:tr>
      <w:tr w:rsidR="008274DF" w:rsidRPr="00507E9E" w14:paraId="44BBC977" w14:textId="77777777" w:rsidTr="00D014B3">
        <w:trPr>
          <w:trHeight w:val="240"/>
          <w:jc w:val="center"/>
        </w:trPr>
        <w:tc>
          <w:tcPr>
            <w:tcW w:w="4876" w:type="dxa"/>
            <w:tcBorders>
              <w:top w:val="nil"/>
              <w:left w:val="nil"/>
              <w:bottom w:val="nil"/>
              <w:right w:val="nil"/>
            </w:tcBorders>
          </w:tcPr>
          <w:p w14:paraId="06EEAF37"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DC474A6" w14:textId="77777777" w:rsidR="008274DF" w:rsidRPr="00507E9E" w:rsidRDefault="008274DF" w:rsidP="00D014B3">
            <w:pPr>
              <w:pStyle w:val="AmColumnHeading"/>
            </w:pPr>
            <w:r w:rsidRPr="00507E9E">
              <w:t>Alteração</w:t>
            </w:r>
          </w:p>
        </w:tc>
      </w:tr>
      <w:tr w:rsidR="008274DF" w:rsidRPr="00507E9E" w14:paraId="399E026F" w14:textId="77777777" w:rsidTr="00D014B3">
        <w:trPr>
          <w:jc w:val="center"/>
        </w:trPr>
        <w:tc>
          <w:tcPr>
            <w:tcW w:w="4876" w:type="dxa"/>
            <w:tcBorders>
              <w:top w:val="nil"/>
              <w:left w:val="nil"/>
              <w:bottom w:val="nil"/>
              <w:right w:val="nil"/>
            </w:tcBorders>
          </w:tcPr>
          <w:p w14:paraId="732CA6CE" w14:textId="77777777" w:rsidR="008274DF" w:rsidRPr="00507E9E" w:rsidRDefault="008274DF" w:rsidP="00D014B3">
            <w:pPr>
              <w:pStyle w:val="Normal6a"/>
            </w:pPr>
          </w:p>
        </w:tc>
        <w:tc>
          <w:tcPr>
            <w:tcW w:w="4876" w:type="dxa"/>
            <w:tcBorders>
              <w:top w:val="nil"/>
              <w:left w:val="nil"/>
              <w:bottom w:val="nil"/>
              <w:right w:val="nil"/>
            </w:tcBorders>
          </w:tcPr>
          <w:p w14:paraId="13081F1B" w14:textId="3756F733" w:rsidR="008274DF" w:rsidRPr="00507E9E" w:rsidRDefault="008274DF" w:rsidP="00D014B3">
            <w:pPr>
              <w:pStyle w:val="Normal6a"/>
            </w:pPr>
            <w:r w:rsidRPr="00507E9E">
              <w:rPr>
                <w:b/>
                <w:i/>
              </w:rPr>
              <w:t>C</w:t>
            </w:r>
            <w:r w:rsidR="006F6422">
              <w:rPr>
                <w:b/>
                <w:i/>
              </w:rPr>
              <w:noBreakHyphen/>
            </w:r>
            <w:r w:rsidRPr="00507E9E">
              <w:rPr>
                <w:b/>
                <w:i/>
              </w:rPr>
              <w:t>A.</w:t>
            </w:r>
            <w:r w:rsidRPr="00507E9E">
              <w:tab/>
            </w:r>
            <w:r w:rsidRPr="00507E9E">
              <w:rPr>
                <w:b/>
                <w:i/>
              </w:rPr>
              <w:t>Considerando que estudos mostram que, em especial, os investidores da geração Z (ou seja, pessoas nascidas entre 1997 e 2012) utilizam predominantemente as redes sociais, as pesquisas na Internet e as ligações pessoais para aprender sobre investimento e questões financeiras;</w:t>
            </w:r>
          </w:p>
        </w:tc>
      </w:tr>
    </w:tbl>
    <w:p w14:paraId="7DD03BEE"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89810F9" w14:textId="77777777" w:rsidR="008274DF" w:rsidRPr="00507E9E" w:rsidRDefault="008274DF" w:rsidP="008274DF">
      <w:r w:rsidRPr="00507E9E">
        <w:rPr>
          <w:rStyle w:val="HideTWBExt"/>
        </w:rPr>
        <w:t>&lt;/Amend&gt;</w:t>
      </w:r>
    </w:p>
    <w:p w14:paraId="35530481"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33</w:t>
      </w:r>
      <w:r w:rsidRPr="00507E9E">
        <w:rPr>
          <w:rStyle w:val="HideTWBExt"/>
        </w:rPr>
        <w:t>&lt;/NumAm&gt;</w:t>
      </w:r>
    </w:p>
    <w:p w14:paraId="4CE094D7"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5EBADCFC"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41BCAA6E" w14:textId="77777777" w:rsidR="008274DF" w:rsidRPr="00507E9E" w:rsidRDefault="008274DF" w:rsidP="008274DF">
      <w:pPr>
        <w:pStyle w:val="NormalBold"/>
      </w:pPr>
      <w:r w:rsidRPr="00507E9E">
        <w:rPr>
          <w:rStyle w:val="HideTWBExt"/>
          <w:b w:val="0"/>
        </w:rPr>
        <w:t>&lt;/RepeatBlock-By&gt;</w:t>
      </w:r>
    </w:p>
    <w:p w14:paraId="7DE3139A"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B73EC64" w14:textId="6BE0E875" w:rsidR="008274DF" w:rsidRPr="00507E9E" w:rsidRDefault="008274DF" w:rsidP="008274DF">
      <w:pPr>
        <w:pStyle w:val="NormalBold"/>
      </w:pPr>
      <w:r w:rsidRPr="00507E9E">
        <w:rPr>
          <w:rStyle w:val="HideTWBExt"/>
        </w:rPr>
        <w:t>&lt;Article&gt;</w:t>
      </w:r>
      <w:r w:rsidRPr="00507E9E">
        <w:t>Considerando C</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7800EFE" w14:textId="77777777" w:rsidTr="00D014B3">
        <w:trPr>
          <w:trHeight w:hRule="exact" w:val="240"/>
          <w:jc w:val="center"/>
        </w:trPr>
        <w:tc>
          <w:tcPr>
            <w:tcW w:w="9752" w:type="dxa"/>
            <w:gridSpan w:val="2"/>
            <w:tcBorders>
              <w:top w:val="nil"/>
              <w:left w:val="nil"/>
              <w:bottom w:val="nil"/>
              <w:right w:val="nil"/>
            </w:tcBorders>
          </w:tcPr>
          <w:p w14:paraId="79406C1A" w14:textId="77777777" w:rsidR="008274DF" w:rsidRPr="00507E9E" w:rsidRDefault="008274DF" w:rsidP="00D014B3"/>
        </w:tc>
      </w:tr>
      <w:tr w:rsidR="008274DF" w:rsidRPr="00507E9E" w14:paraId="311C6523" w14:textId="77777777" w:rsidTr="00D014B3">
        <w:trPr>
          <w:trHeight w:val="240"/>
          <w:jc w:val="center"/>
        </w:trPr>
        <w:tc>
          <w:tcPr>
            <w:tcW w:w="4876" w:type="dxa"/>
            <w:tcBorders>
              <w:top w:val="nil"/>
              <w:left w:val="nil"/>
              <w:bottom w:val="nil"/>
              <w:right w:val="nil"/>
            </w:tcBorders>
          </w:tcPr>
          <w:p w14:paraId="46CBEF5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8A9472E" w14:textId="77777777" w:rsidR="008274DF" w:rsidRPr="00507E9E" w:rsidRDefault="008274DF" w:rsidP="00D014B3">
            <w:pPr>
              <w:pStyle w:val="AmColumnHeading"/>
            </w:pPr>
            <w:r w:rsidRPr="00507E9E">
              <w:t>Alteração</w:t>
            </w:r>
          </w:p>
        </w:tc>
      </w:tr>
      <w:tr w:rsidR="008274DF" w:rsidRPr="00507E9E" w14:paraId="4F88D0CF" w14:textId="77777777" w:rsidTr="00D014B3">
        <w:trPr>
          <w:jc w:val="center"/>
        </w:trPr>
        <w:tc>
          <w:tcPr>
            <w:tcW w:w="4876" w:type="dxa"/>
            <w:tcBorders>
              <w:top w:val="nil"/>
              <w:left w:val="nil"/>
              <w:bottom w:val="nil"/>
              <w:right w:val="nil"/>
            </w:tcBorders>
          </w:tcPr>
          <w:p w14:paraId="2960B6C0" w14:textId="77777777" w:rsidR="008274DF" w:rsidRPr="00507E9E" w:rsidRDefault="008274DF" w:rsidP="00D014B3">
            <w:pPr>
              <w:pStyle w:val="Normal6a"/>
            </w:pPr>
          </w:p>
        </w:tc>
        <w:tc>
          <w:tcPr>
            <w:tcW w:w="4876" w:type="dxa"/>
            <w:tcBorders>
              <w:top w:val="nil"/>
              <w:left w:val="nil"/>
              <w:bottom w:val="nil"/>
              <w:right w:val="nil"/>
            </w:tcBorders>
          </w:tcPr>
          <w:p w14:paraId="7E4F9EB7" w14:textId="52539843" w:rsidR="008274DF" w:rsidRPr="00507E9E" w:rsidRDefault="008274DF" w:rsidP="00D014B3">
            <w:pPr>
              <w:pStyle w:val="Normal6a"/>
            </w:pPr>
            <w:r w:rsidRPr="00507E9E">
              <w:rPr>
                <w:b/>
                <w:i/>
              </w:rPr>
              <w:t>C</w:t>
            </w:r>
            <w:r w:rsidR="006F6422">
              <w:rPr>
                <w:b/>
                <w:i/>
              </w:rPr>
              <w:noBreakHyphen/>
            </w:r>
            <w:r w:rsidRPr="00507E9E">
              <w:rPr>
                <w:b/>
                <w:i/>
              </w:rPr>
              <w:t>A.</w:t>
            </w:r>
            <w:r w:rsidRPr="00507E9E">
              <w:tab/>
            </w:r>
            <w:r w:rsidRPr="00507E9E">
              <w:rPr>
                <w:b/>
                <w:i/>
              </w:rPr>
              <w:t>Considerando que uma melhor literacia financeira contribui para a inclusão social, ajuda a reduzir as desigualdades e apoia e capacita os grupos vulneráveis ou marginalizados;</w:t>
            </w:r>
          </w:p>
        </w:tc>
      </w:tr>
    </w:tbl>
    <w:p w14:paraId="4EBF78A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28393C1" w14:textId="77777777" w:rsidR="008274DF" w:rsidRPr="00507E9E" w:rsidRDefault="008274DF" w:rsidP="008274DF">
      <w:r w:rsidRPr="00507E9E">
        <w:rPr>
          <w:rStyle w:val="HideTWBExt"/>
        </w:rPr>
        <w:t>&lt;/Amend&gt;</w:t>
      </w:r>
    </w:p>
    <w:p w14:paraId="7A773EF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34</w:t>
      </w:r>
      <w:r w:rsidRPr="00507E9E">
        <w:rPr>
          <w:rStyle w:val="HideTWBExt"/>
        </w:rPr>
        <w:t>&lt;/NumAm&gt;</w:t>
      </w:r>
    </w:p>
    <w:p w14:paraId="4BB7BCF5"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62D8EF6C" w14:textId="77777777" w:rsidR="008274DF" w:rsidRPr="00507E9E" w:rsidRDefault="008274DF" w:rsidP="008274DF">
      <w:pPr>
        <w:pStyle w:val="NormalBold"/>
      </w:pPr>
      <w:r w:rsidRPr="00507E9E">
        <w:rPr>
          <w:rStyle w:val="HideTWBExt"/>
          <w:b w:val="0"/>
        </w:rPr>
        <w:t>&lt;/RepeatBlock-By&gt;</w:t>
      </w:r>
    </w:p>
    <w:p w14:paraId="3765FC12"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E83FF5A" w14:textId="1B86FD57" w:rsidR="008274DF" w:rsidRPr="00507E9E" w:rsidRDefault="008274DF" w:rsidP="008274DF">
      <w:pPr>
        <w:pStyle w:val="NormalBold"/>
      </w:pPr>
      <w:r w:rsidRPr="00507E9E">
        <w:rPr>
          <w:rStyle w:val="HideTWBExt"/>
        </w:rPr>
        <w:t>&lt;Article&gt;</w:t>
      </w:r>
      <w:r w:rsidRPr="00507E9E">
        <w:t>Considerando C</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70C268D" w14:textId="77777777" w:rsidTr="00D014B3">
        <w:trPr>
          <w:trHeight w:hRule="exact" w:val="240"/>
          <w:jc w:val="center"/>
        </w:trPr>
        <w:tc>
          <w:tcPr>
            <w:tcW w:w="9752" w:type="dxa"/>
            <w:gridSpan w:val="2"/>
            <w:tcBorders>
              <w:top w:val="nil"/>
              <w:left w:val="nil"/>
              <w:bottom w:val="nil"/>
              <w:right w:val="nil"/>
            </w:tcBorders>
          </w:tcPr>
          <w:p w14:paraId="08E7FE1C" w14:textId="77777777" w:rsidR="008274DF" w:rsidRPr="00507E9E" w:rsidRDefault="008274DF" w:rsidP="00D014B3"/>
        </w:tc>
      </w:tr>
      <w:tr w:rsidR="008274DF" w:rsidRPr="00507E9E" w14:paraId="1D10780F" w14:textId="77777777" w:rsidTr="00D014B3">
        <w:trPr>
          <w:trHeight w:val="240"/>
          <w:jc w:val="center"/>
        </w:trPr>
        <w:tc>
          <w:tcPr>
            <w:tcW w:w="4876" w:type="dxa"/>
            <w:tcBorders>
              <w:top w:val="nil"/>
              <w:left w:val="nil"/>
              <w:bottom w:val="nil"/>
              <w:right w:val="nil"/>
            </w:tcBorders>
          </w:tcPr>
          <w:p w14:paraId="382FD9C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EC23FA6" w14:textId="77777777" w:rsidR="008274DF" w:rsidRPr="00507E9E" w:rsidRDefault="008274DF" w:rsidP="00D014B3">
            <w:pPr>
              <w:pStyle w:val="AmColumnHeading"/>
            </w:pPr>
            <w:r w:rsidRPr="00507E9E">
              <w:t>Alteração</w:t>
            </w:r>
          </w:p>
        </w:tc>
      </w:tr>
      <w:tr w:rsidR="008274DF" w:rsidRPr="00507E9E" w14:paraId="433520F4" w14:textId="77777777" w:rsidTr="00D014B3">
        <w:trPr>
          <w:jc w:val="center"/>
        </w:trPr>
        <w:tc>
          <w:tcPr>
            <w:tcW w:w="4876" w:type="dxa"/>
            <w:tcBorders>
              <w:top w:val="nil"/>
              <w:left w:val="nil"/>
              <w:bottom w:val="nil"/>
              <w:right w:val="nil"/>
            </w:tcBorders>
          </w:tcPr>
          <w:p w14:paraId="1BDA8622" w14:textId="77777777" w:rsidR="008274DF" w:rsidRPr="00507E9E" w:rsidRDefault="008274DF" w:rsidP="00D014B3">
            <w:pPr>
              <w:pStyle w:val="Normal6a"/>
            </w:pPr>
          </w:p>
        </w:tc>
        <w:tc>
          <w:tcPr>
            <w:tcW w:w="4876" w:type="dxa"/>
            <w:tcBorders>
              <w:top w:val="nil"/>
              <w:left w:val="nil"/>
              <w:bottom w:val="nil"/>
              <w:right w:val="nil"/>
            </w:tcBorders>
          </w:tcPr>
          <w:p w14:paraId="2958800C" w14:textId="52D7D047" w:rsidR="008274DF" w:rsidRPr="00507E9E" w:rsidRDefault="008274DF" w:rsidP="00D014B3">
            <w:pPr>
              <w:pStyle w:val="Normal6a"/>
            </w:pPr>
            <w:r w:rsidRPr="00507E9E">
              <w:rPr>
                <w:b/>
                <w:i/>
              </w:rPr>
              <w:t>C</w:t>
            </w:r>
            <w:r w:rsidR="006F6422">
              <w:rPr>
                <w:b/>
                <w:i/>
              </w:rPr>
              <w:noBreakHyphen/>
            </w:r>
            <w:r w:rsidRPr="00507E9E">
              <w:rPr>
                <w:b/>
                <w:i/>
              </w:rPr>
              <w:t>B.</w:t>
            </w:r>
            <w:r w:rsidRPr="00507E9E">
              <w:tab/>
            </w:r>
            <w:r w:rsidRPr="00507E9E">
              <w:rPr>
                <w:b/>
                <w:i/>
              </w:rPr>
              <w:t>Considerando que devem ser promovidas mais iniciativas de educação financeira na UE, a fim de melhorar a compreensão por parte dos cidadãos das vantagens de participar nos mercados de capitais e ajudar os investidores não profissionais a tomar decisões de investimento;</w:t>
            </w:r>
          </w:p>
        </w:tc>
      </w:tr>
    </w:tbl>
    <w:p w14:paraId="683E0D4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2F8F3D92" w14:textId="77777777" w:rsidR="008274DF" w:rsidRPr="00507E9E" w:rsidRDefault="008274DF" w:rsidP="008274DF">
      <w:r w:rsidRPr="00507E9E">
        <w:rPr>
          <w:rStyle w:val="HideTWBExt"/>
        </w:rPr>
        <w:t>&lt;/Amend&gt;</w:t>
      </w:r>
    </w:p>
    <w:p w14:paraId="5BC2D70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35</w:t>
      </w:r>
      <w:r w:rsidRPr="00507E9E">
        <w:rPr>
          <w:rStyle w:val="HideTWBExt"/>
        </w:rPr>
        <w:t>&lt;/NumAm&gt;</w:t>
      </w:r>
    </w:p>
    <w:p w14:paraId="5CBF7903"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389249A6" w14:textId="77777777" w:rsidR="008274DF" w:rsidRPr="00507E9E" w:rsidRDefault="008274DF" w:rsidP="008274DF">
      <w:pPr>
        <w:pStyle w:val="NormalBold"/>
      </w:pPr>
      <w:r w:rsidRPr="00507E9E">
        <w:rPr>
          <w:rStyle w:val="HideTWBExt"/>
          <w:b w:val="0"/>
        </w:rPr>
        <w:t>&lt;/RepeatBlock-By&gt;</w:t>
      </w:r>
    </w:p>
    <w:p w14:paraId="5F202BD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03DA17A" w14:textId="7EED5524" w:rsidR="008274DF" w:rsidRPr="00507E9E" w:rsidRDefault="008274DF" w:rsidP="008274DF">
      <w:pPr>
        <w:pStyle w:val="NormalBold"/>
      </w:pPr>
      <w:r w:rsidRPr="00507E9E">
        <w:rPr>
          <w:rStyle w:val="HideTWBExt"/>
        </w:rPr>
        <w:t>&lt;Article&gt;</w:t>
      </w:r>
      <w:r w:rsidRPr="00507E9E">
        <w:t>Considerando C</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7B98B15" w14:textId="77777777" w:rsidTr="00D014B3">
        <w:trPr>
          <w:trHeight w:hRule="exact" w:val="240"/>
          <w:jc w:val="center"/>
        </w:trPr>
        <w:tc>
          <w:tcPr>
            <w:tcW w:w="9752" w:type="dxa"/>
            <w:gridSpan w:val="2"/>
            <w:tcBorders>
              <w:top w:val="nil"/>
              <w:left w:val="nil"/>
              <w:bottom w:val="nil"/>
              <w:right w:val="nil"/>
            </w:tcBorders>
          </w:tcPr>
          <w:p w14:paraId="0768BA23" w14:textId="77777777" w:rsidR="008274DF" w:rsidRPr="00507E9E" w:rsidRDefault="008274DF" w:rsidP="00D014B3"/>
        </w:tc>
      </w:tr>
      <w:tr w:rsidR="008274DF" w:rsidRPr="00507E9E" w14:paraId="6BE2EB36" w14:textId="77777777" w:rsidTr="00D014B3">
        <w:trPr>
          <w:trHeight w:val="240"/>
          <w:jc w:val="center"/>
        </w:trPr>
        <w:tc>
          <w:tcPr>
            <w:tcW w:w="4876" w:type="dxa"/>
            <w:tcBorders>
              <w:top w:val="nil"/>
              <w:left w:val="nil"/>
              <w:bottom w:val="nil"/>
              <w:right w:val="nil"/>
            </w:tcBorders>
          </w:tcPr>
          <w:p w14:paraId="0419919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3F29249" w14:textId="77777777" w:rsidR="008274DF" w:rsidRPr="00507E9E" w:rsidRDefault="008274DF" w:rsidP="00D014B3">
            <w:pPr>
              <w:pStyle w:val="AmColumnHeading"/>
            </w:pPr>
            <w:r w:rsidRPr="00507E9E">
              <w:t>Alteração</w:t>
            </w:r>
          </w:p>
        </w:tc>
      </w:tr>
      <w:tr w:rsidR="008274DF" w:rsidRPr="00507E9E" w14:paraId="6D45AF2F" w14:textId="77777777" w:rsidTr="00D014B3">
        <w:trPr>
          <w:jc w:val="center"/>
        </w:trPr>
        <w:tc>
          <w:tcPr>
            <w:tcW w:w="4876" w:type="dxa"/>
            <w:tcBorders>
              <w:top w:val="nil"/>
              <w:left w:val="nil"/>
              <w:bottom w:val="nil"/>
              <w:right w:val="nil"/>
            </w:tcBorders>
          </w:tcPr>
          <w:p w14:paraId="7B6657A5" w14:textId="77777777" w:rsidR="008274DF" w:rsidRPr="00507E9E" w:rsidRDefault="008274DF" w:rsidP="00D014B3">
            <w:pPr>
              <w:pStyle w:val="Normal6a"/>
            </w:pPr>
          </w:p>
        </w:tc>
        <w:tc>
          <w:tcPr>
            <w:tcW w:w="4876" w:type="dxa"/>
            <w:tcBorders>
              <w:top w:val="nil"/>
              <w:left w:val="nil"/>
              <w:bottom w:val="nil"/>
              <w:right w:val="nil"/>
            </w:tcBorders>
          </w:tcPr>
          <w:p w14:paraId="203D5DD6" w14:textId="76D74A29" w:rsidR="008274DF" w:rsidRPr="00507E9E" w:rsidRDefault="008274DF" w:rsidP="00D014B3">
            <w:pPr>
              <w:pStyle w:val="Normal6a"/>
            </w:pPr>
            <w:r w:rsidRPr="00507E9E">
              <w:rPr>
                <w:b/>
                <w:i/>
              </w:rPr>
              <w:t>C</w:t>
            </w:r>
            <w:r w:rsidR="006F6422">
              <w:rPr>
                <w:b/>
                <w:i/>
              </w:rPr>
              <w:noBreakHyphen/>
            </w:r>
            <w:r w:rsidRPr="00507E9E">
              <w:rPr>
                <w:b/>
                <w:i/>
              </w:rPr>
              <w:t>B.</w:t>
            </w:r>
            <w:r w:rsidRPr="00507E9E">
              <w:tab/>
            </w:r>
            <w:r w:rsidRPr="00507E9E">
              <w:rPr>
                <w:b/>
                <w:i/>
              </w:rPr>
              <w:t>Considerando que a transição digital alarga o acesso a produtos de poupança e investimento, mas também aumenta a exposição dos cidadãos a ofertas complexas, estratégias de comercialização agressivas e fraudes em linha, o que faz da digitalização tanto um risco como uma oportunidade;</w:t>
            </w:r>
          </w:p>
        </w:tc>
      </w:tr>
    </w:tbl>
    <w:p w14:paraId="255E931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83E8EE3" w14:textId="77777777" w:rsidR="008274DF" w:rsidRPr="00507E9E" w:rsidRDefault="008274DF" w:rsidP="008274DF">
      <w:r w:rsidRPr="00507E9E">
        <w:rPr>
          <w:rStyle w:val="HideTWBExt"/>
        </w:rPr>
        <w:t>&lt;/Amend&gt;</w:t>
      </w:r>
    </w:p>
    <w:p w14:paraId="35D4B1B4"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36</w:t>
      </w:r>
      <w:r w:rsidRPr="00507E9E">
        <w:rPr>
          <w:rStyle w:val="HideTWBExt"/>
        </w:rPr>
        <w:t>&lt;/NumAm&gt;</w:t>
      </w:r>
    </w:p>
    <w:p w14:paraId="3BB21990"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3A8B749E" w14:textId="77777777" w:rsidR="008274DF" w:rsidRPr="00507E9E" w:rsidRDefault="008274DF" w:rsidP="008274DF">
      <w:pPr>
        <w:pStyle w:val="NormalBold"/>
      </w:pPr>
      <w:r w:rsidRPr="00507E9E">
        <w:rPr>
          <w:rStyle w:val="HideTWBExt"/>
          <w:b w:val="0"/>
        </w:rPr>
        <w:t>&lt;/RepeatBlock-By&gt;</w:t>
      </w:r>
    </w:p>
    <w:p w14:paraId="130599E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8EF12B4" w14:textId="3BA78470" w:rsidR="008274DF" w:rsidRPr="00507E9E" w:rsidRDefault="008274DF" w:rsidP="008274DF">
      <w:pPr>
        <w:pStyle w:val="NormalBold"/>
      </w:pPr>
      <w:r w:rsidRPr="00507E9E">
        <w:rPr>
          <w:rStyle w:val="HideTWBExt"/>
        </w:rPr>
        <w:t>&lt;Article&gt;</w:t>
      </w:r>
      <w:r w:rsidRPr="00507E9E">
        <w:t>Considerando C</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87BDCF4" w14:textId="77777777" w:rsidTr="00D014B3">
        <w:trPr>
          <w:trHeight w:hRule="exact" w:val="240"/>
          <w:jc w:val="center"/>
        </w:trPr>
        <w:tc>
          <w:tcPr>
            <w:tcW w:w="9752" w:type="dxa"/>
            <w:gridSpan w:val="2"/>
            <w:tcBorders>
              <w:top w:val="nil"/>
              <w:left w:val="nil"/>
              <w:bottom w:val="nil"/>
              <w:right w:val="nil"/>
            </w:tcBorders>
          </w:tcPr>
          <w:p w14:paraId="66AD7C06" w14:textId="77777777" w:rsidR="008274DF" w:rsidRPr="00507E9E" w:rsidRDefault="008274DF" w:rsidP="00D014B3"/>
        </w:tc>
      </w:tr>
      <w:tr w:rsidR="008274DF" w:rsidRPr="00507E9E" w14:paraId="2579ED86" w14:textId="77777777" w:rsidTr="00D014B3">
        <w:trPr>
          <w:trHeight w:val="240"/>
          <w:jc w:val="center"/>
        </w:trPr>
        <w:tc>
          <w:tcPr>
            <w:tcW w:w="4876" w:type="dxa"/>
            <w:tcBorders>
              <w:top w:val="nil"/>
              <w:left w:val="nil"/>
              <w:bottom w:val="nil"/>
              <w:right w:val="nil"/>
            </w:tcBorders>
          </w:tcPr>
          <w:p w14:paraId="32D8504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F8BE917" w14:textId="77777777" w:rsidR="008274DF" w:rsidRPr="00507E9E" w:rsidRDefault="008274DF" w:rsidP="00D014B3">
            <w:pPr>
              <w:pStyle w:val="AmColumnHeading"/>
            </w:pPr>
            <w:r w:rsidRPr="00507E9E">
              <w:t>Alteração</w:t>
            </w:r>
          </w:p>
        </w:tc>
      </w:tr>
      <w:tr w:rsidR="008274DF" w:rsidRPr="00507E9E" w14:paraId="5898A7A4" w14:textId="77777777" w:rsidTr="00D014B3">
        <w:trPr>
          <w:jc w:val="center"/>
        </w:trPr>
        <w:tc>
          <w:tcPr>
            <w:tcW w:w="4876" w:type="dxa"/>
            <w:tcBorders>
              <w:top w:val="nil"/>
              <w:left w:val="nil"/>
              <w:bottom w:val="nil"/>
              <w:right w:val="nil"/>
            </w:tcBorders>
          </w:tcPr>
          <w:p w14:paraId="519A032C" w14:textId="77777777" w:rsidR="008274DF" w:rsidRPr="00507E9E" w:rsidRDefault="008274DF" w:rsidP="00D014B3">
            <w:pPr>
              <w:pStyle w:val="Normal6a"/>
            </w:pPr>
          </w:p>
        </w:tc>
        <w:tc>
          <w:tcPr>
            <w:tcW w:w="4876" w:type="dxa"/>
            <w:tcBorders>
              <w:top w:val="nil"/>
              <w:left w:val="nil"/>
              <w:bottom w:val="nil"/>
              <w:right w:val="nil"/>
            </w:tcBorders>
          </w:tcPr>
          <w:p w14:paraId="1C78927E" w14:textId="3FAAA9E5" w:rsidR="008274DF" w:rsidRPr="00507E9E" w:rsidRDefault="008274DF" w:rsidP="00D014B3">
            <w:pPr>
              <w:pStyle w:val="Normal6a"/>
            </w:pPr>
            <w:r w:rsidRPr="00507E9E">
              <w:rPr>
                <w:b/>
                <w:i/>
              </w:rPr>
              <w:t>C</w:t>
            </w:r>
            <w:r w:rsidR="006F6422">
              <w:rPr>
                <w:b/>
                <w:i/>
              </w:rPr>
              <w:noBreakHyphen/>
            </w:r>
            <w:r w:rsidRPr="00507E9E">
              <w:rPr>
                <w:b/>
                <w:i/>
              </w:rPr>
              <w:t>B.</w:t>
            </w:r>
            <w:r w:rsidRPr="00507E9E">
              <w:tab/>
            </w:r>
            <w:r w:rsidRPr="00507E9E">
              <w:rPr>
                <w:b/>
                <w:i/>
              </w:rPr>
              <w:t>Considerando que o inquérito do Eurobarómetro de 2023 mostra que existem grandes diferenças na literacia financeira entre os Estados</w:t>
            </w:r>
            <w:r w:rsidR="006F6422">
              <w:rPr>
                <w:b/>
                <w:i/>
              </w:rPr>
              <w:noBreakHyphen/>
            </w:r>
            <w:r w:rsidRPr="00507E9E">
              <w:rPr>
                <w:b/>
                <w:i/>
              </w:rPr>
              <w:t xml:space="preserve">Membros, que estão correlacionadas com o nível de investimento da população em produtos </w:t>
            </w:r>
            <w:r w:rsidRPr="00507E9E">
              <w:rPr>
                <w:b/>
                <w:i/>
              </w:rPr>
              <w:lastRenderedPageBreak/>
              <w:t>financeiros;</w:t>
            </w:r>
          </w:p>
        </w:tc>
      </w:tr>
    </w:tbl>
    <w:p w14:paraId="73641D6F"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2CA29E0" w14:textId="77777777" w:rsidR="008274DF" w:rsidRPr="00507E9E" w:rsidRDefault="008274DF" w:rsidP="008274DF">
      <w:r w:rsidRPr="00507E9E">
        <w:rPr>
          <w:rStyle w:val="HideTWBExt"/>
        </w:rPr>
        <w:t>&lt;/Amend&gt;</w:t>
      </w:r>
    </w:p>
    <w:p w14:paraId="35EC74F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37</w:t>
      </w:r>
      <w:r w:rsidRPr="00507E9E">
        <w:rPr>
          <w:rStyle w:val="HideTWBExt"/>
        </w:rPr>
        <w:t>&lt;/NumAm&gt;</w:t>
      </w:r>
    </w:p>
    <w:p w14:paraId="4B5033EC"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5EE4B8CD" w14:textId="77777777" w:rsidR="008274DF" w:rsidRPr="00507E9E" w:rsidRDefault="008274DF" w:rsidP="008274DF">
      <w:pPr>
        <w:pStyle w:val="NormalBold"/>
      </w:pPr>
      <w:r w:rsidRPr="00507E9E">
        <w:rPr>
          <w:rStyle w:val="HideTWBExt"/>
          <w:b w:val="0"/>
        </w:rPr>
        <w:t>&lt;/RepeatBlock-By&gt;</w:t>
      </w:r>
    </w:p>
    <w:p w14:paraId="0792890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B9FDBB7" w14:textId="10251FC3" w:rsidR="008274DF" w:rsidRPr="00507E9E" w:rsidRDefault="008274DF" w:rsidP="008274DF">
      <w:pPr>
        <w:pStyle w:val="NormalBold"/>
      </w:pPr>
      <w:r w:rsidRPr="00507E9E">
        <w:rPr>
          <w:rStyle w:val="HideTWBExt"/>
        </w:rPr>
        <w:t>&lt;Article&gt;</w:t>
      </w:r>
      <w:r w:rsidRPr="00507E9E">
        <w:t>Considerando C</w:t>
      </w:r>
      <w:r w:rsidR="006F6422">
        <w:noBreakHyphen/>
      </w:r>
      <w:r w:rsidRPr="00507E9E">
        <w:t>C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740424D" w14:textId="77777777" w:rsidTr="00D014B3">
        <w:trPr>
          <w:trHeight w:hRule="exact" w:val="240"/>
          <w:jc w:val="center"/>
        </w:trPr>
        <w:tc>
          <w:tcPr>
            <w:tcW w:w="9752" w:type="dxa"/>
            <w:gridSpan w:val="2"/>
            <w:tcBorders>
              <w:top w:val="nil"/>
              <w:left w:val="nil"/>
              <w:bottom w:val="nil"/>
              <w:right w:val="nil"/>
            </w:tcBorders>
          </w:tcPr>
          <w:p w14:paraId="5EBCACDB" w14:textId="77777777" w:rsidR="008274DF" w:rsidRPr="00507E9E" w:rsidRDefault="008274DF" w:rsidP="00D014B3"/>
        </w:tc>
      </w:tr>
      <w:tr w:rsidR="008274DF" w:rsidRPr="00507E9E" w14:paraId="7A4C2962" w14:textId="77777777" w:rsidTr="00D014B3">
        <w:trPr>
          <w:trHeight w:val="240"/>
          <w:jc w:val="center"/>
        </w:trPr>
        <w:tc>
          <w:tcPr>
            <w:tcW w:w="4876" w:type="dxa"/>
            <w:tcBorders>
              <w:top w:val="nil"/>
              <w:left w:val="nil"/>
              <w:bottom w:val="nil"/>
              <w:right w:val="nil"/>
            </w:tcBorders>
          </w:tcPr>
          <w:p w14:paraId="473C374C"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C2248B5" w14:textId="77777777" w:rsidR="008274DF" w:rsidRPr="00507E9E" w:rsidRDefault="008274DF" w:rsidP="00D014B3">
            <w:pPr>
              <w:pStyle w:val="AmColumnHeading"/>
            </w:pPr>
            <w:r w:rsidRPr="00507E9E">
              <w:t>Alteração</w:t>
            </w:r>
          </w:p>
        </w:tc>
      </w:tr>
      <w:tr w:rsidR="008274DF" w:rsidRPr="00507E9E" w14:paraId="497A826B" w14:textId="77777777" w:rsidTr="00D014B3">
        <w:trPr>
          <w:jc w:val="center"/>
        </w:trPr>
        <w:tc>
          <w:tcPr>
            <w:tcW w:w="4876" w:type="dxa"/>
            <w:tcBorders>
              <w:top w:val="nil"/>
              <w:left w:val="nil"/>
              <w:bottom w:val="nil"/>
              <w:right w:val="nil"/>
            </w:tcBorders>
          </w:tcPr>
          <w:p w14:paraId="56DC8884" w14:textId="77777777" w:rsidR="008274DF" w:rsidRPr="00507E9E" w:rsidRDefault="008274DF" w:rsidP="00D014B3">
            <w:pPr>
              <w:pStyle w:val="Normal6a"/>
            </w:pPr>
          </w:p>
        </w:tc>
        <w:tc>
          <w:tcPr>
            <w:tcW w:w="4876" w:type="dxa"/>
            <w:tcBorders>
              <w:top w:val="nil"/>
              <w:left w:val="nil"/>
              <w:bottom w:val="nil"/>
              <w:right w:val="nil"/>
            </w:tcBorders>
          </w:tcPr>
          <w:p w14:paraId="656E09CA" w14:textId="295E2038" w:rsidR="008274DF" w:rsidRPr="00507E9E" w:rsidRDefault="008274DF" w:rsidP="00D014B3">
            <w:pPr>
              <w:pStyle w:val="Normal6a"/>
            </w:pPr>
            <w:r w:rsidRPr="00507E9E">
              <w:rPr>
                <w:b/>
                <w:i/>
              </w:rPr>
              <w:t>C</w:t>
            </w:r>
            <w:r w:rsidR="006F6422">
              <w:rPr>
                <w:b/>
                <w:i/>
              </w:rPr>
              <w:noBreakHyphen/>
            </w:r>
            <w:r w:rsidRPr="00507E9E">
              <w:rPr>
                <w:b/>
                <w:i/>
              </w:rPr>
              <w:t>C.</w:t>
            </w:r>
            <w:r w:rsidRPr="00507E9E">
              <w:tab/>
            </w:r>
            <w:r w:rsidRPr="00507E9E">
              <w:rPr>
                <w:b/>
                <w:i/>
              </w:rPr>
              <w:t>Considerando que, de acordo com o inquérito do Eurobarómetro de 2023, apenas 38 % dos inquiridos da UE estão confiantes de que o aconselhamento em matéria de investimento que recebem do seu banco, seguradora ou consultor financeiro é principalmente do seu interesse, ao passo que 45 % não confiam nessa orientação; existem grandes diferenças entre os Estados</w:t>
            </w:r>
            <w:r w:rsidR="006F6422">
              <w:rPr>
                <w:b/>
                <w:i/>
              </w:rPr>
              <w:noBreakHyphen/>
            </w:r>
            <w:r w:rsidRPr="00507E9E">
              <w:rPr>
                <w:b/>
                <w:i/>
              </w:rPr>
              <w:t>Membros;</w:t>
            </w:r>
          </w:p>
        </w:tc>
      </w:tr>
    </w:tbl>
    <w:p w14:paraId="7BEA1C4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F4B0490" w14:textId="77777777" w:rsidR="008274DF" w:rsidRPr="00507E9E" w:rsidRDefault="008274DF" w:rsidP="008274DF">
      <w:r w:rsidRPr="00507E9E">
        <w:rPr>
          <w:rStyle w:val="HideTWBExt"/>
        </w:rPr>
        <w:t>&lt;/Amend&gt;</w:t>
      </w:r>
    </w:p>
    <w:p w14:paraId="362AAEE4"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38</w:t>
      </w:r>
      <w:r w:rsidRPr="00507E9E">
        <w:rPr>
          <w:rStyle w:val="HideTWBExt"/>
        </w:rPr>
        <w:t>&lt;/NumAm&gt;</w:t>
      </w:r>
    </w:p>
    <w:p w14:paraId="1E8424B7" w14:textId="77777777" w:rsidR="008274DF" w:rsidRPr="00507E9E" w:rsidRDefault="008274DF" w:rsidP="008274DF">
      <w:pPr>
        <w:pStyle w:val="NormalBold"/>
      </w:pPr>
      <w:r w:rsidRPr="00507E9E">
        <w:rPr>
          <w:rStyle w:val="HideTWBExt"/>
          <w:b w:val="0"/>
        </w:rPr>
        <w:t>&lt;RepeatBlock-By&gt;&lt;Members&gt;</w:t>
      </w:r>
      <w:r w:rsidRPr="00507E9E">
        <w:t>Thomas Bajada, Jonás Fernández</w:t>
      </w:r>
      <w:r w:rsidRPr="00507E9E">
        <w:rPr>
          <w:rStyle w:val="HideTWBExt"/>
          <w:b w:val="0"/>
        </w:rPr>
        <w:t>&lt;/Members&gt;</w:t>
      </w:r>
    </w:p>
    <w:p w14:paraId="4E8149AF" w14:textId="77777777" w:rsidR="008274DF" w:rsidRPr="00507E9E" w:rsidRDefault="008274DF" w:rsidP="008274DF">
      <w:pPr>
        <w:pStyle w:val="NormalBold"/>
      </w:pPr>
      <w:r w:rsidRPr="00507E9E">
        <w:rPr>
          <w:rStyle w:val="HideTWBExt"/>
          <w:b w:val="0"/>
        </w:rPr>
        <w:t>&lt;/RepeatBlock-By&gt;</w:t>
      </w:r>
    </w:p>
    <w:p w14:paraId="50F4AA2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5312D87" w14:textId="712A86E2" w:rsidR="008274DF" w:rsidRPr="00507E9E" w:rsidRDefault="008274DF" w:rsidP="008274DF">
      <w:pPr>
        <w:pStyle w:val="NormalBold"/>
      </w:pPr>
      <w:r w:rsidRPr="00507E9E">
        <w:rPr>
          <w:rStyle w:val="HideTWBExt"/>
        </w:rPr>
        <w:t>&lt;Article&gt;</w:t>
      </w:r>
      <w:r w:rsidRPr="00507E9E">
        <w:t>Considerando C</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70B45BA" w14:textId="77777777" w:rsidTr="00D014B3">
        <w:trPr>
          <w:trHeight w:hRule="exact" w:val="240"/>
          <w:jc w:val="center"/>
        </w:trPr>
        <w:tc>
          <w:tcPr>
            <w:tcW w:w="9752" w:type="dxa"/>
            <w:gridSpan w:val="2"/>
            <w:tcBorders>
              <w:top w:val="nil"/>
              <w:left w:val="nil"/>
              <w:bottom w:val="nil"/>
              <w:right w:val="nil"/>
            </w:tcBorders>
          </w:tcPr>
          <w:p w14:paraId="5AAC8230" w14:textId="77777777" w:rsidR="008274DF" w:rsidRPr="00507E9E" w:rsidRDefault="008274DF" w:rsidP="00D014B3"/>
        </w:tc>
      </w:tr>
      <w:tr w:rsidR="008274DF" w:rsidRPr="00507E9E" w14:paraId="68D3EF47" w14:textId="77777777" w:rsidTr="00D014B3">
        <w:trPr>
          <w:trHeight w:val="240"/>
          <w:jc w:val="center"/>
        </w:trPr>
        <w:tc>
          <w:tcPr>
            <w:tcW w:w="4876" w:type="dxa"/>
            <w:tcBorders>
              <w:top w:val="nil"/>
              <w:left w:val="nil"/>
              <w:bottom w:val="nil"/>
              <w:right w:val="nil"/>
            </w:tcBorders>
          </w:tcPr>
          <w:p w14:paraId="767EC5B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872D7F6" w14:textId="77777777" w:rsidR="008274DF" w:rsidRPr="00507E9E" w:rsidRDefault="008274DF" w:rsidP="00D014B3">
            <w:pPr>
              <w:pStyle w:val="AmColumnHeading"/>
            </w:pPr>
            <w:r w:rsidRPr="00507E9E">
              <w:t>Alteração</w:t>
            </w:r>
          </w:p>
        </w:tc>
      </w:tr>
      <w:tr w:rsidR="008274DF" w:rsidRPr="00507E9E" w14:paraId="0A28B734" w14:textId="77777777" w:rsidTr="00D014B3">
        <w:trPr>
          <w:jc w:val="center"/>
        </w:trPr>
        <w:tc>
          <w:tcPr>
            <w:tcW w:w="4876" w:type="dxa"/>
            <w:tcBorders>
              <w:top w:val="nil"/>
              <w:left w:val="nil"/>
              <w:bottom w:val="nil"/>
              <w:right w:val="nil"/>
            </w:tcBorders>
          </w:tcPr>
          <w:p w14:paraId="258F5AD3" w14:textId="77777777" w:rsidR="008274DF" w:rsidRPr="00507E9E" w:rsidRDefault="008274DF" w:rsidP="00D014B3">
            <w:pPr>
              <w:pStyle w:val="Normal6a"/>
            </w:pPr>
          </w:p>
        </w:tc>
        <w:tc>
          <w:tcPr>
            <w:tcW w:w="4876" w:type="dxa"/>
            <w:tcBorders>
              <w:top w:val="nil"/>
              <w:left w:val="nil"/>
              <w:bottom w:val="nil"/>
              <w:right w:val="nil"/>
            </w:tcBorders>
          </w:tcPr>
          <w:p w14:paraId="079C16F0" w14:textId="42523767" w:rsidR="008274DF" w:rsidRPr="00507E9E" w:rsidRDefault="008274DF" w:rsidP="00D014B3">
            <w:pPr>
              <w:pStyle w:val="Normal6a"/>
            </w:pPr>
            <w:r w:rsidRPr="00507E9E">
              <w:rPr>
                <w:b/>
                <w:i/>
              </w:rPr>
              <w:t>C</w:t>
            </w:r>
            <w:r w:rsidR="006F6422">
              <w:rPr>
                <w:b/>
                <w:i/>
              </w:rPr>
              <w:noBreakHyphen/>
            </w:r>
            <w:r w:rsidRPr="00507E9E">
              <w:rPr>
                <w:b/>
                <w:i/>
              </w:rPr>
              <w:t>B.</w:t>
            </w:r>
            <w:r w:rsidRPr="00507E9E">
              <w:tab/>
            </w:r>
            <w:r w:rsidRPr="00507E9E">
              <w:rPr>
                <w:b/>
                <w:i/>
              </w:rPr>
              <w:t>Considerando que uma política bem</w:t>
            </w:r>
            <w:r w:rsidR="006F6422">
              <w:rPr>
                <w:b/>
                <w:i/>
              </w:rPr>
              <w:noBreakHyphen/>
            </w:r>
            <w:r w:rsidRPr="00507E9E">
              <w:rPr>
                <w:b/>
                <w:i/>
              </w:rPr>
              <w:t>sucedida da UE em matéria de literacia financeira só pode ser realizada se for acompanhada de instrumentos financeiros facilmente acessíveis a todos os cidadãos da UE;</w:t>
            </w:r>
          </w:p>
        </w:tc>
      </w:tr>
    </w:tbl>
    <w:p w14:paraId="5708FA57"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E78BB24" w14:textId="77777777" w:rsidR="008274DF" w:rsidRPr="00507E9E" w:rsidRDefault="008274DF" w:rsidP="008274DF">
      <w:r w:rsidRPr="00507E9E">
        <w:rPr>
          <w:rStyle w:val="HideTWBExt"/>
        </w:rPr>
        <w:t>&lt;/Amend&gt;</w:t>
      </w:r>
    </w:p>
    <w:p w14:paraId="1619791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39</w:t>
      </w:r>
      <w:r w:rsidRPr="00507E9E">
        <w:rPr>
          <w:rStyle w:val="HideTWBExt"/>
        </w:rPr>
        <w:t>&lt;/NumAm&gt;</w:t>
      </w:r>
    </w:p>
    <w:p w14:paraId="6A47B4BB" w14:textId="77777777" w:rsidR="008274DF" w:rsidRPr="00507E9E" w:rsidRDefault="008274DF" w:rsidP="008274DF">
      <w:pPr>
        <w:pStyle w:val="NormalBold"/>
      </w:pPr>
      <w:r w:rsidRPr="00507E9E">
        <w:rPr>
          <w:rStyle w:val="HideTWBExt"/>
          <w:b w:val="0"/>
        </w:rPr>
        <w:lastRenderedPageBreak/>
        <w:t>&lt;RepeatBlock-By&gt;&lt;Members&gt;</w:t>
      </w:r>
      <w:r w:rsidRPr="00507E9E">
        <w:t>Lídia Pereira, Martine Kemp</w:t>
      </w:r>
      <w:r w:rsidRPr="00507E9E">
        <w:rPr>
          <w:rStyle w:val="HideTWBExt"/>
          <w:b w:val="0"/>
        </w:rPr>
        <w:t>&lt;/Members&gt;</w:t>
      </w:r>
    </w:p>
    <w:p w14:paraId="5BED656A" w14:textId="77777777" w:rsidR="008274DF" w:rsidRPr="00507E9E" w:rsidRDefault="008274DF" w:rsidP="008274DF">
      <w:pPr>
        <w:pStyle w:val="NormalBold"/>
      </w:pPr>
      <w:r w:rsidRPr="00507E9E">
        <w:rPr>
          <w:rStyle w:val="HideTWBExt"/>
          <w:b w:val="0"/>
        </w:rPr>
        <w:t>&lt;/RepeatBlock-By&gt;</w:t>
      </w:r>
    </w:p>
    <w:p w14:paraId="3D587A8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661AA3F" w14:textId="733C2217" w:rsidR="008274DF" w:rsidRPr="00507E9E" w:rsidRDefault="008274DF" w:rsidP="008274DF">
      <w:pPr>
        <w:pStyle w:val="NormalBold"/>
      </w:pPr>
      <w:r w:rsidRPr="00507E9E">
        <w:rPr>
          <w:rStyle w:val="HideTWBExt"/>
        </w:rPr>
        <w:t>&lt;Article&gt;</w:t>
      </w:r>
      <w:r w:rsidRPr="00507E9E">
        <w:t>Considerando C</w:t>
      </w:r>
      <w:r w:rsidR="006F6422">
        <w:noBreakHyphen/>
      </w:r>
      <w:r w:rsidRPr="00507E9E">
        <w:t>C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F270A07" w14:textId="77777777" w:rsidTr="00D014B3">
        <w:trPr>
          <w:trHeight w:hRule="exact" w:val="240"/>
          <w:jc w:val="center"/>
        </w:trPr>
        <w:tc>
          <w:tcPr>
            <w:tcW w:w="9752" w:type="dxa"/>
            <w:gridSpan w:val="2"/>
            <w:tcBorders>
              <w:top w:val="nil"/>
              <w:left w:val="nil"/>
              <w:bottom w:val="nil"/>
              <w:right w:val="nil"/>
            </w:tcBorders>
          </w:tcPr>
          <w:p w14:paraId="6BCCE982" w14:textId="77777777" w:rsidR="008274DF" w:rsidRPr="00507E9E" w:rsidRDefault="008274DF" w:rsidP="00D014B3"/>
        </w:tc>
      </w:tr>
      <w:tr w:rsidR="008274DF" w:rsidRPr="00507E9E" w14:paraId="5BCF211F" w14:textId="77777777" w:rsidTr="00D014B3">
        <w:trPr>
          <w:trHeight w:val="240"/>
          <w:jc w:val="center"/>
        </w:trPr>
        <w:tc>
          <w:tcPr>
            <w:tcW w:w="4876" w:type="dxa"/>
            <w:tcBorders>
              <w:top w:val="nil"/>
              <w:left w:val="nil"/>
              <w:bottom w:val="nil"/>
              <w:right w:val="nil"/>
            </w:tcBorders>
          </w:tcPr>
          <w:p w14:paraId="07B8744E"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A528BEF" w14:textId="77777777" w:rsidR="008274DF" w:rsidRPr="00507E9E" w:rsidRDefault="008274DF" w:rsidP="00D014B3">
            <w:pPr>
              <w:pStyle w:val="AmColumnHeading"/>
            </w:pPr>
            <w:r w:rsidRPr="00507E9E">
              <w:t>Alteração</w:t>
            </w:r>
          </w:p>
        </w:tc>
      </w:tr>
      <w:tr w:rsidR="008274DF" w:rsidRPr="00507E9E" w14:paraId="50E824CE" w14:textId="77777777" w:rsidTr="00D014B3">
        <w:trPr>
          <w:jc w:val="center"/>
        </w:trPr>
        <w:tc>
          <w:tcPr>
            <w:tcW w:w="4876" w:type="dxa"/>
            <w:tcBorders>
              <w:top w:val="nil"/>
              <w:left w:val="nil"/>
              <w:bottom w:val="nil"/>
              <w:right w:val="nil"/>
            </w:tcBorders>
          </w:tcPr>
          <w:p w14:paraId="34367F2D" w14:textId="77777777" w:rsidR="008274DF" w:rsidRPr="00507E9E" w:rsidRDefault="008274DF" w:rsidP="00D014B3">
            <w:pPr>
              <w:pStyle w:val="Normal6a"/>
            </w:pPr>
          </w:p>
        </w:tc>
        <w:tc>
          <w:tcPr>
            <w:tcW w:w="4876" w:type="dxa"/>
            <w:tcBorders>
              <w:top w:val="nil"/>
              <w:left w:val="nil"/>
              <w:bottom w:val="nil"/>
              <w:right w:val="nil"/>
            </w:tcBorders>
          </w:tcPr>
          <w:p w14:paraId="29B99DD1" w14:textId="6C6AE30C" w:rsidR="008274DF" w:rsidRPr="00507E9E" w:rsidRDefault="008274DF" w:rsidP="00D014B3">
            <w:pPr>
              <w:pStyle w:val="Normal6a"/>
            </w:pPr>
            <w:r w:rsidRPr="00507E9E">
              <w:rPr>
                <w:b/>
                <w:i/>
              </w:rPr>
              <w:t>C</w:t>
            </w:r>
            <w:r w:rsidR="006F6422">
              <w:rPr>
                <w:b/>
                <w:i/>
              </w:rPr>
              <w:noBreakHyphen/>
            </w:r>
            <w:r w:rsidRPr="00507E9E">
              <w:rPr>
                <w:b/>
                <w:i/>
              </w:rPr>
              <w:t>C.</w:t>
            </w:r>
            <w:r w:rsidRPr="00507E9E">
              <w:tab/>
            </w:r>
            <w:r w:rsidRPr="00507E9E">
              <w:rPr>
                <w:b/>
                <w:i/>
              </w:rPr>
              <w:t>Considerando que as plataformas de cooperação público</w:t>
            </w:r>
            <w:r w:rsidR="006F6422">
              <w:rPr>
                <w:b/>
                <w:i/>
              </w:rPr>
              <w:noBreakHyphen/>
            </w:r>
            <w:r w:rsidRPr="00507E9E">
              <w:rPr>
                <w:b/>
                <w:i/>
              </w:rPr>
              <w:t>privadas e as iniciativas pan</w:t>
            </w:r>
            <w:r w:rsidR="006F6422">
              <w:rPr>
                <w:b/>
                <w:i/>
              </w:rPr>
              <w:noBreakHyphen/>
            </w:r>
            <w:r w:rsidRPr="00507E9E">
              <w:rPr>
                <w:b/>
                <w:i/>
              </w:rPr>
              <w:t>europeias, como a Semana Europeia do Dinheiro e o Concurso Europeu do Dinheiro, se revelaram eficazes na mobilização das escolas, da sociedade civil e da indústria em todos os Estados</w:t>
            </w:r>
            <w:r w:rsidR="006F6422">
              <w:rPr>
                <w:b/>
                <w:i/>
              </w:rPr>
              <w:noBreakHyphen/>
            </w:r>
            <w:r w:rsidRPr="00507E9E">
              <w:rPr>
                <w:b/>
                <w:i/>
              </w:rPr>
              <w:t>Membros;</w:t>
            </w:r>
          </w:p>
        </w:tc>
      </w:tr>
    </w:tbl>
    <w:p w14:paraId="74D8D06B"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CC0940E" w14:textId="77777777" w:rsidR="008274DF" w:rsidRPr="00507E9E" w:rsidRDefault="008274DF" w:rsidP="008274DF">
      <w:r w:rsidRPr="00507E9E">
        <w:rPr>
          <w:rStyle w:val="HideTWBExt"/>
        </w:rPr>
        <w:t>&lt;/Amend&gt;</w:t>
      </w:r>
    </w:p>
    <w:p w14:paraId="4360B09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40</w:t>
      </w:r>
      <w:r w:rsidRPr="00507E9E">
        <w:rPr>
          <w:rStyle w:val="HideTWBExt"/>
        </w:rPr>
        <w:t>&lt;/NumAm&gt;</w:t>
      </w:r>
    </w:p>
    <w:p w14:paraId="6F63A822" w14:textId="77777777" w:rsidR="008274DF" w:rsidRPr="00507E9E" w:rsidRDefault="008274DF" w:rsidP="008274DF">
      <w:pPr>
        <w:pStyle w:val="NormalBold"/>
      </w:pPr>
      <w:r w:rsidRPr="00507E9E">
        <w:rPr>
          <w:rStyle w:val="HideTWBExt"/>
          <w:b w:val="0"/>
        </w:rPr>
        <w:t>&lt;RepeatBlock-By&gt;&lt;Members&gt;</w:t>
      </w:r>
      <w:r w:rsidRPr="00507E9E">
        <w:t>Thomas Bajada, Jonás Fernández</w:t>
      </w:r>
      <w:r w:rsidRPr="00507E9E">
        <w:rPr>
          <w:rStyle w:val="HideTWBExt"/>
          <w:b w:val="0"/>
        </w:rPr>
        <w:t>&lt;/Members&gt;</w:t>
      </w:r>
    </w:p>
    <w:p w14:paraId="5D36164A" w14:textId="77777777" w:rsidR="008274DF" w:rsidRPr="00507E9E" w:rsidRDefault="008274DF" w:rsidP="008274DF">
      <w:pPr>
        <w:pStyle w:val="NormalBold"/>
      </w:pPr>
      <w:r w:rsidRPr="00507E9E">
        <w:rPr>
          <w:rStyle w:val="HideTWBExt"/>
          <w:b w:val="0"/>
        </w:rPr>
        <w:t>&lt;/RepeatBlock-By&gt;</w:t>
      </w:r>
    </w:p>
    <w:p w14:paraId="7F01EB1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7A60717" w14:textId="06D52DEE" w:rsidR="008274DF" w:rsidRPr="00507E9E" w:rsidRDefault="008274DF" w:rsidP="008274DF">
      <w:pPr>
        <w:pStyle w:val="NormalBold"/>
      </w:pPr>
      <w:r w:rsidRPr="00507E9E">
        <w:rPr>
          <w:rStyle w:val="HideTWBExt"/>
        </w:rPr>
        <w:t>&lt;Article&gt;</w:t>
      </w:r>
      <w:r w:rsidRPr="00507E9E">
        <w:t>Considerando C</w:t>
      </w:r>
      <w:r w:rsidR="006F6422">
        <w:noBreakHyphen/>
      </w:r>
      <w:r w:rsidRPr="00507E9E">
        <w:t>C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3E92339" w14:textId="77777777" w:rsidTr="00D014B3">
        <w:trPr>
          <w:trHeight w:hRule="exact" w:val="240"/>
          <w:jc w:val="center"/>
        </w:trPr>
        <w:tc>
          <w:tcPr>
            <w:tcW w:w="9752" w:type="dxa"/>
            <w:gridSpan w:val="2"/>
            <w:tcBorders>
              <w:top w:val="nil"/>
              <w:left w:val="nil"/>
              <w:bottom w:val="nil"/>
              <w:right w:val="nil"/>
            </w:tcBorders>
          </w:tcPr>
          <w:p w14:paraId="076AB688" w14:textId="77777777" w:rsidR="008274DF" w:rsidRPr="00507E9E" w:rsidRDefault="008274DF" w:rsidP="00D014B3"/>
        </w:tc>
      </w:tr>
      <w:tr w:rsidR="008274DF" w:rsidRPr="00507E9E" w14:paraId="10744FA4" w14:textId="77777777" w:rsidTr="00D014B3">
        <w:trPr>
          <w:trHeight w:val="240"/>
          <w:jc w:val="center"/>
        </w:trPr>
        <w:tc>
          <w:tcPr>
            <w:tcW w:w="4876" w:type="dxa"/>
            <w:tcBorders>
              <w:top w:val="nil"/>
              <w:left w:val="nil"/>
              <w:bottom w:val="nil"/>
              <w:right w:val="nil"/>
            </w:tcBorders>
          </w:tcPr>
          <w:p w14:paraId="41F914C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B9FE72D" w14:textId="77777777" w:rsidR="008274DF" w:rsidRPr="00507E9E" w:rsidRDefault="008274DF" w:rsidP="00D014B3">
            <w:pPr>
              <w:pStyle w:val="AmColumnHeading"/>
            </w:pPr>
            <w:r w:rsidRPr="00507E9E">
              <w:t>Alteração</w:t>
            </w:r>
          </w:p>
        </w:tc>
      </w:tr>
      <w:tr w:rsidR="008274DF" w:rsidRPr="00507E9E" w14:paraId="3269C009" w14:textId="77777777" w:rsidTr="00D014B3">
        <w:trPr>
          <w:jc w:val="center"/>
        </w:trPr>
        <w:tc>
          <w:tcPr>
            <w:tcW w:w="4876" w:type="dxa"/>
            <w:tcBorders>
              <w:top w:val="nil"/>
              <w:left w:val="nil"/>
              <w:bottom w:val="nil"/>
              <w:right w:val="nil"/>
            </w:tcBorders>
          </w:tcPr>
          <w:p w14:paraId="591FF316" w14:textId="77777777" w:rsidR="008274DF" w:rsidRPr="00507E9E" w:rsidRDefault="008274DF" w:rsidP="00D014B3">
            <w:pPr>
              <w:pStyle w:val="Normal6a"/>
            </w:pPr>
          </w:p>
        </w:tc>
        <w:tc>
          <w:tcPr>
            <w:tcW w:w="4876" w:type="dxa"/>
            <w:tcBorders>
              <w:top w:val="nil"/>
              <w:left w:val="nil"/>
              <w:bottom w:val="nil"/>
              <w:right w:val="nil"/>
            </w:tcBorders>
          </w:tcPr>
          <w:p w14:paraId="39BD68C9" w14:textId="7C8302D9" w:rsidR="008274DF" w:rsidRPr="00507E9E" w:rsidRDefault="008274DF" w:rsidP="00D014B3">
            <w:pPr>
              <w:pStyle w:val="Normal6a"/>
            </w:pPr>
            <w:r w:rsidRPr="00507E9E">
              <w:rPr>
                <w:b/>
                <w:i/>
              </w:rPr>
              <w:t>C</w:t>
            </w:r>
            <w:r w:rsidR="006F6422">
              <w:rPr>
                <w:b/>
                <w:i/>
              </w:rPr>
              <w:noBreakHyphen/>
            </w:r>
            <w:r w:rsidRPr="00507E9E">
              <w:rPr>
                <w:b/>
                <w:i/>
              </w:rPr>
              <w:t>C.</w:t>
            </w:r>
            <w:r w:rsidRPr="00507E9E">
              <w:tab/>
            </w:r>
            <w:r w:rsidRPr="00507E9E">
              <w:rPr>
                <w:b/>
                <w:i/>
              </w:rPr>
              <w:t>Considerando que a insuficiência de conhecimentos em matéria de gestão financeira entre as PME e as microempresas continua a ser uma das fragilidades mais persistentes da Europa e um importante obstáculo ao crescimento e à competitividade;</w:t>
            </w:r>
          </w:p>
        </w:tc>
      </w:tr>
    </w:tbl>
    <w:p w14:paraId="1DF8EB05"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15CD8CF" w14:textId="77777777" w:rsidR="008274DF" w:rsidRPr="00507E9E" w:rsidRDefault="008274DF" w:rsidP="008274DF">
      <w:r w:rsidRPr="00507E9E">
        <w:rPr>
          <w:rStyle w:val="HideTWBExt"/>
        </w:rPr>
        <w:t>&lt;/Amend&gt;</w:t>
      </w:r>
    </w:p>
    <w:p w14:paraId="49C5E5E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41</w:t>
      </w:r>
      <w:r w:rsidRPr="00507E9E">
        <w:rPr>
          <w:rStyle w:val="HideTWBExt"/>
        </w:rPr>
        <w:t>&lt;/NumAm&gt;</w:t>
      </w:r>
    </w:p>
    <w:p w14:paraId="4812D0E0"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14E3ED0E" w14:textId="77777777" w:rsidR="008274DF" w:rsidRPr="00507E9E" w:rsidRDefault="008274DF" w:rsidP="008274DF">
      <w:pPr>
        <w:pStyle w:val="NormalBold"/>
      </w:pPr>
      <w:r w:rsidRPr="00507E9E">
        <w:rPr>
          <w:rStyle w:val="HideTWBExt"/>
          <w:b w:val="0"/>
        </w:rPr>
        <w:t>&lt;/RepeatBlock-By&gt;</w:t>
      </w:r>
    </w:p>
    <w:p w14:paraId="0709F71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45938B9" w14:textId="33B50493" w:rsidR="008274DF" w:rsidRPr="00507E9E" w:rsidRDefault="008274DF" w:rsidP="008274DF">
      <w:pPr>
        <w:pStyle w:val="NormalBold"/>
      </w:pPr>
      <w:r w:rsidRPr="00507E9E">
        <w:rPr>
          <w:rStyle w:val="HideTWBExt"/>
        </w:rPr>
        <w:t>&lt;Article&gt;</w:t>
      </w:r>
      <w:r w:rsidRPr="00507E9E">
        <w:t>Considerando C</w:t>
      </w:r>
      <w:r w:rsidR="006F6422">
        <w:noBreakHyphen/>
      </w:r>
      <w:r w:rsidRPr="00507E9E">
        <w:t>D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E2886DD" w14:textId="77777777" w:rsidTr="00D014B3">
        <w:trPr>
          <w:trHeight w:hRule="exact" w:val="240"/>
          <w:jc w:val="center"/>
        </w:trPr>
        <w:tc>
          <w:tcPr>
            <w:tcW w:w="9752" w:type="dxa"/>
            <w:gridSpan w:val="2"/>
            <w:tcBorders>
              <w:top w:val="nil"/>
              <w:left w:val="nil"/>
              <w:bottom w:val="nil"/>
              <w:right w:val="nil"/>
            </w:tcBorders>
          </w:tcPr>
          <w:p w14:paraId="0DE1E55B" w14:textId="77777777" w:rsidR="008274DF" w:rsidRPr="00507E9E" w:rsidRDefault="008274DF" w:rsidP="00D014B3"/>
        </w:tc>
      </w:tr>
      <w:tr w:rsidR="008274DF" w:rsidRPr="00507E9E" w14:paraId="6B171773" w14:textId="77777777" w:rsidTr="00D014B3">
        <w:trPr>
          <w:trHeight w:val="240"/>
          <w:jc w:val="center"/>
        </w:trPr>
        <w:tc>
          <w:tcPr>
            <w:tcW w:w="4876" w:type="dxa"/>
            <w:tcBorders>
              <w:top w:val="nil"/>
              <w:left w:val="nil"/>
              <w:bottom w:val="nil"/>
              <w:right w:val="nil"/>
            </w:tcBorders>
          </w:tcPr>
          <w:p w14:paraId="63CA859A"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B74636C" w14:textId="77777777" w:rsidR="008274DF" w:rsidRPr="00507E9E" w:rsidRDefault="008274DF" w:rsidP="00D014B3">
            <w:pPr>
              <w:pStyle w:val="AmColumnHeading"/>
            </w:pPr>
            <w:r w:rsidRPr="00507E9E">
              <w:t>Alteração</w:t>
            </w:r>
          </w:p>
        </w:tc>
      </w:tr>
      <w:tr w:rsidR="008274DF" w:rsidRPr="00507E9E" w14:paraId="4CA31D12" w14:textId="77777777" w:rsidTr="00D014B3">
        <w:trPr>
          <w:jc w:val="center"/>
        </w:trPr>
        <w:tc>
          <w:tcPr>
            <w:tcW w:w="4876" w:type="dxa"/>
            <w:tcBorders>
              <w:top w:val="nil"/>
              <w:left w:val="nil"/>
              <w:bottom w:val="nil"/>
              <w:right w:val="nil"/>
            </w:tcBorders>
          </w:tcPr>
          <w:p w14:paraId="6FEB824C" w14:textId="77777777" w:rsidR="008274DF" w:rsidRPr="00507E9E" w:rsidRDefault="008274DF" w:rsidP="00D014B3">
            <w:pPr>
              <w:pStyle w:val="Normal6a"/>
            </w:pPr>
          </w:p>
        </w:tc>
        <w:tc>
          <w:tcPr>
            <w:tcW w:w="4876" w:type="dxa"/>
            <w:tcBorders>
              <w:top w:val="nil"/>
              <w:left w:val="nil"/>
              <w:bottom w:val="nil"/>
              <w:right w:val="nil"/>
            </w:tcBorders>
          </w:tcPr>
          <w:p w14:paraId="38F290A0" w14:textId="5C02AB4A" w:rsidR="008274DF" w:rsidRPr="00507E9E" w:rsidRDefault="008274DF" w:rsidP="00D014B3">
            <w:pPr>
              <w:pStyle w:val="Normal6a"/>
            </w:pPr>
            <w:r w:rsidRPr="00507E9E">
              <w:rPr>
                <w:b/>
                <w:i/>
              </w:rPr>
              <w:t>C</w:t>
            </w:r>
            <w:r w:rsidR="006F6422">
              <w:rPr>
                <w:b/>
                <w:i/>
              </w:rPr>
              <w:noBreakHyphen/>
            </w:r>
            <w:r w:rsidRPr="00507E9E">
              <w:rPr>
                <w:b/>
                <w:i/>
              </w:rPr>
              <w:t>D.</w:t>
            </w:r>
            <w:r w:rsidRPr="00507E9E">
              <w:tab/>
            </w:r>
            <w:r w:rsidRPr="00507E9E">
              <w:rPr>
                <w:b/>
                <w:i/>
              </w:rPr>
              <w:t xml:space="preserve">Considerando que o Global Retain </w:t>
            </w:r>
            <w:r w:rsidRPr="00507E9E">
              <w:rPr>
                <w:b/>
                <w:i/>
              </w:rPr>
              <w:lastRenderedPageBreak/>
              <w:t>Investor Outlook mostra que o conhecimento financeiro está negativamente relacionado com a fragilidade financeira, tanto a curto como a longo prazo, revelando que as pessoas com mais conhecimentos financeiros têm maior probabilidade de dispor de meios adequados para a reforma, como os fundos de pensões;</w:t>
            </w:r>
          </w:p>
        </w:tc>
      </w:tr>
    </w:tbl>
    <w:p w14:paraId="289F184D"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A7416DD" w14:textId="77777777" w:rsidR="008274DF" w:rsidRPr="00507E9E" w:rsidRDefault="008274DF" w:rsidP="008274DF">
      <w:r w:rsidRPr="00507E9E">
        <w:rPr>
          <w:rStyle w:val="HideTWBExt"/>
        </w:rPr>
        <w:t>&lt;/Amend&gt;</w:t>
      </w:r>
    </w:p>
    <w:p w14:paraId="228719F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42</w:t>
      </w:r>
      <w:r w:rsidRPr="00507E9E">
        <w:rPr>
          <w:rStyle w:val="HideTWBExt"/>
        </w:rPr>
        <w:t>&lt;/NumAm&gt;</w:t>
      </w:r>
    </w:p>
    <w:p w14:paraId="33FD1B70"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10125C53" w14:textId="77777777" w:rsidR="008274DF" w:rsidRPr="00507E9E" w:rsidRDefault="008274DF" w:rsidP="008274DF">
      <w:pPr>
        <w:pStyle w:val="NormalBold"/>
      </w:pPr>
      <w:r w:rsidRPr="00507E9E">
        <w:rPr>
          <w:rStyle w:val="HideTWBExt"/>
          <w:b w:val="0"/>
        </w:rPr>
        <w:t>&lt;/RepeatBlock-By&gt;</w:t>
      </w:r>
    </w:p>
    <w:p w14:paraId="2B6C9E51"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1024BD1" w14:textId="4FD42FB5" w:rsidR="008274DF" w:rsidRPr="00507E9E" w:rsidRDefault="008274DF" w:rsidP="008274DF">
      <w:pPr>
        <w:pStyle w:val="NormalBold"/>
      </w:pPr>
      <w:r w:rsidRPr="00507E9E">
        <w:rPr>
          <w:rStyle w:val="HideTWBExt"/>
        </w:rPr>
        <w:t>&lt;Article&gt;</w:t>
      </w:r>
      <w:r w:rsidRPr="00507E9E">
        <w:t>Considerando C</w:t>
      </w:r>
      <w:r w:rsidR="006F6422">
        <w:noBreakHyphen/>
      </w:r>
      <w:r w:rsidRPr="00507E9E">
        <w:t>D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3A2397C" w14:textId="77777777" w:rsidTr="00D014B3">
        <w:trPr>
          <w:trHeight w:hRule="exact" w:val="240"/>
          <w:jc w:val="center"/>
        </w:trPr>
        <w:tc>
          <w:tcPr>
            <w:tcW w:w="9752" w:type="dxa"/>
            <w:gridSpan w:val="2"/>
            <w:tcBorders>
              <w:top w:val="nil"/>
              <w:left w:val="nil"/>
              <w:bottom w:val="nil"/>
              <w:right w:val="nil"/>
            </w:tcBorders>
          </w:tcPr>
          <w:p w14:paraId="502341DA" w14:textId="77777777" w:rsidR="008274DF" w:rsidRPr="00507E9E" w:rsidRDefault="008274DF" w:rsidP="00D014B3"/>
        </w:tc>
      </w:tr>
      <w:tr w:rsidR="008274DF" w:rsidRPr="00507E9E" w14:paraId="2CBD4684" w14:textId="77777777" w:rsidTr="00D014B3">
        <w:trPr>
          <w:trHeight w:val="240"/>
          <w:jc w:val="center"/>
        </w:trPr>
        <w:tc>
          <w:tcPr>
            <w:tcW w:w="4876" w:type="dxa"/>
            <w:tcBorders>
              <w:top w:val="nil"/>
              <w:left w:val="nil"/>
              <w:bottom w:val="nil"/>
              <w:right w:val="nil"/>
            </w:tcBorders>
          </w:tcPr>
          <w:p w14:paraId="318447E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AC82EEE" w14:textId="77777777" w:rsidR="008274DF" w:rsidRPr="00507E9E" w:rsidRDefault="008274DF" w:rsidP="00D014B3">
            <w:pPr>
              <w:pStyle w:val="AmColumnHeading"/>
            </w:pPr>
            <w:r w:rsidRPr="00507E9E">
              <w:t>Alteração</w:t>
            </w:r>
          </w:p>
        </w:tc>
      </w:tr>
      <w:tr w:rsidR="008274DF" w:rsidRPr="00507E9E" w14:paraId="4E799828" w14:textId="77777777" w:rsidTr="00D014B3">
        <w:trPr>
          <w:jc w:val="center"/>
        </w:trPr>
        <w:tc>
          <w:tcPr>
            <w:tcW w:w="4876" w:type="dxa"/>
            <w:tcBorders>
              <w:top w:val="nil"/>
              <w:left w:val="nil"/>
              <w:bottom w:val="nil"/>
              <w:right w:val="nil"/>
            </w:tcBorders>
          </w:tcPr>
          <w:p w14:paraId="7446F890" w14:textId="77777777" w:rsidR="008274DF" w:rsidRPr="00507E9E" w:rsidRDefault="008274DF" w:rsidP="00D014B3">
            <w:pPr>
              <w:pStyle w:val="Normal6a"/>
            </w:pPr>
          </w:p>
        </w:tc>
        <w:tc>
          <w:tcPr>
            <w:tcW w:w="4876" w:type="dxa"/>
            <w:tcBorders>
              <w:top w:val="nil"/>
              <w:left w:val="nil"/>
              <w:bottom w:val="nil"/>
              <w:right w:val="nil"/>
            </w:tcBorders>
          </w:tcPr>
          <w:p w14:paraId="61BA9882" w14:textId="5099CA79" w:rsidR="008274DF" w:rsidRPr="00507E9E" w:rsidRDefault="008274DF" w:rsidP="00D014B3">
            <w:pPr>
              <w:pStyle w:val="Normal6a"/>
            </w:pPr>
            <w:r w:rsidRPr="00507E9E">
              <w:rPr>
                <w:b/>
                <w:i/>
              </w:rPr>
              <w:t>C</w:t>
            </w:r>
            <w:r w:rsidR="006F6422">
              <w:rPr>
                <w:b/>
                <w:i/>
              </w:rPr>
              <w:noBreakHyphen/>
            </w:r>
            <w:r w:rsidRPr="00507E9E">
              <w:rPr>
                <w:b/>
                <w:i/>
              </w:rPr>
              <w:t>D.</w:t>
            </w:r>
            <w:r w:rsidRPr="00507E9E">
              <w:tab/>
            </w:r>
            <w:r w:rsidRPr="00507E9E">
              <w:rPr>
                <w:b/>
                <w:i/>
              </w:rPr>
              <w:t>Considerando que a literacia empresarial e financeira das PME é uma dimensão crítica, mas subavaliada, da resiliência e da competitividade da Europa, exigindo um acompanhamento específico e programas adaptados;</w:t>
            </w:r>
          </w:p>
        </w:tc>
      </w:tr>
    </w:tbl>
    <w:p w14:paraId="29CF03B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5CE140B" w14:textId="77777777" w:rsidR="008274DF" w:rsidRPr="00507E9E" w:rsidRDefault="008274DF" w:rsidP="008274DF">
      <w:r w:rsidRPr="00507E9E">
        <w:rPr>
          <w:rStyle w:val="HideTWBExt"/>
        </w:rPr>
        <w:t>&lt;/Amend&gt;</w:t>
      </w:r>
    </w:p>
    <w:p w14:paraId="0997ED1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43</w:t>
      </w:r>
      <w:r w:rsidRPr="00507E9E">
        <w:rPr>
          <w:rStyle w:val="HideTWBExt"/>
        </w:rPr>
        <w:t>&lt;/NumAm&gt;</w:t>
      </w:r>
    </w:p>
    <w:p w14:paraId="246E8FCD"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408F7128" w14:textId="77777777" w:rsidR="008274DF" w:rsidRPr="00507E9E" w:rsidRDefault="008274DF" w:rsidP="008274DF">
      <w:pPr>
        <w:pStyle w:val="NormalBold"/>
      </w:pPr>
      <w:r w:rsidRPr="00507E9E">
        <w:rPr>
          <w:rStyle w:val="HideTWBExt"/>
          <w:b w:val="0"/>
        </w:rPr>
        <w:t>&lt;/RepeatBlock-By&gt;</w:t>
      </w:r>
    </w:p>
    <w:p w14:paraId="59F4E28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2A3041A" w14:textId="1625FD14" w:rsidR="008274DF" w:rsidRPr="00507E9E" w:rsidRDefault="008274DF" w:rsidP="008274DF">
      <w:pPr>
        <w:pStyle w:val="NormalBold"/>
      </w:pPr>
      <w:r w:rsidRPr="00507E9E">
        <w:rPr>
          <w:rStyle w:val="HideTWBExt"/>
        </w:rPr>
        <w:t>&lt;Article&gt;</w:t>
      </w:r>
      <w:r w:rsidRPr="00507E9E">
        <w:t>Considerando C</w:t>
      </w:r>
      <w:r w:rsidR="006F6422">
        <w:noBreakHyphen/>
      </w:r>
      <w:r w:rsidRPr="00507E9E">
        <w:t>D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F2106BF" w14:textId="77777777" w:rsidTr="00D014B3">
        <w:trPr>
          <w:trHeight w:hRule="exact" w:val="240"/>
          <w:jc w:val="center"/>
        </w:trPr>
        <w:tc>
          <w:tcPr>
            <w:tcW w:w="9752" w:type="dxa"/>
            <w:gridSpan w:val="2"/>
            <w:tcBorders>
              <w:top w:val="nil"/>
              <w:left w:val="nil"/>
              <w:bottom w:val="nil"/>
              <w:right w:val="nil"/>
            </w:tcBorders>
          </w:tcPr>
          <w:p w14:paraId="62E10F9E" w14:textId="77777777" w:rsidR="008274DF" w:rsidRPr="00507E9E" w:rsidRDefault="008274DF" w:rsidP="00D014B3"/>
        </w:tc>
      </w:tr>
      <w:tr w:rsidR="008274DF" w:rsidRPr="00507E9E" w14:paraId="0863F887" w14:textId="77777777" w:rsidTr="00D014B3">
        <w:trPr>
          <w:trHeight w:val="240"/>
          <w:jc w:val="center"/>
        </w:trPr>
        <w:tc>
          <w:tcPr>
            <w:tcW w:w="4876" w:type="dxa"/>
            <w:tcBorders>
              <w:top w:val="nil"/>
              <w:left w:val="nil"/>
              <w:bottom w:val="nil"/>
              <w:right w:val="nil"/>
            </w:tcBorders>
          </w:tcPr>
          <w:p w14:paraId="610CD23C"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3EA2396" w14:textId="77777777" w:rsidR="008274DF" w:rsidRPr="00507E9E" w:rsidRDefault="008274DF" w:rsidP="00D014B3">
            <w:pPr>
              <w:pStyle w:val="AmColumnHeading"/>
            </w:pPr>
            <w:r w:rsidRPr="00507E9E">
              <w:t>Alteração</w:t>
            </w:r>
          </w:p>
        </w:tc>
      </w:tr>
      <w:tr w:rsidR="008274DF" w:rsidRPr="00507E9E" w14:paraId="40383984" w14:textId="77777777" w:rsidTr="00D014B3">
        <w:trPr>
          <w:jc w:val="center"/>
        </w:trPr>
        <w:tc>
          <w:tcPr>
            <w:tcW w:w="4876" w:type="dxa"/>
            <w:tcBorders>
              <w:top w:val="nil"/>
              <w:left w:val="nil"/>
              <w:bottom w:val="nil"/>
              <w:right w:val="nil"/>
            </w:tcBorders>
          </w:tcPr>
          <w:p w14:paraId="7E420E02" w14:textId="77777777" w:rsidR="008274DF" w:rsidRPr="00507E9E" w:rsidRDefault="008274DF" w:rsidP="00D014B3">
            <w:pPr>
              <w:pStyle w:val="Normal6a"/>
            </w:pPr>
          </w:p>
        </w:tc>
        <w:tc>
          <w:tcPr>
            <w:tcW w:w="4876" w:type="dxa"/>
            <w:tcBorders>
              <w:top w:val="nil"/>
              <w:left w:val="nil"/>
              <w:bottom w:val="nil"/>
              <w:right w:val="nil"/>
            </w:tcBorders>
          </w:tcPr>
          <w:p w14:paraId="4720610E" w14:textId="79E7F708" w:rsidR="008274DF" w:rsidRPr="00507E9E" w:rsidRDefault="008274DF" w:rsidP="00D014B3">
            <w:pPr>
              <w:pStyle w:val="Normal6a"/>
            </w:pPr>
            <w:r w:rsidRPr="00507E9E">
              <w:rPr>
                <w:b/>
                <w:i/>
              </w:rPr>
              <w:t>C</w:t>
            </w:r>
            <w:r w:rsidR="006F6422">
              <w:rPr>
                <w:b/>
                <w:i/>
              </w:rPr>
              <w:noBreakHyphen/>
            </w:r>
            <w:r w:rsidRPr="00507E9E">
              <w:rPr>
                <w:b/>
                <w:i/>
              </w:rPr>
              <w:t>D.</w:t>
            </w:r>
            <w:r w:rsidRPr="00507E9E">
              <w:tab/>
            </w:r>
            <w:r w:rsidRPr="00507E9E">
              <w:rPr>
                <w:b/>
                <w:i/>
              </w:rPr>
              <w:t>Considerando que as redes sociais se tornaram uma fonte de informação dominante para as novas gerações, de acordo com o Global Retail Investor Outlook de 2024;</w:t>
            </w:r>
          </w:p>
        </w:tc>
      </w:tr>
    </w:tbl>
    <w:p w14:paraId="48035837"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35C18F6" w14:textId="77777777" w:rsidR="008274DF" w:rsidRPr="00507E9E" w:rsidRDefault="008274DF" w:rsidP="008274DF">
      <w:r w:rsidRPr="00507E9E">
        <w:rPr>
          <w:rStyle w:val="HideTWBExt"/>
        </w:rPr>
        <w:lastRenderedPageBreak/>
        <w:t>&lt;/Amend&gt;</w:t>
      </w:r>
    </w:p>
    <w:p w14:paraId="3D6C784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44</w:t>
      </w:r>
      <w:r w:rsidRPr="00507E9E">
        <w:rPr>
          <w:rStyle w:val="HideTWBExt"/>
        </w:rPr>
        <w:t>&lt;/NumAm&gt;</w:t>
      </w:r>
    </w:p>
    <w:p w14:paraId="054FE410"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64ECF53B" w14:textId="77777777" w:rsidR="008274DF" w:rsidRPr="00507E9E" w:rsidRDefault="008274DF" w:rsidP="008274DF">
      <w:pPr>
        <w:pStyle w:val="NormalBold"/>
      </w:pPr>
      <w:r w:rsidRPr="00507E9E">
        <w:rPr>
          <w:rStyle w:val="HideTWBExt"/>
          <w:b w:val="0"/>
        </w:rPr>
        <w:t>&lt;/RepeatBlock-By&gt;</w:t>
      </w:r>
    </w:p>
    <w:p w14:paraId="7188B3D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4685663" w14:textId="4D6CACBA" w:rsidR="008274DF" w:rsidRPr="00507E9E" w:rsidRDefault="008274DF" w:rsidP="008274DF">
      <w:pPr>
        <w:pStyle w:val="NormalBold"/>
      </w:pPr>
      <w:r w:rsidRPr="00507E9E">
        <w:rPr>
          <w:rStyle w:val="HideTWBExt"/>
        </w:rPr>
        <w:t>&lt;Article&gt;</w:t>
      </w:r>
      <w:r w:rsidRPr="00507E9E">
        <w:t>Considerando C</w:t>
      </w:r>
      <w:r w:rsidR="006F6422">
        <w:noBreakHyphen/>
      </w:r>
      <w:r w:rsidRPr="00507E9E">
        <w:t>E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616DB18" w14:textId="77777777" w:rsidTr="00D014B3">
        <w:trPr>
          <w:trHeight w:hRule="exact" w:val="240"/>
          <w:jc w:val="center"/>
        </w:trPr>
        <w:tc>
          <w:tcPr>
            <w:tcW w:w="9752" w:type="dxa"/>
            <w:gridSpan w:val="2"/>
            <w:tcBorders>
              <w:top w:val="nil"/>
              <w:left w:val="nil"/>
              <w:bottom w:val="nil"/>
              <w:right w:val="nil"/>
            </w:tcBorders>
          </w:tcPr>
          <w:p w14:paraId="51C6E39D" w14:textId="77777777" w:rsidR="008274DF" w:rsidRPr="00507E9E" w:rsidRDefault="008274DF" w:rsidP="00D014B3"/>
        </w:tc>
      </w:tr>
      <w:tr w:rsidR="008274DF" w:rsidRPr="00507E9E" w14:paraId="58B7EBB1" w14:textId="77777777" w:rsidTr="00D014B3">
        <w:trPr>
          <w:trHeight w:val="240"/>
          <w:jc w:val="center"/>
        </w:trPr>
        <w:tc>
          <w:tcPr>
            <w:tcW w:w="4876" w:type="dxa"/>
            <w:tcBorders>
              <w:top w:val="nil"/>
              <w:left w:val="nil"/>
              <w:bottom w:val="nil"/>
              <w:right w:val="nil"/>
            </w:tcBorders>
          </w:tcPr>
          <w:p w14:paraId="45E0187C"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118350C" w14:textId="77777777" w:rsidR="008274DF" w:rsidRPr="00507E9E" w:rsidRDefault="008274DF" w:rsidP="00D014B3">
            <w:pPr>
              <w:pStyle w:val="AmColumnHeading"/>
            </w:pPr>
            <w:r w:rsidRPr="00507E9E">
              <w:t>Alteração</w:t>
            </w:r>
          </w:p>
        </w:tc>
      </w:tr>
      <w:tr w:rsidR="008274DF" w:rsidRPr="00507E9E" w14:paraId="775063C2" w14:textId="77777777" w:rsidTr="00D014B3">
        <w:trPr>
          <w:jc w:val="center"/>
        </w:trPr>
        <w:tc>
          <w:tcPr>
            <w:tcW w:w="4876" w:type="dxa"/>
            <w:tcBorders>
              <w:top w:val="nil"/>
              <w:left w:val="nil"/>
              <w:bottom w:val="nil"/>
              <w:right w:val="nil"/>
            </w:tcBorders>
          </w:tcPr>
          <w:p w14:paraId="22D9D971" w14:textId="77777777" w:rsidR="008274DF" w:rsidRPr="00507E9E" w:rsidRDefault="008274DF" w:rsidP="00D014B3">
            <w:pPr>
              <w:pStyle w:val="Normal6a"/>
            </w:pPr>
          </w:p>
        </w:tc>
        <w:tc>
          <w:tcPr>
            <w:tcW w:w="4876" w:type="dxa"/>
            <w:tcBorders>
              <w:top w:val="nil"/>
              <w:left w:val="nil"/>
              <w:bottom w:val="nil"/>
              <w:right w:val="nil"/>
            </w:tcBorders>
          </w:tcPr>
          <w:p w14:paraId="1A778C5C" w14:textId="5EE620B8" w:rsidR="008274DF" w:rsidRPr="00507E9E" w:rsidRDefault="008274DF" w:rsidP="00D014B3">
            <w:pPr>
              <w:pStyle w:val="Normal6a"/>
            </w:pPr>
            <w:r w:rsidRPr="00507E9E">
              <w:rPr>
                <w:b/>
                <w:i/>
              </w:rPr>
              <w:t>C</w:t>
            </w:r>
            <w:r w:rsidR="006F6422">
              <w:rPr>
                <w:b/>
                <w:i/>
              </w:rPr>
              <w:noBreakHyphen/>
            </w:r>
            <w:r w:rsidRPr="00507E9E">
              <w:rPr>
                <w:b/>
                <w:i/>
              </w:rPr>
              <w:t>E.</w:t>
            </w:r>
            <w:r w:rsidRPr="00507E9E">
              <w:tab/>
            </w:r>
            <w:r w:rsidRPr="00507E9E">
              <w:rPr>
                <w:b/>
                <w:i/>
              </w:rPr>
              <w:t>Considerando que a Agenda do Consumidor 2030 da Comissão coloca a equidade digital, a execução e o acesso transfronteiras aos serviços financeiros de retalho no centro da competitividade, incluindo a aplicação da Estratégia da UE para a Literacia Financeira e a implantação de contas de poupança e de investimento (CPI);</w:t>
            </w:r>
          </w:p>
        </w:tc>
      </w:tr>
    </w:tbl>
    <w:p w14:paraId="62100E79"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D0821AF" w14:textId="77777777" w:rsidR="008274DF" w:rsidRPr="00507E9E" w:rsidRDefault="008274DF" w:rsidP="008274DF">
      <w:r w:rsidRPr="00507E9E">
        <w:rPr>
          <w:rStyle w:val="HideTWBExt"/>
        </w:rPr>
        <w:t>&lt;/Amend&gt;</w:t>
      </w:r>
    </w:p>
    <w:p w14:paraId="70BDAC7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45</w:t>
      </w:r>
      <w:r w:rsidRPr="00507E9E">
        <w:rPr>
          <w:rStyle w:val="HideTWBExt"/>
        </w:rPr>
        <w:t>&lt;/NumAm&gt;</w:t>
      </w:r>
    </w:p>
    <w:p w14:paraId="378D9750"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4DF2A251" w14:textId="77777777" w:rsidR="008274DF" w:rsidRPr="00507E9E" w:rsidRDefault="008274DF" w:rsidP="008274DF">
      <w:pPr>
        <w:pStyle w:val="NormalBold"/>
      </w:pPr>
      <w:r w:rsidRPr="00507E9E">
        <w:rPr>
          <w:rStyle w:val="HideTWBExt"/>
          <w:b w:val="0"/>
        </w:rPr>
        <w:t>&lt;/RepeatBlock-By&gt;</w:t>
      </w:r>
    </w:p>
    <w:p w14:paraId="7049D77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BDCBCFC" w14:textId="42C874C1" w:rsidR="008274DF" w:rsidRPr="00507E9E" w:rsidRDefault="008274DF" w:rsidP="008274DF">
      <w:pPr>
        <w:pStyle w:val="NormalBold"/>
      </w:pPr>
      <w:r w:rsidRPr="00507E9E">
        <w:rPr>
          <w:rStyle w:val="HideTWBExt"/>
        </w:rPr>
        <w:t>&lt;Article&gt;</w:t>
      </w:r>
      <w:r w:rsidRPr="00507E9E">
        <w:t>Considerando C</w:t>
      </w:r>
      <w:r w:rsidR="006F6422">
        <w:noBreakHyphen/>
      </w:r>
      <w:r w:rsidRPr="00507E9E">
        <w:t>F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EBF6068" w14:textId="77777777" w:rsidTr="00D014B3">
        <w:trPr>
          <w:trHeight w:hRule="exact" w:val="240"/>
          <w:jc w:val="center"/>
        </w:trPr>
        <w:tc>
          <w:tcPr>
            <w:tcW w:w="9752" w:type="dxa"/>
            <w:gridSpan w:val="2"/>
            <w:tcBorders>
              <w:top w:val="nil"/>
              <w:left w:val="nil"/>
              <w:bottom w:val="nil"/>
              <w:right w:val="nil"/>
            </w:tcBorders>
          </w:tcPr>
          <w:p w14:paraId="3E4B0303" w14:textId="77777777" w:rsidR="008274DF" w:rsidRPr="00507E9E" w:rsidRDefault="008274DF" w:rsidP="00D014B3"/>
        </w:tc>
      </w:tr>
      <w:tr w:rsidR="008274DF" w:rsidRPr="00507E9E" w14:paraId="202365DF" w14:textId="77777777" w:rsidTr="00D014B3">
        <w:trPr>
          <w:trHeight w:val="240"/>
          <w:jc w:val="center"/>
        </w:trPr>
        <w:tc>
          <w:tcPr>
            <w:tcW w:w="4876" w:type="dxa"/>
            <w:tcBorders>
              <w:top w:val="nil"/>
              <w:left w:val="nil"/>
              <w:bottom w:val="nil"/>
              <w:right w:val="nil"/>
            </w:tcBorders>
          </w:tcPr>
          <w:p w14:paraId="6EE2593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C8547E0" w14:textId="77777777" w:rsidR="008274DF" w:rsidRPr="00507E9E" w:rsidRDefault="008274DF" w:rsidP="00D014B3">
            <w:pPr>
              <w:pStyle w:val="AmColumnHeading"/>
            </w:pPr>
            <w:r w:rsidRPr="00507E9E">
              <w:t>Alteração</w:t>
            </w:r>
          </w:p>
        </w:tc>
      </w:tr>
      <w:tr w:rsidR="008274DF" w:rsidRPr="00507E9E" w14:paraId="5C6AED86" w14:textId="77777777" w:rsidTr="00D014B3">
        <w:trPr>
          <w:jc w:val="center"/>
        </w:trPr>
        <w:tc>
          <w:tcPr>
            <w:tcW w:w="4876" w:type="dxa"/>
            <w:tcBorders>
              <w:top w:val="nil"/>
              <w:left w:val="nil"/>
              <w:bottom w:val="nil"/>
              <w:right w:val="nil"/>
            </w:tcBorders>
          </w:tcPr>
          <w:p w14:paraId="0907DB7B" w14:textId="77777777" w:rsidR="008274DF" w:rsidRPr="00507E9E" w:rsidRDefault="008274DF" w:rsidP="00D014B3">
            <w:pPr>
              <w:pStyle w:val="Normal6a"/>
            </w:pPr>
          </w:p>
        </w:tc>
        <w:tc>
          <w:tcPr>
            <w:tcW w:w="4876" w:type="dxa"/>
            <w:tcBorders>
              <w:top w:val="nil"/>
              <w:left w:val="nil"/>
              <w:bottom w:val="nil"/>
              <w:right w:val="nil"/>
            </w:tcBorders>
          </w:tcPr>
          <w:p w14:paraId="0D7BAB65" w14:textId="237E0004" w:rsidR="008274DF" w:rsidRPr="00507E9E" w:rsidRDefault="008274DF" w:rsidP="00D014B3">
            <w:pPr>
              <w:pStyle w:val="Normal6a"/>
            </w:pPr>
            <w:r w:rsidRPr="00507E9E">
              <w:rPr>
                <w:b/>
                <w:i/>
              </w:rPr>
              <w:t>C</w:t>
            </w:r>
            <w:r w:rsidR="006F6422">
              <w:rPr>
                <w:b/>
                <w:i/>
              </w:rPr>
              <w:noBreakHyphen/>
            </w:r>
            <w:r w:rsidRPr="00507E9E">
              <w:rPr>
                <w:b/>
                <w:i/>
              </w:rPr>
              <w:t>F.</w:t>
            </w:r>
            <w:r w:rsidRPr="00507E9E">
              <w:tab/>
            </w:r>
            <w:r w:rsidRPr="00507E9E">
              <w:rPr>
                <w:b/>
                <w:i/>
              </w:rPr>
              <w:t>Considerando que a Agenda do Consumidor para 2030 propõe um ato legislativo relativo à equidade digital para combater «padrões obscuros», conceções que criam dependências e práticas problemáticas dos influenciadores, com uma maior proteção dos menores; que esta agenda anuncia um plano de ação da UE sobre a fraude em linha para reforçar a prevenção, melhorar a aplicação da legislação e apoiar as vítimas, complementando a aplicação do Regulamento dos Serviços Digitais;</w:t>
            </w:r>
          </w:p>
        </w:tc>
      </w:tr>
    </w:tbl>
    <w:p w14:paraId="0D27117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ED699CA" w14:textId="77777777" w:rsidR="008274DF" w:rsidRPr="00507E9E" w:rsidRDefault="008274DF" w:rsidP="008274DF">
      <w:r w:rsidRPr="00507E9E">
        <w:rPr>
          <w:rStyle w:val="HideTWBExt"/>
        </w:rPr>
        <w:t>&lt;/Amend&gt;</w:t>
      </w:r>
    </w:p>
    <w:p w14:paraId="68F77F8B" w14:textId="77777777" w:rsidR="008274DF" w:rsidRPr="00507E9E" w:rsidRDefault="008274DF" w:rsidP="008274DF">
      <w:pPr>
        <w:pStyle w:val="AmNumberTabs"/>
      </w:pPr>
      <w:r w:rsidRPr="00507E9E">
        <w:rPr>
          <w:rStyle w:val="HideTWBExt"/>
        </w:rPr>
        <w:lastRenderedPageBreak/>
        <w:t>&lt;Amend&gt;</w:t>
      </w:r>
      <w:r w:rsidRPr="00507E9E">
        <w:t>Alteração</w:t>
      </w:r>
      <w:r w:rsidRPr="00507E9E">
        <w:tab/>
      </w:r>
      <w:r w:rsidRPr="00507E9E">
        <w:tab/>
      </w:r>
      <w:r w:rsidRPr="00507E9E">
        <w:rPr>
          <w:rStyle w:val="HideTWBExt"/>
        </w:rPr>
        <w:t>&lt;NumAm&gt;</w:t>
      </w:r>
      <w:r w:rsidRPr="00507E9E">
        <w:t>46</w:t>
      </w:r>
      <w:r w:rsidRPr="00507E9E">
        <w:rPr>
          <w:rStyle w:val="HideTWBExt"/>
        </w:rPr>
        <w:t>&lt;/NumAm&gt;</w:t>
      </w:r>
    </w:p>
    <w:p w14:paraId="79E4D60D"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5AF4B9C4"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79877695" w14:textId="77777777" w:rsidR="008274DF" w:rsidRPr="00507E9E" w:rsidRDefault="008274DF" w:rsidP="008274DF">
      <w:pPr>
        <w:pStyle w:val="NormalBold"/>
      </w:pPr>
      <w:r w:rsidRPr="00507E9E">
        <w:rPr>
          <w:rStyle w:val="HideTWBExt"/>
          <w:b w:val="0"/>
        </w:rPr>
        <w:t>&lt;/RepeatBlock-By&gt;</w:t>
      </w:r>
    </w:p>
    <w:p w14:paraId="5CDD1EE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9F83A0C" w14:textId="77777777" w:rsidR="008274DF" w:rsidRPr="00507E9E" w:rsidRDefault="008274DF" w:rsidP="008274DF">
      <w:pPr>
        <w:pStyle w:val="NormalBold"/>
      </w:pPr>
      <w:r w:rsidRPr="00507E9E">
        <w:rPr>
          <w:rStyle w:val="HideTWBExt"/>
        </w:rPr>
        <w:t>&lt;Article&gt;</w:t>
      </w:r>
      <w:r w:rsidRPr="00507E9E">
        <w:t>Considerando D</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7AB7ABF" w14:textId="77777777" w:rsidTr="00D014B3">
        <w:trPr>
          <w:trHeight w:hRule="exact" w:val="240"/>
          <w:jc w:val="center"/>
        </w:trPr>
        <w:tc>
          <w:tcPr>
            <w:tcW w:w="9752" w:type="dxa"/>
            <w:gridSpan w:val="2"/>
            <w:tcBorders>
              <w:top w:val="nil"/>
              <w:left w:val="nil"/>
              <w:bottom w:val="nil"/>
              <w:right w:val="nil"/>
            </w:tcBorders>
          </w:tcPr>
          <w:p w14:paraId="32D7B0EE" w14:textId="77777777" w:rsidR="008274DF" w:rsidRPr="00507E9E" w:rsidRDefault="008274DF" w:rsidP="00D014B3"/>
        </w:tc>
      </w:tr>
      <w:tr w:rsidR="008274DF" w:rsidRPr="00507E9E" w14:paraId="527C9A8B" w14:textId="77777777" w:rsidTr="00D014B3">
        <w:trPr>
          <w:trHeight w:val="240"/>
          <w:jc w:val="center"/>
        </w:trPr>
        <w:tc>
          <w:tcPr>
            <w:tcW w:w="4876" w:type="dxa"/>
            <w:tcBorders>
              <w:top w:val="nil"/>
              <w:left w:val="nil"/>
              <w:bottom w:val="nil"/>
              <w:right w:val="nil"/>
            </w:tcBorders>
          </w:tcPr>
          <w:p w14:paraId="2890B48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26A48ED" w14:textId="77777777" w:rsidR="008274DF" w:rsidRPr="00507E9E" w:rsidRDefault="008274DF" w:rsidP="00D014B3">
            <w:pPr>
              <w:pStyle w:val="AmColumnHeading"/>
            </w:pPr>
            <w:r w:rsidRPr="00507E9E">
              <w:t>Alteração</w:t>
            </w:r>
          </w:p>
        </w:tc>
      </w:tr>
      <w:tr w:rsidR="008274DF" w:rsidRPr="00507E9E" w14:paraId="6B09810C" w14:textId="77777777" w:rsidTr="00D014B3">
        <w:trPr>
          <w:jc w:val="center"/>
        </w:trPr>
        <w:tc>
          <w:tcPr>
            <w:tcW w:w="4876" w:type="dxa"/>
            <w:tcBorders>
              <w:top w:val="nil"/>
              <w:left w:val="nil"/>
              <w:bottom w:val="nil"/>
              <w:right w:val="nil"/>
            </w:tcBorders>
          </w:tcPr>
          <w:p w14:paraId="1141964C" w14:textId="77777777" w:rsidR="008274DF" w:rsidRPr="00507E9E" w:rsidRDefault="008274DF" w:rsidP="00D014B3">
            <w:pPr>
              <w:pStyle w:val="Normal6a"/>
            </w:pPr>
            <w:r w:rsidRPr="00507E9E">
              <w:t>D.</w:t>
            </w:r>
            <w:r w:rsidRPr="00507E9E">
              <w:tab/>
              <w:t xml:space="preserve">Considerando que, neste contexto, o papel dos «finfluencers» (influenciadores financeiros) </w:t>
            </w:r>
            <w:proofErr w:type="gramStart"/>
            <w:r w:rsidRPr="00507E9E">
              <w:t>cria novas</w:t>
            </w:r>
            <w:proofErr w:type="gramEnd"/>
            <w:r w:rsidRPr="00507E9E">
              <w:t xml:space="preserve"> oportunidades de sensibilização e inclusão, mas </w:t>
            </w:r>
            <w:r w:rsidRPr="00507E9E">
              <w:rPr>
                <w:b/>
                <w:i/>
              </w:rPr>
              <w:t>pode</w:t>
            </w:r>
            <w:r w:rsidRPr="00507E9E">
              <w:t xml:space="preserve"> também </w:t>
            </w:r>
            <w:r w:rsidRPr="00507E9E">
              <w:rPr>
                <w:b/>
                <w:i/>
              </w:rPr>
              <w:t>apresentar</w:t>
            </w:r>
            <w:r w:rsidRPr="00507E9E">
              <w:t xml:space="preserve"> riscos, como conflitos de interesses, publicidade </w:t>
            </w:r>
            <w:r w:rsidRPr="00507E9E">
              <w:rPr>
                <w:b/>
                <w:i/>
              </w:rPr>
              <w:t>enganosa</w:t>
            </w:r>
            <w:r w:rsidRPr="00507E9E">
              <w:t xml:space="preserve"> ou </w:t>
            </w:r>
            <w:r w:rsidRPr="00507E9E">
              <w:rPr>
                <w:b/>
                <w:i/>
              </w:rPr>
              <w:t>comunicação</w:t>
            </w:r>
            <w:r w:rsidRPr="00507E9E">
              <w:t xml:space="preserve"> fraudulenta;</w:t>
            </w:r>
          </w:p>
        </w:tc>
        <w:tc>
          <w:tcPr>
            <w:tcW w:w="4876" w:type="dxa"/>
            <w:tcBorders>
              <w:top w:val="nil"/>
              <w:left w:val="nil"/>
              <w:bottom w:val="nil"/>
              <w:right w:val="nil"/>
            </w:tcBorders>
          </w:tcPr>
          <w:p w14:paraId="1C2FA63F" w14:textId="77777777" w:rsidR="008274DF" w:rsidRPr="00507E9E" w:rsidRDefault="008274DF" w:rsidP="00D014B3">
            <w:pPr>
              <w:pStyle w:val="Normal6a"/>
            </w:pPr>
            <w:r w:rsidRPr="00507E9E">
              <w:t>D.</w:t>
            </w:r>
            <w:r w:rsidRPr="00507E9E">
              <w:tab/>
              <w:t xml:space="preserve">Considerando que, neste contexto, o papel dos «finfluencers» (influenciadores financeiros) </w:t>
            </w:r>
            <w:proofErr w:type="gramStart"/>
            <w:r w:rsidRPr="00507E9E">
              <w:t>cria novas</w:t>
            </w:r>
            <w:proofErr w:type="gramEnd"/>
            <w:r w:rsidRPr="00507E9E">
              <w:t xml:space="preserve"> oportunidades de sensibilização e inclusão, mas também </w:t>
            </w:r>
            <w:r w:rsidRPr="00507E9E">
              <w:rPr>
                <w:b/>
                <w:i/>
              </w:rPr>
              <w:t>apresenta</w:t>
            </w:r>
            <w:r w:rsidRPr="00507E9E">
              <w:t xml:space="preserve"> riscos </w:t>
            </w:r>
            <w:r w:rsidRPr="00507E9E">
              <w:rPr>
                <w:b/>
                <w:i/>
              </w:rPr>
              <w:t>graves</w:t>
            </w:r>
            <w:r w:rsidRPr="00507E9E">
              <w:t xml:space="preserve">, como conflitos de interesses, publicidade </w:t>
            </w:r>
            <w:r w:rsidRPr="00507E9E">
              <w:rPr>
                <w:b/>
                <w:i/>
              </w:rPr>
              <w:t>oculta</w:t>
            </w:r>
            <w:r w:rsidRPr="00507E9E">
              <w:t xml:space="preserve"> ou fraudulenta </w:t>
            </w:r>
            <w:r w:rsidRPr="00507E9E">
              <w:rPr>
                <w:b/>
                <w:i/>
              </w:rPr>
              <w:t>e comunicação comercial</w:t>
            </w:r>
            <w:r w:rsidRPr="00507E9E">
              <w:t xml:space="preserve">; </w:t>
            </w:r>
            <w:r w:rsidRPr="00507E9E">
              <w:rPr>
                <w:b/>
                <w:i/>
              </w:rPr>
              <w:t>que o balanço de qualidade relativo à equidade digital de 2024 expõe que apenas 20 % dos influenciadores indicam sistematicamente a natureza comercial dos conteúdos que partilham;</w:t>
            </w:r>
          </w:p>
        </w:tc>
      </w:tr>
    </w:tbl>
    <w:p w14:paraId="66A8921B"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BFA139C" w14:textId="77777777" w:rsidR="008274DF" w:rsidRPr="00507E9E" w:rsidRDefault="008274DF" w:rsidP="008274DF">
      <w:r w:rsidRPr="00507E9E">
        <w:rPr>
          <w:rStyle w:val="HideTWBExt"/>
        </w:rPr>
        <w:t>&lt;/Amend&gt;</w:t>
      </w:r>
    </w:p>
    <w:p w14:paraId="53C38EF1"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47</w:t>
      </w:r>
      <w:r w:rsidRPr="00507E9E">
        <w:rPr>
          <w:rStyle w:val="HideTWBExt"/>
        </w:rPr>
        <w:t>&lt;/NumAm&gt;</w:t>
      </w:r>
    </w:p>
    <w:p w14:paraId="104FA479" w14:textId="77777777" w:rsidR="008274DF" w:rsidRPr="00507E9E" w:rsidRDefault="008274DF" w:rsidP="008274DF">
      <w:pPr>
        <w:pStyle w:val="NormalBold"/>
      </w:pPr>
      <w:r w:rsidRPr="00507E9E">
        <w:rPr>
          <w:rStyle w:val="HideTWBExt"/>
          <w:b w:val="0"/>
        </w:rPr>
        <w:t>&lt;RepeatBlock-By&gt;&lt;Members&gt;</w:t>
      </w:r>
      <w:r w:rsidRPr="00507E9E">
        <w:t>Kinga Kollár, Lídia Pereira</w:t>
      </w:r>
      <w:r w:rsidRPr="00507E9E">
        <w:rPr>
          <w:rStyle w:val="HideTWBExt"/>
          <w:b w:val="0"/>
        </w:rPr>
        <w:t>&lt;/Members&gt;</w:t>
      </w:r>
    </w:p>
    <w:p w14:paraId="5A655F2B" w14:textId="77777777" w:rsidR="008274DF" w:rsidRPr="00507E9E" w:rsidRDefault="008274DF" w:rsidP="008274DF">
      <w:pPr>
        <w:pStyle w:val="NormalBold"/>
      </w:pPr>
      <w:r w:rsidRPr="00507E9E">
        <w:rPr>
          <w:rStyle w:val="HideTWBExt"/>
          <w:b w:val="0"/>
        </w:rPr>
        <w:t>&lt;/RepeatBlock-By&gt;</w:t>
      </w:r>
    </w:p>
    <w:p w14:paraId="7E00CAB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F6D9D00" w14:textId="77777777" w:rsidR="008274DF" w:rsidRPr="00507E9E" w:rsidRDefault="008274DF" w:rsidP="008274DF">
      <w:pPr>
        <w:pStyle w:val="NormalBold"/>
      </w:pPr>
      <w:r w:rsidRPr="00507E9E">
        <w:rPr>
          <w:rStyle w:val="HideTWBExt"/>
        </w:rPr>
        <w:t>&lt;Article&gt;</w:t>
      </w:r>
      <w:r w:rsidRPr="00507E9E">
        <w:t>Considerando D</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BD7C9D7" w14:textId="77777777" w:rsidTr="00D014B3">
        <w:trPr>
          <w:trHeight w:hRule="exact" w:val="240"/>
          <w:jc w:val="center"/>
        </w:trPr>
        <w:tc>
          <w:tcPr>
            <w:tcW w:w="9752" w:type="dxa"/>
            <w:gridSpan w:val="2"/>
            <w:tcBorders>
              <w:top w:val="nil"/>
              <w:left w:val="nil"/>
              <w:bottom w:val="nil"/>
              <w:right w:val="nil"/>
            </w:tcBorders>
          </w:tcPr>
          <w:p w14:paraId="2B2D16FE" w14:textId="77777777" w:rsidR="008274DF" w:rsidRPr="00507E9E" w:rsidRDefault="008274DF" w:rsidP="00D014B3"/>
        </w:tc>
      </w:tr>
      <w:tr w:rsidR="008274DF" w:rsidRPr="00507E9E" w14:paraId="663999FD" w14:textId="77777777" w:rsidTr="00D014B3">
        <w:trPr>
          <w:trHeight w:val="240"/>
          <w:jc w:val="center"/>
        </w:trPr>
        <w:tc>
          <w:tcPr>
            <w:tcW w:w="4876" w:type="dxa"/>
            <w:tcBorders>
              <w:top w:val="nil"/>
              <w:left w:val="nil"/>
              <w:bottom w:val="nil"/>
              <w:right w:val="nil"/>
            </w:tcBorders>
          </w:tcPr>
          <w:p w14:paraId="2067267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03B18F7" w14:textId="77777777" w:rsidR="008274DF" w:rsidRPr="00507E9E" w:rsidRDefault="008274DF" w:rsidP="00D014B3">
            <w:pPr>
              <w:pStyle w:val="AmColumnHeading"/>
            </w:pPr>
            <w:r w:rsidRPr="00507E9E">
              <w:t>Alteração</w:t>
            </w:r>
          </w:p>
        </w:tc>
      </w:tr>
      <w:tr w:rsidR="008274DF" w:rsidRPr="00507E9E" w14:paraId="3413B36A" w14:textId="77777777" w:rsidTr="00D014B3">
        <w:trPr>
          <w:jc w:val="center"/>
        </w:trPr>
        <w:tc>
          <w:tcPr>
            <w:tcW w:w="4876" w:type="dxa"/>
            <w:tcBorders>
              <w:top w:val="nil"/>
              <w:left w:val="nil"/>
              <w:bottom w:val="nil"/>
              <w:right w:val="nil"/>
            </w:tcBorders>
          </w:tcPr>
          <w:p w14:paraId="4AD56C15" w14:textId="77777777" w:rsidR="008274DF" w:rsidRPr="00507E9E" w:rsidRDefault="008274DF" w:rsidP="00D014B3">
            <w:pPr>
              <w:pStyle w:val="Normal6a"/>
            </w:pPr>
            <w:r w:rsidRPr="00507E9E">
              <w:t>D.</w:t>
            </w:r>
            <w:r w:rsidRPr="00507E9E">
              <w:tab/>
              <w:t xml:space="preserve">Considerando que, neste contexto, o papel dos «finfluencers» (influenciadores financeiros) </w:t>
            </w:r>
            <w:proofErr w:type="gramStart"/>
            <w:r w:rsidRPr="00507E9E">
              <w:t>cria novas</w:t>
            </w:r>
            <w:proofErr w:type="gramEnd"/>
            <w:r w:rsidRPr="00507E9E">
              <w:t xml:space="preserve"> oportunidades de sensibilização e inclusão, mas pode também apresentar riscos, como conflitos de interesses, publicidade enganosa ou comunicação fraudulenta;</w:t>
            </w:r>
          </w:p>
        </w:tc>
        <w:tc>
          <w:tcPr>
            <w:tcW w:w="4876" w:type="dxa"/>
            <w:tcBorders>
              <w:top w:val="nil"/>
              <w:left w:val="nil"/>
              <w:bottom w:val="nil"/>
              <w:right w:val="nil"/>
            </w:tcBorders>
          </w:tcPr>
          <w:p w14:paraId="78A02E0D" w14:textId="77777777" w:rsidR="008274DF" w:rsidRPr="00507E9E" w:rsidRDefault="008274DF" w:rsidP="00D014B3">
            <w:pPr>
              <w:pStyle w:val="Normal6a"/>
            </w:pPr>
            <w:r w:rsidRPr="00507E9E">
              <w:t>D.</w:t>
            </w:r>
            <w:r w:rsidRPr="00507E9E">
              <w:tab/>
              <w:t>Considerando que</w:t>
            </w:r>
            <w:r w:rsidRPr="00507E9E">
              <w:rPr>
                <w:b/>
                <w:i/>
              </w:rPr>
              <w:t>, as redes sociais são cada vez mais utilizadas para divulgar, partilhar e discutir informações sobre os mercados financeiros e as estratégias e produtos de investimento; que</w:t>
            </w:r>
            <w:r w:rsidRPr="00507E9E">
              <w:t xml:space="preserve">, neste contexto, o papel dos «finfluencers» (influenciadores financeiros) </w:t>
            </w:r>
            <w:proofErr w:type="gramStart"/>
            <w:r w:rsidRPr="00507E9E">
              <w:t>cria novas</w:t>
            </w:r>
            <w:proofErr w:type="gramEnd"/>
            <w:r w:rsidRPr="00507E9E">
              <w:t xml:space="preserve"> oportunidades de sensibilização e inclusão, mas pode também apresentar riscos, como conflitos de interesses, publicidade enganosa ou comunicação fraudulenta;</w:t>
            </w:r>
          </w:p>
        </w:tc>
      </w:tr>
    </w:tbl>
    <w:p w14:paraId="72D6CBB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552F085" w14:textId="77777777" w:rsidR="008274DF" w:rsidRPr="00507E9E" w:rsidRDefault="008274DF" w:rsidP="008274DF">
      <w:r w:rsidRPr="00507E9E">
        <w:rPr>
          <w:rStyle w:val="HideTWBExt"/>
        </w:rPr>
        <w:lastRenderedPageBreak/>
        <w:t>&lt;/Amend&gt;</w:t>
      </w:r>
    </w:p>
    <w:p w14:paraId="15B5A87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48</w:t>
      </w:r>
      <w:r w:rsidRPr="00507E9E">
        <w:rPr>
          <w:rStyle w:val="HideTWBExt"/>
        </w:rPr>
        <w:t>&lt;/NumAm&gt;</w:t>
      </w:r>
    </w:p>
    <w:p w14:paraId="750D00CC"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0EE47FF5" w14:textId="77777777" w:rsidR="008274DF" w:rsidRPr="00507E9E" w:rsidRDefault="008274DF" w:rsidP="008274DF">
      <w:pPr>
        <w:pStyle w:val="NormalBold"/>
      </w:pPr>
      <w:r w:rsidRPr="00507E9E">
        <w:rPr>
          <w:rStyle w:val="HideTWBExt"/>
          <w:b w:val="0"/>
        </w:rPr>
        <w:t>&lt;/RepeatBlock-By&gt;</w:t>
      </w:r>
    </w:p>
    <w:p w14:paraId="6F0D9891"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7A2E636" w14:textId="77777777" w:rsidR="008274DF" w:rsidRPr="00507E9E" w:rsidRDefault="008274DF" w:rsidP="008274DF">
      <w:pPr>
        <w:pStyle w:val="NormalBold"/>
      </w:pPr>
      <w:r w:rsidRPr="00507E9E">
        <w:rPr>
          <w:rStyle w:val="HideTWBExt"/>
        </w:rPr>
        <w:t>&lt;Article&gt;</w:t>
      </w:r>
      <w:r w:rsidRPr="00507E9E">
        <w:t>Considerando D</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07E34D4" w14:textId="77777777" w:rsidTr="00D014B3">
        <w:trPr>
          <w:trHeight w:hRule="exact" w:val="240"/>
          <w:jc w:val="center"/>
        </w:trPr>
        <w:tc>
          <w:tcPr>
            <w:tcW w:w="9752" w:type="dxa"/>
            <w:gridSpan w:val="2"/>
            <w:tcBorders>
              <w:top w:val="nil"/>
              <w:left w:val="nil"/>
              <w:bottom w:val="nil"/>
              <w:right w:val="nil"/>
            </w:tcBorders>
          </w:tcPr>
          <w:p w14:paraId="3F66A96B" w14:textId="77777777" w:rsidR="008274DF" w:rsidRPr="00507E9E" w:rsidRDefault="008274DF" w:rsidP="00D014B3"/>
        </w:tc>
      </w:tr>
      <w:tr w:rsidR="008274DF" w:rsidRPr="00507E9E" w14:paraId="448DDF0F" w14:textId="77777777" w:rsidTr="00D014B3">
        <w:trPr>
          <w:trHeight w:val="240"/>
          <w:jc w:val="center"/>
        </w:trPr>
        <w:tc>
          <w:tcPr>
            <w:tcW w:w="4876" w:type="dxa"/>
            <w:tcBorders>
              <w:top w:val="nil"/>
              <w:left w:val="nil"/>
              <w:bottom w:val="nil"/>
              <w:right w:val="nil"/>
            </w:tcBorders>
          </w:tcPr>
          <w:p w14:paraId="64BD836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565FC53" w14:textId="77777777" w:rsidR="008274DF" w:rsidRPr="00507E9E" w:rsidRDefault="008274DF" w:rsidP="00D014B3">
            <w:pPr>
              <w:pStyle w:val="AmColumnHeading"/>
            </w:pPr>
            <w:r w:rsidRPr="00507E9E">
              <w:t>Alteração</w:t>
            </w:r>
          </w:p>
        </w:tc>
      </w:tr>
      <w:tr w:rsidR="008274DF" w:rsidRPr="00507E9E" w14:paraId="538CC218" w14:textId="77777777" w:rsidTr="00D014B3">
        <w:trPr>
          <w:jc w:val="center"/>
        </w:trPr>
        <w:tc>
          <w:tcPr>
            <w:tcW w:w="4876" w:type="dxa"/>
            <w:tcBorders>
              <w:top w:val="nil"/>
              <w:left w:val="nil"/>
              <w:bottom w:val="nil"/>
              <w:right w:val="nil"/>
            </w:tcBorders>
          </w:tcPr>
          <w:p w14:paraId="11B3134D" w14:textId="77777777" w:rsidR="008274DF" w:rsidRPr="00507E9E" w:rsidRDefault="008274DF" w:rsidP="00D014B3">
            <w:pPr>
              <w:pStyle w:val="Normal6a"/>
            </w:pPr>
            <w:r w:rsidRPr="00507E9E">
              <w:t>D.</w:t>
            </w:r>
            <w:r w:rsidRPr="00507E9E">
              <w:tab/>
              <w:t xml:space="preserve">Considerando que, neste contexto, o papel dos «finfluencers» (influenciadores financeiros) </w:t>
            </w:r>
            <w:proofErr w:type="gramStart"/>
            <w:r w:rsidRPr="00507E9E">
              <w:t>cria novas</w:t>
            </w:r>
            <w:proofErr w:type="gramEnd"/>
            <w:r w:rsidRPr="00507E9E">
              <w:t xml:space="preserve"> oportunidades de sensibilização e inclusão, mas pode também apresentar riscos, como conflitos de interesses, publicidade enganosa ou comunicação fraudulenta;</w:t>
            </w:r>
          </w:p>
        </w:tc>
        <w:tc>
          <w:tcPr>
            <w:tcW w:w="4876" w:type="dxa"/>
            <w:tcBorders>
              <w:top w:val="nil"/>
              <w:left w:val="nil"/>
              <w:bottom w:val="nil"/>
              <w:right w:val="nil"/>
            </w:tcBorders>
          </w:tcPr>
          <w:p w14:paraId="1DF82413" w14:textId="77777777" w:rsidR="008274DF" w:rsidRPr="00507E9E" w:rsidRDefault="008274DF" w:rsidP="00D014B3">
            <w:pPr>
              <w:pStyle w:val="Normal6a"/>
            </w:pPr>
            <w:r w:rsidRPr="00507E9E">
              <w:t>D.</w:t>
            </w:r>
            <w:r w:rsidRPr="00507E9E">
              <w:tab/>
              <w:t xml:space="preserve">Considerando que, neste contexto, o papel dos «finfluencers» (influenciadores financeiros) </w:t>
            </w:r>
            <w:proofErr w:type="gramStart"/>
            <w:r w:rsidRPr="00507E9E">
              <w:t>cria novas</w:t>
            </w:r>
            <w:proofErr w:type="gramEnd"/>
            <w:r w:rsidRPr="00507E9E">
              <w:t xml:space="preserve"> oportunidades de sensibilização e inclusão, mas pode também apresentar riscos, como conflitos de interesses, publicidade enganosa ou comunicação fraudulenta</w:t>
            </w:r>
            <w:r w:rsidRPr="00507E9E">
              <w:rPr>
                <w:b/>
                <w:i/>
              </w:rPr>
              <w:t>, bem como uma melhor compreensão das crises financeiras, do risco sistémico e dos perigos decorrentes de uma desregulamentação financeira excessiva</w:t>
            </w:r>
            <w:r w:rsidRPr="00507E9E">
              <w:t>;</w:t>
            </w:r>
          </w:p>
        </w:tc>
      </w:tr>
    </w:tbl>
    <w:p w14:paraId="59FF00B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6CB38D6" w14:textId="77777777" w:rsidR="008274DF" w:rsidRPr="00507E9E" w:rsidRDefault="008274DF" w:rsidP="008274DF">
      <w:r w:rsidRPr="00507E9E">
        <w:rPr>
          <w:rStyle w:val="HideTWBExt"/>
        </w:rPr>
        <w:t>&lt;/Amend&gt;</w:t>
      </w:r>
    </w:p>
    <w:p w14:paraId="564ECF1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49</w:t>
      </w:r>
      <w:r w:rsidRPr="00507E9E">
        <w:rPr>
          <w:rStyle w:val="HideTWBExt"/>
        </w:rPr>
        <w:t>&lt;/NumAm&gt;</w:t>
      </w:r>
    </w:p>
    <w:p w14:paraId="286BE3D3"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4E0FE527" w14:textId="77777777" w:rsidR="008274DF" w:rsidRPr="00507E9E" w:rsidRDefault="008274DF" w:rsidP="008274DF">
      <w:pPr>
        <w:pStyle w:val="NormalBold"/>
      </w:pPr>
      <w:r w:rsidRPr="00507E9E">
        <w:rPr>
          <w:rStyle w:val="HideTWBExt"/>
          <w:b w:val="0"/>
        </w:rPr>
        <w:t>&lt;/RepeatBlock-By&gt;</w:t>
      </w:r>
    </w:p>
    <w:p w14:paraId="52D6D84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73487E5" w14:textId="77777777" w:rsidR="008274DF" w:rsidRPr="00507E9E" w:rsidRDefault="008274DF" w:rsidP="008274DF">
      <w:pPr>
        <w:pStyle w:val="NormalBold"/>
      </w:pPr>
      <w:r w:rsidRPr="00507E9E">
        <w:rPr>
          <w:rStyle w:val="HideTWBExt"/>
        </w:rPr>
        <w:t>&lt;Article&gt;</w:t>
      </w:r>
      <w:r w:rsidRPr="00507E9E">
        <w:t>Considerando D</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0BE6DA5" w14:textId="77777777" w:rsidTr="00D014B3">
        <w:trPr>
          <w:trHeight w:hRule="exact" w:val="240"/>
          <w:jc w:val="center"/>
        </w:trPr>
        <w:tc>
          <w:tcPr>
            <w:tcW w:w="9752" w:type="dxa"/>
            <w:gridSpan w:val="2"/>
            <w:tcBorders>
              <w:top w:val="nil"/>
              <w:left w:val="nil"/>
              <w:bottom w:val="nil"/>
              <w:right w:val="nil"/>
            </w:tcBorders>
          </w:tcPr>
          <w:p w14:paraId="554E1D14" w14:textId="77777777" w:rsidR="008274DF" w:rsidRPr="00507E9E" w:rsidRDefault="008274DF" w:rsidP="00D014B3"/>
        </w:tc>
      </w:tr>
      <w:tr w:rsidR="008274DF" w:rsidRPr="00507E9E" w14:paraId="22B37D5B" w14:textId="77777777" w:rsidTr="00D014B3">
        <w:trPr>
          <w:trHeight w:val="240"/>
          <w:jc w:val="center"/>
        </w:trPr>
        <w:tc>
          <w:tcPr>
            <w:tcW w:w="4876" w:type="dxa"/>
            <w:tcBorders>
              <w:top w:val="nil"/>
              <w:left w:val="nil"/>
              <w:bottom w:val="nil"/>
              <w:right w:val="nil"/>
            </w:tcBorders>
          </w:tcPr>
          <w:p w14:paraId="1481239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93E363C" w14:textId="77777777" w:rsidR="008274DF" w:rsidRPr="00507E9E" w:rsidRDefault="008274DF" w:rsidP="00D014B3">
            <w:pPr>
              <w:pStyle w:val="AmColumnHeading"/>
            </w:pPr>
            <w:r w:rsidRPr="00507E9E">
              <w:t>Alteração</w:t>
            </w:r>
          </w:p>
        </w:tc>
      </w:tr>
      <w:tr w:rsidR="008274DF" w:rsidRPr="00507E9E" w14:paraId="24A324AC" w14:textId="77777777" w:rsidTr="00D014B3">
        <w:trPr>
          <w:jc w:val="center"/>
        </w:trPr>
        <w:tc>
          <w:tcPr>
            <w:tcW w:w="4876" w:type="dxa"/>
            <w:tcBorders>
              <w:top w:val="nil"/>
              <w:left w:val="nil"/>
              <w:bottom w:val="nil"/>
              <w:right w:val="nil"/>
            </w:tcBorders>
          </w:tcPr>
          <w:p w14:paraId="5ADCD291" w14:textId="77777777" w:rsidR="008274DF" w:rsidRPr="00507E9E" w:rsidRDefault="008274DF" w:rsidP="00D014B3">
            <w:pPr>
              <w:pStyle w:val="Normal6a"/>
            </w:pPr>
            <w:r w:rsidRPr="00507E9E">
              <w:t>D.</w:t>
            </w:r>
            <w:r w:rsidRPr="00507E9E">
              <w:tab/>
              <w:t xml:space="preserve">Considerando que, neste contexto, o papel dos «finfluencers» (influenciadores financeiros) </w:t>
            </w:r>
            <w:proofErr w:type="gramStart"/>
            <w:r w:rsidRPr="00507E9E">
              <w:t>cria novas</w:t>
            </w:r>
            <w:proofErr w:type="gramEnd"/>
            <w:r w:rsidRPr="00507E9E">
              <w:t xml:space="preserve"> oportunidades de sensibilização e inclusão, mas pode também apresentar riscos, como conflitos de interesses, publicidade enganosa ou comunicação fraudulenta;</w:t>
            </w:r>
          </w:p>
        </w:tc>
        <w:tc>
          <w:tcPr>
            <w:tcW w:w="4876" w:type="dxa"/>
            <w:tcBorders>
              <w:top w:val="nil"/>
              <w:left w:val="nil"/>
              <w:bottom w:val="nil"/>
              <w:right w:val="nil"/>
            </w:tcBorders>
          </w:tcPr>
          <w:p w14:paraId="6486DB97" w14:textId="77777777" w:rsidR="008274DF" w:rsidRPr="00507E9E" w:rsidRDefault="008274DF" w:rsidP="00D014B3">
            <w:pPr>
              <w:pStyle w:val="Normal6a"/>
            </w:pPr>
            <w:r w:rsidRPr="00507E9E">
              <w:t>D.</w:t>
            </w:r>
            <w:r w:rsidRPr="00507E9E">
              <w:tab/>
              <w:t xml:space="preserve">Considerando que, neste contexto, o papel dos «finfluencers» (influenciadores financeiros) </w:t>
            </w:r>
            <w:proofErr w:type="gramStart"/>
            <w:r w:rsidRPr="00507E9E">
              <w:t>cria novas</w:t>
            </w:r>
            <w:proofErr w:type="gramEnd"/>
            <w:r w:rsidRPr="00507E9E">
              <w:t xml:space="preserve"> oportunidades de sensibilização e inclusão, mas pode também apresentar riscos, como conflitos de interesses, publicidade enganosa ou comunicação fraudulenta; </w:t>
            </w:r>
            <w:r w:rsidRPr="00507E9E">
              <w:rPr>
                <w:b/>
                <w:i/>
              </w:rPr>
              <w:t>que a realidade é que muitos cidadãos acabam por recorrer a podcasts ou influenciadores para se informarem, o que pode acarretar riscos;</w:t>
            </w:r>
          </w:p>
        </w:tc>
      </w:tr>
    </w:tbl>
    <w:p w14:paraId="21C294C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40D27C45" w14:textId="77777777" w:rsidR="008274DF" w:rsidRPr="00507E9E" w:rsidRDefault="008274DF" w:rsidP="008274DF">
      <w:r w:rsidRPr="00507E9E">
        <w:rPr>
          <w:rStyle w:val="HideTWBExt"/>
        </w:rPr>
        <w:t>&lt;/Amend&gt;</w:t>
      </w:r>
    </w:p>
    <w:p w14:paraId="29687DCC" w14:textId="77777777" w:rsidR="008274DF" w:rsidRPr="00507E9E" w:rsidRDefault="008274DF" w:rsidP="008274DF">
      <w:pPr>
        <w:pStyle w:val="AmNumberTabs"/>
      </w:pPr>
      <w:r w:rsidRPr="00507E9E">
        <w:rPr>
          <w:rStyle w:val="HideTWBExt"/>
        </w:rPr>
        <w:lastRenderedPageBreak/>
        <w:t>&lt;Amend&gt;</w:t>
      </w:r>
      <w:r w:rsidRPr="00507E9E">
        <w:t>Alteração</w:t>
      </w:r>
      <w:r w:rsidRPr="00507E9E">
        <w:tab/>
      </w:r>
      <w:r w:rsidRPr="00507E9E">
        <w:tab/>
      </w:r>
      <w:r w:rsidRPr="00507E9E">
        <w:rPr>
          <w:rStyle w:val="HideTWBExt"/>
        </w:rPr>
        <w:t>&lt;NumAm&gt;</w:t>
      </w:r>
      <w:r w:rsidRPr="00507E9E">
        <w:t>50</w:t>
      </w:r>
      <w:r w:rsidRPr="00507E9E">
        <w:rPr>
          <w:rStyle w:val="HideTWBExt"/>
        </w:rPr>
        <w:t>&lt;/NumAm&gt;</w:t>
      </w:r>
    </w:p>
    <w:p w14:paraId="28AEB70E"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51B1538D" w14:textId="77777777" w:rsidR="008274DF" w:rsidRPr="00507E9E" w:rsidRDefault="008274DF" w:rsidP="008274DF">
      <w:pPr>
        <w:pStyle w:val="NormalBold"/>
      </w:pPr>
      <w:r w:rsidRPr="00507E9E">
        <w:rPr>
          <w:rStyle w:val="HideTWBExt"/>
          <w:b w:val="0"/>
        </w:rPr>
        <w:t>&lt;/RepeatBlock-By&gt;</w:t>
      </w:r>
    </w:p>
    <w:p w14:paraId="1ADF1C4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C4D3B70" w14:textId="77777777" w:rsidR="008274DF" w:rsidRPr="00507E9E" w:rsidRDefault="008274DF" w:rsidP="008274DF">
      <w:pPr>
        <w:pStyle w:val="NormalBold"/>
      </w:pPr>
      <w:r w:rsidRPr="00507E9E">
        <w:rPr>
          <w:rStyle w:val="HideTWBExt"/>
        </w:rPr>
        <w:t>&lt;Article&gt;</w:t>
      </w:r>
      <w:r w:rsidRPr="00507E9E">
        <w:t>Considerando D</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461464E" w14:textId="77777777" w:rsidTr="00D014B3">
        <w:trPr>
          <w:trHeight w:hRule="exact" w:val="240"/>
          <w:jc w:val="center"/>
        </w:trPr>
        <w:tc>
          <w:tcPr>
            <w:tcW w:w="9752" w:type="dxa"/>
            <w:gridSpan w:val="2"/>
            <w:tcBorders>
              <w:top w:val="nil"/>
              <w:left w:val="nil"/>
              <w:bottom w:val="nil"/>
              <w:right w:val="nil"/>
            </w:tcBorders>
          </w:tcPr>
          <w:p w14:paraId="39EE41DB" w14:textId="77777777" w:rsidR="008274DF" w:rsidRPr="00507E9E" w:rsidRDefault="008274DF" w:rsidP="00D014B3"/>
        </w:tc>
      </w:tr>
      <w:tr w:rsidR="008274DF" w:rsidRPr="00507E9E" w14:paraId="045C8FEB" w14:textId="77777777" w:rsidTr="00D014B3">
        <w:trPr>
          <w:trHeight w:val="240"/>
          <w:jc w:val="center"/>
        </w:trPr>
        <w:tc>
          <w:tcPr>
            <w:tcW w:w="4876" w:type="dxa"/>
            <w:tcBorders>
              <w:top w:val="nil"/>
              <w:left w:val="nil"/>
              <w:bottom w:val="nil"/>
              <w:right w:val="nil"/>
            </w:tcBorders>
          </w:tcPr>
          <w:p w14:paraId="22D2C65A"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B101E06" w14:textId="77777777" w:rsidR="008274DF" w:rsidRPr="00507E9E" w:rsidRDefault="008274DF" w:rsidP="00D014B3">
            <w:pPr>
              <w:pStyle w:val="AmColumnHeading"/>
            </w:pPr>
            <w:r w:rsidRPr="00507E9E">
              <w:t>Alteração</w:t>
            </w:r>
          </w:p>
        </w:tc>
      </w:tr>
      <w:tr w:rsidR="008274DF" w:rsidRPr="00507E9E" w14:paraId="12DEF609" w14:textId="77777777" w:rsidTr="00D014B3">
        <w:trPr>
          <w:jc w:val="center"/>
        </w:trPr>
        <w:tc>
          <w:tcPr>
            <w:tcW w:w="4876" w:type="dxa"/>
            <w:tcBorders>
              <w:top w:val="nil"/>
              <w:left w:val="nil"/>
              <w:bottom w:val="nil"/>
              <w:right w:val="nil"/>
            </w:tcBorders>
          </w:tcPr>
          <w:p w14:paraId="6E09E5A3" w14:textId="77777777" w:rsidR="008274DF" w:rsidRPr="00507E9E" w:rsidRDefault="008274DF" w:rsidP="00D014B3">
            <w:pPr>
              <w:pStyle w:val="Normal6a"/>
            </w:pPr>
            <w:r w:rsidRPr="00507E9E">
              <w:t>D.</w:t>
            </w:r>
            <w:r w:rsidRPr="00507E9E">
              <w:tab/>
              <w:t xml:space="preserve">Considerando que, neste contexto, o papel dos «finfluencers» (influenciadores financeiros) </w:t>
            </w:r>
            <w:proofErr w:type="gramStart"/>
            <w:r w:rsidRPr="00507E9E">
              <w:t>cria novas</w:t>
            </w:r>
            <w:proofErr w:type="gramEnd"/>
            <w:r w:rsidRPr="00507E9E">
              <w:t xml:space="preserve"> oportunidades de sensibilização e inclusão, mas pode também apresentar riscos, como conflitos de interesses, publicidade enganosa ou comunicação fraudulenta;</w:t>
            </w:r>
          </w:p>
        </w:tc>
        <w:tc>
          <w:tcPr>
            <w:tcW w:w="4876" w:type="dxa"/>
            <w:tcBorders>
              <w:top w:val="nil"/>
              <w:left w:val="nil"/>
              <w:bottom w:val="nil"/>
              <w:right w:val="nil"/>
            </w:tcBorders>
          </w:tcPr>
          <w:p w14:paraId="0CBB920F" w14:textId="53C6D0C4" w:rsidR="008274DF" w:rsidRPr="00507E9E" w:rsidRDefault="008274DF" w:rsidP="00D014B3">
            <w:pPr>
              <w:pStyle w:val="Normal6a"/>
            </w:pPr>
            <w:r w:rsidRPr="00507E9E">
              <w:t>D.</w:t>
            </w:r>
            <w:r w:rsidRPr="00507E9E">
              <w:tab/>
              <w:t xml:space="preserve">Considerando que, neste contexto, o </w:t>
            </w:r>
            <w:r w:rsidRPr="00507E9E">
              <w:rPr>
                <w:b/>
                <w:i/>
              </w:rPr>
              <w:t>duplo</w:t>
            </w:r>
            <w:r w:rsidRPr="00507E9E">
              <w:t xml:space="preserve"> papel dos «finfluencers» (influenciadores financeiros) </w:t>
            </w:r>
            <w:proofErr w:type="gramStart"/>
            <w:r w:rsidRPr="00507E9E">
              <w:t>cria novas</w:t>
            </w:r>
            <w:proofErr w:type="gramEnd"/>
            <w:r w:rsidRPr="00507E9E">
              <w:t xml:space="preserve"> oportunidades de sensibilização e inclusão, mas pode também apresentar riscos, como conflitos de interesses, publicidade enganosa</w:t>
            </w:r>
            <w:r w:rsidRPr="00507E9E">
              <w:rPr>
                <w:b/>
                <w:i/>
              </w:rPr>
              <w:t>, desinformação</w:t>
            </w:r>
            <w:r w:rsidRPr="00507E9E">
              <w:t xml:space="preserve"> ou comunicação fraudulenta</w:t>
            </w:r>
            <w:r w:rsidRPr="00507E9E">
              <w:rPr>
                <w:b/>
                <w:i/>
              </w:rPr>
              <w:t>, criando riscos reais de fraude, esquemas de compra seguida de disseminação de informação falsa e de venda («pump</w:t>
            </w:r>
            <w:r w:rsidR="006F6422">
              <w:rPr>
                <w:b/>
                <w:i/>
              </w:rPr>
              <w:noBreakHyphen/>
            </w:r>
            <w:r w:rsidRPr="00507E9E">
              <w:rPr>
                <w:b/>
                <w:i/>
              </w:rPr>
              <w:t>and</w:t>
            </w:r>
            <w:r w:rsidR="006F6422">
              <w:rPr>
                <w:b/>
                <w:i/>
              </w:rPr>
              <w:noBreakHyphen/>
            </w:r>
            <w:r w:rsidRPr="00507E9E">
              <w:rPr>
                <w:b/>
                <w:i/>
              </w:rPr>
              <w:t>dump») e investimentos inadequados</w:t>
            </w:r>
            <w:r w:rsidRPr="00507E9E">
              <w:t>;</w:t>
            </w:r>
          </w:p>
        </w:tc>
      </w:tr>
    </w:tbl>
    <w:p w14:paraId="0E916DA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C290E03" w14:textId="77777777" w:rsidR="008274DF" w:rsidRPr="00507E9E" w:rsidRDefault="008274DF" w:rsidP="008274DF">
      <w:r w:rsidRPr="00507E9E">
        <w:rPr>
          <w:rStyle w:val="HideTWBExt"/>
        </w:rPr>
        <w:t>&lt;/Amend&gt;</w:t>
      </w:r>
    </w:p>
    <w:p w14:paraId="2D35530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51</w:t>
      </w:r>
      <w:r w:rsidRPr="00507E9E">
        <w:rPr>
          <w:rStyle w:val="HideTWBExt"/>
        </w:rPr>
        <w:t>&lt;/NumAm&gt;</w:t>
      </w:r>
    </w:p>
    <w:p w14:paraId="71BEA9BA" w14:textId="77777777" w:rsidR="008274DF" w:rsidRPr="00507E9E" w:rsidRDefault="008274DF" w:rsidP="008274DF">
      <w:pPr>
        <w:pStyle w:val="NormalBold"/>
      </w:pPr>
      <w:r w:rsidRPr="00507E9E">
        <w:rPr>
          <w:rStyle w:val="HideTWBExt"/>
          <w:b w:val="0"/>
        </w:rPr>
        <w:t>&lt;RepeatBlock-By&gt;&lt;Members&gt;</w:t>
      </w:r>
      <w:r w:rsidRPr="00507E9E">
        <w:t>Adnan Dibrani, Eero Heinäluoma</w:t>
      </w:r>
      <w:r w:rsidRPr="00507E9E">
        <w:rPr>
          <w:rStyle w:val="HideTWBExt"/>
          <w:b w:val="0"/>
        </w:rPr>
        <w:t>&lt;/Members&gt;</w:t>
      </w:r>
    </w:p>
    <w:p w14:paraId="3A822647" w14:textId="77777777" w:rsidR="008274DF" w:rsidRPr="00507E9E" w:rsidRDefault="008274DF" w:rsidP="008274DF">
      <w:pPr>
        <w:pStyle w:val="NormalBold"/>
      </w:pPr>
      <w:r w:rsidRPr="00507E9E">
        <w:rPr>
          <w:rStyle w:val="HideTWBExt"/>
          <w:b w:val="0"/>
        </w:rPr>
        <w:t>&lt;/RepeatBlock-By&gt;</w:t>
      </w:r>
    </w:p>
    <w:p w14:paraId="2E03463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EAA60D6" w14:textId="7BB2A61B" w:rsidR="008274DF" w:rsidRPr="00507E9E" w:rsidRDefault="008274DF" w:rsidP="008274DF">
      <w:pPr>
        <w:pStyle w:val="NormalBold"/>
      </w:pPr>
      <w:r w:rsidRPr="00507E9E">
        <w:rPr>
          <w:rStyle w:val="HideTWBExt"/>
        </w:rPr>
        <w:t>&lt;Article&gt;</w:t>
      </w:r>
      <w:r w:rsidRPr="00507E9E">
        <w:t>Considerando D</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063B72A" w14:textId="77777777" w:rsidTr="00D014B3">
        <w:trPr>
          <w:trHeight w:hRule="exact" w:val="240"/>
          <w:jc w:val="center"/>
        </w:trPr>
        <w:tc>
          <w:tcPr>
            <w:tcW w:w="9752" w:type="dxa"/>
            <w:gridSpan w:val="2"/>
            <w:tcBorders>
              <w:top w:val="nil"/>
              <w:left w:val="nil"/>
              <w:bottom w:val="nil"/>
              <w:right w:val="nil"/>
            </w:tcBorders>
          </w:tcPr>
          <w:p w14:paraId="7951C0F0" w14:textId="77777777" w:rsidR="008274DF" w:rsidRPr="00507E9E" w:rsidRDefault="008274DF" w:rsidP="00D014B3"/>
        </w:tc>
      </w:tr>
      <w:tr w:rsidR="008274DF" w:rsidRPr="00507E9E" w14:paraId="1CECFFF3" w14:textId="77777777" w:rsidTr="00D014B3">
        <w:trPr>
          <w:trHeight w:val="240"/>
          <w:jc w:val="center"/>
        </w:trPr>
        <w:tc>
          <w:tcPr>
            <w:tcW w:w="4876" w:type="dxa"/>
            <w:tcBorders>
              <w:top w:val="nil"/>
              <w:left w:val="nil"/>
              <w:bottom w:val="nil"/>
              <w:right w:val="nil"/>
            </w:tcBorders>
          </w:tcPr>
          <w:p w14:paraId="1C76A96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F4D20B9" w14:textId="77777777" w:rsidR="008274DF" w:rsidRPr="00507E9E" w:rsidRDefault="008274DF" w:rsidP="00D014B3">
            <w:pPr>
              <w:pStyle w:val="AmColumnHeading"/>
            </w:pPr>
            <w:r w:rsidRPr="00507E9E">
              <w:t>Alteração</w:t>
            </w:r>
          </w:p>
        </w:tc>
      </w:tr>
      <w:tr w:rsidR="008274DF" w:rsidRPr="00507E9E" w14:paraId="1046F08D" w14:textId="77777777" w:rsidTr="00D014B3">
        <w:trPr>
          <w:jc w:val="center"/>
        </w:trPr>
        <w:tc>
          <w:tcPr>
            <w:tcW w:w="4876" w:type="dxa"/>
            <w:tcBorders>
              <w:top w:val="nil"/>
              <w:left w:val="nil"/>
              <w:bottom w:val="nil"/>
              <w:right w:val="nil"/>
            </w:tcBorders>
          </w:tcPr>
          <w:p w14:paraId="4B23BD3B" w14:textId="77777777" w:rsidR="008274DF" w:rsidRPr="00507E9E" w:rsidRDefault="008274DF" w:rsidP="00D014B3">
            <w:pPr>
              <w:pStyle w:val="Normal6a"/>
            </w:pPr>
          </w:p>
        </w:tc>
        <w:tc>
          <w:tcPr>
            <w:tcW w:w="4876" w:type="dxa"/>
            <w:tcBorders>
              <w:top w:val="nil"/>
              <w:left w:val="nil"/>
              <w:bottom w:val="nil"/>
              <w:right w:val="nil"/>
            </w:tcBorders>
          </w:tcPr>
          <w:p w14:paraId="351F63DD" w14:textId="54DEE203" w:rsidR="008274DF" w:rsidRPr="00507E9E" w:rsidRDefault="008274DF" w:rsidP="00D014B3">
            <w:pPr>
              <w:pStyle w:val="Normal6a"/>
            </w:pPr>
            <w:r w:rsidRPr="00507E9E">
              <w:rPr>
                <w:b/>
                <w:i/>
              </w:rPr>
              <w:t>D</w:t>
            </w:r>
            <w:r w:rsidR="006F6422">
              <w:rPr>
                <w:b/>
                <w:i/>
              </w:rPr>
              <w:noBreakHyphen/>
            </w:r>
            <w:r w:rsidRPr="00507E9E">
              <w:rPr>
                <w:b/>
                <w:i/>
              </w:rPr>
              <w:t>A.</w:t>
            </w:r>
            <w:r w:rsidRPr="00507E9E">
              <w:tab/>
            </w:r>
            <w:r w:rsidRPr="00507E9E">
              <w:rPr>
                <w:b/>
                <w:i/>
              </w:rPr>
              <w:t xml:space="preserve">Considerando que o rápido crescimento do investimento em linha e da fraude financeira, alimentado pelas novas tecnologias e pela IA, nomeadamente através de embustes informáticos por falsificações profundas, cria um risco significativo para os utilizadores em linha e corrói a confiança no sistema financeiro, sublinhando que as plataformas e os motores de pesquisa virtuais têm uma responsabilidade particular de identificar e atenuar os riscos de fraude no investimento em </w:t>
            </w:r>
            <w:r w:rsidRPr="00507E9E">
              <w:rPr>
                <w:b/>
                <w:i/>
              </w:rPr>
              <w:lastRenderedPageBreak/>
              <w:t>linha;</w:t>
            </w:r>
          </w:p>
        </w:tc>
      </w:tr>
    </w:tbl>
    <w:p w14:paraId="0C870DD8"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42AC8EC" w14:textId="77777777" w:rsidR="008274DF" w:rsidRPr="00507E9E" w:rsidRDefault="008274DF" w:rsidP="008274DF">
      <w:r w:rsidRPr="00507E9E">
        <w:rPr>
          <w:rStyle w:val="HideTWBExt"/>
        </w:rPr>
        <w:t>&lt;/Amend&gt;</w:t>
      </w:r>
    </w:p>
    <w:p w14:paraId="708794D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52</w:t>
      </w:r>
      <w:r w:rsidRPr="00507E9E">
        <w:rPr>
          <w:rStyle w:val="HideTWBExt"/>
        </w:rPr>
        <w:t>&lt;/NumAm&gt;</w:t>
      </w:r>
    </w:p>
    <w:p w14:paraId="1C671CC9"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3AC8028B" w14:textId="77777777" w:rsidR="008274DF" w:rsidRPr="00507E9E" w:rsidRDefault="008274DF" w:rsidP="008274DF">
      <w:pPr>
        <w:pStyle w:val="NormalBold"/>
      </w:pPr>
      <w:r w:rsidRPr="00507E9E">
        <w:rPr>
          <w:rStyle w:val="HideTWBExt"/>
          <w:b w:val="0"/>
        </w:rPr>
        <w:t>&lt;/RepeatBlock-By&gt;</w:t>
      </w:r>
    </w:p>
    <w:p w14:paraId="261658D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25A77AF" w14:textId="38121405" w:rsidR="008274DF" w:rsidRPr="00507E9E" w:rsidRDefault="008274DF" w:rsidP="008274DF">
      <w:pPr>
        <w:pStyle w:val="NormalBold"/>
      </w:pPr>
      <w:r w:rsidRPr="00507E9E">
        <w:rPr>
          <w:rStyle w:val="HideTWBExt"/>
        </w:rPr>
        <w:t>&lt;Article&gt;</w:t>
      </w:r>
      <w:r w:rsidRPr="00507E9E">
        <w:t>Considerando D</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24D9B4E" w14:textId="77777777" w:rsidTr="00D014B3">
        <w:trPr>
          <w:trHeight w:hRule="exact" w:val="240"/>
          <w:jc w:val="center"/>
        </w:trPr>
        <w:tc>
          <w:tcPr>
            <w:tcW w:w="9752" w:type="dxa"/>
            <w:gridSpan w:val="2"/>
            <w:tcBorders>
              <w:top w:val="nil"/>
              <w:left w:val="nil"/>
              <w:bottom w:val="nil"/>
              <w:right w:val="nil"/>
            </w:tcBorders>
          </w:tcPr>
          <w:p w14:paraId="23AE5708" w14:textId="77777777" w:rsidR="008274DF" w:rsidRPr="00507E9E" w:rsidRDefault="008274DF" w:rsidP="00D014B3"/>
        </w:tc>
      </w:tr>
      <w:tr w:rsidR="008274DF" w:rsidRPr="00507E9E" w14:paraId="4FAFB8AC" w14:textId="77777777" w:rsidTr="00D014B3">
        <w:trPr>
          <w:trHeight w:val="240"/>
          <w:jc w:val="center"/>
        </w:trPr>
        <w:tc>
          <w:tcPr>
            <w:tcW w:w="4876" w:type="dxa"/>
            <w:tcBorders>
              <w:top w:val="nil"/>
              <w:left w:val="nil"/>
              <w:bottom w:val="nil"/>
              <w:right w:val="nil"/>
            </w:tcBorders>
          </w:tcPr>
          <w:p w14:paraId="264BF187"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A7D9AFD" w14:textId="77777777" w:rsidR="008274DF" w:rsidRPr="00507E9E" w:rsidRDefault="008274DF" w:rsidP="00D014B3">
            <w:pPr>
              <w:pStyle w:val="AmColumnHeading"/>
            </w:pPr>
            <w:r w:rsidRPr="00507E9E">
              <w:t>Alteração</w:t>
            </w:r>
          </w:p>
        </w:tc>
      </w:tr>
      <w:tr w:rsidR="008274DF" w:rsidRPr="00507E9E" w14:paraId="787A0041" w14:textId="77777777" w:rsidTr="00D014B3">
        <w:trPr>
          <w:jc w:val="center"/>
        </w:trPr>
        <w:tc>
          <w:tcPr>
            <w:tcW w:w="4876" w:type="dxa"/>
            <w:tcBorders>
              <w:top w:val="nil"/>
              <w:left w:val="nil"/>
              <w:bottom w:val="nil"/>
              <w:right w:val="nil"/>
            </w:tcBorders>
          </w:tcPr>
          <w:p w14:paraId="234C7361" w14:textId="77777777" w:rsidR="008274DF" w:rsidRPr="00507E9E" w:rsidRDefault="008274DF" w:rsidP="00D014B3">
            <w:pPr>
              <w:pStyle w:val="Normal6a"/>
            </w:pPr>
          </w:p>
        </w:tc>
        <w:tc>
          <w:tcPr>
            <w:tcW w:w="4876" w:type="dxa"/>
            <w:tcBorders>
              <w:top w:val="nil"/>
              <w:left w:val="nil"/>
              <w:bottom w:val="nil"/>
              <w:right w:val="nil"/>
            </w:tcBorders>
          </w:tcPr>
          <w:p w14:paraId="46F3225C" w14:textId="3C91C0EC" w:rsidR="008274DF" w:rsidRPr="00507E9E" w:rsidRDefault="008274DF" w:rsidP="00D014B3">
            <w:pPr>
              <w:pStyle w:val="Normal6a"/>
            </w:pPr>
            <w:r w:rsidRPr="00507E9E">
              <w:rPr>
                <w:b/>
                <w:i/>
              </w:rPr>
              <w:t>D</w:t>
            </w:r>
            <w:r w:rsidR="006F6422">
              <w:rPr>
                <w:b/>
                <w:i/>
              </w:rPr>
              <w:noBreakHyphen/>
            </w:r>
            <w:r w:rsidRPr="00507E9E">
              <w:rPr>
                <w:b/>
                <w:i/>
              </w:rPr>
              <w:t>A.</w:t>
            </w:r>
            <w:r w:rsidRPr="00507E9E">
              <w:tab/>
            </w:r>
            <w:r w:rsidRPr="00507E9E">
              <w:rPr>
                <w:b/>
                <w:i/>
              </w:rPr>
              <w:t>Considerando que a rápida digitalização do setor financeiro conduziu a um aumento súbito de burlas sofisticadas em linha, ataques de mistificação da interface (phishing) e regimes de investimento fraudulentos, que visam e prejudicam de forma desproporcionada os cidadãos mais vulneráveis do ponto de vista digital e financeiro, conduzindo a perdas pessoais devastadoras;</w:t>
            </w:r>
          </w:p>
        </w:tc>
      </w:tr>
    </w:tbl>
    <w:p w14:paraId="7B68BFD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C946941" w14:textId="77777777" w:rsidR="008274DF" w:rsidRPr="00507E9E" w:rsidRDefault="008274DF" w:rsidP="008274DF">
      <w:r w:rsidRPr="00507E9E">
        <w:rPr>
          <w:rStyle w:val="HideTWBExt"/>
        </w:rPr>
        <w:t>&lt;/Amend&gt;</w:t>
      </w:r>
    </w:p>
    <w:p w14:paraId="386F7E2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53</w:t>
      </w:r>
      <w:r w:rsidRPr="00507E9E">
        <w:rPr>
          <w:rStyle w:val="HideTWBExt"/>
        </w:rPr>
        <w:t>&lt;/NumAm&gt;</w:t>
      </w:r>
    </w:p>
    <w:p w14:paraId="28475877" w14:textId="661992C7" w:rsidR="008274DF" w:rsidRPr="00507E9E" w:rsidRDefault="008274DF" w:rsidP="008274DF">
      <w:pPr>
        <w:pStyle w:val="NormalBold"/>
      </w:pPr>
      <w:r w:rsidRPr="00507E9E">
        <w:rPr>
          <w:rStyle w:val="HideTWBExt"/>
          <w:b w:val="0"/>
        </w:rPr>
        <w:t>&lt;RepeatBlock-By&gt;&lt;Members&gt;</w:t>
      </w:r>
      <w:r w:rsidRPr="00507E9E">
        <w:t>Stéphanie Yon</w:t>
      </w:r>
      <w:r w:rsidR="006F6422">
        <w:noBreakHyphen/>
      </w:r>
      <w:r w:rsidRPr="00507E9E">
        <w:t>Courtin, Billy Kelleher, Vlad Vasile</w:t>
      </w:r>
      <w:r w:rsidR="006F6422">
        <w:noBreakHyphen/>
      </w:r>
      <w:r w:rsidRPr="00507E9E">
        <w:t>Voiculescu, Anouk Van Brug, Gilles Boyer</w:t>
      </w:r>
      <w:r w:rsidRPr="00507E9E">
        <w:rPr>
          <w:rStyle w:val="HideTWBExt"/>
          <w:b w:val="0"/>
        </w:rPr>
        <w:t>&lt;/Members&gt;</w:t>
      </w:r>
    </w:p>
    <w:p w14:paraId="54198CD8" w14:textId="77777777" w:rsidR="008274DF" w:rsidRPr="00507E9E" w:rsidRDefault="008274DF" w:rsidP="008274DF">
      <w:pPr>
        <w:pStyle w:val="NormalBold"/>
      </w:pPr>
      <w:r w:rsidRPr="00507E9E">
        <w:rPr>
          <w:rStyle w:val="HideTWBExt"/>
          <w:b w:val="0"/>
        </w:rPr>
        <w:t>&lt;/RepeatBlock-By&gt;</w:t>
      </w:r>
    </w:p>
    <w:p w14:paraId="733D1C7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A7A3E47" w14:textId="4BC67C2E" w:rsidR="008274DF" w:rsidRPr="00507E9E" w:rsidRDefault="008274DF" w:rsidP="008274DF">
      <w:pPr>
        <w:pStyle w:val="NormalBold"/>
      </w:pPr>
      <w:r w:rsidRPr="00507E9E">
        <w:rPr>
          <w:rStyle w:val="HideTWBExt"/>
        </w:rPr>
        <w:t>&lt;Article&gt;</w:t>
      </w:r>
      <w:r w:rsidRPr="00507E9E">
        <w:t>Considerando D</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6DA5F1E" w14:textId="77777777" w:rsidTr="00D014B3">
        <w:trPr>
          <w:trHeight w:hRule="exact" w:val="240"/>
          <w:jc w:val="center"/>
        </w:trPr>
        <w:tc>
          <w:tcPr>
            <w:tcW w:w="9752" w:type="dxa"/>
            <w:gridSpan w:val="2"/>
            <w:tcBorders>
              <w:top w:val="nil"/>
              <w:left w:val="nil"/>
              <w:bottom w:val="nil"/>
              <w:right w:val="nil"/>
            </w:tcBorders>
          </w:tcPr>
          <w:p w14:paraId="0EB3E810" w14:textId="77777777" w:rsidR="008274DF" w:rsidRPr="00507E9E" w:rsidRDefault="008274DF" w:rsidP="00D014B3"/>
        </w:tc>
      </w:tr>
      <w:tr w:rsidR="008274DF" w:rsidRPr="00507E9E" w14:paraId="7CCBDC29" w14:textId="77777777" w:rsidTr="00D014B3">
        <w:trPr>
          <w:trHeight w:val="240"/>
          <w:jc w:val="center"/>
        </w:trPr>
        <w:tc>
          <w:tcPr>
            <w:tcW w:w="4876" w:type="dxa"/>
            <w:tcBorders>
              <w:top w:val="nil"/>
              <w:left w:val="nil"/>
              <w:bottom w:val="nil"/>
              <w:right w:val="nil"/>
            </w:tcBorders>
          </w:tcPr>
          <w:p w14:paraId="227FC94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B5A9326" w14:textId="77777777" w:rsidR="008274DF" w:rsidRPr="00507E9E" w:rsidRDefault="008274DF" w:rsidP="00D014B3">
            <w:pPr>
              <w:pStyle w:val="AmColumnHeading"/>
            </w:pPr>
            <w:r w:rsidRPr="00507E9E">
              <w:t>Alteração</w:t>
            </w:r>
          </w:p>
        </w:tc>
      </w:tr>
      <w:tr w:rsidR="008274DF" w:rsidRPr="00507E9E" w14:paraId="7850A3BB" w14:textId="77777777" w:rsidTr="00D014B3">
        <w:trPr>
          <w:jc w:val="center"/>
        </w:trPr>
        <w:tc>
          <w:tcPr>
            <w:tcW w:w="4876" w:type="dxa"/>
            <w:tcBorders>
              <w:top w:val="nil"/>
              <w:left w:val="nil"/>
              <w:bottom w:val="nil"/>
              <w:right w:val="nil"/>
            </w:tcBorders>
          </w:tcPr>
          <w:p w14:paraId="33CA1C69" w14:textId="77777777" w:rsidR="008274DF" w:rsidRPr="00507E9E" w:rsidRDefault="008274DF" w:rsidP="00D014B3">
            <w:pPr>
              <w:pStyle w:val="Normal6a"/>
            </w:pPr>
          </w:p>
        </w:tc>
        <w:tc>
          <w:tcPr>
            <w:tcW w:w="4876" w:type="dxa"/>
            <w:tcBorders>
              <w:top w:val="nil"/>
              <w:left w:val="nil"/>
              <w:bottom w:val="nil"/>
              <w:right w:val="nil"/>
            </w:tcBorders>
          </w:tcPr>
          <w:p w14:paraId="6BB0CA60" w14:textId="6F326EDF" w:rsidR="008274DF" w:rsidRPr="00507E9E" w:rsidRDefault="008274DF" w:rsidP="00D014B3">
            <w:pPr>
              <w:pStyle w:val="Normal6a"/>
            </w:pPr>
            <w:r w:rsidRPr="00507E9E">
              <w:rPr>
                <w:b/>
                <w:i/>
              </w:rPr>
              <w:t>D</w:t>
            </w:r>
            <w:r w:rsidR="006F6422">
              <w:rPr>
                <w:b/>
                <w:i/>
              </w:rPr>
              <w:noBreakHyphen/>
            </w:r>
            <w:r w:rsidRPr="00507E9E">
              <w:rPr>
                <w:b/>
                <w:i/>
              </w:rPr>
              <w:t>A.</w:t>
            </w:r>
            <w:r w:rsidRPr="00507E9E">
              <w:tab/>
            </w:r>
            <w:r w:rsidRPr="00507E9E">
              <w:rPr>
                <w:b/>
                <w:i/>
              </w:rPr>
              <w:t>Considerando que a estratégia de investimento de retalho atualmente em negociação introduz regras para promover a educação financeira e para regulamentar as práticas emergentes em linha por parte dos influenciadores financeiros («finfluencers»), que muitas vezes têm um conhecimento limitado dos produtos financeiros que promovem;</w:t>
            </w:r>
          </w:p>
        </w:tc>
      </w:tr>
    </w:tbl>
    <w:p w14:paraId="48A63BA3"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C4ABC0D" w14:textId="77777777" w:rsidR="008274DF" w:rsidRPr="00507E9E" w:rsidRDefault="008274DF" w:rsidP="008274DF">
      <w:r w:rsidRPr="00507E9E">
        <w:rPr>
          <w:rStyle w:val="HideTWBExt"/>
        </w:rPr>
        <w:t>&lt;/Amend&gt;</w:t>
      </w:r>
    </w:p>
    <w:p w14:paraId="16C343D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54</w:t>
      </w:r>
      <w:r w:rsidRPr="00507E9E">
        <w:rPr>
          <w:rStyle w:val="HideTWBExt"/>
        </w:rPr>
        <w:t>&lt;/NumAm&gt;</w:t>
      </w:r>
    </w:p>
    <w:p w14:paraId="5C0E6186"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2EC04A64"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21F2A9B5" w14:textId="77777777" w:rsidR="008274DF" w:rsidRPr="00507E9E" w:rsidRDefault="008274DF" w:rsidP="008274DF">
      <w:pPr>
        <w:pStyle w:val="NormalBold"/>
      </w:pPr>
      <w:r w:rsidRPr="00507E9E">
        <w:rPr>
          <w:rStyle w:val="HideTWBExt"/>
          <w:b w:val="0"/>
        </w:rPr>
        <w:t>&lt;/RepeatBlock-By&gt;</w:t>
      </w:r>
    </w:p>
    <w:p w14:paraId="7565544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B5E10BD" w14:textId="7738740A" w:rsidR="008274DF" w:rsidRPr="00507E9E" w:rsidRDefault="008274DF" w:rsidP="008274DF">
      <w:pPr>
        <w:pStyle w:val="NormalBold"/>
      </w:pPr>
      <w:r w:rsidRPr="00507E9E">
        <w:rPr>
          <w:rStyle w:val="HideTWBExt"/>
        </w:rPr>
        <w:t>&lt;Article&gt;</w:t>
      </w:r>
      <w:r w:rsidRPr="00507E9E">
        <w:t>Considerando D</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3339897" w14:textId="77777777" w:rsidTr="00D014B3">
        <w:trPr>
          <w:trHeight w:hRule="exact" w:val="240"/>
          <w:jc w:val="center"/>
        </w:trPr>
        <w:tc>
          <w:tcPr>
            <w:tcW w:w="9752" w:type="dxa"/>
            <w:gridSpan w:val="2"/>
            <w:tcBorders>
              <w:top w:val="nil"/>
              <w:left w:val="nil"/>
              <w:bottom w:val="nil"/>
              <w:right w:val="nil"/>
            </w:tcBorders>
          </w:tcPr>
          <w:p w14:paraId="72B4F54E" w14:textId="77777777" w:rsidR="008274DF" w:rsidRPr="00507E9E" w:rsidRDefault="008274DF" w:rsidP="00D014B3"/>
        </w:tc>
      </w:tr>
      <w:tr w:rsidR="008274DF" w:rsidRPr="00507E9E" w14:paraId="47EA038E" w14:textId="77777777" w:rsidTr="00D014B3">
        <w:trPr>
          <w:trHeight w:val="240"/>
          <w:jc w:val="center"/>
        </w:trPr>
        <w:tc>
          <w:tcPr>
            <w:tcW w:w="4876" w:type="dxa"/>
            <w:tcBorders>
              <w:top w:val="nil"/>
              <w:left w:val="nil"/>
              <w:bottom w:val="nil"/>
              <w:right w:val="nil"/>
            </w:tcBorders>
          </w:tcPr>
          <w:p w14:paraId="0D71980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9E1D660" w14:textId="77777777" w:rsidR="008274DF" w:rsidRPr="00507E9E" w:rsidRDefault="008274DF" w:rsidP="00D014B3">
            <w:pPr>
              <w:pStyle w:val="AmColumnHeading"/>
            </w:pPr>
            <w:r w:rsidRPr="00507E9E">
              <w:t>Alteração</w:t>
            </w:r>
          </w:p>
        </w:tc>
      </w:tr>
      <w:tr w:rsidR="008274DF" w:rsidRPr="00507E9E" w14:paraId="47A0112D" w14:textId="77777777" w:rsidTr="00D014B3">
        <w:trPr>
          <w:jc w:val="center"/>
        </w:trPr>
        <w:tc>
          <w:tcPr>
            <w:tcW w:w="4876" w:type="dxa"/>
            <w:tcBorders>
              <w:top w:val="nil"/>
              <w:left w:val="nil"/>
              <w:bottom w:val="nil"/>
              <w:right w:val="nil"/>
            </w:tcBorders>
          </w:tcPr>
          <w:p w14:paraId="779740E4" w14:textId="77777777" w:rsidR="008274DF" w:rsidRPr="00507E9E" w:rsidRDefault="008274DF" w:rsidP="00D014B3">
            <w:pPr>
              <w:pStyle w:val="Normal6a"/>
            </w:pPr>
          </w:p>
        </w:tc>
        <w:tc>
          <w:tcPr>
            <w:tcW w:w="4876" w:type="dxa"/>
            <w:tcBorders>
              <w:top w:val="nil"/>
              <w:left w:val="nil"/>
              <w:bottom w:val="nil"/>
              <w:right w:val="nil"/>
            </w:tcBorders>
          </w:tcPr>
          <w:p w14:paraId="00A150A9" w14:textId="6A4525DE" w:rsidR="008274DF" w:rsidRPr="00507E9E" w:rsidRDefault="008274DF" w:rsidP="00D014B3">
            <w:pPr>
              <w:pStyle w:val="Normal6a"/>
            </w:pPr>
            <w:r w:rsidRPr="00507E9E">
              <w:rPr>
                <w:b/>
                <w:i/>
              </w:rPr>
              <w:t>D</w:t>
            </w:r>
            <w:r w:rsidR="006F6422">
              <w:rPr>
                <w:b/>
                <w:i/>
              </w:rPr>
              <w:noBreakHyphen/>
            </w:r>
            <w:r w:rsidRPr="00507E9E">
              <w:rPr>
                <w:b/>
                <w:i/>
              </w:rPr>
              <w:t>A.</w:t>
            </w:r>
            <w:r w:rsidRPr="00507E9E">
              <w:tab/>
            </w:r>
            <w:r w:rsidRPr="00507E9E">
              <w:rPr>
                <w:b/>
                <w:i/>
              </w:rPr>
              <w:t>Considerando que o número crescente de influenciadores com grande visibilidade que promovem serviços de «enriquecimento rápido», expondo assim os consumidores a potenciais prejuízos financeiros, suscita preocupações;</w:t>
            </w:r>
          </w:p>
        </w:tc>
      </w:tr>
    </w:tbl>
    <w:p w14:paraId="62BFC483"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1E2C0BC" w14:textId="77777777" w:rsidR="008274DF" w:rsidRPr="00507E9E" w:rsidRDefault="008274DF" w:rsidP="008274DF">
      <w:r w:rsidRPr="00507E9E">
        <w:rPr>
          <w:rStyle w:val="HideTWBExt"/>
        </w:rPr>
        <w:t>&lt;/Amend&gt;</w:t>
      </w:r>
    </w:p>
    <w:p w14:paraId="4AD0101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55</w:t>
      </w:r>
      <w:r w:rsidRPr="00507E9E">
        <w:rPr>
          <w:rStyle w:val="HideTWBExt"/>
        </w:rPr>
        <w:t>&lt;/NumAm&gt;</w:t>
      </w:r>
    </w:p>
    <w:p w14:paraId="2B068EFC"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35A835B6" w14:textId="77777777" w:rsidR="008274DF" w:rsidRPr="00507E9E" w:rsidRDefault="008274DF" w:rsidP="008274DF">
      <w:pPr>
        <w:pStyle w:val="NormalBold"/>
      </w:pPr>
      <w:r w:rsidRPr="00507E9E">
        <w:rPr>
          <w:rStyle w:val="HideTWBExt"/>
          <w:b w:val="0"/>
        </w:rPr>
        <w:t>&lt;/RepeatBlock-By&gt;</w:t>
      </w:r>
    </w:p>
    <w:p w14:paraId="11214AA1"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538CF37" w14:textId="6E8476D3" w:rsidR="008274DF" w:rsidRPr="00507E9E" w:rsidRDefault="008274DF" w:rsidP="008274DF">
      <w:pPr>
        <w:pStyle w:val="NormalBold"/>
      </w:pPr>
      <w:r w:rsidRPr="00507E9E">
        <w:rPr>
          <w:rStyle w:val="HideTWBExt"/>
        </w:rPr>
        <w:t>&lt;Article&gt;</w:t>
      </w:r>
      <w:r w:rsidRPr="00507E9E">
        <w:t>Considerando D</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EAD2BF6" w14:textId="77777777" w:rsidTr="00D014B3">
        <w:trPr>
          <w:trHeight w:hRule="exact" w:val="240"/>
          <w:jc w:val="center"/>
        </w:trPr>
        <w:tc>
          <w:tcPr>
            <w:tcW w:w="9752" w:type="dxa"/>
            <w:gridSpan w:val="2"/>
            <w:tcBorders>
              <w:top w:val="nil"/>
              <w:left w:val="nil"/>
              <w:bottom w:val="nil"/>
              <w:right w:val="nil"/>
            </w:tcBorders>
          </w:tcPr>
          <w:p w14:paraId="2F724AD2" w14:textId="77777777" w:rsidR="008274DF" w:rsidRPr="00507E9E" w:rsidRDefault="008274DF" w:rsidP="00D014B3"/>
        </w:tc>
      </w:tr>
      <w:tr w:rsidR="008274DF" w:rsidRPr="00507E9E" w14:paraId="4BFDE225" w14:textId="77777777" w:rsidTr="00D014B3">
        <w:trPr>
          <w:trHeight w:val="240"/>
          <w:jc w:val="center"/>
        </w:trPr>
        <w:tc>
          <w:tcPr>
            <w:tcW w:w="4876" w:type="dxa"/>
            <w:tcBorders>
              <w:top w:val="nil"/>
              <w:left w:val="nil"/>
              <w:bottom w:val="nil"/>
              <w:right w:val="nil"/>
            </w:tcBorders>
          </w:tcPr>
          <w:p w14:paraId="647C55C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0F2C1B4" w14:textId="77777777" w:rsidR="008274DF" w:rsidRPr="00507E9E" w:rsidRDefault="008274DF" w:rsidP="00D014B3">
            <w:pPr>
              <w:pStyle w:val="AmColumnHeading"/>
            </w:pPr>
            <w:r w:rsidRPr="00507E9E">
              <w:t>Alteração</w:t>
            </w:r>
          </w:p>
        </w:tc>
      </w:tr>
      <w:tr w:rsidR="008274DF" w:rsidRPr="00507E9E" w14:paraId="0E671EA3" w14:textId="77777777" w:rsidTr="00D014B3">
        <w:trPr>
          <w:jc w:val="center"/>
        </w:trPr>
        <w:tc>
          <w:tcPr>
            <w:tcW w:w="4876" w:type="dxa"/>
            <w:tcBorders>
              <w:top w:val="nil"/>
              <w:left w:val="nil"/>
              <w:bottom w:val="nil"/>
              <w:right w:val="nil"/>
            </w:tcBorders>
          </w:tcPr>
          <w:p w14:paraId="65D9716B" w14:textId="77777777" w:rsidR="008274DF" w:rsidRPr="00507E9E" w:rsidRDefault="008274DF" w:rsidP="00D014B3">
            <w:pPr>
              <w:pStyle w:val="Normal6a"/>
            </w:pPr>
          </w:p>
        </w:tc>
        <w:tc>
          <w:tcPr>
            <w:tcW w:w="4876" w:type="dxa"/>
            <w:tcBorders>
              <w:top w:val="nil"/>
              <w:left w:val="nil"/>
              <w:bottom w:val="nil"/>
              <w:right w:val="nil"/>
            </w:tcBorders>
          </w:tcPr>
          <w:p w14:paraId="61E0F6C0" w14:textId="335D81AC" w:rsidR="008274DF" w:rsidRPr="00507E9E" w:rsidRDefault="008274DF" w:rsidP="00D014B3">
            <w:pPr>
              <w:pStyle w:val="Normal6a"/>
            </w:pPr>
            <w:r w:rsidRPr="00507E9E">
              <w:rPr>
                <w:b/>
                <w:i/>
              </w:rPr>
              <w:t>D</w:t>
            </w:r>
            <w:r w:rsidR="006F6422">
              <w:rPr>
                <w:b/>
                <w:i/>
              </w:rPr>
              <w:noBreakHyphen/>
            </w:r>
            <w:r w:rsidRPr="00507E9E">
              <w:rPr>
                <w:b/>
                <w:i/>
              </w:rPr>
              <w:t>B.</w:t>
            </w:r>
            <w:r w:rsidRPr="00507E9E">
              <w:tab/>
            </w:r>
            <w:r w:rsidRPr="00507E9E">
              <w:rPr>
                <w:b/>
                <w:i/>
              </w:rPr>
              <w:t>Considerando que o colapso de criptoativos altamente especulativos tem sido, em alguns casos, associado a graves problemas psicológicos e mesmo a suicídios entre os investidores não profissionais, tendo as comunidades em linha, como os utilizadores do Reddit, partilhado números de linhas diretas de prevenção do suicídio, apelando ao reforço do apoio à saúde mental e das medidas de prevenção do suicídio, em paralelo com a literacia financeira e as políticas de proteção dos consumidores;</w:t>
            </w:r>
          </w:p>
        </w:tc>
      </w:tr>
    </w:tbl>
    <w:p w14:paraId="250F027F"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BDF8D37" w14:textId="77777777" w:rsidR="008274DF" w:rsidRPr="00507E9E" w:rsidRDefault="008274DF" w:rsidP="008274DF">
      <w:r w:rsidRPr="00507E9E">
        <w:rPr>
          <w:rStyle w:val="HideTWBExt"/>
        </w:rPr>
        <w:t>&lt;/Amend&gt;</w:t>
      </w:r>
    </w:p>
    <w:p w14:paraId="1E496310" w14:textId="77777777" w:rsidR="008274DF" w:rsidRPr="00507E9E" w:rsidRDefault="008274DF" w:rsidP="008274DF">
      <w:pPr>
        <w:pStyle w:val="AmNumberTabs"/>
      </w:pPr>
      <w:r w:rsidRPr="00507E9E">
        <w:rPr>
          <w:rStyle w:val="HideTWBExt"/>
        </w:rPr>
        <w:lastRenderedPageBreak/>
        <w:t>&lt;Amend&gt;</w:t>
      </w:r>
      <w:r w:rsidRPr="00507E9E">
        <w:t>Alteração</w:t>
      </w:r>
      <w:r w:rsidRPr="00507E9E">
        <w:tab/>
      </w:r>
      <w:r w:rsidRPr="00507E9E">
        <w:tab/>
      </w:r>
      <w:r w:rsidRPr="00507E9E">
        <w:rPr>
          <w:rStyle w:val="HideTWBExt"/>
        </w:rPr>
        <w:t>&lt;NumAm&gt;</w:t>
      </w:r>
      <w:r w:rsidRPr="00507E9E">
        <w:t>56</w:t>
      </w:r>
      <w:r w:rsidRPr="00507E9E">
        <w:rPr>
          <w:rStyle w:val="HideTWBExt"/>
        </w:rPr>
        <w:t>&lt;/NumAm&gt;</w:t>
      </w:r>
    </w:p>
    <w:p w14:paraId="006A207A"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026C9CA0"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1BC1515D" w14:textId="77777777" w:rsidR="008274DF" w:rsidRPr="00507E9E" w:rsidRDefault="008274DF" w:rsidP="008274DF">
      <w:pPr>
        <w:pStyle w:val="NormalBold"/>
      </w:pPr>
      <w:r w:rsidRPr="00507E9E">
        <w:rPr>
          <w:rStyle w:val="HideTWBExt"/>
          <w:b w:val="0"/>
        </w:rPr>
        <w:t>&lt;/RepeatBlock-By&gt;</w:t>
      </w:r>
    </w:p>
    <w:p w14:paraId="625B145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B283DF6" w14:textId="4C3B90D8" w:rsidR="008274DF" w:rsidRPr="00507E9E" w:rsidRDefault="008274DF" w:rsidP="008274DF">
      <w:pPr>
        <w:pStyle w:val="NormalBold"/>
      </w:pPr>
      <w:r w:rsidRPr="00507E9E">
        <w:rPr>
          <w:rStyle w:val="HideTWBExt"/>
        </w:rPr>
        <w:t>&lt;Article&gt;</w:t>
      </w:r>
      <w:r w:rsidRPr="00507E9E">
        <w:t>Considerando D</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72E8B98" w14:textId="77777777" w:rsidTr="00D014B3">
        <w:trPr>
          <w:trHeight w:hRule="exact" w:val="240"/>
          <w:jc w:val="center"/>
        </w:trPr>
        <w:tc>
          <w:tcPr>
            <w:tcW w:w="9752" w:type="dxa"/>
            <w:gridSpan w:val="2"/>
            <w:tcBorders>
              <w:top w:val="nil"/>
              <w:left w:val="nil"/>
              <w:bottom w:val="nil"/>
              <w:right w:val="nil"/>
            </w:tcBorders>
          </w:tcPr>
          <w:p w14:paraId="31DDDB30" w14:textId="77777777" w:rsidR="008274DF" w:rsidRPr="00507E9E" w:rsidRDefault="008274DF" w:rsidP="00D014B3"/>
        </w:tc>
      </w:tr>
      <w:tr w:rsidR="008274DF" w:rsidRPr="00507E9E" w14:paraId="78B54F3E" w14:textId="77777777" w:rsidTr="00D014B3">
        <w:trPr>
          <w:trHeight w:val="240"/>
          <w:jc w:val="center"/>
        </w:trPr>
        <w:tc>
          <w:tcPr>
            <w:tcW w:w="4876" w:type="dxa"/>
            <w:tcBorders>
              <w:top w:val="nil"/>
              <w:left w:val="nil"/>
              <w:bottom w:val="nil"/>
              <w:right w:val="nil"/>
            </w:tcBorders>
          </w:tcPr>
          <w:p w14:paraId="3FAE00D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162070E" w14:textId="77777777" w:rsidR="008274DF" w:rsidRPr="00507E9E" w:rsidRDefault="008274DF" w:rsidP="00D014B3">
            <w:pPr>
              <w:pStyle w:val="AmColumnHeading"/>
            </w:pPr>
            <w:r w:rsidRPr="00507E9E">
              <w:t>Alteração</w:t>
            </w:r>
          </w:p>
        </w:tc>
      </w:tr>
      <w:tr w:rsidR="008274DF" w:rsidRPr="00507E9E" w14:paraId="5BBC8AC6" w14:textId="77777777" w:rsidTr="00D014B3">
        <w:trPr>
          <w:jc w:val="center"/>
        </w:trPr>
        <w:tc>
          <w:tcPr>
            <w:tcW w:w="4876" w:type="dxa"/>
            <w:tcBorders>
              <w:top w:val="nil"/>
              <w:left w:val="nil"/>
              <w:bottom w:val="nil"/>
              <w:right w:val="nil"/>
            </w:tcBorders>
          </w:tcPr>
          <w:p w14:paraId="5EADEF57" w14:textId="77777777" w:rsidR="008274DF" w:rsidRPr="00507E9E" w:rsidRDefault="008274DF" w:rsidP="00D014B3">
            <w:pPr>
              <w:pStyle w:val="Normal6a"/>
            </w:pPr>
          </w:p>
        </w:tc>
        <w:tc>
          <w:tcPr>
            <w:tcW w:w="4876" w:type="dxa"/>
            <w:tcBorders>
              <w:top w:val="nil"/>
              <w:left w:val="nil"/>
              <w:bottom w:val="nil"/>
              <w:right w:val="nil"/>
            </w:tcBorders>
          </w:tcPr>
          <w:p w14:paraId="51C3B326" w14:textId="78316A9B" w:rsidR="008274DF" w:rsidRPr="00507E9E" w:rsidRDefault="008274DF" w:rsidP="00D014B3">
            <w:pPr>
              <w:pStyle w:val="Normal6a"/>
            </w:pPr>
            <w:r w:rsidRPr="00507E9E">
              <w:rPr>
                <w:b/>
                <w:i/>
              </w:rPr>
              <w:t>D</w:t>
            </w:r>
            <w:r w:rsidR="006F6422">
              <w:rPr>
                <w:b/>
                <w:i/>
              </w:rPr>
              <w:noBreakHyphen/>
            </w:r>
            <w:r w:rsidRPr="00507E9E">
              <w:rPr>
                <w:b/>
                <w:i/>
              </w:rPr>
              <w:t>B.</w:t>
            </w:r>
            <w:r w:rsidRPr="00507E9E">
              <w:tab/>
            </w:r>
            <w:r w:rsidRPr="00507E9E">
              <w:rPr>
                <w:b/>
                <w:i/>
              </w:rPr>
              <w:t>Considerando que, em certos casos, os «finfluencers» operam de forma semelhante aos prestadores de serviços de comunicação social, quando se trata de fornecer informações sobre assuntos financeiros ao público, sem aderir a instrumentos regulamentares ou de autorregulação relacionados com a transparência e as normas qualitativas das comunicações comerciais, ou com a exatidão, a fiabilidade ou a veracidade dos conteúdos disponibilizados;</w:t>
            </w:r>
          </w:p>
        </w:tc>
      </w:tr>
    </w:tbl>
    <w:p w14:paraId="6B24C33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C6112E7" w14:textId="77777777" w:rsidR="008274DF" w:rsidRPr="00507E9E" w:rsidRDefault="008274DF" w:rsidP="008274DF">
      <w:r w:rsidRPr="00507E9E">
        <w:rPr>
          <w:rStyle w:val="HideTWBExt"/>
        </w:rPr>
        <w:t>&lt;/Amend&gt;</w:t>
      </w:r>
    </w:p>
    <w:p w14:paraId="0386FF7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57</w:t>
      </w:r>
      <w:r w:rsidRPr="00507E9E">
        <w:rPr>
          <w:rStyle w:val="HideTWBExt"/>
        </w:rPr>
        <w:t>&lt;/NumAm&gt;</w:t>
      </w:r>
    </w:p>
    <w:p w14:paraId="6D03B3EC" w14:textId="3A00E4B7" w:rsidR="008274DF" w:rsidRPr="00507E9E" w:rsidRDefault="008274DF" w:rsidP="008274DF">
      <w:pPr>
        <w:pStyle w:val="NormalBold"/>
      </w:pPr>
      <w:r w:rsidRPr="00507E9E">
        <w:rPr>
          <w:rStyle w:val="HideTWBExt"/>
          <w:b w:val="0"/>
        </w:rPr>
        <w:t>&lt;RepeatBlock-By&gt;&lt;Members&gt;</w:t>
      </w:r>
      <w:r w:rsidRPr="00507E9E">
        <w:t>Stéphanie Yon</w:t>
      </w:r>
      <w:r w:rsidR="006F6422">
        <w:noBreakHyphen/>
      </w:r>
      <w:r w:rsidRPr="00507E9E">
        <w:t>Courtin, Billy Kelleher, Vlad Vasile</w:t>
      </w:r>
      <w:r w:rsidR="006F6422">
        <w:noBreakHyphen/>
      </w:r>
      <w:r w:rsidRPr="00507E9E">
        <w:t>Voiculescu, Gilles Boyer</w:t>
      </w:r>
      <w:r w:rsidRPr="00507E9E">
        <w:rPr>
          <w:rStyle w:val="HideTWBExt"/>
          <w:b w:val="0"/>
        </w:rPr>
        <w:t>&lt;/Members&gt;</w:t>
      </w:r>
    </w:p>
    <w:p w14:paraId="421A6550" w14:textId="77777777" w:rsidR="008274DF" w:rsidRPr="00507E9E" w:rsidRDefault="008274DF" w:rsidP="008274DF">
      <w:pPr>
        <w:pStyle w:val="NormalBold"/>
      </w:pPr>
      <w:r w:rsidRPr="00507E9E">
        <w:rPr>
          <w:rStyle w:val="HideTWBExt"/>
          <w:b w:val="0"/>
        </w:rPr>
        <w:t>&lt;/RepeatBlock-By&gt;</w:t>
      </w:r>
    </w:p>
    <w:p w14:paraId="09AD7C3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F830EC3" w14:textId="3EFDD1CD" w:rsidR="008274DF" w:rsidRPr="00507E9E" w:rsidRDefault="008274DF" w:rsidP="008274DF">
      <w:pPr>
        <w:pStyle w:val="NormalBold"/>
      </w:pPr>
      <w:r w:rsidRPr="00507E9E">
        <w:rPr>
          <w:rStyle w:val="HideTWBExt"/>
        </w:rPr>
        <w:t>&lt;Article&gt;</w:t>
      </w:r>
      <w:r w:rsidRPr="00507E9E">
        <w:t>Considerando D</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DA17B7A" w14:textId="77777777" w:rsidTr="00D014B3">
        <w:trPr>
          <w:trHeight w:hRule="exact" w:val="240"/>
          <w:jc w:val="center"/>
        </w:trPr>
        <w:tc>
          <w:tcPr>
            <w:tcW w:w="9752" w:type="dxa"/>
            <w:gridSpan w:val="2"/>
            <w:tcBorders>
              <w:top w:val="nil"/>
              <w:left w:val="nil"/>
              <w:bottom w:val="nil"/>
              <w:right w:val="nil"/>
            </w:tcBorders>
          </w:tcPr>
          <w:p w14:paraId="41DA454D" w14:textId="77777777" w:rsidR="008274DF" w:rsidRPr="00507E9E" w:rsidRDefault="008274DF" w:rsidP="00D014B3"/>
        </w:tc>
      </w:tr>
      <w:tr w:rsidR="008274DF" w:rsidRPr="00507E9E" w14:paraId="4A91C594" w14:textId="77777777" w:rsidTr="00D014B3">
        <w:trPr>
          <w:trHeight w:val="240"/>
          <w:jc w:val="center"/>
        </w:trPr>
        <w:tc>
          <w:tcPr>
            <w:tcW w:w="4876" w:type="dxa"/>
            <w:tcBorders>
              <w:top w:val="nil"/>
              <w:left w:val="nil"/>
              <w:bottom w:val="nil"/>
              <w:right w:val="nil"/>
            </w:tcBorders>
          </w:tcPr>
          <w:p w14:paraId="670AF5B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A81A488" w14:textId="77777777" w:rsidR="008274DF" w:rsidRPr="00507E9E" w:rsidRDefault="008274DF" w:rsidP="00D014B3">
            <w:pPr>
              <w:pStyle w:val="AmColumnHeading"/>
            </w:pPr>
            <w:r w:rsidRPr="00507E9E">
              <w:t>Alteração</w:t>
            </w:r>
          </w:p>
        </w:tc>
      </w:tr>
      <w:tr w:rsidR="008274DF" w:rsidRPr="00507E9E" w14:paraId="506815AC" w14:textId="77777777" w:rsidTr="00D014B3">
        <w:trPr>
          <w:jc w:val="center"/>
        </w:trPr>
        <w:tc>
          <w:tcPr>
            <w:tcW w:w="4876" w:type="dxa"/>
            <w:tcBorders>
              <w:top w:val="nil"/>
              <w:left w:val="nil"/>
              <w:bottom w:val="nil"/>
              <w:right w:val="nil"/>
            </w:tcBorders>
          </w:tcPr>
          <w:p w14:paraId="5555A63E" w14:textId="77777777" w:rsidR="008274DF" w:rsidRPr="00507E9E" w:rsidRDefault="008274DF" w:rsidP="00D014B3">
            <w:pPr>
              <w:pStyle w:val="Normal6a"/>
            </w:pPr>
          </w:p>
        </w:tc>
        <w:tc>
          <w:tcPr>
            <w:tcW w:w="4876" w:type="dxa"/>
            <w:tcBorders>
              <w:top w:val="nil"/>
              <w:left w:val="nil"/>
              <w:bottom w:val="nil"/>
              <w:right w:val="nil"/>
            </w:tcBorders>
          </w:tcPr>
          <w:p w14:paraId="51D76C71" w14:textId="121C1A36" w:rsidR="008274DF" w:rsidRPr="00507E9E" w:rsidRDefault="008274DF" w:rsidP="00D014B3">
            <w:pPr>
              <w:pStyle w:val="Normal6a"/>
            </w:pPr>
            <w:r w:rsidRPr="00507E9E">
              <w:rPr>
                <w:b/>
                <w:i/>
              </w:rPr>
              <w:t>D</w:t>
            </w:r>
            <w:r w:rsidR="006F6422">
              <w:rPr>
                <w:b/>
                <w:i/>
              </w:rPr>
              <w:noBreakHyphen/>
            </w:r>
            <w:r w:rsidRPr="00507E9E">
              <w:rPr>
                <w:b/>
                <w:i/>
              </w:rPr>
              <w:t>B.</w:t>
            </w:r>
            <w:r w:rsidRPr="00507E9E">
              <w:tab/>
            </w:r>
            <w:r w:rsidRPr="00507E9E">
              <w:rPr>
                <w:b/>
                <w:i/>
              </w:rPr>
              <w:t>Considerando que um estudo da OCDE</w:t>
            </w:r>
            <w:r w:rsidRPr="00507E9E">
              <w:rPr>
                <w:b/>
                <w:i/>
                <w:vertAlign w:val="superscript"/>
              </w:rPr>
              <w:t>1</w:t>
            </w:r>
            <w:r w:rsidR="006F6422">
              <w:rPr>
                <w:b/>
                <w:i/>
                <w:vertAlign w:val="superscript"/>
              </w:rPr>
              <w:noBreakHyphen/>
            </w:r>
            <w:r w:rsidRPr="00507E9E">
              <w:rPr>
                <w:b/>
                <w:i/>
                <w:vertAlign w:val="superscript"/>
              </w:rPr>
              <w:t>A</w:t>
            </w:r>
            <w:r w:rsidRPr="00507E9E">
              <w:rPr>
                <w:b/>
                <w:i/>
              </w:rPr>
              <w:t xml:space="preserve"> para a autoridade de supervisão francesa conclui que os novos investidores não profissionais nesse mercado estão frequentemente demasiado confiantes nos seus conhecimentos financeiros e que as redes sociais são a principal fonte de informação para os jovens entre os 18 e os 24 anos;</w:t>
            </w:r>
          </w:p>
        </w:tc>
      </w:tr>
      <w:tr w:rsidR="008274DF" w:rsidRPr="00507E9E" w14:paraId="46B9A179" w14:textId="77777777" w:rsidTr="00D014B3">
        <w:trPr>
          <w:jc w:val="center"/>
        </w:trPr>
        <w:tc>
          <w:tcPr>
            <w:tcW w:w="4876" w:type="dxa"/>
            <w:tcBorders>
              <w:top w:val="nil"/>
              <w:left w:val="nil"/>
              <w:bottom w:val="nil"/>
              <w:right w:val="nil"/>
            </w:tcBorders>
          </w:tcPr>
          <w:p w14:paraId="44145388" w14:textId="77777777" w:rsidR="008274DF" w:rsidRPr="00507E9E" w:rsidRDefault="008274DF" w:rsidP="00D014B3"/>
        </w:tc>
        <w:tc>
          <w:tcPr>
            <w:tcW w:w="4876" w:type="dxa"/>
            <w:tcBorders>
              <w:top w:val="nil"/>
              <w:left w:val="nil"/>
              <w:bottom w:val="nil"/>
              <w:right w:val="nil"/>
            </w:tcBorders>
          </w:tcPr>
          <w:p w14:paraId="5AD55F66" w14:textId="77777777" w:rsidR="008274DF" w:rsidRPr="00507E9E" w:rsidRDefault="008274DF" w:rsidP="00D014B3">
            <w:pPr>
              <w:pStyle w:val="Normal6a"/>
            </w:pPr>
            <w:r w:rsidRPr="00507E9E">
              <w:rPr>
                <w:b/>
                <w:i/>
              </w:rPr>
              <w:t>_________________</w:t>
            </w:r>
          </w:p>
        </w:tc>
      </w:tr>
      <w:tr w:rsidR="008274DF" w:rsidRPr="00507E9E" w14:paraId="7690E51B" w14:textId="77777777" w:rsidTr="00D014B3">
        <w:trPr>
          <w:jc w:val="center"/>
        </w:trPr>
        <w:tc>
          <w:tcPr>
            <w:tcW w:w="4876" w:type="dxa"/>
            <w:tcBorders>
              <w:top w:val="nil"/>
              <w:left w:val="nil"/>
              <w:bottom w:val="nil"/>
              <w:right w:val="nil"/>
            </w:tcBorders>
          </w:tcPr>
          <w:p w14:paraId="5A747B7E" w14:textId="77777777" w:rsidR="008274DF" w:rsidRPr="00507E9E" w:rsidRDefault="008274DF" w:rsidP="00D014B3"/>
        </w:tc>
        <w:tc>
          <w:tcPr>
            <w:tcW w:w="4876" w:type="dxa"/>
            <w:tcBorders>
              <w:top w:val="nil"/>
              <w:left w:val="nil"/>
              <w:bottom w:val="nil"/>
              <w:right w:val="nil"/>
            </w:tcBorders>
          </w:tcPr>
          <w:p w14:paraId="41B27720" w14:textId="784E5AC9" w:rsidR="008274DF" w:rsidRPr="00507E9E" w:rsidRDefault="008274DF" w:rsidP="00D014B3">
            <w:pPr>
              <w:pStyle w:val="Normal6a"/>
            </w:pPr>
            <w:r w:rsidRPr="00507E9E">
              <w:rPr>
                <w:b/>
                <w:i/>
                <w:vertAlign w:val="superscript"/>
              </w:rPr>
              <w:t>1</w:t>
            </w:r>
            <w:r w:rsidR="006F6422">
              <w:rPr>
                <w:b/>
                <w:i/>
                <w:vertAlign w:val="superscript"/>
              </w:rPr>
              <w:noBreakHyphen/>
            </w:r>
            <w:r w:rsidRPr="00507E9E">
              <w:rPr>
                <w:b/>
                <w:i/>
                <w:vertAlign w:val="superscript"/>
              </w:rPr>
              <w:t>A</w:t>
            </w:r>
            <w:r w:rsidRPr="00507E9E">
              <w:t xml:space="preserve"> </w:t>
            </w:r>
            <w:r w:rsidRPr="00507E9E">
              <w:rPr>
                <w:b/>
                <w:i/>
              </w:rPr>
              <w:t>https://www.oecd.org/en/publications/new</w:t>
            </w:r>
            <w:r w:rsidR="006F6422">
              <w:rPr>
                <w:b/>
                <w:i/>
              </w:rPr>
              <w:noBreakHyphen/>
            </w:r>
            <w:r w:rsidRPr="00507E9E">
              <w:rPr>
                <w:b/>
                <w:i/>
              </w:rPr>
              <w:t>retail</w:t>
            </w:r>
            <w:r w:rsidR="006F6422">
              <w:rPr>
                <w:b/>
                <w:i/>
              </w:rPr>
              <w:noBreakHyphen/>
            </w:r>
            <w:r w:rsidRPr="00507E9E">
              <w:rPr>
                <w:b/>
                <w:i/>
              </w:rPr>
              <w:t>investors</w:t>
            </w:r>
            <w:r w:rsidR="006F6422">
              <w:rPr>
                <w:b/>
                <w:i/>
              </w:rPr>
              <w:noBreakHyphen/>
            </w:r>
            <w:r w:rsidRPr="00507E9E">
              <w:rPr>
                <w:b/>
                <w:i/>
              </w:rPr>
              <w:t>in</w:t>
            </w:r>
            <w:r w:rsidR="006F6422">
              <w:rPr>
                <w:b/>
                <w:i/>
              </w:rPr>
              <w:noBreakHyphen/>
            </w:r>
            <w:r w:rsidRPr="00507E9E">
              <w:rPr>
                <w:b/>
                <w:i/>
              </w:rPr>
              <w:t>france_2cd2565d</w:t>
            </w:r>
            <w:r w:rsidR="006F6422">
              <w:rPr>
                <w:b/>
                <w:i/>
              </w:rPr>
              <w:noBreakHyphen/>
            </w:r>
            <w:r w:rsidRPr="00507E9E">
              <w:rPr>
                <w:b/>
                <w:i/>
              </w:rPr>
              <w:t>en.h</w:t>
            </w:r>
            <w:r w:rsidRPr="00507E9E">
              <w:rPr>
                <w:b/>
                <w:i/>
              </w:rPr>
              <w:lastRenderedPageBreak/>
              <w:t>tml</w:t>
            </w:r>
          </w:p>
        </w:tc>
      </w:tr>
    </w:tbl>
    <w:p w14:paraId="2FB23EE3"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4234A87" w14:textId="77777777" w:rsidR="008274DF" w:rsidRPr="00507E9E" w:rsidRDefault="008274DF" w:rsidP="008274DF">
      <w:r w:rsidRPr="00507E9E">
        <w:rPr>
          <w:rStyle w:val="HideTWBExt"/>
        </w:rPr>
        <w:t>&lt;/Amend&gt;</w:t>
      </w:r>
    </w:p>
    <w:p w14:paraId="5FABD8A1"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58</w:t>
      </w:r>
      <w:r w:rsidRPr="00507E9E">
        <w:rPr>
          <w:rStyle w:val="HideTWBExt"/>
        </w:rPr>
        <w:t>&lt;/NumAm&gt;</w:t>
      </w:r>
    </w:p>
    <w:p w14:paraId="5EA26F2E" w14:textId="77777777" w:rsidR="008274DF" w:rsidRPr="00507E9E" w:rsidRDefault="008274DF" w:rsidP="008274DF">
      <w:pPr>
        <w:pStyle w:val="NormalBold"/>
      </w:pPr>
      <w:r w:rsidRPr="00507E9E">
        <w:rPr>
          <w:rStyle w:val="HideTWBExt"/>
          <w:b w:val="0"/>
        </w:rPr>
        <w:t>&lt;RepeatBlock-By&gt;&lt;Members&gt;</w:t>
      </w:r>
      <w:r w:rsidRPr="00507E9E">
        <w:t>Kinga Kollár</w:t>
      </w:r>
      <w:r w:rsidRPr="00507E9E">
        <w:rPr>
          <w:rStyle w:val="HideTWBExt"/>
          <w:b w:val="0"/>
        </w:rPr>
        <w:t>&lt;/Members&gt;</w:t>
      </w:r>
    </w:p>
    <w:p w14:paraId="1890179F" w14:textId="77777777" w:rsidR="008274DF" w:rsidRPr="00507E9E" w:rsidRDefault="008274DF" w:rsidP="008274DF">
      <w:pPr>
        <w:pStyle w:val="NormalBold"/>
      </w:pPr>
      <w:r w:rsidRPr="00507E9E">
        <w:rPr>
          <w:rStyle w:val="HideTWBExt"/>
          <w:b w:val="0"/>
        </w:rPr>
        <w:t>&lt;/RepeatBlock-By&gt;</w:t>
      </w:r>
    </w:p>
    <w:p w14:paraId="6AE6F56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961EEBA" w14:textId="77777777" w:rsidR="008274DF" w:rsidRPr="00507E9E" w:rsidRDefault="008274DF" w:rsidP="008274DF">
      <w:pPr>
        <w:pStyle w:val="NormalBold"/>
      </w:pPr>
      <w:r w:rsidRPr="00507E9E">
        <w:rPr>
          <w:rStyle w:val="HideTWBExt"/>
        </w:rPr>
        <w:t>&lt;Article&gt;</w:t>
      </w:r>
      <w:r w:rsidRPr="00507E9E">
        <w:t>Considerando E</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E0C4270" w14:textId="77777777" w:rsidTr="00D014B3">
        <w:trPr>
          <w:trHeight w:hRule="exact" w:val="240"/>
          <w:jc w:val="center"/>
        </w:trPr>
        <w:tc>
          <w:tcPr>
            <w:tcW w:w="9752" w:type="dxa"/>
            <w:gridSpan w:val="2"/>
            <w:tcBorders>
              <w:top w:val="nil"/>
              <w:left w:val="nil"/>
              <w:bottom w:val="nil"/>
              <w:right w:val="nil"/>
            </w:tcBorders>
          </w:tcPr>
          <w:p w14:paraId="7D101BED" w14:textId="77777777" w:rsidR="008274DF" w:rsidRPr="00507E9E" w:rsidRDefault="008274DF" w:rsidP="00D014B3"/>
        </w:tc>
      </w:tr>
      <w:tr w:rsidR="008274DF" w:rsidRPr="00507E9E" w14:paraId="58733A22" w14:textId="77777777" w:rsidTr="00D014B3">
        <w:trPr>
          <w:trHeight w:val="240"/>
          <w:jc w:val="center"/>
        </w:trPr>
        <w:tc>
          <w:tcPr>
            <w:tcW w:w="4876" w:type="dxa"/>
            <w:tcBorders>
              <w:top w:val="nil"/>
              <w:left w:val="nil"/>
              <w:bottom w:val="nil"/>
              <w:right w:val="nil"/>
            </w:tcBorders>
          </w:tcPr>
          <w:p w14:paraId="675DBFE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2977BC0" w14:textId="77777777" w:rsidR="008274DF" w:rsidRPr="00507E9E" w:rsidRDefault="008274DF" w:rsidP="00D014B3">
            <w:pPr>
              <w:pStyle w:val="AmColumnHeading"/>
            </w:pPr>
            <w:r w:rsidRPr="00507E9E">
              <w:t>Alteração</w:t>
            </w:r>
          </w:p>
        </w:tc>
      </w:tr>
      <w:tr w:rsidR="008274DF" w:rsidRPr="00507E9E" w14:paraId="7BE73531" w14:textId="77777777" w:rsidTr="00D014B3">
        <w:trPr>
          <w:jc w:val="center"/>
        </w:trPr>
        <w:tc>
          <w:tcPr>
            <w:tcW w:w="4876" w:type="dxa"/>
            <w:tcBorders>
              <w:top w:val="nil"/>
              <w:left w:val="nil"/>
              <w:bottom w:val="nil"/>
              <w:right w:val="nil"/>
            </w:tcBorders>
          </w:tcPr>
          <w:p w14:paraId="578A0BD5" w14:textId="77777777" w:rsidR="008274DF" w:rsidRPr="00507E9E" w:rsidRDefault="008274DF" w:rsidP="00D014B3">
            <w:pPr>
              <w:pStyle w:val="Normal6a"/>
            </w:pPr>
            <w:r w:rsidRPr="00507E9E">
              <w:t>E.</w:t>
            </w:r>
            <w:r w:rsidRPr="00507E9E">
              <w:tab/>
              <w:t xml:space="preserve">Considerando que </w:t>
            </w:r>
            <w:r w:rsidRPr="00507E9E">
              <w:rPr>
                <w:b/>
                <w:i/>
              </w:rPr>
              <w:t>um ambiente</w:t>
            </w:r>
            <w:r w:rsidRPr="00507E9E">
              <w:t xml:space="preserve"> digital fiável, </w:t>
            </w:r>
            <w:r w:rsidRPr="00507E9E">
              <w:rPr>
                <w:b/>
                <w:i/>
              </w:rPr>
              <w:t>inclusivo</w:t>
            </w:r>
            <w:r w:rsidRPr="00507E9E">
              <w:t xml:space="preserve"> e transparente </w:t>
            </w:r>
            <w:r w:rsidRPr="00507E9E">
              <w:rPr>
                <w:b/>
                <w:i/>
              </w:rPr>
              <w:t>para os</w:t>
            </w:r>
            <w:r w:rsidRPr="00507E9E">
              <w:t xml:space="preserve"> «finfluencers» é uma condição fundamental para salvaguardar a confiança do público no seu trabalho;</w:t>
            </w:r>
          </w:p>
        </w:tc>
        <w:tc>
          <w:tcPr>
            <w:tcW w:w="4876" w:type="dxa"/>
            <w:tcBorders>
              <w:top w:val="nil"/>
              <w:left w:val="nil"/>
              <w:bottom w:val="nil"/>
              <w:right w:val="nil"/>
            </w:tcBorders>
          </w:tcPr>
          <w:p w14:paraId="65F4D048" w14:textId="77777777" w:rsidR="008274DF" w:rsidRPr="00507E9E" w:rsidRDefault="008274DF" w:rsidP="00D014B3">
            <w:pPr>
              <w:pStyle w:val="Normal6a"/>
            </w:pPr>
            <w:r w:rsidRPr="00507E9E">
              <w:t>E.</w:t>
            </w:r>
            <w:r w:rsidRPr="00507E9E">
              <w:tab/>
              <w:t xml:space="preserve">Considerando que </w:t>
            </w:r>
            <w:r w:rsidRPr="00507E9E">
              <w:rPr>
                <w:b/>
                <w:i/>
              </w:rPr>
              <w:t>uma comunicação</w:t>
            </w:r>
            <w:r w:rsidRPr="00507E9E">
              <w:t xml:space="preserve"> digital fiável, </w:t>
            </w:r>
            <w:r w:rsidRPr="00507E9E">
              <w:rPr>
                <w:b/>
                <w:i/>
              </w:rPr>
              <w:t>inclusiva</w:t>
            </w:r>
            <w:r w:rsidRPr="00507E9E">
              <w:t xml:space="preserve"> e transparente </w:t>
            </w:r>
            <w:r w:rsidRPr="00507E9E">
              <w:rPr>
                <w:b/>
                <w:i/>
              </w:rPr>
              <w:t>por parte dos</w:t>
            </w:r>
            <w:r w:rsidRPr="00507E9E">
              <w:t xml:space="preserve"> «finfluencers» é uma condição fundamental para salvaguardar a confiança do público no seu trabalho;</w:t>
            </w:r>
          </w:p>
        </w:tc>
      </w:tr>
    </w:tbl>
    <w:p w14:paraId="6FF08D3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A67417C" w14:textId="77777777" w:rsidR="008274DF" w:rsidRPr="00507E9E" w:rsidRDefault="008274DF" w:rsidP="008274DF">
      <w:r w:rsidRPr="00507E9E">
        <w:rPr>
          <w:rStyle w:val="HideTWBExt"/>
        </w:rPr>
        <w:t>&lt;/Amend&gt;</w:t>
      </w:r>
    </w:p>
    <w:p w14:paraId="7D93EEF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59</w:t>
      </w:r>
      <w:r w:rsidRPr="00507E9E">
        <w:rPr>
          <w:rStyle w:val="HideTWBExt"/>
        </w:rPr>
        <w:t>&lt;/NumAm&gt;</w:t>
      </w:r>
    </w:p>
    <w:p w14:paraId="2F443135"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66209B3D"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0BF05CF6" w14:textId="77777777" w:rsidR="008274DF" w:rsidRPr="00507E9E" w:rsidRDefault="008274DF" w:rsidP="008274DF">
      <w:pPr>
        <w:pStyle w:val="NormalBold"/>
      </w:pPr>
      <w:r w:rsidRPr="00507E9E">
        <w:rPr>
          <w:rStyle w:val="HideTWBExt"/>
          <w:b w:val="0"/>
        </w:rPr>
        <w:t>&lt;/RepeatBlock-By&gt;</w:t>
      </w:r>
    </w:p>
    <w:p w14:paraId="1F2B0F21"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1F01C96" w14:textId="51900936" w:rsidR="008274DF" w:rsidRPr="00507E9E" w:rsidRDefault="008274DF" w:rsidP="008274DF">
      <w:pPr>
        <w:pStyle w:val="NormalBold"/>
      </w:pPr>
      <w:r w:rsidRPr="00507E9E">
        <w:rPr>
          <w:rStyle w:val="HideTWBExt"/>
        </w:rPr>
        <w:t>&lt;Article&gt;</w:t>
      </w:r>
      <w:r w:rsidRPr="00507E9E">
        <w:t>Considerando E</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2515D4C" w14:textId="77777777" w:rsidTr="00D014B3">
        <w:trPr>
          <w:trHeight w:hRule="exact" w:val="240"/>
          <w:jc w:val="center"/>
        </w:trPr>
        <w:tc>
          <w:tcPr>
            <w:tcW w:w="9752" w:type="dxa"/>
            <w:gridSpan w:val="2"/>
            <w:tcBorders>
              <w:top w:val="nil"/>
              <w:left w:val="nil"/>
              <w:bottom w:val="nil"/>
              <w:right w:val="nil"/>
            </w:tcBorders>
          </w:tcPr>
          <w:p w14:paraId="038577CB" w14:textId="77777777" w:rsidR="008274DF" w:rsidRPr="00507E9E" w:rsidRDefault="008274DF" w:rsidP="00D014B3"/>
        </w:tc>
      </w:tr>
      <w:tr w:rsidR="008274DF" w:rsidRPr="00507E9E" w14:paraId="70745F2D" w14:textId="77777777" w:rsidTr="00D014B3">
        <w:trPr>
          <w:trHeight w:val="240"/>
          <w:jc w:val="center"/>
        </w:trPr>
        <w:tc>
          <w:tcPr>
            <w:tcW w:w="4876" w:type="dxa"/>
            <w:tcBorders>
              <w:top w:val="nil"/>
              <w:left w:val="nil"/>
              <w:bottom w:val="nil"/>
              <w:right w:val="nil"/>
            </w:tcBorders>
          </w:tcPr>
          <w:p w14:paraId="7674E91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E1E6E24" w14:textId="77777777" w:rsidR="008274DF" w:rsidRPr="00507E9E" w:rsidRDefault="008274DF" w:rsidP="00D014B3">
            <w:pPr>
              <w:pStyle w:val="AmColumnHeading"/>
            </w:pPr>
            <w:r w:rsidRPr="00507E9E">
              <w:t>Alteração</w:t>
            </w:r>
          </w:p>
        </w:tc>
      </w:tr>
      <w:tr w:rsidR="008274DF" w:rsidRPr="00507E9E" w14:paraId="25E4D850" w14:textId="77777777" w:rsidTr="00D014B3">
        <w:trPr>
          <w:jc w:val="center"/>
        </w:trPr>
        <w:tc>
          <w:tcPr>
            <w:tcW w:w="4876" w:type="dxa"/>
            <w:tcBorders>
              <w:top w:val="nil"/>
              <w:left w:val="nil"/>
              <w:bottom w:val="nil"/>
              <w:right w:val="nil"/>
            </w:tcBorders>
          </w:tcPr>
          <w:p w14:paraId="3B74242E" w14:textId="77777777" w:rsidR="008274DF" w:rsidRPr="00507E9E" w:rsidRDefault="008274DF" w:rsidP="00D014B3">
            <w:pPr>
              <w:pStyle w:val="Normal6a"/>
            </w:pPr>
          </w:p>
        </w:tc>
        <w:tc>
          <w:tcPr>
            <w:tcW w:w="4876" w:type="dxa"/>
            <w:tcBorders>
              <w:top w:val="nil"/>
              <w:left w:val="nil"/>
              <w:bottom w:val="nil"/>
              <w:right w:val="nil"/>
            </w:tcBorders>
          </w:tcPr>
          <w:p w14:paraId="719CC2AA" w14:textId="2918CBB0" w:rsidR="008274DF" w:rsidRPr="00507E9E" w:rsidRDefault="008274DF" w:rsidP="00D014B3">
            <w:pPr>
              <w:pStyle w:val="Normal6a"/>
            </w:pPr>
            <w:r w:rsidRPr="00507E9E">
              <w:rPr>
                <w:b/>
                <w:i/>
              </w:rPr>
              <w:t>E</w:t>
            </w:r>
            <w:r w:rsidR="006F6422">
              <w:rPr>
                <w:b/>
                <w:i/>
              </w:rPr>
              <w:noBreakHyphen/>
            </w:r>
            <w:r w:rsidRPr="00507E9E">
              <w:rPr>
                <w:b/>
                <w:i/>
              </w:rPr>
              <w:t>A.</w:t>
            </w:r>
            <w:r w:rsidRPr="00507E9E">
              <w:tab/>
            </w:r>
            <w:r w:rsidRPr="00507E9E">
              <w:rPr>
                <w:b/>
                <w:i/>
              </w:rPr>
              <w:t>Considerando que as qualificações profissionais e os incentivos económicos dos «finfluencers» podem variar, o que torna, muitas vezes, difícil para os consumidores avaliar a fiabilidade do seu conteúdo; que alguns «finfluencers» obtêm remuneração através de parcerias com marcas ou acordos publicitários, o que pode levantar dúvidas quanto à objetividade das informações fornecidas aos consumidores;</w:t>
            </w:r>
          </w:p>
        </w:tc>
      </w:tr>
    </w:tbl>
    <w:p w14:paraId="574B45E9"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DC5D51B" w14:textId="77777777" w:rsidR="008274DF" w:rsidRPr="00507E9E" w:rsidRDefault="008274DF" w:rsidP="008274DF">
      <w:r w:rsidRPr="00507E9E">
        <w:rPr>
          <w:rStyle w:val="HideTWBExt"/>
        </w:rPr>
        <w:t>&lt;/Amend&gt;</w:t>
      </w:r>
    </w:p>
    <w:p w14:paraId="2112FA0C" w14:textId="77777777" w:rsidR="008274DF" w:rsidRPr="00507E9E" w:rsidRDefault="008274DF" w:rsidP="008274DF">
      <w:pPr>
        <w:pStyle w:val="AmNumberTabs"/>
      </w:pPr>
      <w:r w:rsidRPr="00507E9E">
        <w:rPr>
          <w:rStyle w:val="HideTWBExt"/>
        </w:rPr>
        <w:lastRenderedPageBreak/>
        <w:t>&lt;Amend&gt;</w:t>
      </w:r>
      <w:r w:rsidRPr="00507E9E">
        <w:t>Alteração</w:t>
      </w:r>
      <w:r w:rsidRPr="00507E9E">
        <w:tab/>
      </w:r>
      <w:r w:rsidRPr="00507E9E">
        <w:tab/>
      </w:r>
      <w:r w:rsidRPr="00507E9E">
        <w:rPr>
          <w:rStyle w:val="HideTWBExt"/>
        </w:rPr>
        <w:t>&lt;NumAm&gt;</w:t>
      </w:r>
      <w:r w:rsidRPr="00507E9E">
        <w:t>60</w:t>
      </w:r>
      <w:r w:rsidRPr="00507E9E">
        <w:rPr>
          <w:rStyle w:val="HideTWBExt"/>
        </w:rPr>
        <w:t>&lt;/NumAm&gt;</w:t>
      </w:r>
    </w:p>
    <w:p w14:paraId="700F611E" w14:textId="18623324"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190DB609" w14:textId="77777777" w:rsidR="008274DF" w:rsidRPr="00507E9E" w:rsidRDefault="008274DF" w:rsidP="008274DF">
      <w:pPr>
        <w:pStyle w:val="NormalBold"/>
      </w:pPr>
      <w:r w:rsidRPr="00507E9E">
        <w:rPr>
          <w:rStyle w:val="HideTWBExt"/>
          <w:b w:val="0"/>
        </w:rPr>
        <w:t>&lt;/RepeatBlock-By&gt;</w:t>
      </w:r>
    </w:p>
    <w:p w14:paraId="3E0D2DB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AA0ADE3" w14:textId="51E91D8D" w:rsidR="008274DF" w:rsidRPr="00507E9E" w:rsidRDefault="008274DF" w:rsidP="008274DF">
      <w:pPr>
        <w:pStyle w:val="NormalBold"/>
      </w:pPr>
      <w:r w:rsidRPr="00507E9E">
        <w:rPr>
          <w:rStyle w:val="HideTWBExt"/>
        </w:rPr>
        <w:t>&lt;Article&gt;</w:t>
      </w:r>
      <w:r w:rsidRPr="00507E9E">
        <w:t>Considerando E</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92DD172" w14:textId="77777777" w:rsidTr="00D014B3">
        <w:trPr>
          <w:trHeight w:hRule="exact" w:val="240"/>
          <w:jc w:val="center"/>
        </w:trPr>
        <w:tc>
          <w:tcPr>
            <w:tcW w:w="9752" w:type="dxa"/>
            <w:gridSpan w:val="2"/>
            <w:tcBorders>
              <w:top w:val="nil"/>
              <w:left w:val="nil"/>
              <w:bottom w:val="nil"/>
              <w:right w:val="nil"/>
            </w:tcBorders>
          </w:tcPr>
          <w:p w14:paraId="213BAB78" w14:textId="77777777" w:rsidR="008274DF" w:rsidRPr="00507E9E" w:rsidRDefault="008274DF" w:rsidP="00D014B3"/>
        </w:tc>
      </w:tr>
      <w:tr w:rsidR="008274DF" w:rsidRPr="00507E9E" w14:paraId="12506B14" w14:textId="77777777" w:rsidTr="00D014B3">
        <w:trPr>
          <w:trHeight w:val="240"/>
          <w:jc w:val="center"/>
        </w:trPr>
        <w:tc>
          <w:tcPr>
            <w:tcW w:w="4876" w:type="dxa"/>
            <w:tcBorders>
              <w:top w:val="nil"/>
              <w:left w:val="nil"/>
              <w:bottom w:val="nil"/>
              <w:right w:val="nil"/>
            </w:tcBorders>
          </w:tcPr>
          <w:p w14:paraId="3DC8B46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7BD4016" w14:textId="77777777" w:rsidR="008274DF" w:rsidRPr="00507E9E" w:rsidRDefault="008274DF" w:rsidP="00D014B3">
            <w:pPr>
              <w:pStyle w:val="AmColumnHeading"/>
            </w:pPr>
            <w:r w:rsidRPr="00507E9E">
              <w:t>Alteração</w:t>
            </w:r>
          </w:p>
        </w:tc>
      </w:tr>
      <w:tr w:rsidR="008274DF" w:rsidRPr="00507E9E" w14:paraId="52BA8EF4" w14:textId="77777777" w:rsidTr="00D014B3">
        <w:trPr>
          <w:jc w:val="center"/>
        </w:trPr>
        <w:tc>
          <w:tcPr>
            <w:tcW w:w="4876" w:type="dxa"/>
            <w:tcBorders>
              <w:top w:val="nil"/>
              <w:left w:val="nil"/>
              <w:bottom w:val="nil"/>
              <w:right w:val="nil"/>
            </w:tcBorders>
          </w:tcPr>
          <w:p w14:paraId="3228A500" w14:textId="77777777" w:rsidR="008274DF" w:rsidRPr="00507E9E" w:rsidRDefault="008274DF" w:rsidP="00D014B3">
            <w:pPr>
              <w:pStyle w:val="Normal6a"/>
            </w:pPr>
          </w:p>
        </w:tc>
        <w:tc>
          <w:tcPr>
            <w:tcW w:w="4876" w:type="dxa"/>
            <w:tcBorders>
              <w:top w:val="nil"/>
              <w:left w:val="nil"/>
              <w:bottom w:val="nil"/>
              <w:right w:val="nil"/>
            </w:tcBorders>
          </w:tcPr>
          <w:p w14:paraId="5C4EB675" w14:textId="4BB71624" w:rsidR="008274DF" w:rsidRPr="00507E9E" w:rsidRDefault="008274DF" w:rsidP="00D014B3">
            <w:pPr>
              <w:pStyle w:val="Normal6a"/>
            </w:pPr>
            <w:r w:rsidRPr="00507E9E">
              <w:rPr>
                <w:b/>
                <w:i/>
              </w:rPr>
              <w:t>E</w:t>
            </w:r>
            <w:r w:rsidR="006F6422">
              <w:rPr>
                <w:b/>
                <w:i/>
              </w:rPr>
              <w:noBreakHyphen/>
            </w:r>
            <w:r w:rsidRPr="00507E9E">
              <w:rPr>
                <w:b/>
                <w:i/>
              </w:rPr>
              <w:t>A.</w:t>
            </w:r>
            <w:r w:rsidRPr="00507E9E">
              <w:tab/>
            </w:r>
            <w:r w:rsidRPr="00507E9E">
              <w:rPr>
                <w:b/>
                <w:i/>
              </w:rPr>
              <w:t>Considerando que a literacia financeira é um conceito centrado nos resultados que mede a consciência financeira, os conhecimentos, as competências, as atitudes e os comportamentos necessários para tomar decisões financeiras sólidas e, em última análise, alcançar o bem</w:t>
            </w:r>
            <w:r w:rsidR="006F6422">
              <w:rPr>
                <w:b/>
                <w:i/>
              </w:rPr>
              <w:noBreakHyphen/>
            </w:r>
            <w:r w:rsidRPr="00507E9E">
              <w:rPr>
                <w:b/>
                <w:i/>
              </w:rPr>
              <w:t>estar financeiro; ao passo que a educação financeira é um conceito centrado no processo que se refere aos conhecimentos necessários para se tornar financeiramente alfabetizado;</w:t>
            </w:r>
          </w:p>
        </w:tc>
      </w:tr>
    </w:tbl>
    <w:p w14:paraId="5A0B086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44EF2A5" w14:textId="77777777" w:rsidR="008274DF" w:rsidRPr="00507E9E" w:rsidRDefault="008274DF" w:rsidP="008274DF">
      <w:r w:rsidRPr="00507E9E">
        <w:rPr>
          <w:rStyle w:val="HideTWBExt"/>
        </w:rPr>
        <w:t>&lt;/Amend&gt;</w:t>
      </w:r>
    </w:p>
    <w:p w14:paraId="5A4A183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61</w:t>
      </w:r>
      <w:r w:rsidRPr="00507E9E">
        <w:rPr>
          <w:rStyle w:val="HideTWBExt"/>
        </w:rPr>
        <w:t>&lt;/NumAm&gt;</w:t>
      </w:r>
    </w:p>
    <w:p w14:paraId="678F5443"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00A07239" w14:textId="77777777" w:rsidR="008274DF" w:rsidRPr="00507E9E" w:rsidRDefault="008274DF" w:rsidP="008274DF">
      <w:pPr>
        <w:pStyle w:val="NormalBold"/>
      </w:pPr>
      <w:r w:rsidRPr="00507E9E">
        <w:rPr>
          <w:rStyle w:val="HideTWBExt"/>
          <w:b w:val="0"/>
        </w:rPr>
        <w:t>&lt;/RepeatBlock-By&gt;</w:t>
      </w:r>
    </w:p>
    <w:p w14:paraId="264AAD0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9DDBC58" w14:textId="30C5F53B" w:rsidR="008274DF" w:rsidRPr="00507E9E" w:rsidRDefault="008274DF" w:rsidP="008274DF">
      <w:pPr>
        <w:pStyle w:val="NormalBold"/>
      </w:pPr>
      <w:r w:rsidRPr="00507E9E">
        <w:rPr>
          <w:rStyle w:val="HideTWBExt"/>
        </w:rPr>
        <w:t>&lt;Article&gt;</w:t>
      </w:r>
      <w:r w:rsidRPr="00507E9E">
        <w:t>Considerando E</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3DDD5D9" w14:textId="77777777" w:rsidTr="00D014B3">
        <w:trPr>
          <w:trHeight w:hRule="exact" w:val="240"/>
          <w:jc w:val="center"/>
        </w:trPr>
        <w:tc>
          <w:tcPr>
            <w:tcW w:w="9752" w:type="dxa"/>
            <w:gridSpan w:val="2"/>
            <w:tcBorders>
              <w:top w:val="nil"/>
              <w:left w:val="nil"/>
              <w:bottom w:val="nil"/>
              <w:right w:val="nil"/>
            </w:tcBorders>
          </w:tcPr>
          <w:p w14:paraId="6A8F3B2B" w14:textId="77777777" w:rsidR="008274DF" w:rsidRPr="00507E9E" w:rsidRDefault="008274DF" w:rsidP="00D014B3"/>
        </w:tc>
      </w:tr>
      <w:tr w:rsidR="008274DF" w:rsidRPr="00507E9E" w14:paraId="5707C6F6" w14:textId="77777777" w:rsidTr="00D014B3">
        <w:trPr>
          <w:trHeight w:val="240"/>
          <w:jc w:val="center"/>
        </w:trPr>
        <w:tc>
          <w:tcPr>
            <w:tcW w:w="4876" w:type="dxa"/>
            <w:tcBorders>
              <w:top w:val="nil"/>
              <w:left w:val="nil"/>
              <w:bottom w:val="nil"/>
              <w:right w:val="nil"/>
            </w:tcBorders>
          </w:tcPr>
          <w:p w14:paraId="4061B34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F28B07E" w14:textId="77777777" w:rsidR="008274DF" w:rsidRPr="00507E9E" w:rsidRDefault="008274DF" w:rsidP="00D014B3">
            <w:pPr>
              <w:pStyle w:val="AmColumnHeading"/>
            </w:pPr>
            <w:r w:rsidRPr="00507E9E">
              <w:t>Alteração</w:t>
            </w:r>
          </w:p>
        </w:tc>
      </w:tr>
      <w:tr w:rsidR="008274DF" w:rsidRPr="00507E9E" w14:paraId="099B97AE" w14:textId="77777777" w:rsidTr="00D014B3">
        <w:trPr>
          <w:jc w:val="center"/>
        </w:trPr>
        <w:tc>
          <w:tcPr>
            <w:tcW w:w="4876" w:type="dxa"/>
            <w:tcBorders>
              <w:top w:val="nil"/>
              <w:left w:val="nil"/>
              <w:bottom w:val="nil"/>
              <w:right w:val="nil"/>
            </w:tcBorders>
          </w:tcPr>
          <w:p w14:paraId="6068A880" w14:textId="77777777" w:rsidR="008274DF" w:rsidRPr="00507E9E" w:rsidRDefault="008274DF" w:rsidP="00D014B3">
            <w:pPr>
              <w:pStyle w:val="Normal6a"/>
            </w:pPr>
          </w:p>
        </w:tc>
        <w:tc>
          <w:tcPr>
            <w:tcW w:w="4876" w:type="dxa"/>
            <w:tcBorders>
              <w:top w:val="nil"/>
              <w:left w:val="nil"/>
              <w:bottom w:val="nil"/>
              <w:right w:val="nil"/>
            </w:tcBorders>
          </w:tcPr>
          <w:p w14:paraId="2A152E3D" w14:textId="64091612" w:rsidR="008274DF" w:rsidRPr="00507E9E" w:rsidRDefault="008274DF" w:rsidP="00D014B3">
            <w:pPr>
              <w:pStyle w:val="Normal6a"/>
            </w:pPr>
            <w:r w:rsidRPr="00507E9E">
              <w:rPr>
                <w:b/>
                <w:i/>
              </w:rPr>
              <w:t>E</w:t>
            </w:r>
            <w:r w:rsidR="006F6422">
              <w:rPr>
                <w:b/>
                <w:i/>
              </w:rPr>
              <w:noBreakHyphen/>
            </w:r>
            <w:r w:rsidRPr="00507E9E">
              <w:rPr>
                <w:b/>
                <w:i/>
              </w:rPr>
              <w:t>A.</w:t>
            </w:r>
            <w:r w:rsidRPr="00507E9E">
              <w:tab/>
            </w:r>
            <w:r w:rsidRPr="00507E9E">
              <w:rPr>
                <w:b/>
                <w:i/>
              </w:rPr>
              <w:t>Considerando que a emergência da inteligência artificial (IA) convida ao reforço da literacia financeira digital, assegurando que os consumidores não só compreendam conceitos financeiros básicos, como também saibam como se proteger num ambiente digital cada vez mais complexo, rápido e facilmente acessível;</w:t>
            </w:r>
          </w:p>
        </w:tc>
      </w:tr>
    </w:tbl>
    <w:p w14:paraId="3116A68F"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4D008634" w14:textId="77777777" w:rsidR="008274DF" w:rsidRPr="00507E9E" w:rsidRDefault="008274DF" w:rsidP="008274DF">
      <w:r w:rsidRPr="00507E9E">
        <w:rPr>
          <w:rStyle w:val="HideTWBExt"/>
        </w:rPr>
        <w:t>&lt;/Amend&gt;</w:t>
      </w:r>
    </w:p>
    <w:p w14:paraId="38D909B0" w14:textId="77777777" w:rsidR="008274DF" w:rsidRPr="00507E9E" w:rsidRDefault="008274DF" w:rsidP="008274DF">
      <w:pPr>
        <w:pStyle w:val="AmNumberTabs"/>
      </w:pPr>
      <w:r w:rsidRPr="00507E9E">
        <w:rPr>
          <w:rStyle w:val="HideTWBExt"/>
        </w:rPr>
        <w:lastRenderedPageBreak/>
        <w:t>&lt;Amend&gt;</w:t>
      </w:r>
      <w:r w:rsidRPr="00507E9E">
        <w:t>Alteração</w:t>
      </w:r>
      <w:r w:rsidRPr="00507E9E">
        <w:tab/>
      </w:r>
      <w:r w:rsidRPr="00507E9E">
        <w:tab/>
      </w:r>
      <w:r w:rsidRPr="00507E9E">
        <w:rPr>
          <w:rStyle w:val="HideTWBExt"/>
        </w:rPr>
        <w:t>&lt;NumAm&gt;</w:t>
      </w:r>
      <w:r w:rsidRPr="00507E9E">
        <w:t>62</w:t>
      </w:r>
      <w:r w:rsidRPr="00507E9E">
        <w:rPr>
          <w:rStyle w:val="HideTWBExt"/>
        </w:rPr>
        <w:t>&lt;/NumAm&gt;</w:t>
      </w:r>
    </w:p>
    <w:p w14:paraId="79558824" w14:textId="77777777" w:rsidR="008274DF" w:rsidRPr="00507E9E" w:rsidRDefault="008274DF" w:rsidP="008274DF">
      <w:pPr>
        <w:pStyle w:val="NormalBold"/>
      </w:pPr>
      <w:r w:rsidRPr="00507E9E">
        <w:rPr>
          <w:rStyle w:val="HideTWBExt"/>
          <w:b w:val="0"/>
        </w:rPr>
        <w:t>&lt;RepeatBlock-By&gt;&lt;Members&gt;</w:t>
      </w:r>
      <w:r w:rsidRPr="00507E9E">
        <w:t>Regina Doherty</w:t>
      </w:r>
      <w:r w:rsidRPr="00507E9E">
        <w:rPr>
          <w:rStyle w:val="HideTWBExt"/>
          <w:b w:val="0"/>
        </w:rPr>
        <w:t>&lt;/Members&gt;</w:t>
      </w:r>
    </w:p>
    <w:p w14:paraId="6154B9CC" w14:textId="77777777" w:rsidR="008274DF" w:rsidRPr="00507E9E" w:rsidRDefault="008274DF" w:rsidP="008274DF">
      <w:pPr>
        <w:pStyle w:val="NormalBold"/>
      </w:pPr>
      <w:r w:rsidRPr="00507E9E">
        <w:rPr>
          <w:rStyle w:val="HideTWBExt"/>
          <w:b w:val="0"/>
        </w:rPr>
        <w:t>&lt;/RepeatBlock-By&gt;</w:t>
      </w:r>
    </w:p>
    <w:p w14:paraId="0A68B68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E2F36B3" w14:textId="6934398C" w:rsidR="008274DF" w:rsidRPr="00507E9E" w:rsidRDefault="008274DF" w:rsidP="008274DF">
      <w:pPr>
        <w:pStyle w:val="NormalBold"/>
      </w:pPr>
      <w:r w:rsidRPr="00507E9E">
        <w:rPr>
          <w:rStyle w:val="HideTWBExt"/>
        </w:rPr>
        <w:t>&lt;Article&gt;</w:t>
      </w:r>
      <w:r w:rsidRPr="00507E9E">
        <w:t>Considerando E</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A1972D2" w14:textId="77777777" w:rsidTr="00D014B3">
        <w:trPr>
          <w:trHeight w:hRule="exact" w:val="240"/>
          <w:jc w:val="center"/>
        </w:trPr>
        <w:tc>
          <w:tcPr>
            <w:tcW w:w="9752" w:type="dxa"/>
            <w:gridSpan w:val="2"/>
            <w:tcBorders>
              <w:top w:val="nil"/>
              <w:left w:val="nil"/>
              <w:bottom w:val="nil"/>
              <w:right w:val="nil"/>
            </w:tcBorders>
          </w:tcPr>
          <w:p w14:paraId="2452732E" w14:textId="77777777" w:rsidR="008274DF" w:rsidRPr="00507E9E" w:rsidRDefault="008274DF" w:rsidP="00D014B3"/>
        </w:tc>
      </w:tr>
      <w:tr w:rsidR="008274DF" w:rsidRPr="00507E9E" w14:paraId="6FB3ACA9" w14:textId="77777777" w:rsidTr="00D014B3">
        <w:trPr>
          <w:trHeight w:val="240"/>
          <w:jc w:val="center"/>
        </w:trPr>
        <w:tc>
          <w:tcPr>
            <w:tcW w:w="4876" w:type="dxa"/>
            <w:tcBorders>
              <w:top w:val="nil"/>
              <w:left w:val="nil"/>
              <w:bottom w:val="nil"/>
              <w:right w:val="nil"/>
            </w:tcBorders>
          </w:tcPr>
          <w:p w14:paraId="0D56A43B"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FE718EA" w14:textId="77777777" w:rsidR="008274DF" w:rsidRPr="00507E9E" w:rsidRDefault="008274DF" w:rsidP="00D014B3">
            <w:pPr>
              <w:pStyle w:val="AmColumnHeading"/>
            </w:pPr>
            <w:r w:rsidRPr="00507E9E">
              <w:t>Alteração</w:t>
            </w:r>
          </w:p>
        </w:tc>
      </w:tr>
      <w:tr w:rsidR="008274DF" w:rsidRPr="00507E9E" w14:paraId="70D3DC45" w14:textId="77777777" w:rsidTr="00D014B3">
        <w:trPr>
          <w:jc w:val="center"/>
        </w:trPr>
        <w:tc>
          <w:tcPr>
            <w:tcW w:w="4876" w:type="dxa"/>
            <w:tcBorders>
              <w:top w:val="nil"/>
              <w:left w:val="nil"/>
              <w:bottom w:val="nil"/>
              <w:right w:val="nil"/>
            </w:tcBorders>
          </w:tcPr>
          <w:p w14:paraId="5AF3BF90" w14:textId="77777777" w:rsidR="008274DF" w:rsidRPr="00507E9E" w:rsidRDefault="008274DF" w:rsidP="00D014B3">
            <w:pPr>
              <w:pStyle w:val="Normal6a"/>
            </w:pPr>
          </w:p>
        </w:tc>
        <w:tc>
          <w:tcPr>
            <w:tcW w:w="4876" w:type="dxa"/>
            <w:tcBorders>
              <w:top w:val="nil"/>
              <w:left w:val="nil"/>
              <w:bottom w:val="nil"/>
              <w:right w:val="nil"/>
            </w:tcBorders>
          </w:tcPr>
          <w:p w14:paraId="5408CE01" w14:textId="2C1EDCC5" w:rsidR="008274DF" w:rsidRPr="00507E9E" w:rsidRDefault="008274DF" w:rsidP="00D014B3">
            <w:pPr>
              <w:pStyle w:val="Normal6a"/>
            </w:pPr>
            <w:r w:rsidRPr="00507E9E">
              <w:rPr>
                <w:b/>
                <w:i/>
              </w:rPr>
              <w:t>E</w:t>
            </w:r>
            <w:r w:rsidR="006F6422">
              <w:rPr>
                <w:b/>
                <w:i/>
              </w:rPr>
              <w:noBreakHyphen/>
            </w:r>
            <w:r w:rsidRPr="00507E9E">
              <w:rPr>
                <w:b/>
                <w:i/>
              </w:rPr>
              <w:t>A.</w:t>
            </w:r>
            <w:r w:rsidRPr="00507E9E">
              <w:tab/>
            </w:r>
            <w:r w:rsidRPr="00507E9E">
              <w:rPr>
                <w:b/>
                <w:i/>
              </w:rPr>
              <w:t>Considerando que os meios de comunicação digitais de formato curto são cada vez mais utilizados como fonte primária de informação financeira e podem carecer de contexto ou verificação;</w:t>
            </w:r>
          </w:p>
        </w:tc>
      </w:tr>
    </w:tbl>
    <w:p w14:paraId="0AB63017"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A5FA0ED" w14:textId="77777777" w:rsidR="008274DF" w:rsidRPr="00507E9E" w:rsidRDefault="008274DF" w:rsidP="008274DF">
      <w:r w:rsidRPr="00507E9E">
        <w:rPr>
          <w:rStyle w:val="HideTWBExt"/>
        </w:rPr>
        <w:t>&lt;/Amend&gt;</w:t>
      </w:r>
    </w:p>
    <w:p w14:paraId="23936BA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63</w:t>
      </w:r>
      <w:r w:rsidRPr="00507E9E">
        <w:rPr>
          <w:rStyle w:val="HideTWBExt"/>
        </w:rPr>
        <w:t>&lt;/NumAm&gt;</w:t>
      </w:r>
    </w:p>
    <w:p w14:paraId="69966F23"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4B3280C2"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6B8273A8" w14:textId="77777777" w:rsidR="008274DF" w:rsidRPr="00507E9E" w:rsidRDefault="008274DF" w:rsidP="008274DF">
      <w:pPr>
        <w:pStyle w:val="NormalBold"/>
      </w:pPr>
      <w:r w:rsidRPr="00507E9E">
        <w:rPr>
          <w:rStyle w:val="HideTWBExt"/>
          <w:b w:val="0"/>
        </w:rPr>
        <w:t>&lt;/RepeatBlock-By&gt;</w:t>
      </w:r>
    </w:p>
    <w:p w14:paraId="069BE46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596EEC2" w14:textId="4FEC185F" w:rsidR="008274DF" w:rsidRPr="00507E9E" w:rsidRDefault="008274DF" w:rsidP="008274DF">
      <w:pPr>
        <w:pStyle w:val="NormalBold"/>
      </w:pPr>
      <w:r w:rsidRPr="00507E9E">
        <w:rPr>
          <w:rStyle w:val="HideTWBExt"/>
        </w:rPr>
        <w:t>&lt;Article&gt;</w:t>
      </w:r>
      <w:r w:rsidRPr="00507E9E">
        <w:t>Considerando E</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395C5FD" w14:textId="77777777" w:rsidTr="00D014B3">
        <w:trPr>
          <w:trHeight w:hRule="exact" w:val="240"/>
          <w:jc w:val="center"/>
        </w:trPr>
        <w:tc>
          <w:tcPr>
            <w:tcW w:w="9752" w:type="dxa"/>
            <w:gridSpan w:val="2"/>
            <w:tcBorders>
              <w:top w:val="nil"/>
              <w:left w:val="nil"/>
              <w:bottom w:val="nil"/>
              <w:right w:val="nil"/>
            </w:tcBorders>
          </w:tcPr>
          <w:p w14:paraId="2A52550E" w14:textId="77777777" w:rsidR="008274DF" w:rsidRPr="00507E9E" w:rsidRDefault="008274DF" w:rsidP="00D014B3"/>
        </w:tc>
      </w:tr>
      <w:tr w:rsidR="008274DF" w:rsidRPr="00507E9E" w14:paraId="48904184" w14:textId="77777777" w:rsidTr="00D014B3">
        <w:trPr>
          <w:trHeight w:val="240"/>
          <w:jc w:val="center"/>
        </w:trPr>
        <w:tc>
          <w:tcPr>
            <w:tcW w:w="4876" w:type="dxa"/>
            <w:tcBorders>
              <w:top w:val="nil"/>
              <w:left w:val="nil"/>
              <w:bottom w:val="nil"/>
              <w:right w:val="nil"/>
            </w:tcBorders>
          </w:tcPr>
          <w:p w14:paraId="13D954D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397FB4C" w14:textId="77777777" w:rsidR="008274DF" w:rsidRPr="00507E9E" w:rsidRDefault="008274DF" w:rsidP="00D014B3">
            <w:pPr>
              <w:pStyle w:val="AmColumnHeading"/>
            </w:pPr>
            <w:r w:rsidRPr="00507E9E">
              <w:t>Alteração</w:t>
            </w:r>
          </w:p>
        </w:tc>
      </w:tr>
      <w:tr w:rsidR="008274DF" w:rsidRPr="00507E9E" w14:paraId="7AB2ADA8" w14:textId="77777777" w:rsidTr="00D014B3">
        <w:trPr>
          <w:jc w:val="center"/>
        </w:trPr>
        <w:tc>
          <w:tcPr>
            <w:tcW w:w="4876" w:type="dxa"/>
            <w:tcBorders>
              <w:top w:val="nil"/>
              <w:left w:val="nil"/>
              <w:bottom w:val="nil"/>
              <w:right w:val="nil"/>
            </w:tcBorders>
          </w:tcPr>
          <w:p w14:paraId="612E338D" w14:textId="77777777" w:rsidR="008274DF" w:rsidRPr="00507E9E" w:rsidRDefault="008274DF" w:rsidP="00D014B3">
            <w:pPr>
              <w:pStyle w:val="Normal6a"/>
            </w:pPr>
          </w:p>
        </w:tc>
        <w:tc>
          <w:tcPr>
            <w:tcW w:w="4876" w:type="dxa"/>
            <w:tcBorders>
              <w:top w:val="nil"/>
              <w:left w:val="nil"/>
              <w:bottom w:val="nil"/>
              <w:right w:val="nil"/>
            </w:tcBorders>
          </w:tcPr>
          <w:p w14:paraId="447C96D1" w14:textId="71E7065C" w:rsidR="008274DF" w:rsidRPr="00507E9E" w:rsidRDefault="008274DF" w:rsidP="00D014B3">
            <w:pPr>
              <w:pStyle w:val="Normal6a"/>
            </w:pPr>
            <w:r w:rsidRPr="00507E9E">
              <w:rPr>
                <w:b/>
                <w:i/>
              </w:rPr>
              <w:t>E</w:t>
            </w:r>
            <w:r w:rsidR="006F6422">
              <w:rPr>
                <w:b/>
                <w:i/>
              </w:rPr>
              <w:noBreakHyphen/>
            </w:r>
            <w:r w:rsidRPr="00507E9E">
              <w:rPr>
                <w:b/>
                <w:i/>
              </w:rPr>
              <w:t>B.</w:t>
            </w:r>
            <w:r w:rsidRPr="00507E9E">
              <w:tab/>
            </w:r>
            <w:r w:rsidRPr="00507E9E">
              <w:rPr>
                <w:b/>
                <w:i/>
              </w:rPr>
              <w:t>Considerando que a recente utilização das redes sociais por Donald Trump para promover ações específicas desencadeou alegações generalizadas de possível manipulação do mercado, ilustrando a forma como figuras públicas proeminentes podem atuar como influenciadores financeiros de facto e a facilidade com que os sinais de investimento enganosos ou fraudulentos podem ser divulgados a milhões de seguidores, expondo os investidores não profissionais a riscos significativos e comprometendo a integridade do mercado;</w:t>
            </w:r>
          </w:p>
        </w:tc>
      </w:tr>
    </w:tbl>
    <w:p w14:paraId="33BD0F27"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6FB0E3A" w14:textId="77777777" w:rsidR="008274DF" w:rsidRPr="00507E9E" w:rsidRDefault="008274DF" w:rsidP="008274DF">
      <w:r w:rsidRPr="00507E9E">
        <w:rPr>
          <w:rStyle w:val="HideTWBExt"/>
        </w:rPr>
        <w:t>&lt;/Amend&gt;</w:t>
      </w:r>
    </w:p>
    <w:p w14:paraId="6DEF2BA0"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64</w:t>
      </w:r>
      <w:r w:rsidRPr="00507E9E">
        <w:rPr>
          <w:rStyle w:val="HideTWBExt"/>
        </w:rPr>
        <w:t>&lt;/NumAm&gt;</w:t>
      </w:r>
    </w:p>
    <w:p w14:paraId="0B699BBB"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6D87F91F" w14:textId="77777777" w:rsidR="008274DF" w:rsidRPr="00507E9E" w:rsidRDefault="008274DF" w:rsidP="008274DF">
      <w:pPr>
        <w:pStyle w:val="NormalBold"/>
      </w:pPr>
      <w:r w:rsidRPr="00507E9E">
        <w:rPr>
          <w:rStyle w:val="HideTWBExt"/>
          <w:b w:val="0"/>
        </w:rPr>
        <w:lastRenderedPageBreak/>
        <w:t>&lt;/RepeatBlock-By&gt;</w:t>
      </w:r>
    </w:p>
    <w:p w14:paraId="146D103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7134AC5" w14:textId="65E94279" w:rsidR="008274DF" w:rsidRPr="00507E9E" w:rsidRDefault="008274DF" w:rsidP="008274DF">
      <w:pPr>
        <w:pStyle w:val="NormalBold"/>
      </w:pPr>
      <w:r w:rsidRPr="00507E9E">
        <w:rPr>
          <w:rStyle w:val="HideTWBExt"/>
        </w:rPr>
        <w:t>&lt;Article&gt;</w:t>
      </w:r>
      <w:r w:rsidRPr="00507E9E">
        <w:t>Considerando E</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5C69FEC" w14:textId="77777777" w:rsidTr="00D014B3">
        <w:trPr>
          <w:trHeight w:hRule="exact" w:val="240"/>
          <w:jc w:val="center"/>
        </w:trPr>
        <w:tc>
          <w:tcPr>
            <w:tcW w:w="9752" w:type="dxa"/>
            <w:gridSpan w:val="2"/>
            <w:tcBorders>
              <w:top w:val="nil"/>
              <w:left w:val="nil"/>
              <w:bottom w:val="nil"/>
              <w:right w:val="nil"/>
            </w:tcBorders>
          </w:tcPr>
          <w:p w14:paraId="7A284406" w14:textId="77777777" w:rsidR="008274DF" w:rsidRPr="00507E9E" w:rsidRDefault="008274DF" w:rsidP="00D014B3"/>
        </w:tc>
      </w:tr>
      <w:tr w:rsidR="008274DF" w:rsidRPr="00507E9E" w14:paraId="04C94849" w14:textId="77777777" w:rsidTr="00D014B3">
        <w:trPr>
          <w:trHeight w:val="240"/>
          <w:jc w:val="center"/>
        </w:trPr>
        <w:tc>
          <w:tcPr>
            <w:tcW w:w="4876" w:type="dxa"/>
            <w:tcBorders>
              <w:top w:val="nil"/>
              <w:left w:val="nil"/>
              <w:bottom w:val="nil"/>
              <w:right w:val="nil"/>
            </w:tcBorders>
          </w:tcPr>
          <w:p w14:paraId="5FF229C7"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83999AC" w14:textId="77777777" w:rsidR="008274DF" w:rsidRPr="00507E9E" w:rsidRDefault="008274DF" w:rsidP="00D014B3">
            <w:pPr>
              <w:pStyle w:val="AmColumnHeading"/>
            </w:pPr>
            <w:r w:rsidRPr="00507E9E">
              <w:t>Alteração</w:t>
            </w:r>
          </w:p>
        </w:tc>
      </w:tr>
      <w:tr w:rsidR="008274DF" w:rsidRPr="00507E9E" w14:paraId="39986186" w14:textId="77777777" w:rsidTr="00D014B3">
        <w:trPr>
          <w:jc w:val="center"/>
        </w:trPr>
        <w:tc>
          <w:tcPr>
            <w:tcW w:w="4876" w:type="dxa"/>
            <w:tcBorders>
              <w:top w:val="nil"/>
              <w:left w:val="nil"/>
              <w:bottom w:val="nil"/>
              <w:right w:val="nil"/>
            </w:tcBorders>
          </w:tcPr>
          <w:p w14:paraId="38E6C21B" w14:textId="77777777" w:rsidR="008274DF" w:rsidRPr="00507E9E" w:rsidRDefault="008274DF" w:rsidP="00D014B3">
            <w:pPr>
              <w:pStyle w:val="Normal6a"/>
            </w:pPr>
          </w:p>
        </w:tc>
        <w:tc>
          <w:tcPr>
            <w:tcW w:w="4876" w:type="dxa"/>
            <w:tcBorders>
              <w:top w:val="nil"/>
              <w:left w:val="nil"/>
              <w:bottom w:val="nil"/>
              <w:right w:val="nil"/>
            </w:tcBorders>
          </w:tcPr>
          <w:p w14:paraId="07B15862" w14:textId="41CB4BC3" w:rsidR="008274DF" w:rsidRPr="00507E9E" w:rsidRDefault="008274DF" w:rsidP="00D014B3">
            <w:pPr>
              <w:pStyle w:val="Normal6a"/>
            </w:pPr>
            <w:r w:rsidRPr="00507E9E">
              <w:rPr>
                <w:b/>
                <w:i/>
              </w:rPr>
              <w:t>E</w:t>
            </w:r>
            <w:r w:rsidR="006F6422">
              <w:rPr>
                <w:b/>
                <w:i/>
              </w:rPr>
              <w:noBreakHyphen/>
            </w:r>
            <w:r w:rsidRPr="00507E9E">
              <w:rPr>
                <w:b/>
                <w:i/>
              </w:rPr>
              <w:t>B.</w:t>
            </w:r>
            <w:r w:rsidRPr="00507E9E">
              <w:tab/>
            </w:r>
            <w:r w:rsidRPr="00507E9E">
              <w:rPr>
                <w:b/>
                <w:i/>
              </w:rPr>
              <w:t>Considerando que a educação é uma responsabilidade exclusiva dos Estados; que tal não deve impedir os Estados de serem incentivados a coordenar</w:t>
            </w:r>
            <w:r w:rsidR="006F6422">
              <w:rPr>
                <w:b/>
                <w:i/>
              </w:rPr>
              <w:noBreakHyphen/>
            </w:r>
            <w:r w:rsidRPr="00507E9E">
              <w:rPr>
                <w:b/>
                <w:i/>
              </w:rPr>
              <w:t>se e a comprometer</w:t>
            </w:r>
            <w:r w:rsidR="006F6422">
              <w:rPr>
                <w:b/>
                <w:i/>
              </w:rPr>
              <w:noBreakHyphen/>
            </w:r>
            <w:r w:rsidRPr="00507E9E">
              <w:rPr>
                <w:b/>
                <w:i/>
              </w:rPr>
              <w:t>se a adotar boas práticas entre os Estados</w:t>
            </w:r>
            <w:r w:rsidR="006F6422">
              <w:rPr>
                <w:b/>
                <w:i/>
              </w:rPr>
              <w:noBreakHyphen/>
            </w:r>
            <w:r w:rsidRPr="00507E9E">
              <w:rPr>
                <w:b/>
                <w:i/>
              </w:rPr>
              <w:t>Membros;</w:t>
            </w:r>
          </w:p>
        </w:tc>
      </w:tr>
    </w:tbl>
    <w:p w14:paraId="25E214D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6D45662C" w14:textId="77777777" w:rsidR="008274DF" w:rsidRPr="00507E9E" w:rsidRDefault="008274DF" w:rsidP="008274DF">
      <w:r w:rsidRPr="00507E9E">
        <w:rPr>
          <w:rStyle w:val="HideTWBExt"/>
        </w:rPr>
        <w:t>&lt;/Amend&gt;</w:t>
      </w:r>
    </w:p>
    <w:p w14:paraId="194666A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65</w:t>
      </w:r>
      <w:r w:rsidRPr="00507E9E">
        <w:rPr>
          <w:rStyle w:val="HideTWBExt"/>
        </w:rPr>
        <w:t>&lt;/NumAm&gt;</w:t>
      </w:r>
    </w:p>
    <w:p w14:paraId="3CDD0C1B" w14:textId="77777777" w:rsidR="008274DF" w:rsidRPr="00507E9E" w:rsidRDefault="008274DF" w:rsidP="008274DF">
      <w:pPr>
        <w:pStyle w:val="NormalBold"/>
      </w:pPr>
      <w:r w:rsidRPr="00507E9E">
        <w:rPr>
          <w:rStyle w:val="HideTWBExt"/>
          <w:b w:val="0"/>
        </w:rPr>
        <w:t>&lt;RepeatBlock-By&gt;&lt;Members&gt;</w:t>
      </w:r>
      <w:r w:rsidRPr="00507E9E">
        <w:t>Regina Doherty</w:t>
      </w:r>
      <w:r w:rsidRPr="00507E9E">
        <w:rPr>
          <w:rStyle w:val="HideTWBExt"/>
          <w:b w:val="0"/>
        </w:rPr>
        <w:t>&lt;/Members&gt;</w:t>
      </w:r>
    </w:p>
    <w:p w14:paraId="07262FD2" w14:textId="77777777" w:rsidR="008274DF" w:rsidRPr="00507E9E" w:rsidRDefault="008274DF" w:rsidP="008274DF">
      <w:pPr>
        <w:pStyle w:val="NormalBold"/>
      </w:pPr>
      <w:r w:rsidRPr="00507E9E">
        <w:rPr>
          <w:rStyle w:val="HideTWBExt"/>
          <w:b w:val="0"/>
        </w:rPr>
        <w:t>&lt;/RepeatBlock-By&gt;</w:t>
      </w:r>
    </w:p>
    <w:p w14:paraId="5F052DC1"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4B9343B" w14:textId="6D5D2344" w:rsidR="008274DF" w:rsidRPr="00507E9E" w:rsidRDefault="008274DF" w:rsidP="008274DF">
      <w:pPr>
        <w:pStyle w:val="NormalBold"/>
      </w:pPr>
      <w:r w:rsidRPr="00507E9E">
        <w:rPr>
          <w:rStyle w:val="HideTWBExt"/>
        </w:rPr>
        <w:t>&lt;Article&gt;</w:t>
      </w:r>
      <w:r w:rsidRPr="00507E9E">
        <w:t>Considerando E</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9317766" w14:textId="77777777" w:rsidTr="00D014B3">
        <w:trPr>
          <w:trHeight w:hRule="exact" w:val="240"/>
          <w:jc w:val="center"/>
        </w:trPr>
        <w:tc>
          <w:tcPr>
            <w:tcW w:w="9752" w:type="dxa"/>
            <w:gridSpan w:val="2"/>
            <w:tcBorders>
              <w:top w:val="nil"/>
              <w:left w:val="nil"/>
              <w:bottom w:val="nil"/>
              <w:right w:val="nil"/>
            </w:tcBorders>
          </w:tcPr>
          <w:p w14:paraId="3015A396" w14:textId="77777777" w:rsidR="008274DF" w:rsidRPr="00507E9E" w:rsidRDefault="008274DF" w:rsidP="00D014B3"/>
        </w:tc>
      </w:tr>
      <w:tr w:rsidR="008274DF" w:rsidRPr="00507E9E" w14:paraId="5EC30653" w14:textId="77777777" w:rsidTr="00D014B3">
        <w:trPr>
          <w:trHeight w:val="240"/>
          <w:jc w:val="center"/>
        </w:trPr>
        <w:tc>
          <w:tcPr>
            <w:tcW w:w="4876" w:type="dxa"/>
            <w:tcBorders>
              <w:top w:val="nil"/>
              <w:left w:val="nil"/>
              <w:bottom w:val="nil"/>
              <w:right w:val="nil"/>
            </w:tcBorders>
          </w:tcPr>
          <w:p w14:paraId="09BE6FF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9D9ACB2" w14:textId="77777777" w:rsidR="008274DF" w:rsidRPr="00507E9E" w:rsidRDefault="008274DF" w:rsidP="00D014B3">
            <w:pPr>
              <w:pStyle w:val="AmColumnHeading"/>
            </w:pPr>
            <w:r w:rsidRPr="00507E9E">
              <w:t>Alteração</w:t>
            </w:r>
          </w:p>
        </w:tc>
      </w:tr>
      <w:tr w:rsidR="008274DF" w:rsidRPr="00507E9E" w14:paraId="4E780A76" w14:textId="77777777" w:rsidTr="00D014B3">
        <w:trPr>
          <w:jc w:val="center"/>
        </w:trPr>
        <w:tc>
          <w:tcPr>
            <w:tcW w:w="4876" w:type="dxa"/>
            <w:tcBorders>
              <w:top w:val="nil"/>
              <w:left w:val="nil"/>
              <w:bottom w:val="nil"/>
              <w:right w:val="nil"/>
            </w:tcBorders>
          </w:tcPr>
          <w:p w14:paraId="7AD679F0" w14:textId="77777777" w:rsidR="008274DF" w:rsidRPr="00507E9E" w:rsidRDefault="008274DF" w:rsidP="00D014B3">
            <w:pPr>
              <w:pStyle w:val="Normal6a"/>
            </w:pPr>
          </w:p>
        </w:tc>
        <w:tc>
          <w:tcPr>
            <w:tcW w:w="4876" w:type="dxa"/>
            <w:tcBorders>
              <w:top w:val="nil"/>
              <w:left w:val="nil"/>
              <w:bottom w:val="nil"/>
              <w:right w:val="nil"/>
            </w:tcBorders>
          </w:tcPr>
          <w:p w14:paraId="1110D996" w14:textId="20D62B10" w:rsidR="008274DF" w:rsidRPr="00507E9E" w:rsidRDefault="008274DF" w:rsidP="00D014B3">
            <w:pPr>
              <w:pStyle w:val="Normal6a"/>
            </w:pPr>
            <w:r w:rsidRPr="00507E9E">
              <w:rPr>
                <w:b/>
                <w:i/>
              </w:rPr>
              <w:t>E</w:t>
            </w:r>
            <w:r w:rsidR="006F6422">
              <w:rPr>
                <w:b/>
                <w:i/>
              </w:rPr>
              <w:noBreakHyphen/>
            </w:r>
            <w:r w:rsidRPr="00507E9E">
              <w:rPr>
                <w:b/>
                <w:i/>
              </w:rPr>
              <w:t>B.</w:t>
            </w:r>
            <w:r w:rsidRPr="00507E9E">
              <w:tab/>
            </w:r>
            <w:r w:rsidRPr="00507E9E">
              <w:rPr>
                <w:b/>
                <w:i/>
              </w:rPr>
              <w:t>Considerando que a Comissão Europeia estima que 10 biliões de EUR não são atualmente utilizados em contas bancárias em toda a Europa, em vez de serem investidos na economia real através da participação no mercado financeiro de retalho;</w:t>
            </w:r>
          </w:p>
        </w:tc>
      </w:tr>
    </w:tbl>
    <w:p w14:paraId="6E3628D5"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EC956A9" w14:textId="77777777" w:rsidR="008274DF" w:rsidRPr="00507E9E" w:rsidRDefault="008274DF" w:rsidP="008274DF">
      <w:r w:rsidRPr="00507E9E">
        <w:rPr>
          <w:rStyle w:val="HideTWBExt"/>
        </w:rPr>
        <w:t>&lt;/Amend&gt;</w:t>
      </w:r>
    </w:p>
    <w:p w14:paraId="260F4DC4"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66</w:t>
      </w:r>
      <w:r w:rsidRPr="00507E9E">
        <w:rPr>
          <w:rStyle w:val="HideTWBExt"/>
        </w:rPr>
        <w:t>&lt;/NumAm&gt;</w:t>
      </w:r>
    </w:p>
    <w:p w14:paraId="34273231" w14:textId="77777777" w:rsidR="008274DF" w:rsidRPr="00507E9E" w:rsidRDefault="008274DF" w:rsidP="008274DF">
      <w:pPr>
        <w:pStyle w:val="NormalBold"/>
      </w:pPr>
      <w:r w:rsidRPr="00507E9E">
        <w:rPr>
          <w:rStyle w:val="HideTWBExt"/>
          <w:b w:val="0"/>
        </w:rPr>
        <w:t>&lt;RepeatBlock-By&gt;&lt;Members&gt;</w:t>
      </w:r>
      <w:r w:rsidRPr="00507E9E">
        <w:t>Regina Doherty</w:t>
      </w:r>
      <w:r w:rsidRPr="00507E9E">
        <w:rPr>
          <w:rStyle w:val="HideTWBExt"/>
          <w:b w:val="0"/>
        </w:rPr>
        <w:t>&lt;/Members&gt;</w:t>
      </w:r>
    </w:p>
    <w:p w14:paraId="5EBD6168" w14:textId="77777777" w:rsidR="008274DF" w:rsidRPr="00507E9E" w:rsidRDefault="008274DF" w:rsidP="008274DF">
      <w:pPr>
        <w:pStyle w:val="NormalBold"/>
      </w:pPr>
      <w:r w:rsidRPr="00507E9E">
        <w:rPr>
          <w:rStyle w:val="HideTWBExt"/>
          <w:b w:val="0"/>
        </w:rPr>
        <w:t>&lt;/RepeatBlock-By&gt;</w:t>
      </w:r>
    </w:p>
    <w:p w14:paraId="224ECA4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3B36E38" w14:textId="2BC5B74D" w:rsidR="008274DF" w:rsidRPr="00507E9E" w:rsidRDefault="008274DF" w:rsidP="008274DF">
      <w:pPr>
        <w:pStyle w:val="NormalBold"/>
      </w:pPr>
      <w:r w:rsidRPr="00507E9E">
        <w:rPr>
          <w:rStyle w:val="HideTWBExt"/>
        </w:rPr>
        <w:t>&lt;Article&gt;</w:t>
      </w:r>
      <w:r w:rsidRPr="00507E9E">
        <w:t>Considerando E</w:t>
      </w:r>
      <w:r w:rsidR="006F6422">
        <w:noBreakHyphen/>
      </w:r>
      <w:r w:rsidRPr="00507E9E">
        <w:t>C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DABE300" w14:textId="77777777" w:rsidTr="00D014B3">
        <w:trPr>
          <w:trHeight w:hRule="exact" w:val="240"/>
          <w:jc w:val="center"/>
        </w:trPr>
        <w:tc>
          <w:tcPr>
            <w:tcW w:w="9752" w:type="dxa"/>
            <w:gridSpan w:val="2"/>
            <w:tcBorders>
              <w:top w:val="nil"/>
              <w:left w:val="nil"/>
              <w:bottom w:val="nil"/>
              <w:right w:val="nil"/>
            </w:tcBorders>
          </w:tcPr>
          <w:p w14:paraId="5598456A" w14:textId="77777777" w:rsidR="008274DF" w:rsidRPr="00507E9E" w:rsidRDefault="008274DF" w:rsidP="00D014B3"/>
        </w:tc>
      </w:tr>
      <w:tr w:rsidR="008274DF" w:rsidRPr="00507E9E" w14:paraId="387750F0" w14:textId="77777777" w:rsidTr="00D014B3">
        <w:trPr>
          <w:trHeight w:val="240"/>
          <w:jc w:val="center"/>
        </w:trPr>
        <w:tc>
          <w:tcPr>
            <w:tcW w:w="4876" w:type="dxa"/>
            <w:tcBorders>
              <w:top w:val="nil"/>
              <w:left w:val="nil"/>
              <w:bottom w:val="nil"/>
              <w:right w:val="nil"/>
            </w:tcBorders>
          </w:tcPr>
          <w:p w14:paraId="56305BA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8380728" w14:textId="77777777" w:rsidR="008274DF" w:rsidRPr="00507E9E" w:rsidRDefault="008274DF" w:rsidP="00D014B3">
            <w:pPr>
              <w:pStyle w:val="AmColumnHeading"/>
            </w:pPr>
            <w:r w:rsidRPr="00507E9E">
              <w:t>Alteração</w:t>
            </w:r>
          </w:p>
        </w:tc>
      </w:tr>
      <w:tr w:rsidR="008274DF" w:rsidRPr="00507E9E" w14:paraId="661C5293" w14:textId="77777777" w:rsidTr="00D014B3">
        <w:trPr>
          <w:jc w:val="center"/>
        </w:trPr>
        <w:tc>
          <w:tcPr>
            <w:tcW w:w="4876" w:type="dxa"/>
            <w:tcBorders>
              <w:top w:val="nil"/>
              <w:left w:val="nil"/>
              <w:bottom w:val="nil"/>
              <w:right w:val="nil"/>
            </w:tcBorders>
          </w:tcPr>
          <w:p w14:paraId="5468E4FF" w14:textId="77777777" w:rsidR="008274DF" w:rsidRPr="00507E9E" w:rsidRDefault="008274DF" w:rsidP="00D014B3">
            <w:pPr>
              <w:pStyle w:val="Normal6a"/>
            </w:pPr>
          </w:p>
        </w:tc>
        <w:tc>
          <w:tcPr>
            <w:tcW w:w="4876" w:type="dxa"/>
            <w:tcBorders>
              <w:top w:val="nil"/>
              <w:left w:val="nil"/>
              <w:bottom w:val="nil"/>
              <w:right w:val="nil"/>
            </w:tcBorders>
          </w:tcPr>
          <w:p w14:paraId="5725F45C" w14:textId="6F7695BA" w:rsidR="008274DF" w:rsidRPr="00507E9E" w:rsidRDefault="008274DF" w:rsidP="00D014B3">
            <w:pPr>
              <w:pStyle w:val="Normal6a"/>
            </w:pPr>
            <w:r w:rsidRPr="00507E9E">
              <w:rPr>
                <w:b/>
                <w:i/>
              </w:rPr>
              <w:t>E</w:t>
            </w:r>
            <w:r w:rsidR="006F6422">
              <w:rPr>
                <w:b/>
                <w:i/>
              </w:rPr>
              <w:noBreakHyphen/>
            </w:r>
            <w:r w:rsidRPr="00507E9E">
              <w:rPr>
                <w:b/>
                <w:i/>
              </w:rPr>
              <w:t>C.</w:t>
            </w:r>
            <w:r w:rsidRPr="00507E9E">
              <w:tab/>
            </w:r>
            <w:r w:rsidRPr="00507E9E">
              <w:rPr>
                <w:b/>
                <w:i/>
              </w:rPr>
              <w:t xml:space="preserve">Considerando que o reforço e o incentivo à participação no mercado retalhista são vitais para fazer avançar a União da Poupança e do Investimento da </w:t>
            </w:r>
            <w:r w:rsidRPr="00507E9E">
              <w:rPr>
                <w:b/>
                <w:i/>
              </w:rPr>
              <w:lastRenderedPageBreak/>
              <w:t>UE e para melhorar a segurança financeira e a prosperidade a longo prazo de todos os europeus;</w:t>
            </w:r>
          </w:p>
        </w:tc>
      </w:tr>
    </w:tbl>
    <w:p w14:paraId="6798B37B"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82A6CF8" w14:textId="77777777" w:rsidR="008274DF" w:rsidRPr="00507E9E" w:rsidRDefault="008274DF" w:rsidP="008274DF">
      <w:r w:rsidRPr="00507E9E">
        <w:rPr>
          <w:rStyle w:val="HideTWBExt"/>
        </w:rPr>
        <w:t>&lt;/Amend&gt;</w:t>
      </w:r>
    </w:p>
    <w:p w14:paraId="69BAF9B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67</w:t>
      </w:r>
      <w:r w:rsidRPr="00507E9E">
        <w:rPr>
          <w:rStyle w:val="HideTWBExt"/>
        </w:rPr>
        <w:t>&lt;/NumAm&gt;</w:t>
      </w:r>
    </w:p>
    <w:p w14:paraId="450A3559" w14:textId="77777777" w:rsidR="008274DF" w:rsidRPr="00507E9E" w:rsidRDefault="008274DF" w:rsidP="008274DF">
      <w:pPr>
        <w:pStyle w:val="NormalBold"/>
      </w:pPr>
      <w:r w:rsidRPr="00507E9E">
        <w:rPr>
          <w:rStyle w:val="HideTWBExt"/>
          <w:b w:val="0"/>
        </w:rPr>
        <w:t>&lt;RepeatBlock-By&gt;&lt;Members&gt;</w:t>
      </w:r>
      <w:r w:rsidRPr="00507E9E">
        <w:t>Dirk Gotink</w:t>
      </w:r>
      <w:r w:rsidRPr="00507E9E">
        <w:rPr>
          <w:rStyle w:val="HideTWBExt"/>
          <w:b w:val="0"/>
        </w:rPr>
        <w:t>&lt;/Members&gt;</w:t>
      </w:r>
    </w:p>
    <w:p w14:paraId="33AD71B2" w14:textId="77777777" w:rsidR="008274DF" w:rsidRPr="00507E9E" w:rsidRDefault="008274DF" w:rsidP="008274DF">
      <w:pPr>
        <w:pStyle w:val="NormalBold"/>
      </w:pPr>
      <w:r w:rsidRPr="00507E9E">
        <w:rPr>
          <w:rStyle w:val="HideTWBExt"/>
          <w:b w:val="0"/>
        </w:rPr>
        <w:t>&lt;/RepeatBlock-By&gt;</w:t>
      </w:r>
    </w:p>
    <w:p w14:paraId="1FEF95C1"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550C9A8" w14:textId="77777777" w:rsidR="008274DF" w:rsidRPr="00507E9E" w:rsidRDefault="008274DF" w:rsidP="008274DF">
      <w:pPr>
        <w:pStyle w:val="NormalBold"/>
      </w:pPr>
      <w:r w:rsidRPr="00507E9E">
        <w:rPr>
          <w:rStyle w:val="HideTWBExt"/>
        </w:rPr>
        <w:t>&lt;Article&gt;</w:t>
      </w:r>
      <w:r w:rsidRPr="00507E9E">
        <w:t>N.º 1</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35C4B34" w14:textId="77777777" w:rsidTr="00D014B3">
        <w:trPr>
          <w:trHeight w:hRule="exact" w:val="240"/>
          <w:jc w:val="center"/>
        </w:trPr>
        <w:tc>
          <w:tcPr>
            <w:tcW w:w="9752" w:type="dxa"/>
            <w:gridSpan w:val="2"/>
            <w:tcBorders>
              <w:top w:val="nil"/>
              <w:left w:val="nil"/>
              <w:bottom w:val="nil"/>
              <w:right w:val="nil"/>
            </w:tcBorders>
          </w:tcPr>
          <w:p w14:paraId="475502E1" w14:textId="77777777" w:rsidR="008274DF" w:rsidRPr="00507E9E" w:rsidRDefault="008274DF" w:rsidP="00D014B3"/>
        </w:tc>
      </w:tr>
      <w:tr w:rsidR="008274DF" w:rsidRPr="00507E9E" w14:paraId="4C84C47A" w14:textId="77777777" w:rsidTr="00D014B3">
        <w:trPr>
          <w:trHeight w:val="240"/>
          <w:jc w:val="center"/>
        </w:trPr>
        <w:tc>
          <w:tcPr>
            <w:tcW w:w="4876" w:type="dxa"/>
            <w:tcBorders>
              <w:top w:val="nil"/>
              <w:left w:val="nil"/>
              <w:bottom w:val="nil"/>
              <w:right w:val="nil"/>
            </w:tcBorders>
          </w:tcPr>
          <w:p w14:paraId="26BDDF1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D24169F" w14:textId="77777777" w:rsidR="008274DF" w:rsidRPr="00507E9E" w:rsidRDefault="008274DF" w:rsidP="00D014B3">
            <w:pPr>
              <w:pStyle w:val="AmColumnHeading"/>
            </w:pPr>
            <w:r w:rsidRPr="00507E9E">
              <w:t>Alteração</w:t>
            </w:r>
          </w:p>
        </w:tc>
      </w:tr>
      <w:tr w:rsidR="008274DF" w:rsidRPr="00507E9E" w14:paraId="69BAE8ED" w14:textId="77777777" w:rsidTr="00D014B3">
        <w:trPr>
          <w:jc w:val="center"/>
        </w:trPr>
        <w:tc>
          <w:tcPr>
            <w:tcW w:w="4876" w:type="dxa"/>
            <w:tcBorders>
              <w:top w:val="nil"/>
              <w:left w:val="nil"/>
              <w:bottom w:val="nil"/>
              <w:right w:val="nil"/>
            </w:tcBorders>
          </w:tcPr>
          <w:p w14:paraId="1C7259AF" w14:textId="417C48D1" w:rsidR="008274DF" w:rsidRPr="00507E9E" w:rsidRDefault="008274DF" w:rsidP="00D014B3">
            <w:pPr>
              <w:pStyle w:val="Normal6a"/>
            </w:pPr>
            <w:r w:rsidRPr="00507E9E">
              <w:t>1.</w:t>
            </w:r>
            <w:r w:rsidRPr="00507E9E">
              <w:tab/>
              <w:t>Entende que a promoção da literacia financeira em toda a Europa é uma prioridade fundamental e horizontal para a UE e os seus Estados</w:t>
            </w:r>
            <w:r w:rsidR="006F6422">
              <w:noBreakHyphen/>
            </w:r>
            <w:r w:rsidRPr="00507E9E">
              <w:t>Membros, uma vez que o atual nível baixo compromete a competitividade europeia, aumenta as desigualdades, prejudica a equidade intergeracional e compromete gravemente a resiliência dos agregados familiares e a sua capacidade de beneficiarem plenamente dos mercados de capitais;</w:t>
            </w:r>
          </w:p>
        </w:tc>
        <w:tc>
          <w:tcPr>
            <w:tcW w:w="4876" w:type="dxa"/>
            <w:tcBorders>
              <w:top w:val="nil"/>
              <w:left w:val="nil"/>
              <w:bottom w:val="nil"/>
              <w:right w:val="nil"/>
            </w:tcBorders>
          </w:tcPr>
          <w:p w14:paraId="69E74E7C" w14:textId="6D096FBA" w:rsidR="008274DF" w:rsidRPr="00507E9E" w:rsidRDefault="008274DF" w:rsidP="00D014B3">
            <w:pPr>
              <w:pStyle w:val="Normal6a"/>
            </w:pPr>
            <w:r w:rsidRPr="00507E9E">
              <w:t>1.</w:t>
            </w:r>
            <w:r w:rsidRPr="00507E9E">
              <w:tab/>
              <w:t>Entende que a promoção da literacia financeira em toda a Europa é uma prioridade fundamental e horizontal para a UE e os seus Estados</w:t>
            </w:r>
            <w:r w:rsidR="006F6422">
              <w:noBreakHyphen/>
            </w:r>
            <w:r w:rsidRPr="00507E9E">
              <w:t xml:space="preserve">Membros, uma vez que o atual nível baixo compromete a competitividade europeia, aumenta as desigualdades, prejudica a equidade intergeracional e compromete gravemente a resiliência dos agregados familiares e a sua capacidade de beneficiarem plenamente dos mercados de capitais; </w:t>
            </w:r>
            <w:r w:rsidRPr="00507E9E">
              <w:rPr>
                <w:b/>
                <w:i/>
              </w:rPr>
              <w:t>salienta que uma melhor literacia financeira e uma melhor compreensão do setor financeiro e das instituições financeiras contribuem indiretamente para a estabilidade financeira; salienta que uma melhor literacia financeira permitirá aos cidadãos tomar decisões mais informadas sobre as suas despesas, poupanças, pensões, investimentos e planeamento financeiro para o futuro, contribuindo assim para a segurança económica;</w:t>
            </w:r>
            <w:r w:rsidRPr="00507E9E">
              <w:t xml:space="preserve"> </w:t>
            </w:r>
          </w:p>
        </w:tc>
      </w:tr>
    </w:tbl>
    <w:p w14:paraId="4286ABEE"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37EAF83" w14:textId="77777777" w:rsidR="008274DF" w:rsidRPr="00507E9E" w:rsidRDefault="008274DF" w:rsidP="008274DF">
      <w:r w:rsidRPr="00507E9E">
        <w:rPr>
          <w:rStyle w:val="HideTWBExt"/>
        </w:rPr>
        <w:t>&lt;/Amend&gt;</w:t>
      </w:r>
    </w:p>
    <w:p w14:paraId="00BAD84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68</w:t>
      </w:r>
      <w:r w:rsidRPr="00507E9E">
        <w:rPr>
          <w:rStyle w:val="HideTWBExt"/>
        </w:rPr>
        <w:t>&lt;/NumAm&gt;</w:t>
      </w:r>
    </w:p>
    <w:p w14:paraId="1B085BC3" w14:textId="77777777" w:rsidR="008274DF" w:rsidRPr="00507E9E" w:rsidRDefault="008274DF" w:rsidP="008274DF">
      <w:pPr>
        <w:pStyle w:val="NormalBold"/>
      </w:pPr>
      <w:r w:rsidRPr="00507E9E">
        <w:rPr>
          <w:rStyle w:val="HideTWBExt"/>
          <w:b w:val="0"/>
        </w:rPr>
        <w:t>&lt;RepeatBlock-By&gt;&lt;Members&gt;</w:t>
      </w:r>
      <w:r w:rsidRPr="00507E9E">
        <w:t>Angelika Winzig</w:t>
      </w:r>
      <w:r w:rsidRPr="00507E9E">
        <w:rPr>
          <w:rStyle w:val="HideTWBExt"/>
          <w:b w:val="0"/>
        </w:rPr>
        <w:t>&lt;/Members&gt;</w:t>
      </w:r>
    </w:p>
    <w:p w14:paraId="2AB50941" w14:textId="77777777" w:rsidR="008274DF" w:rsidRPr="00507E9E" w:rsidRDefault="008274DF" w:rsidP="008274DF">
      <w:pPr>
        <w:pStyle w:val="NormalBold"/>
      </w:pPr>
      <w:r w:rsidRPr="00507E9E">
        <w:rPr>
          <w:rStyle w:val="HideTWBExt"/>
          <w:b w:val="0"/>
        </w:rPr>
        <w:t>&lt;/RepeatBlock-By&gt;</w:t>
      </w:r>
    </w:p>
    <w:p w14:paraId="7E30D78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2C9D849" w14:textId="77777777" w:rsidR="008274DF" w:rsidRPr="00507E9E" w:rsidRDefault="008274DF" w:rsidP="008274DF">
      <w:pPr>
        <w:pStyle w:val="NormalBold"/>
      </w:pPr>
      <w:r w:rsidRPr="00507E9E">
        <w:rPr>
          <w:rStyle w:val="HideTWBExt"/>
        </w:rPr>
        <w:t>&lt;Article&gt;</w:t>
      </w:r>
      <w:r w:rsidRPr="00507E9E">
        <w:t>N.º 1</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4F5F465" w14:textId="77777777" w:rsidTr="00D014B3">
        <w:trPr>
          <w:trHeight w:hRule="exact" w:val="240"/>
          <w:jc w:val="center"/>
        </w:trPr>
        <w:tc>
          <w:tcPr>
            <w:tcW w:w="9752" w:type="dxa"/>
            <w:gridSpan w:val="2"/>
            <w:tcBorders>
              <w:top w:val="nil"/>
              <w:left w:val="nil"/>
              <w:bottom w:val="nil"/>
              <w:right w:val="nil"/>
            </w:tcBorders>
          </w:tcPr>
          <w:p w14:paraId="047B303B" w14:textId="77777777" w:rsidR="008274DF" w:rsidRPr="00507E9E" w:rsidRDefault="008274DF" w:rsidP="00D014B3"/>
        </w:tc>
      </w:tr>
      <w:tr w:rsidR="008274DF" w:rsidRPr="00507E9E" w14:paraId="361CE883" w14:textId="77777777" w:rsidTr="00D014B3">
        <w:trPr>
          <w:trHeight w:val="240"/>
          <w:jc w:val="center"/>
        </w:trPr>
        <w:tc>
          <w:tcPr>
            <w:tcW w:w="4876" w:type="dxa"/>
            <w:tcBorders>
              <w:top w:val="nil"/>
              <w:left w:val="nil"/>
              <w:bottom w:val="nil"/>
              <w:right w:val="nil"/>
            </w:tcBorders>
          </w:tcPr>
          <w:p w14:paraId="6AAD799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C1D9654" w14:textId="77777777" w:rsidR="008274DF" w:rsidRPr="00507E9E" w:rsidRDefault="008274DF" w:rsidP="00D014B3">
            <w:pPr>
              <w:pStyle w:val="AmColumnHeading"/>
            </w:pPr>
            <w:r w:rsidRPr="00507E9E">
              <w:t>Alteração</w:t>
            </w:r>
          </w:p>
        </w:tc>
      </w:tr>
      <w:tr w:rsidR="008274DF" w:rsidRPr="00507E9E" w14:paraId="36B58B90" w14:textId="77777777" w:rsidTr="00D014B3">
        <w:trPr>
          <w:jc w:val="center"/>
        </w:trPr>
        <w:tc>
          <w:tcPr>
            <w:tcW w:w="4876" w:type="dxa"/>
            <w:tcBorders>
              <w:top w:val="nil"/>
              <w:left w:val="nil"/>
              <w:bottom w:val="nil"/>
              <w:right w:val="nil"/>
            </w:tcBorders>
          </w:tcPr>
          <w:p w14:paraId="0E10B4D2" w14:textId="69FDBB33" w:rsidR="008274DF" w:rsidRPr="00507E9E" w:rsidRDefault="008274DF" w:rsidP="00D014B3">
            <w:pPr>
              <w:pStyle w:val="Normal6a"/>
            </w:pPr>
            <w:r w:rsidRPr="00507E9E">
              <w:t>1.</w:t>
            </w:r>
            <w:r w:rsidRPr="00507E9E">
              <w:tab/>
              <w:t>Entende que a promoção da literacia financeira em toda a Europa é uma prioridade fundamental e horizontal para a UE e os seus Estados</w:t>
            </w:r>
            <w:r w:rsidR="006F6422">
              <w:noBreakHyphen/>
            </w:r>
            <w:r w:rsidRPr="00507E9E">
              <w:t>Membros, uma vez que o atual nível baixo compromete a competitividade europeia, aumenta as desigualdades, prejudica a equidade intergeracional e compromete gravemente a resiliência dos agregados familiares e a sua capacidade de beneficiarem plenamente dos mercados de capitais;</w:t>
            </w:r>
          </w:p>
        </w:tc>
        <w:tc>
          <w:tcPr>
            <w:tcW w:w="4876" w:type="dxa"/>
            <w:tcBorders>
              <w:top w:val="nil"/>
              <w:left w:val="nil"/>
              <w:bottom w:val="nil"/>
              <w:right w:val="nil"/>
            </w:tcBorders>
          </w:tcPr>
          <w:p w14:paraId="31F59DDA" w14:textId="6C80ED54" w:rsidR="008274DF" w:rsidRPr="00507E9E" w:rsidRDefault="008274DF" w:rsidP="00D014B3">
            <w:pPr>
              <w:pStyle w:val="Normal6a"/>
            </w:pPr>
            <w:r w:rsidRPr="00507E9E">
              <w:t>1.</w:t>
            </w:r>
            <w:r w:rsidRPr="00507E9E">
              <w:tab/>
              <w:t>Entende que a promoção da literacia financeira em toda a Europa é uma prioridade fundamental e horizontal para a UE e os seus Estados</w:t>
            </w:r>
            <w:r w:rsidR="006F6422">
              <w:noBreakHyphen/>
            </w:r>
            <w:r w:rsidRPr="00507E9E">
              <w:t xml:space="preserve">Membros, uma vez que o atual nível baixo compromete a competitividade europeia, aumenta as desigualdades, prejudica a equidade intergeracional e compromete gravemente a resiliência dos agregados familiares e a sua capacidade de beneficiarem plenamente dos mercados de capitais; </w:t>
            </w:r>
            <w:r w:rsidRPr="00507E9E">
              <w:rPr>
                <w:b/>
                <w:i/>
              </w:rPr>
              <w:t>insta os Estados</w:t>
            </w:r>
            <w:r w:rsidR="006F6422">
              <w:rPr>
                <w:b/>
                <w:i/>
              </w:rPr>
              <w:noBreakHyphen/>
            </w:r>
            <w:r w:rsidRPr="00507E9E">
              <w:rPr>
                <w:b/>
                <w:i/>
              </w:rPr>
              <w:t>Membros a atualizarem a Recomendação do Conselho sobre as competências essenciais para a aprendizagem ao longo da vida, de modo a designar a literacia financeira como uma competência</w:t>
            </w:r>
            <w:r w:rsidR="006F6422">
              <w:rPr>
                <w:b/>
                <w:i/>
              </w:rPr>
              <w:noBreakHyphen/>
            </w:r>
            <w:r w:rsidRPr="00507E9E">
              <w:rPr>
                <w:b/>
                <w:i/>
              </w:rPr>
              <w:t>chave independente;</w:t>
            </w:r>
          </w:p>
        </w:tc>
      </w:tr>
    </w:tbl>
    <w:p w14:paraId="6DB7E535"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2E1108C" w14:textId="77777777" w:rsidR="008274DF" w:rsidRPr="00507E9E" w:rsidRDefault="008274DF" w:rsidP="008274DF">
      <w:r w:rsidRPr="00507E9E">
        <w:rPr>
          <w:rStyle w:val="HideTWBExt"/>
        </w:rPr>
        <w:t>&lt;/Amend&gt;</w:t>
      </w:r>
    </w:p>
    <w:p w14:paraId="56781BB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69</w:t>
      </w:r>
      <w:r w:rsidRPr="00507E9E">
        <w:rPr>
          <w:rStyle w:val="HideTWBExt"/>
        </w:rPr>
        <w:t>&lt;/NumAm&gt;</w:t>
      </w:r>
    </w:p>
    <w:p w14:paraId="58CD63F3"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5A803AE4" w14:textId="77777777" w:rsidR="008274DF" w:rsidRPr="00507E9E" w:rsidRDefault="008274DF" w:rsidP="008274DF">
      <w:pPr>
        <w:pStyle w:val="NormalBold"/>
      </w:pPr>
      <w:r w:rsidRPr="00507E9E">
        <w:rPr>
          <w:rStyle w:val="HideTWBExt"/>
          <w:b w:val="0"/>
        </w:rPr>
        <w:t>&lt;/RepeatBlock-By&gt;</w:t>
      </w:r>
    </w:p>
    <w:p w14:paraId="04601FF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6B6DFC1" w14:textId="77777777" w:rsidR="008274DF" w:rsidRPr="00507E9E" w:rsidRDefault="008274DF" w:rsidP="008274DF">
      <w:pPr>
        <w:pStyle w:val="NormalBold"/>
      </w:pPr>
      <w:r w:rsidRPr="00507E9E">
        <w:rPr>
          <w:rStyle w:val="HideTWBExt"/>
        </w:rPr>
        <w:t>&lt;Article&gt;</w:t>
      </w:r>
      <w:r w:rsidRPr="00507E9E">
        <w:t>N.º 1</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9AB1E28" w14:textId="77777777" w:rsidTr="00D014B3">
        <w:trPr>
          <w:trHeight w:hRule="exact" w:val="240"/>
          <w:jc w:val="center"/>
        </w:trPr>
        <w:tc>
          <w:tcPr>
            <w:tcW w:w="9752" w:type="dxa"/>
            <w:gridSpan w:val="2"/>
            <w:tcBorders>
              <w:top w:val="nil"/>
              <w:left w:val="nil"/>
              <w:bottom w:val="nil"/>
              <w:right w:val="nil"/>
            </w:tcBorders>
          </w:tcPr>
          <w:p w14:paraId="60B2E293" w14:textId="77777777" w:rsidR="008274DF" w:rsidRPr="00507E9E" w:rsidRDefault="008274DF" w:rsidP="00D014B3"/>
        </w:tc>
      </w:tr>
      <w:tr w:rsidR="008274DF" w:rsidRPr="00507E9E" w14:paraId="57D0924D" w14:textId="77777777" w:rsidTr="00D014B3">
        <w:trPr>
          <w:trHeight w:val="240"/>
          <w:jc w:val="center"/>
        </w:trPr>
        <w:tc>
          <w:tcPr>
            <w:tcW w:w="4876" w:type="dxa"/>
            <w:tcBorders>
              <w:top w:val="nil"/>
              <w:left w:val="nil"/>
              <w:bottom w:val="nil"/>
              <w:right w:val="nil"/>
            </w:tcBorders>
          </w:tcPr>
          <w:p w14:paraId="44B0CEEE"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DFF579A" w14:textId="77777777" w:rsidR="008274DF" w:rsidRPr="00507E9E" w:rsidRDefault="008274DF" w:rsidP="00D014B3">
            <w:pPr>
              <w:pStyle w:val="AmColumnHeading"/>
            </w:pPr>
            <w:r w:rsidRPr="00507E9E">
              <w:t>Alteração</w:t>
            </w:r>
          </w:p>
        </w:tc>
      </w:tr>
      <w:tr w:rsidR="008274DF" w:rsidRPr="00507E9E" w14:paraId="44A3B947" w14:textId="77777777" w:rsidTr="00D014B3">
        <w:trPr>
          <w:jc w:val="center"/>
        </w:trPr>
        <w:tc>
          <w:tcPr>
            <w:tcW w:w="4876" w:type="dxa"/>
            <w:tcBorders>
              <w:top w:val="nil"/>
              <w:left w:val="nil"/>
              <w:bottom w:val="nil"/>
              <w:right w:val="nil"/>
            </w:tcBorders>
          </w:tcPr>
          <w:p w14:paraId="77896844" w14:textId="6F9AFDAA" w:rsidR="008274DF" w:rsidRPr="00507E9E" w:rsidRDefault="008274DF" w:rsidP="00D014B3">
            <w:pPr>
              <w:pStyle w:val="Normal6a"/>
            </w:pPr>
            <w:r w:rsidRPr="00507E9E">
              <w:t>1.</w:t>
            </w:r>
            <w:r w:rsidRPr="00507E9E">
              <w:tab/>
              <w:t>Entende que a promoção da literacia financeira em toda a Europa é uma prioridade fundamental e horizontal para a UE e os seus Estados</w:t>
            </w:r>
            <w:r w:rsidR="006F6422">
              <w:noBreakHyphen/>
            </w:r>
            <w:r w:rsidRPr="00507E9E">
              <w:t>Membros</w:t>
            </w:r>
            <w:r w:rsidRPr="00507E9E">
              <w:rPr>
                <w:b/>
                <w:i/>
              </w:rPr>
              <w:t>, uma vez</w:t>
            </w:r>
            <w:r w:rsidRPr="00507E9E">
              <w:t xml:space="preserve"> que o atual nível baixo </w:t>
            </w:r>
            <w:r w:rsidRPr="00507E9E">
              <w:rPr>
                <w:b/>
                <w:i/>
              </w:rPr>
              <w:t>compromete a competitividade europeia,</w:t>
            </w:r>
            <w:r w:rsidRPr="00507E9E">
              <w:t xml:space="preserve"> aumenta as desigualdades, prejudica a equidade intergeracional e compromete gravemente a resiliência dos agregados familiares e a sua capacidade de beneficiarem plenamente dos mercados de capitais;</w:t>
            </w:r>
          </w:p>
        </w:tc>
        <w:tc>
          <w:tcPr>
            <w:tcW w:w="4876" w:type="dxa"/>
            <w:tcBorders>
              <w:top w:val="nil"/>
              <w:left w:val="nil"/>
              <w:bottom w:val="nil"/>
              <w:right w:val="nil"/>
            </w:tcBorders>
          </w:tcPr>
          <w:p w14:paraId="6D71DFCD" w14:textId="7CC0FE86" w:rsidR="008274DF" w:rsidRPr="00507E9E" w:rsidRDefault="008274DF" w:rsidP="00D014B3">
            <w:pPr>
              <w:pStyle w:val="Normal6a"/>
            </w:pPr>
            <w:r w:rsidRPr="00507E9E">
              <w:t>1.</w:t>
            </w:r>
            <w:r w:rsidRPr="00507E9E">
              <w:tab/>
              <w:t xml:space="preserve">Entende que a promoção da literacia financeira </w:t>
            </w:r>
            <w:r w:rsidRPr="00507E9E">
              <w:rPr>
                <w:b/>
                <w:i/>
              </w:rPr>
              <w:t>e a implementação de programas e iniciativas</w:t>
            </w:r>
            <w:r w:rsidRPr="00507E9E">
              <w:t xml:space="preserve"> em toda a Europa é uma prioridade fundamental e horizontal para a UE e os seus Estados</w:t>
            </w:r>
            <w:r w:rsidR="006F6422">
              <w:noBreakHyphen/>
            </w:r>
            <w:r w:rsidRPr="00507E9E">
              <w:t xml:space="preserve">Membros </w:t>
            </w:r>
            <w:r w:rsidRPr="00507E9E">
              <w:rPr>
                <w:b/>
                <w:i/>
              </w:rPr>
              <w:t>e uma condição prévia para a igualdade financeira e a igualdade de oportunidades dos seus cidadãos; salienta</w:t>
            </w:r>
            <w:r w:rsidRPr="00507E9E">
              <w:t xml:space="preserve"> que o atual nível baixo aumenta as desigualdades </w:t>
            </w:r>
            <w:r w:rsidRPr="00507E9E">
              <w:rPr>
                <w:b/>
                <w:i/>
              </w:rPr>
              <w:t>de riqueza e dificulta o investimento na economia real e a sua produtividade</w:t>
            </w:r>
            <w:r w:rsidRPr="00507E9E">
              <w:t xml:space="preserve">, prejudica a equidade intergeracional e compromete gravemente a resiliência dos agregados familiares e a sua capacidade de </w:t>
            </w:r>
            <w:r w:rsidRPr="00507E9E">
              <w:lastRenderedPageBreak/>
              <w:t>beneficiarem plenamente dos mercados de capitais</w:t>
            </w:r>
            <w:r w:rsidRPr="00507E9E">
              <w:rPr>
                <w:b/>
                <w:i/>
              </w:rPr>
              <w:t>, o que traz efeitos negativos para a competitividade europeia</w:t>
            </w:r>
            <w:r w:rsidRPr="00507E9E">
              <w:t>;</w:t>
            </w:r>
          </w:p>
        </w:tc>
      </w:tr>
    </w:tbl>
    <w:p w14:paraId="5807B1BB"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A3A4413" w14:textId="77777777" w:rsidR="008274DF" w:rsidRPr="00507E9E" w:rsidRDefault="008274DF" w:rsidP="008274DF">
      <w:r w:rsidRPr="00507E9E">
        <w:rPr>
          <w:rStyle w:val="HideTWBExt"/>
        </w:rPr>
        <w:t>&lt;/Amend&gt;</w:t>
      </w:r>
    </w:p>
    <w:p w14:paraId="73F7276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70</w:t>
      </w:r>
      <w:r w:rsidRPr="00507E9E">
        <w:rPr>
          <w:rStyle w:val="HideTWBExt"/>
        </w:rPr>
        <w:t>&lt;/NumAm&gt;</w:t>
      </w:r>
    </w:p>
    <w:p w14:paraId="6BB021B7" w14:textId="77777777" w:rsidR="008274DF" w:rsidRPr="00507E9E" w:rsidRDefault="008274DF" w:rsidP="008274DF">
      <w:pPr>
        <w:pStyle w:val="NormalBold"/>
      </w:pPr>
      <w:r w:rsidRPr="00507E9E">
        <w:rPr>
          <w:rStyle w:val="HideTWBExt"/>
          <w:b w:val="0"/>
        </w:rPr>
        <w:t>&lt;RepeatBlock-By&gt;&lt;Members&gt;</w:t>
      </w:r>
      <w:r w:rsidRPr="00507E9E">
        <w:t>Sirpa Pietikäinen</w:t>
      </w:r>
      <w:r w:rsidRPr="00507E9E">
        <w:rPr>
          <w:rStyle w:val="HideTWBExt"/>
          <w:b w:val="0"/>
        </w:rPr>
        <w:t>&lt;/Members&gt;</w:t>
      </w:r>
    </w:p>
    <w:p w14:paraId="5F0A4E68" w14:textId="77777777" w:rsidR="008274DF" w:rsidRPr="00507E9E" w:rsidRDefault="008274DF" w:rsidP="008274DF">
      <w:pPr>
        <w:pStyle w:val="NormalBold"/>
      </w:pPr>
      <w:r w:rsidRPr="00507E9E">
        <w:rPr>
          <w:rStyle w:val="HideTWBExt"/>
          <w:b w:val="0"/>
        </w:rPr>
        <w:t>&lt;/RepeatBlock-By&gt;</w:t>
      </w:r>
    </w:p>
    <w:p w14:paraId="296EDF6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D7D09F3" w14:textId="77777777" w:rsidR="008274DF" w:rsidRPr="00507E9E" w:rsidRDefault="008274DF" w:rsidP="008274DF">
      <w:pPr>
        <w:pStyle w:val="NormalBold"/>
      </w:pPr>
      <w:r w:rsidRPr="00507E9E">
        <w:rPr>
          <w:rStyle w:val="HideTWBExt"/>
        </w:rPr>
        <w:t>&lt;Article&gt;</w:t>
      </w:r>
      <w:r w:rsidRPr="00507E9E">
        <w:t>N.º 1</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4541574" w14:textId="77777777" w:rsidTr="00D014B3">
        <w:trPr>
          <w:trHeight w:hRule="exact" w:val="240"/>
          <w:jc w:val="center"/>
        </w:trPr>
        <w:tc>
          <w:tcPr>
            <w:tcW w:w="9752" w:type="dxa"/>
            <w:gridSpan w:val="2"/>
            <w:tcBorders>
              <w:top w:val="nil"/>
              <w:left w:val="nil"/>
              <w:bottom w:val="nil"/>
              <w:right w:val="nil"/>
            </w:tcBorders>
          </w:tcPr>
          <w:p w14:paraId="60F3641A" w14:textId="77777777" w:rsidR="008274DF" w:rsidRPr="00507E9E" w:rsidRDefault="008274DF" w:rsidP="00D014B3"/>
        </w:tc>
      </w:tr>
      <w:tr w:rsidR="008274DF" w:rsidRPr="00507E9E" w14:paraId="7BB599C6" w14:textId="77777777" w:rsidTr="00D014B3">
        <w:trPr>
          <w:trHeight w:val="240"/>
          <w:jc w:val="center"/>
        </w:trPr>
        <w:tc>
          <w:tcPr>
            <w:tcW w:w="4876" w:type="dxa"/>
            <w:tcBorders>
              <w:top w:val="nil"/>
              <w:left w:val="nil"/>
              <w:bottom w:val="nil"/>
              <w:right w:val="nil"/>
            </w:tcBorders>
          </w:tcPr>
          <w:p w14:paraId="58C8057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C859519" w14:textId="77777777" w:rsidR="008274DF" w:rsidRPr="00507E9E" w:rsidRDefault="008274DF" w:rsidP="00D014B3">
            <w:pPr>
              <w:pStyle w:val="AmColumnHeading"/>
            </w:pPr>
            <w:r w:rsidRPr="00507E9E">
              <w:t>Alteração</w:t>
            </w:r>
          </w:p>
        </w:tc>
      </w:tr>
      <w:tr w:rsidR="008274DF" w:rsidRPr="00507E9E" w14:paraId="009EB619" w14:textId="77777777" w:rsidTr="00D014B3">
        <w:trPr>
          <w:jc w:val="center"/>
        </w:trPr>
        <w:tc>
          <w:tcPr>
            <w:tcW w:w="4876" w:type="dxa"/>
            <w:tcBorders>
              <w:top w:val="nil"/>
              <w:left w:val="nil"/>
              <w:bottom w:val="nil"/>
              <w:right w:val="nil"/>
            </w:tcBorders>
          </w:tcPr>
          <w:p w14:paraId="00D93BE4" w14:textId="50A87CE1" w:rsidR="008274DF" w:rsidRPr="00507E9E" w:rsidRDefault="008274DF" w:rsidP="00D014B3">
            <w:pPr>
              <w:pStyle w:val="Normal6a"/>
            </w:pPr>
            <w:r w:rsidRPr="00507E9E">
              <w:t>1.</w:t>
            </w:r>
            <w:r w:rsidRPr="00507E9E">
              <w:tab/>
              <w:t>Entende que a promoção da literacia financeira em toda a Europa é uma prioridade fundamental e horizontal para a UE e os seus Estados</w:t>
            </w:r>
            <w:r w:rsidR="006F6422">
              <w:noBreakHyphen/>
            </w:r>
            <w:r w:rsidRPr="00507E9E">
              <w:t xml:space="preserve">Membros, uma vez que o atual nível baixo compromete a competitividade europeia, aumenta as desigualdades, prejudica a equidade intergeracional e compromete gravemente a resiliência dos agregados familiares e a </w:t>
            </w:r>
            <w:r w:rsidRPr="00507E9E">
              <w:rPr>
                <w:b/>
                <w:i/>
              </w:rPr>
              <w:t>sua</w:t>
            </w:r>
            <w:r w:rsidRPr="00507E9E">
              <w:t xml:space="preserve"> capacidade de beneficiarem plenamente dos mercados de capitais;</w:t>
            </w:r>
          </w:p>
        </w:tc>
        <w:tc>
          <w:tcPr>
            <w:tcW w:w="4876" w:type="dxa"/>
            <w:tcBorders>
              <w:top w:val="nil"/>
              <w:left w:val="nil"/>
              <w:bottom w:val="nil"/>
              <w:right w:val="nil"/>
            </w:tcBorders>
          </w:tcPr>
          <w:p w14:paraId="28DB5027" w14:textId="48383424" w:rsidR="008274DF" w:rsidRPr="00507E9E" w:rsidRDefault="008274DF" w:rsidP="00D014B3">
            <w:pPr>
              <w:pStyle w:val="Normal6a"/>
            </w:pPr>
            <w:r w:rsidRPr="00507E9E">
              <w:t>1.</w:t>
            </w:r>
            <w:r w:rsidRPr="00507E9E">
              <w:tab/>
              <w:t>Entende que a promoção da literacia financeira em toda a Europa é uma prioridade fundamental e horizontal para a UE e os seus Estados</w:t>
            </w:r>
            <w:r w:rsidR="006F6422">
              <w:noBreakHyphen/>
            </w:r>
            <w:r w:rsidRPr="00507E9E">
              <w:t xml:space="preserve">Membros, uma vez que o atual nível baixo compromete a competitividade europeia, aumenta as desigualdades </w:t>
            </w:r>
            <w:r w:rsidRPr="00507E9E">
              <w:rPr>
                <w:b/>
                <w:i/>
              </w:rPr>
              <w:t>e os riscos de insolvência financeira</w:t>
            </w:r>
            <w:r w:rsidRPr="00507E9E">
              <w:t>, prejudica a equidade intergeracional e compromete gravemente a resiliência dos agregados familiares</w:t>
            </w:r>
            <w:r w:rsidRPr="00507E9E">
              <w:rPr>
                <w:b/>
                <w:i/>
              </w:rPr>
              <w:t>, ao mesmo tempo que abranda o investimento de retalho</w:t>
            </w:r>
            <w:r w:rsidR="006F6422">
              <w:rPr>
                <w:b/>
                <w:i/>
              </w:rPr>
              <w:t xml:space="preserve"> </w:t>
            </w:r>
            <w:r w:rsidRPr="00507E9E">
              <w:rPr>
                <w:b/>
                <w:i/>
              </w:rPr>
              <w:t>ao mesmo tempo que abranda o investimento de retalho</w:t>
            </w:r>
            <w:r w:rsidRPr="00507E9E">
              <w:t xml:space="preserve"> e a capacidade </w:t>
            </w:r>
            <w:r w:rsidRPr="00507E9E">
              <w:rPr>
                <w:b/>
                <w:i/>
              </w:rPr>
              <w:t>desses agregados familiares</w:t>
            </w:r>
            <w:r w:rsidRPr="00507E9E">
              <w:t xml:space="preserve"> de beneficiarem plenamente dos mercados de capitais </w:t>
            </w:r>
            <w:r w:rsidRPr="00507E9E">
              <w:rPr>
                <w:b/>
                <w:i/>
              </w:rPr>
              <w:t>e neles participarem</w:t>
            </w:r>
            <w:r w:rsidRPr="00507E9E">
              <w:t>;</w:t>
            </w:r>
          </w:p>
        </w:tc>
      </w:tr>
    </w:tbl>
    <w:p w14:paraId="63BC987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531D1FA" w14:textId="77777777" w:rsidR="008274DF" w:rsidRPr="00507E9E" w:rsidRDefault="008274DF" w:rsidP="008274DF">
      <w:r w:rsidRPr="00507E9E">
        <w:rPr>
          <w:rStyle w:val="HideTWBExt"/>
        </w:rPr>
        <w:t>&lt;/Amend&gt;</w:t>
      </w:r>
    </w:p>
    <w:p w14:paraId="5B131D87"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71</w:t>
      </w:r>
      <w:r w:rsidRPr="00507E9E">
        <w:rPr>
          <w:rStyle w:val="HideTWBExt"/>
        </w:rPr>
        <w:t>&lt;/NumAm&gt;</w:t>
      </w:r>
    </w:p>
    <w:p w14:paraId="0760BAF6" w14:textId="77777777" w:rsidR="008274DF" w:rsidRPr="00507E9E" w:rsidRDefault="008274DF" w:rsidP="008274DF">
      <w:pPr>
        <w:pStyle w:val="NormalBold"/>
      </w:pPr>
      <w:r w:rsidRPr="00507E9E">
        <w:rPr>
          <w:rStyle w:val="HideTWBExt"/>
          <w:b w:val="0"/>
        </w:rPr>
        <w:t>&lt;RepeatBlock-By&gt;&lt;Members&gt;</w:t>
      </w:r>
      <w:r w:rsidRPr="00507E9E">
        <w:t>Arba Kokalari</w:t>
      </w:r>
      <w:r w:rsidRPr="00507E9E">
        <w:rPr>
          <w:rStyle w:val="HideTWBExt"/>
          <w:b w:val="0"/>
        </w:rPr>
        <w:t>&lt;/Members&gt;</w:t>
      </w:r>
    </w:p>
    <w:p w14:paraId="24F11210" w14:textId="77777777" w:rsidR="008274DF" w:rsidRPr="00507E9E" w:rsidRDefault="008274DF" w:rsidP="008274DF">
      <w:pPr>
        <w:pStyle w:val="NormalBold"/>
      </w:pPr>
      <w:r w:rsidRPr="00507E9E">
        <w:rPr>
          <w:rStyle w:val="HideTWBExt"/>
          <w:b w:val="0"/>
        </w:rPr>
        <w:t>&lt;/RepeatBlock-By&gt;</w:t>
      </w:r>
    </w:p>
    <w:p w14:paraId="4F4EA71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76DB8F6" w14:textId="77777777" w:rsidR="008274DF" w:rsidRPr="00507E9E" w:rsidRDefault="008274DF" w:rsidP="008274DF">
      <w:pPr>
        <w:pStyle w:val="NormalBold"/>
      </w:pPr>
      <w:r w:rsidRPr="00507E9E">
        <w:rPr>
          <w:rStyle w:val="HideTWBExt"/>
        </w:rPr>
        <w:t>&lt;Article&gt;</w:t>
      </w:r>
      <w:r w:rsidRPr="00507E9E">
        <w:t>N.º 1</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87A3664" w14:textId="77777777" w:rsidTr="00D014B3">
        <w:trPr>
          <w:trHeight w:hRule="exact" w:val="240"/>
          <w:jc w:val="center"/>
        </w:trPr>
        <w:tc>
          <w:tcPr>
            <w:tcW w:w="9752" w:type="dxa"/>
            <w:gridSpan w:val="2"/>
            <w:tcBorders>
              <w:top w:val="nil"/>
              <w:left w:val="nil"/>
              <w:bottom w:val="nil"/>
              <w:right w:val="nil"/>
            </w:tcBorders>
          </w:tcPr>
          <w:p w14:paraId="675D7C66" w14:textId="77777777" w:rsidR="008274DF" w:rsidRPr="00507E9E" w:rsidRDefault="008274DF" w:rsidP="00D014B3"/>
        </w:tc>
      </w:tr>
      <w:tr w:rsidR="008274DF" w:rsidRPr="00507E9E" w14:paraId="21C1625A" w14:textId="77777777" w:rsidTr="00D014B3">
        <w:trPr>
          <w:trHeight w:val="240"/>
          <w:jc w:val="center"/>
        </w:trPr>
        <w:tc>
          <w:tcPr>
            <w:tcW w:w="4876" w:type="dxa"/>
            <w:tcBorders>
              <w:top w:val="nil"/>
              <w:left w:val="nil"/>
              <w:bottom w:val="nil"/>
              <w:right w:val="nil"/>
            </w:tcBorders>
          </w:tcPr>
          <w:p w14:paraId="53854BEE"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BBECCBE" w14:textId="77777777" w:rsidR="008274DF" w:rsidRPr="00507E9E" w:rsidRDefault="008274DF" w:rsidP="00D014B3">
            <w:pPr>
              <w:pStyle w:val="AmColumnHeading"/>
            </w:pPr>
            <w:r w:rsidRPr="00507E9E">
              <w:t>Alteração</w:t>
            </w:r>
          </w:p>
        </w:tc>
      </w:tr>
      <w:tr w:rsidR="008274DF" w:rsidRPr="00507E9E" w14:paraId="32EFBC0E" w14:textId="77777777" w:rsidTr="00D014B3">
        <w:trPr>
          <w:jc w:val="center"/>
        </w:trPr>
        <w:tc>
          <w:tcPr>
            <w:tcW w:w="4876" w:type="dxa"/>
            <w:tcBorders>
              <w:top w:val="nil"/>
              <w:left w:val="nil"/>
              <w:bottom w:val="nil"/>
              <w:right w:val="nil"/>
            </w:tcBorders>
          </w:tcPr>
          <w:p w14:paraId="12E6DB8F" w14:textId="61FFD030" w:rsidR="008274DF" w:rsidRPr="00507E9E" w:rsidRDefault="008274DF" w:rsidP="00D014B3">
            <w:pPr>
              <w:pStyle w:val="Normal6a"/>
            </w:pPr>
            <w:r w:rsidRPr="00507E9E">
              <w:t>1.</w:t>
            </w:r>
            <w:r w:rsidRPr="00507E9E">
              <w:tab/>
              <w:t>Entende que a promoção da literacia financeira em toda a Europa é uma prioridade fundamental e horizontal para a UE e os seus Estados</w:t>
            </w:r>
            <w:r w:rsidR="006F6422">
              <w:noBreakHyphen/>
            </w:r>
            <w:r w:rsidRPr="00507E9E">
              <w:t xml:space="preserve">Membros, uma vez </w:t>
            </w:r>
            <w:r w:rsidRPr="00507E9E">
              <w:lastRenderedPageBreak/>
              <w:t>que o atual nível baixo compromete a competitividade europeia, aumenta as desigualdades, prejudica a equidade intergeracional e compromete gravemente a resiliência dos agregados familiares e a sua capacidade de beneficiarem plenamente dos mercados de capitais;</w:t>
            </w:r>
          </w:p>
        </w:tc>
        <w:tc>
          <w:tcPr>
            <w:tcW w:w="4876" w:type="dxa"/>
            <w:tcBorders>
              <w:top w:val="nil"/>
              <w:left w:val="nil"/>
              <w:bottom w:val="nil"/>
              <w:right w:val="nil"/>
            </w:tcBorders>
          </w:tcPr>
          <w:p w14:paraId="3D81ADA7" w14:textId="6EA18875" w:rsidR="008274DF" w:rsidRPr="00507E9E" w:rsidRDefault="008274DF" w:rsidP="00D014B3">
            <w:pPr>
              <w:pStyle w:val="Normal6a"/>
            </w:pPr>
            <w:r w:rsidRPr="00507E9E">
              <w:lastRenderedPageBreak/>
              <w:t>1.</w:t>
            </w:r>
            <w:r w:rsidRPr="00507E9E">
              <w:tab/>
              <w:t>Entende que a promoção da literacia financeira em toda a Europa é uma prioridade fundamental e horizontal para a UE e os seus Estados</w:t>
            </w:r>
            <w:r w:rsidR="006F6422">
              <w:noBreakHyphen/>
            </w:r>
            <w:r w:rsidRPr="00507E9E">
              <w:t xml:space="preserve">Membros, uma vez </w:t>
            </w:r>
            <w:r w:rsidRPr="00507E9E">
              <w:lastRenderedPageBreak/>
              <w:t>que o atual nível baixo compromete a competitividade europeia, aumenta as desigualdades, prejudica a equidade intergeracional e compromete gravemente a resiliência dos agregados familiares e a sua capacidade de beneficiarem plenamente dos mercados de capitais</w:t>
            </w:r>
            <w:r w:rsidRPr="00507E9E">
              <w:rPr>
                <w:b/>
                <w:i/>
              </w:rPr>
              <w:t>, aumentando simultaneamente a vulnerabilidade a embustes informáticos e à publicidade enganosa</w:t>
            </w:r>
            <w:r w:rsidRPr="00507E9E">
              <w:t>;</w:t>
            </w:r>
          </w:p>
        </w:tc>
      </w:tr>
    </w:tbl>
    <w:p w14:paraId="320E3D81"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75A3E3A" w14:textId="77777777" w:rsidR="008274DF" w:rsidRPr="00507E9E" w:rsidRDefault="008274DF" w:rsidP="008274DF">
      <w:r w:rsidRPr="00507E9E">
        <w:rPr>
          <w:rStyle w:val="HideTWBExt"/>
        </w:rPr>
        <w:t>&lt;/Amend&gt;</w:t>
      </w:r>
    </w:p>
    <w:p w14:paraId="3E924A5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72</w:t>
      </w:r>
      <w:r w:rsidRPr="00507E9E">
        <w:rPr>
          <w:rStyle w:val="HideTWBExt"/>
        </w:rPr>
        <w:t>&lt;/NumAm&gt;</w:t>
      </w:r>
    </w:p>
    <w:p w14:paraId="0D3A3AFB" w14:textId="7B0F8836"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0DF56715" w14:textId="77777777" w:rsidR="008274DF" w:rsidRPr="00507E9E" w:rsidRDefault="008274DF" w:rsidP="008274DF">
      <w:pPr>
        <w:pStyle w:val="NormalBold"/>
      </w:pPr>
      <w:r w:rsidRPr="00507E9E">
        <w:rPr>
          <w:rStyle w:val="HideTWBExt"/>
          <w:b w:val="0"/>
        </w:rPr>
        <w:t>&lt;/RepeatBlock-By&gt;</w:t>
      </w:r>
    </w:p>
    <w:p w14:paraId="1A80577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8A7301D" w14:textId="77777777" w:rsidR="008274DF" w:rsidRPr="00507E9E" w:rsidRDefault="008274DF" w:rsidP="008274DF">
      <w:pPr>
        <w:pStyle w:val="NormalBold"/>
      </w:pPr>
      <w:r w:rsidRPr="00507E9E">
        <w:rPr>
          <w:rStyle w:val="HideTWBExt"/>
        </w:rPr>
        <w:t>&lt;Article&gt;</w:t>
      </w:r>
      <w:r w:rsidRPr="00507E9E">
        <w:t>N.º 1</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90D7C71" w14:textId="77777777" w:rsidTr="00D014B3">
        <w:trPr>
          <w:trHeight w:hRule="exact" w:val="240"/>
          <w:jc w:val="center"/>
        </w:trPr>
        <w:tc>
          <w:tcPr>
            <w:tcW w:w="9752" w:type="dxa"/>
            <w:gridSpan w:val="2"/>
            <w:tcBorders>
              <w:top w:val="nil"/>
              <w:left w:val="nil"/>
              <w:bottom w:val="nil"/>
              <w:right w:val="nil"/>
            </w:tcBorders>
          </w:tcPr>
          <w:p w14:paraId="50EDACDD" w14:textId="77777777" w:rsidR="008274DF" w:rsidRPr="00507E9E" w:rsidRDefault="008274DF" w:rsidP="00D014B3"/>
        </w:tc>
      </w:tr>
      <w:tr w:rsidR="008274DF" w:rsidRPr="00507E9E" w14:paraId="6AA046BB" w14:textId="77777777" w:rsidTr="00D014B3">
        <w:trPr>
          <w:trHeight w:val="240"/>
          <w:jc w:val="center"/>
        </w:trPr>
        <w:tc>
          <w:tcPr>
            <w:tcW w:w="4876" w:type="dxa"/>
            <w:tcBorders>
              <w:top w:val="nil"/>
              <w:left w:val="nil"/>
              <w:bottom w:val="nil"/>
              <w:right w:val="nil"/>
            </w:tcBorders>
          </w:tcPr>
          <w:p w14:paraId="256BD2F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48843DD" w14:textId="77777777" w:rsidR="008274DF" w:rsidRPr="00507E9E" w:rsidRDefault="008274DF" w:rsidP="00D014B3">
            <w:pPr>
              <w:pStyle w:val="AmColumnHeading"/>
            </w:pPr>
            <w:r w:rsidRPr="00507E9E">
              <w:t>Alteração</w:t>
            </w:r>
          </w:p>
        </w:tc>
      </w:tr>
      <w:tr w:rsidR="008274DF" w:rsidRPr="00507E9E" w14:paraId="6F1CB083" w14:textId="77777777" w:rsidTr="00D014B3">
        <w:trPr>
          <w:jc w:val="center"/>
        </w:trPr>
        <w:tc>
          <w:tcPr>
            <w:tcW w:w="4876" w:type="dxa"/>
            <w:tcBorders>
              <w:top w:val="nil"/>
              <w:left w:val="nil"/>
              <w:bottom w:val="nil"/>
              <w:right w:val="nil"/>
            </w:tcBorders>
          </w:tcPr>
          <w:p w14:paraId="21C65EC9" w14:textId="20FEF6DE" w:rsidR="008274DF" w:rsidRPr="00507E9E" w:rsidRDefault="008274DF" w:rsidP="00D014B3">
            <w:pPr>
              <w:pStyle w:val="Normal6a"/>
            </w:pPr>
            <w:r w:rsidRPr="00507E9E">
              <w:t>1.</w:t>
            </w:r>
            <w:r w:rsidRPr="00507E9E">
              <w:tab/>
              <w:t>Entende que a promoção da literacia financeira em toda a Europa é uma prioridade fundamental e horizontal para a UE e os seus Estados</w:t>
            </w:r>
            <w:r w:rsidR="006F6422">
              <w:noBreakHyphen/>
            </w:r>
            <w:r w:rsidRPr="00507E9E">
              <w:t xml:space="preserve">Membros, uma vez que o atual nível baixo </w:t>
            </w:r>
            <w:r w:rsidRPr="00507E9E">
              <w:rPr>
                <w:b/>
                <w:i/>
              </w:rPr>
              <w:t>compromete a competitividade europeia,</w:t>
            </w:r>
            <w:r w:rsidRPr="00507E9E">
              <w:t xml:space="preserve"> aumenta as desigualdades, prejudica a equidade intergeracional e compromete gravemente a resiliência dos agregados familiares e a sua capacidade de beneficiarem plenamente dos mercados de capitais;</w:t>
            </w:r>
          </w:p>
        </w:tc>
        <w:tc>
          <w:tcPr>
            <w:tcW w:w="4876" w:type="dxa"/>
            <w:tcBorders>
              <w:top w:val="nil"/>
              <w:left w:val="nil"/>
              <w:bottom w:val="nil"/>
              <w:right w:val="nil"/>
            </w:tcBorders>
          </w:tcPr>
          <w:p w14:paraId="522EF93E" w14:textId="43695CD8" w:rsidR="008274DF" w:rsidRPr="00507E9E" w:rsidRDefault="008274DF" w:rsidP="00D014B3">
            <w:pPr>
              <w:pStyle w:val="Normal6a"/>
            </w:pPr>
            <w:r w:rsidRPr="00507E9E">
              <w:t>1.</w:t>
            </w:r>
            <w:r w:rsidRPr="00507E9E">
              <w:tab/>
              <w:t>Entende que a promoção da literacia financeira em toda a Europa é uma prioridade fundamental e horizontal para a UE e os seus Estados</w:t>
            </w:r>
            <w:r w:rsidR="006F6422">
              <w:noBreakHyphen/>
            </w:r>
            <w:r w:rsidRPr="00507E9E">
              <w:t>Membros, uma vez que o atual nível baixo aumenta as desigualdades, prejudica a equidade intergeracional e compromete gravemente a resiliência dos agregados familiares</w:t>
            </w:r>
            <w:r w:rsidRPr="00507E9E">
              <w:rPr>
                <w:b/>
                <w:i/>
              </w:rPr>
              <w:t>, o bem</w:t>
            </w:r>
            <w:r w:rsidR="006F6422">
              <w:rPr>
                <w:b/>
                <w:i/>
              </w:rPr>
              <w:noBreakHyphen/>
            </w:r>
            <w:r w:rsidRPr="00507E9E">
              <w:rPr>
                <w:b/>
                <w:i/>
              </w:rPr>
              <w:t>estar, a independência</w:t>
            </w:r>
            <w:r w:rsidRPr="00507E9E">
              <w:t xml:space="preserve"> e a sua capacidade de beneficiarem plenamente dos mercados de capitais; </w:t>
            </w:r>
            <w:r w:rsidRPr="00507E9E">
              <w:rPr>
                <w:b/>
                <w:i/>
              </w:rPr>
              <w:t>de um modo mais geral, os baixos níveis de literacia financeira comprometem a competitividade europeia;</w:t>
            </w:r>
          </w:p>
        </w:tc>
      </w:tr>
    </w:tbl>
    <w:p w14:paraId="3AAC8E7F"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8E37030" w14:textId="77777777" w:rsidR="008274DF" w:rsidRPr="00507E9E" w:rsidRDefault="008274DF" w:rsidP="008274DF">
      <w:r w:rsidRPr="00507E9E">
        <w:rPr>
          <w:rStyle w:val="HideTWBExt"/>
        </w:rPr>
        <w:t>&lt;/Amend&gt;</w:t>
      </w:r>
    </w:p>
    <w:p w14:paraId="2FA3F00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73</w:t>
      </w:r>
      <w:r w:rsidRPr="00507E9E">
        <w:rPr>
          <w:rStyle w:val="HideTWBExt"/>
        </w:rPr>
        <w:t>&lt;/NumAm&gt;</w:t>
      </w:r>
    </w:p>
    <w:p w14:paraId="3F3BC563" w14:textId="77777777" w:rsidR="008274DF" w:rsidRPr="00507E9E" w:rsidRDefault="008274DF" w:rsidP="008274DF">
      <w:pPr>
        <w:pStyle w:val="NormalBold"/>
      </w:pPr>
      <w:r w:rsidRPr="00507E9E">
        <w:rPr>
          <w:rStyle w:val="HideTWBExt"/>
          <w:b w:val="0"/>
        </w:rPr>
        <w:t>&lt;RepeatBlock-By&gt;&lt;Members&gt;</w:t>
      </w:r>
      <w:r w:rsidRPr="00507E9E">
        <w:t>Markus Ferber</w:t>
      </w:r>
      <w:r w:rsidRPr="00507E9E">
        <w:rPr>
          <w:rStyle w:val="HideTWBExt"/>
          <w:b w:val="0"/>
        </w:rPr>
        <w:t>&lt;/Members&gt;</w:t>
      </w:r>
    </w:p>
    <w:p w14:paraId="73102B12" w14:textId="77777777" w:rsidR="008274DF" w:rsidRPr="00507E9E" w:rsidRDefault="008274DF" w:rsidP="008274DF">
      <w:pPr>
        <w:pStyle w:val="NormalBold"/>
      </w:pPr>
      <w:r w:rsidRPr="00507E9E">
        <w:rPr>
          <w:rStyle w:val="HideTWBExt"/>
          <w:b w:val="0"/>
        </w:rPr>
        <w:t>&lt;/RepeatBlock-By&gt;</w:t>
      </w:r>
    </w:p>
    <w:p w14:paraId="4E51560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15D9053" w14:textId="77777777" w:rsidR="008274DF" w:rsidRPr="00507E9E" w:rsidRDefault="008274DF" w:rsidP="008274DF">
      <w:pPr>
        <w:pStyle w:val="NormalBold"/>
      </w:pPr>
      <w:r w:rsidRPr="00507E9E">
        <w:rPr>
          <w:rStyle w:val="HideTWBExt"/>
        </w:rPr>
        <w:t>&lt;Article&gt;</w:t>
      </w:r>
      <w:r w:rsidRPr="00507E9E">
        <w:t>N.º 1</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9381FDE" w14:textId="77777777" w:rsidTr="00D014B3">
        <w:trPr>
          <w:trHeight w:hRule="exact" w:val="240"/>
          <w:jc w:val="center"/>
        </w:trPr>
        <w:tc>
          <w:tcPr>
            <w:tcW w:w="9752" w:type="dxa"/>
            <w:gridSpan w:val="2"/>
            <w:tcBorders>
              <w:top w:val="nil"/>
              <w:left w:val="nil"/>
              <w:bottom w:val="nil"/>
              <w:right w:val="nil"/>
            </w:tcBorders>
          </w:tcPr>
          <w:p w14:paraId="1D7694D3" w14:textId="77777777" w:rsidR="008274DF" w:rsidRPr="00507E9E" w:rsidRDefault="008274DF" w:rsidP="00D014B3"/>
        </w:tc>
      </w:tr>
      <w:tr w:rsidR="008274DF" w:rsidRPr="00507E9E" w14:paraId="2B832C9B" w14:textId="77777777" w:rsidTr="00D014B3">
        <w:trPr>
          <w:trHeight w:val="240"/>
          <w:jc w:val="center"/>
        </w:trPr>
        <w:tc>
          <w:tcPr>
            <w:tcW w:w="4876" w:type="dxa"/>
            <w:tcBorders>
              <w:top w:val="nil"/>
              <w:left w:val="nil"/>
              <w:bottom w:val="nil"/>
              <w:right w:val="nil"/>
            </w:tcBorders>
          </w:tcPr>
          <w:p w14:paraId="292B70D9" w14:textId="77777777" w:rsidR="008274DF" w:rsidRPr="00507E9E" w:rsidRDefault="008274DF" w:rsidP="00D014B3">
            <w:pPr>
              <w:pStyle w:val="AmColumnHeading"/>
            </w:pPr>
            <w:r w:rsidRPr="00507E9E">
              <w:lastRenderedPageBreak/>
              <w:t>Proposta de resolução</w:t>
            </w:r>
          </w:p>
        </w:tc>
        <w:tc>
          <w:tcPr>
            <w:tcW w:w="4876" w:type="dxa"/>
            <w:tcBorders>
              <w:top w:val="nil"/>
              <w:left w:val="nil"/>
              <w:bottom w:val="nil"/>
              <w:right w:val="nil"/>
            </w:tcBorders>
          </w:tcPr>
          <w:p w14:paraId="02950F93" w14:textId="77777777" w:rsidR="008274DF" w:rsidRPr="00507E9E" w:rsidRDefault="008274DF" w:rsidP="00D014B3">
            <w:pPr>
              <w:pStyle w:val="AmColumnHeading"/>
            </w:pPr>
            <w:r w:rsidRPr="00507E9E">
              <w:t>Alteração</w:t>
            </w:r>
          </w:p>
        </w:tc>
      </w:tr>
      <w:tr w:rsidR="008274DF" w:rsidRPr="00507E9E" w14:paraId="53690DD8" w14:textId="77777777" w:rsidTr="00D014B3">
        <w:trPr>
          <w:jc w:val="center"/>
        </w:trPr>
        <w:tc>
          <w:tcPr>
            <w:tcW w:w="4876" w:type="dxa"/>
            <w:tcBorders>
              <w:top w:val="nil"/>
              <w:left w:val="nil"/>
              <w:bottom w:val="nil"/>
              <w:right w:val="nil"/>
            </w:tcBorders>
          </w:tcPr>
          <w:p w14:paraId="6253049C" w14:textId="0B899BBA" w:rsidR="008274DF" w:rsidRPr="00507E9E" w:rsidRDefault="008274DF" w:rsidP="00D014B3">
            <w:pPr>
              <w:pStyle w:val="Normal6a"/>
            </w:pPr>
            <w:r w:rsidRPr="00507E9E">
              <w:t>1.</w:t>
            </w:r>
            <w:r w:rsidRPr="00507E9E">
              <w:tab/>
              <w:t xml:space="preserve">Entende que a promoção da literacia financeira em toda a Europa é uma prioridade fundamental </w:t>
            </w:r>
            <w:r w:rsidRPr="00507E9E">
              <w:rPr>
                <w:b/>
                <w:i/>
              </w:rPr>
              <w:t>e</w:t>
            </w:r>
            <w:r w:rsidRPr="00507E9E">
              <w:t xml:space="preserve"> horizontal para a UE e os </w:t>
            </w:r>
            <w:r w:rsidRPr="00507E9E">
              <w:rPr>
                <w:b/>
                <w:i/>
              </w:rPr>
              <w:t>seus</w:t>
            </w:r>
            <w:r w:rsidRPr="00507E9E">
              <w:t xml:space="preserve"> Estados</w:t>
            </w:r>
            <w:r w:rsidR="006F6422">
              <w:noBreakHyphen/>
            </w:r>
            <w:r w:rsidRPr="00507E9E">
              <w:t>Membros, uma vez que o atual nível baixo compromete a competitividade europeia, aumenta as desigualdades, prejudica a equidade intergeracional e compromete gravemente a resiliência dos agregados familiares e a sua capacidade de beneficiarem plenamente dos mercados de capitais;</w:t>
            </w:r>
          </w:p>
        </w:tc>
        <w:tc>
          <w:tcPr>
            <w:tcW w:w="4876" w:type="dxa"/>
            <w:tcBorders>
              <w:top w:val="nil"/>
              <w:left w:val="nil"/>
              <w:bottom w:val="nil"/>
              <w:right w:val="nil"/>
            </w:tcBorders>
          </w:tcPr>
          <w:p w14:paraId="25E4BE66" w14:textId="4CAFBA28" w:rsidR="008274DF" w:rsidRPr="00507E9E" w:rsidRDefault="008274DF" w:rsidP="00D014B3">
            <w:pPr>
              <w:pStyle w:val="Normal6a"/>
            </w:pPr>
            <w:r w:rsidRPr="00507E9E">
              <w:t>1.</w:t>
            </w:r>
            <w:r w:rsidRPr="00507E9E">
              <w:tab/>
              <w:t>Entende que a promoção da literacia financeira em toda a Europa é uma prioridade fundamental</w:t>
            </w:r>
            <w:r w:rsidRPr="00507E9E">
              <w:rPr>
                <w:b/>
                <w:i/>
              </w:rPr>
              <w:t>,</w:t>
            </w:r>
            <w:r w:rsidRPr="00507E9E">
              <w:t xml:space="preserve"> horizontal para a UE e os Estados</w:t>
            </w:r>
            <w:r w:rsidR="006F6422">
              <w:noBreakHyphen/>
            </w:r>
            <w:r w:rsidRPr="00507E9E">
              <w:t>Membros, uma vez que o atual nível baixo compromete a competitividade europeia, aumenta as desigualdades, prejudica a equidade intergeracional</w:t>
            </w:r>
            <w:r w:rsidRPr="00507E9E">
              <w:rPr>
                <w:b/>
                <w:i/>
              </w:rPr>
              <w:t>, priva as empresas (especialmente as PME) de uma base de investidores bem informada</w:t>
            </w:r>
            <w:r w:rsidRPr="00507E9E">
              <w:t xml:space="preserve"> e compromete gravemente a resiliência dos agregados familiares e a sua capacidade de beneficiarem plenamente dos mercados de capitais;</w:t>
            </w:r>
          </w:p>
        </w:tc>
      </w:tr>
    </w:tbl>
    <w:p w14:paraId="0044F98E"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1266724" w14:textId="77777777" w:rsidR="008274DF" w:rsidRPr="00507E9E" w:rsidRDefault="008274DF" w:rsidP="008274DF">
      <w:r w:rsidRPr="00507E9E">
        <w:rPr>
          <w:rStyle w:val="HideTWBExt"/>
        </w:rPr>
        <w:t>&lt;/Amend&gt;</w:t>
      </w:r>
    </w:p>
    <w:p w14:paraId="1BE3870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74</w:t>
      </w:r>
      <w:r w:rsidRPr="00507E9E">
        <w:rPr>
          <w:rStyle w:val="HideTWBExt"/>
        </w:rPr>
        <w:t>&lt;/NumAm&gt;</w:t>
      </w:r>
    </w:p>
    <w:p w14:paraId="02C02802"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20CB8FFF"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3C5FF71E" w14:textId="77777777" w:rsidR="008274DF" w:rsidRPr="00507E9E" w:rsidRDefault="008274DF" w:rsidP="008274DF">
      <w:pPr>
        <w:pStyle w:val="NormalBold"/>
      </w:pPr>
      <w:r w:rsidRPr="00507E9E">
        <w:rPr>
          <w:rStyle w:val="HideTWBExt"/>
          <w:b w:val="0"/>
        </w:rPr>
        <w:t>&lt;/RepeatBlock-By&gt;</w:t>
      </w:r>
    </w:p>
    <w:p w14:paraId="4897FD5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9DE9201" w14:textId="764E64AC" w:rsidR="008274DF" w:rsidRPr="00507E9E" w:rsidRDefault="008274DF" w:rsidP="008274DF">
      <w:pPr>
        <w:pStyle w:val="NormalBold"/>
      </w:pPr>
      <w:r w:rsidRPr="00507E9E">
        <w:rPr>
          <w:rStyle w:val="HideTWBExt"/>
        </w:rPr>
        <w:t>&lt;Article&gt;</w:t>
      </w:r>
      <w:r w:rsidRPr="00507E9E">
        <w:t>N.º 1</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73699AA" w14:textId="77777777" w:rsidTr="00D014B3">
        <w:trPr>
          <w:trHeight w:hRule="exact" w:val="240"/>
          <w:jc w:val="center"/>
        </w:trPr>
        <w:tc>
          <w:tcPr>
            <w:tcW w:w="9752" w:type="dxa"/>
            <w:gridSpan w:val="2"/>
            <w:tcBorders>
              <w:top w:val="nil"/>
              <w:left w:val="nil"/>
              <w:bottom w:val="nil"/>
              <w:right w:val="nil"/>
            </w:tcBorders>
          </w:tcPr>
          <w:p w14:paraId="3A93E7F6" w14:textId="77777777" w:rsidR="008274DF" w:rsidRPr="00507E9E" w:rsidRDefault="008274DF" w:rsidP="00D014B3"/>
        </w:tc>
      </w:tr>
      <w:tr w:rsidR="008274DF" w:rsidRPr="00507E9E" w14:paraId="6EAB1784" w14:textId="77777777" w:rsidTr="00D014B3">
        <w:trPr>
          <w:trHeight w:val="240"/>
          <w:jc w:val="center"/>
        </w:trPr>
        <w:tc>
          <w:tcPr>
            <w:tcW w:w="4876" w:type="dxa"/>
            <w:tcBorders>
              <w:top w:val="nil"/>
              <w:left w:val="nil"/>
              <w:bottom w:val="nil"/>
              <w:right w:val="nil"/>
            </w:tcBorders>
          </w:tcPr>
          <w:p w14:paraId="64B1EBAB"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8AAE1F4" w14:textId="77777777" w:rsidR="008274DF" w:rsidRPr="00507E9E" w:rsidRDefault="008274DF" w:rsidP="00D014B3">
            <w:pPr>
              <w:pStyle w:val="AmColumnHeading"/>
            </w:pPr>
            <w:r w:rsidRPr="00507E9E">
              <w:t>Alteração</w:t>
            </w:r>
          </w:p>
        </w:tc>
      </w:tr>
      <w:tr w:rsidR="008274DF" w:rsidRPr="00507E9E" w14:paraId="46423DAF" w14:textId="77777777" w:rsidTr="00D014B3">
        <w:trPr>
          <w:jc w:val="center"/>
        </w:trPr>
        <w:tc>
          <w:tcPr>
            <w:tcW w:w="4876" w:type="dxa"/>
            <w:tcBorders>
              <w:top w:val="nil"/>
              <w:left w:val="nil"/>
              <w:bottom w:val="nil"/>
              <w:right w:val="nil"/>
            </w:tcBorders>
          </w:tcPr>
          <w:p w14:paraId="34B226E7" w14:textId="77777777" w:rsidR="008274DF" w:rsidRPr="00507E9E" w:rsidRDefault="008274DF" w:rsidP="00D014B3">
            <w:pPr>
              <w:pStyle w:val="Normal6a"/>
            </w:pPr>
          </w:p>
        </w:tc>
        <w:tc>
          <w:tcPr>
            <w:tcW w:w="4876" w:type="dxa"/>
            <w:tcBorders>
              <w:top w:val="nil"/>
              <w:left w:val="nil"/>
              <w:bottom w:val="nil"/>
              <w:right w:val="nil"/>
            </w:tcBorders>
          </w:tcPr>
          <w:p w14:paraId="318B40D0" w14:textId="18EA0518" w:rsidR="008274DF" w:rsidRPr="00507E9E" w:rsidRDefault="008274DF" w:rsidP="00D014B3">
            <w:pPr>
              <w:pStyle w:val="Normal6a"/>
            </w:pPr>
            <w:r w:rsidRPr="00507E9E">
              <w:rPr>
                <w:b/>
                <w:i/>
              </w:rPr>
              <w:t>1</w:t>
            </w:r>
            <w:r w:rsidR="006F6422">
              <w:rPr>
                <w:b/>
                <w:i/>
              </w:rPr>
              <w:noBreakHyphen/>
            </w:r>
            <w:r w:rsidRPr="00507E9E">
              <w:rPr>
                <w:b/>
                <w:i/>
              </w:rPr>
              <w:t>A.</w:t>
            </w:r>
            <w:r w:rsidRPr="00507E9E">
              <w:tab/>
            </w:r>
            <w:r w:rsidRPr="00507E9E">
              <w:rPr>
                <w:b/>
                <w:i/>
              </w:rPr>
              <w:t>Recorda que 53 % dos cidadãos da UE não conseguem pôr de lado as poupanças todos os meses</w:t>
            </w:r>
            <w:r w:rsidRPr="00507E9E">
              <w:rPr>
                <w:b/>
                <w:i/>
                <w:vertAlign w:val="superscript"/>
              </w:rPr>
              <w:t>1</w:t>
            </w:r>
            <w:r w:rsidR="006F6422">
              <w:rPr>
                <w:b/>
                <w:i/>
                <w:vertAlign w:val="superscript"/>
              </w:rPr>
              <w:noBreakHyphen/>
            </w:r>
            <w:r w:rsidRPr="00507E9E">
              <w:rPr>
                <w:b/>
                <w:i/>
                <w:vertAlign w:val="superscript"/>
              </w:rPr>
              <w:t>A</w:t>
            </w:r>
            <w:r w:rsidRPr="00507E9E">
              <w:rPr>
                <w:b/>
                <w:i/>
              </w:rPr>
              <w:t>, e muito menos investir; recorda que a riqueza líquida dos 10 % mais pobres dos agregados familiares está próxima de zero</w:t>
            </w:r>
            <w:r w:rsidRPr="00507E9E">
              <w:rPr>
                <w:b/>
                <w:i/>
                <w:vertAlign w:val="superscript"/>
              </w:rPr>
              <w:t>2</w:t>
            </w:r>
            <w:r w:rsidR="006F6422">
              <w:rPr>
                <w:b/>
                <w:i/>
                <w:vertAlign w:val="superscript"/>
              </w:rPr>
              <w:noBreakHyphen/>
            </w:r>
            <w:r w:rsidRPr="00507E9E">
              <w:rPr>
                <w:b/>
                <w:i/>
                <w:vertAlign w:val="superscript"/>
              </w:rPr>
              <w:t>A</w:t>
            </w:r>
            <w:r w:rsidRPr="00507E9E">
              <w:rPr>
                <w:b/>
                <w:i/>
              </w:rPr>
              <w:t>; salienta que, devido às políticas do lado da oferta, os salários em termos reais foram estagnados, expondo os trabalhadores à crise do custo de vida; reconhece, por conseguinte, que a maioria dos agregados familiares da UE não consegue poupar dinheiro regularmente; salienta que a literacia financeira não abordará as causas profundas deste problema;</w:t>
            </w:r>
          </w:p>
        </w:tc>
      </w:tr>
      <w:tr w:rsidR="008274DF" w:rsidRPr="00507E9E" w14:paraId="2FE1C9E1" w14:textId="77777777" w:rsidTr="00D014B3">
        <w:trPr>
          <w:jc w:val="center"/>
        </w:trPr>
        <w:tc>
          <w:tcPr>
            <w:tcW w:w="4876" w:type="dxa"/>
            <w:tcBorders>
              <w:top w:val="nil"/>
              <w:left w:val="nil"/>
              <w:bottom w:val="nil"/>
              <w:right w:val="nil"/>
            </w:tcBorders>
          </w:tcPr>
          <w:p w14:paraId="76453F68" w14:textId="77777777" w:rsidR="008274DF" w:rsidRPr="00507E9E" w:rsidRDefault="008274DF" w:rsidP="00D014B3"/>
        </w:tc>
        <w:tc>
          <w:tcPr>
            <w:tcW w:w="4876" w:type="dxa"/>
            <w:tcBorders>
              <w:top w:val="nil"/>
              <w:left w:val="nil"/>
              <w:bottom w:val="nil"/>
              <w:right w:val="nil"/>
            </w:tcBorders>
          </w:tcPr>
          <w:p w14:paraId="599E7B01" w14:textId="77777777" w:rsidR="008274DF" w:rsidRPr="00507E9E" w:rsidRDefault="008274DF" w:rsidP="00D014B3">
            <w:pPr>
              <w:pStyle w:val="Normal6a"/>
            </w:pPr>
            <w:r w:rsidRPr="00507E9E">
              <w:rPr>
                <w:b/>
                <w:i/>
              </w:rPr>
              <w:t>_________________</w:t>
            </w:r>
          </w:p>
        </w:tc>
      </w:tr>
      <w:tr w:rsidR="008274DF" w:rsidRPr="00507E9E" w14:paraId="0471CFCE" w14:textId="77777777" w:rsidTr="00D014B3">
        <w:trPr>
          <w:jc w:val="center"/>
        </w:trPr>
        <w:tc>
          <w:tcPr>
            <w:tcW w:w="4876" w:type="dxa"/>
            <w:tcBorders>
              <w:top w:val="nil"/>
              <w:left w:val="nil"/>
              <w:bottom w:val="nil"/>
              <w:right w:val="nil"/>
            </w:tcBorders>
          </w:tcPr>
          <w:p w14:paraId="040A8187" w14:textId="77777777" w:rsidR="008274DF" w:rsidRPr="00507E9E" w:rsidRDefault="008274DF" w:rsidP="00D014B3"/>
        </w:tc>
        <w:tc>
          <w:tcPr>
            <w:tcW w:w="4876" w:type="dxa"/>
            <w:tcBorders>
              <w:top w:val="nil"/>
              <w:left w:val="nil"/>
              <w:bottom w:val="nil"/>
              <w:right w:val="nil"/>
            </w:tcBorders>
          </w:tcPr>
          <w:p w14:paraId="2217C1C8" w14:textId="28D1A0EA" w:rsidR="008274DF" w:rsidRPr="00507E9E" w:rsidRDefault="008274DF" w:rsidP="00D014B3">
            <w:pPr>
              <w:pStyle w:val="Normal6a"/>
            </w:pPr>
            <w:r w:rsidRPr="00507E9E">
              <w:rPr>
                <w:b/>
                <w:i/>
                <w:vertAlign w:val="superscript"/>
              </w:rPr>
              <w:t>1</w:t>
            </w:r>
            <w:r w:rsidR="006F6422">
              <w:rPr>
                <w:b/>
                <w:i/>
                <w:vertAlign w:val="superscript"/>
              </w:rPr>
              <w:noBreakHyphen/>
            </w:r>
            <w:r w:rsidRPr="00507E9E">
              <w:rPr>
                <w:b/>
                <w:i/>
                <w:vertAlign w:val="superscript"/>
              </w:rPr>
              <w:t>A</w:t>
            </w:r>
            <w:r w:rsidRPr="00507E9E">
              <w:t xml:space="preserve"> </w:t>
            </w:r>
            <w:r w:rsidRPr="00507E9E">
              <w:rPr>
                <w:b/>
                <w:i/>
              </w:rPr>
              <w:lastRenderedPageBreak/>
              <w:t>https://ec.europa.eu/eurostat/statistics</w:t>
            </w:r>
            <w:r w:rsidR="006F6422">
              <w:rPr>
                <w:b/>
                <w:i/>
              </w:rPr>
              <w:noBreakHyphen/>
            </w:r>
            <w:r w:rsidRPr="00507E9E">
              <w:rPr>
                <w:b/>
                <w:i/>
              </w:rPr>
              <w:t>explained/SEPDF/cache/120624.pdf</w:t>
            </w:r>
          </w:p>
        </w:tc>
      </w:tr>
      <w:tr w:rsidR="008274DF" w:rsidRPr="00507E9E" w14:paraId="56169B4F" w14:textId="77777777" w:rsidTr="00D014B3">
        <w:trPr>
          <w:jc w:val="center"/>
        </w:trPr>
        <w:tc>
          <w:tcPr>
            <w:tcW w:w="4876" w:type="dxa"/>
            <w:tcBorders>
              <w:top w:val="nil"/>
              <w:left w:val="nil"/>
              <w:bottom w:val="nil"/>
              <w:right w:val="nil"/>
            </w:tcBorders>
          </w:tcPr>
          <w:p w14:paraId="1D3DC384" w14:textId="77777777" w:rsidR="008274DF" w:rsidRPr="00507E9E" w:rsidRDefault="008274DF" w:rsidP="00D014B3"/>
        </w:tc>
        <w:tc>
          <w:tcPr>
            <w:tcW w:w="4876" w:type="dxa"/>
            <w:tcBorders>
              <w:top w:val="nil"/>
              <w:left w:val="nil"/>
              <w:bottom w:val="nil"/>
              <w:right w:val="nil"/>
            </w:tcBorders>
          </w:tcPr>
          <w:p w14:paraId="658262D6" w14:textId="477DFEB6" w:rsidR="008274DF" w:rsidRPr="00507E9E" w:rsidRDefault="008274DF" w:rsidP="00D014B3">
            <w:pPr>
              <w:pStyle w:val="Normal6a"/>
            </w:pPr>
            <w:r w:rsidRPr="00507E9E">
              <w:rPr>
                <w:b/>
                <w:i/>
                <w:vertAlign w:val="superscript"/>
              </w:rPr>
              <w:t>2</w:t>
            </w:r>
            <w:r w:rsidR="006F6422">
              <w:rPr>
                <w:b/>
                <w:i/>
                <w:vertAlign w:val="superscript"/>
              </w:rPr>
              <w:noBreakHyphen/>
            </w:r>
            <w:r w:rsidRPr="00507E9E">
              <w:rPr>
                <w:b/>
                <w:i/>
                <w:vertAlign w:val="superscript"/>
              </w:rPr>
              <w:t>A</w:t>
            </w:r>
            <w:r w:rsidRPr="00507E9E">
              <w:t xml:space="preserve"> </w:t>
            </w:r>
            <w:r w:rsidRPr="00507E9E">
              <w:rPr>
                <w:b/>
                <w:i/>
              </w:rPr>
              <w:t>https://www.insee.fr/fr/statistiques/5371263?sommaire%3D5371304&amp;sa=D&amp;source=docs&amp;ust=1765369846947440&amp;usg=AOvVaw0wU4KbAobu7yJkq1ejEq6B</w:t>
            </w:r>
          </w:p>
        </w:tc>
      </w:tr>
    </w:tbl>
    <w:p w14:paraId="3C51114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D116428" w14:textId="77777777" w:rsidR="008274DF" w:rsidRPr="00507E9E" w:rsidRDefault="008274DF" w:rsidP="008274DF">
      <w:r w:rsidRPr="00507E9E">
        <w:rPr>
          <w:rStyle w:val="HideTWBExt"/>
        </w:rPr>
        <w:t>&lt;/Amend&gt;</w:t>
      </w:r>
    </w:p>
    <w:p w14:paraId="15C248C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75</w:t>
      </w:r>
      <w:r w:rsidRPr="00507E9E">
        <w:rPr>
          <w:rStyle w:val="HideTWBExt"/>
        </w:rPr>
        <w:t>&lt;/NumAm&gt;</w:t>
      </w:r>
    </w:p>
    <w:p w14:paraId="596F6FFB"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2327E107" w14:textId="77777777" w:rsidR="008274DF" w:rsidRPr="00507E9E" w:rsidRDefault="008274DF" w:rsidP="008274DF">
      <w:pPr>
        <w:pStyle w:val="NormalBold"/>
      </w:pPr>
      <w:r w:rsidRPr="00507E9E">
        <w:rPr>
          <w:rStyle w:val="HideTWBExt"/>
          <w:b w:val="0"/>
        </w:rPr>
        <w:t>&lt;/RepeatBlock-By&gt;</w:t>
      </w:r>
    </w:p>
    <w:p w14:paraId="4BF0922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7239604" w14:textId="16A5F01C" w:rsidR="008274DF" w:rsidRPr="00507E9E" w:rsidRDefault="008274DF" w:rsidP="008274DF">
      <w:pPr>
        <w:pStyle w:val="NormalBold"/>
      </w:pPr>
      <w:r w:rsidRPr="00507E9E">
        <w:rPr>
          <w:rStyle w:val="HideTWBExt"/>
        </w:rPr>
        <w:t>&lt;Article&gt;</w:t>
      </w:r>
      <w:r w:rsidRPr="00507E9E">
        <w:t>N.º 1</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CBAEDE1" w14:textId="77777777" w:rsidTr="00D014B3">
        <w:trPr>
          <w:trHeight w:hRule="exact" w:val="240"/>
          <w:jc w:val="center"/>
        </w:trPr>
        <w:tc>
          <w:tcPr>
            <w:tcW w:w="9752" w:type="dxa"/>
            <w:gridSpan w:val="2"/>
            <w:tcBorders>
              <w:top w:val="nil"/>
              <w:left w:val="nil"/>
              <w:bottom w:val="nil"/>
              <w:right w:val="nil"/>
            </w:tcBorders>
          </w:tcPr>
          <w:p w14:paraId="5B3F0BF7" w14:textId="77777777" w:rsidR="008274DF" w:rsidRPr="00507E9E" w:rsidRDefault="008274DF" w:rsidP="00D014B3"/>
        </w:tc>
      </w:tr>
      <w:tr w:rsidR="008274DF" w:rsidRPr="00507E9E" w14:paraId="0057F94C" w14:textId="77777777" w:rsidTr="00D014B3">
        <w:trPr>
          <w:trHeight w:val="240"/>
          <w:jc w:val="center"/>
        </w:trPr>
        <w:tc>
          <w:tcPr>
            <w:tcW w:w="4876" w:type="dxa"/>
            <w:tcBorders>
              <w:top w:val="nil"/>
              <w:left w:val="nil"/>
              <w:bottom w:val="nil"/>
              <w:right w:val="nil"/>
            </w:tcBorders>
          </w:tcPr>
          <w:p w14:paraId="4A44A0D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5DB1240" w14:textId="77777777" w:rsidR="008274DF" w:rsidRPr="00507E9E" w:rsidRDefault="008274DF" w:rsidP="00D014B3">
            <w:pPr>
              <w:pStyle w:val="AmColumnHeading"/>
            </w:pPr>
            <w:r w:rsidRPr="00507E9E">
              <w:t>Alteração</w:t>
            </w:r>
          </w:p>
        </w:tc>
      </w:tr>
      <w:tr w:rsidR="008274DF" w:rsidRPr="00507E9E" w14:paraId="4CDCA492" w14:textId="77777777" w:rsidTr="00D014B3">
        <w:trPr>
          <w:jc w:val="center"/>
        </w:trPr>
        <w:tc>
          <w:tcPr>
            <w:tcW w:w="4876" w:type="dxa"/>
            <w:tcBorders>
              <w:top w:val="nil"/>
              <w:left w:val="nil"/>
              <w:bottom w:val="nil"/>
              <w:right w:val="nil"/>
            </w:tcBorders>
          </w:tcPr>
          <w:p w14:paraId="4A037621" w14:textId="77777777" w:rsidR="008274DF" w:rsidRPr="00507E9E" w:rsidRDefault="008274DF" w:rsidP="00D014B3">
            <w:pPr>
              <w:pStyle w:val="Normal6a"/>
            </w:pPr>
          </w:p>
        </w:tc>
        <w:tc>
          <w:tcPr>
            <w:tcW w:w="4876" w:type="dxa"/>
            <w:tcBorders>
              <w:top w:val="nil"/>
              <w:left w:val="nil"/>
              <w:bottom w:val="nil"/>
              <w:right w:val="nil"/>
            </w:tcBorders>
          </w:tcPr>
          <w:p w14:paraId="01D7BF90" w14:textId="7944C237" w:rsidR="008274DF" w:rsidRPr="00507E9E" w:rsidRDefault="008274DF" w:rsidP="00D014B3">
            <w:pPr>
              <w:pStyle w:val="Normal6a"/>
            </w:pPr>
            <w:r w:rsidRPr="00507E9E">
              <w:rPr>
                <w:b/>
                <w:i/>
              </w:rPr>
              <w:t>1</w:t>
            </w:r>
            <w:r w:rsidR="006F6422">
              <w:rPr>
                <w:b/>
                <w:i/>
              </w:rPr>
              <w:noBreakHyphen/>
            </w:r>
            <w:r w:rsidRPr="00507E9E">
              <w:rPr>
                <w:b/>
                <w:i/>
              </w:rPr>
              <w:t>A.</w:t>
            </w:r>
            <w:r w:rsidRPr="00507E9E">
              <w:tab/>
            </w:r>
            <w:r w:rsidRPr="00507E9E">
              <w:rPr>
                <w:b/>
                <w:i/>
              </w:rPr>
              <w:t>Considera que as medidas tomadas a nível dos Estados</w:t>
            </w:r>
            <w:r w:rsidR="006F6422">
              <w:rPr>
                <w:b/>
                <w:i/>
              </w:rPr>
              <w:noBreakHyphen/>
            </w:r>
            <w:r w:rsidRPr="00507E9E">
              <w:rPr>
                <w:b/>
                <w:i/>
              </w:rPr>
              <w:t>Membros, ao reforçarem a dimensão pan</w:t>
            </w:r>
            <w:r w:rsidR="006F6422">
              <w:rPr>
                <w:b/>
                <w:i/>
              </w:rPr>
              <w:noBreakHyphen/>
            </w:r>
            <w:r w:rsidRPr="00507E9E">
              <w:rPr>
                <w:b/>
                <w:i/>
              </w:rPr>
              <w:t>europeia bem coordenada com a estratégia da Comissão, se revelaram mais eficazes na promoção da participação de retalho nos mercados de capitais, nomeadamente através dos sistemas de pensões; entende que permitir que os investidores não profissionais decidam como e onde afetar as suas próprias poupanças promove, em última análise, uma maior literacia financeira e uma maior participação no mercado;</w:t>
            </w:r>
          </w:p>
        </w:tc>
      </w:tr>
    </w:tbl>
    <w:p w14:paraId="47A243CA"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70F898E" w14:textId="77777777" w:rsidR="008274DF" w:rsidRPr="00507E9E" w:rsidRDefault="008274DF" w:rsidP="008274DF">
      <w:r w:rsidRPr="00507E9E">
        <w:rPr>
          <w:rStyle w:val="HideTWBExt"/>
        </w:rPr>
        <w:t>&lt;/Amend&gt;</w:t>
      </w:r>
    </w:p>
    <w:p w14:paraId="52974BE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76</w:t>
      </w:r>
      <w:r w:rsidRPr="00507E9E">
        <w:rPr>
          <w:rStyle w:val="HideTWBExt"/>
        </w:rPr>
        <w:t>&lt;/NumAm&gt;</w:t>
      </w:r>
    </w:p>
    <w:p w14:paraId="114768D6"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7B8D88A5" w14:textId="77777777" w:rsidR="008274DF" w:rsidRPr="00507E9E" w:rsidRDefault="008274DF" w:rsidP="008274DF">
      <w:pPr>
        <w:pStyle w:val="NormalBold"/>
      </w:pPr>
      <w:r w:rsidRPr="00507E9E">
        <w:rPr>
          <w:rStyle w:val="HideTWBExt"/>
          <w:b w:val="0"/>
        </w:rPr>
        <w:t>&lt;/RepeatBlock-By&gt;</w:t>
      </w:r>
    </w:p>
    <w:p w14:paraId="7FC016E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73B8A97" w14:textId="5113365F" w:rsidR="008274DF" w:rsidRPr="00507E9E" w:rsidRDefault="008274DF" w:rsidP="008274DF">
      <w:pPr>
        <w:pStyle w:val="NormalBold"/>
      </w:pPr>
      <w:r w:rsidRPr="00507E9E">
        <w:rPr>
          <w:rStyle w:val="HideTWBExt"/>
        </w:rPr>
        <w:t>&lt;Article&gt;</w:t>
      </w:r>
      <w:r w:rsidRPr="00507E9E">
        <w:t>N.º 1</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FAC19AB" w14:textId="77777777" w:rsidTr="00D014B3">
        <w:trPr>
          <w:trHeight w:hRule="exact" w:val="240"/>
          <w:jc w:val="center"/>
        </w:trPr>
        <w:tc>
          <w:tcPr>
            <w:tcW w:w="9752" w:type="dxa"/>
            <w:gridSpan w:val="2"/>
            <w:tcBorders>
              <w:top w:val="nil"/>
              <w:left w:val="nil"/>
              <w:bottom w:val="nil"/>
              <w:right w:val="nil"/>
            </w:tcBorders>
          </w:tcPr>
          <w:p w14:paraId="12408146" w14:textId="77777777" w:rsidR="008274DF" w:rsidRPr="00507E9E" w:rsidRDefault="008274DF" w:rsidP="00D014B3"/>
        </w:tc>
      </w:tr>
      <w:tr w:rsidR="008274DF" w:rsidRPr="00507E9E" w14:paraId="2B6BF0F8" w14:textId="77777777" w:rsidTr="00D014B3">
        <w:trPr>
          <w:trHeight w:val="240"/>
          <w:jc w:val="center"/>
        </w:trPr>
        <w:tc>
          <w:tcPr>
            <w:tcW w:w="4876" w:type="dxa"/>
            <w:tcBorders>
              <w:top w:val="nil"/>
              <w:left w:val="nil"/>
              <w:bottom w:val="nil"/>
              <w:right w:val="nil"/>
            </w:tcBorders>
          </w:tcPr>
          <w:p w14:paraId="18619AA7" w14:textId="77777777" w:rsidR="008274DF" w:rsidRPr="00507E9E" w:rsidRDefault="008274DF" w:rsidP="00D014B3">
            <w:pPr>
              <w:pStyle w:val="AmColumnHeading"/>
            </w:pPr>
            <w:r w:rsidRPr="00507E9E">
              <w:lastRenderedPageBreak/>
              <w:t>Proposta de resolução</w:t>
            </w:r>
          </w:p>
        </w:tc>
        <w:tc>
          <w:tcPr>
            <w:tcW w:w="4876" w:type="dxa"/>
            <w:tcBorders>
              <w:top w:val="nil"/>
              <w:left w:val="nil"/>
              <w:bottom w:val="nil"/>
              <w:right w:val="nil"/>
            </w:tcBorders>
          </w:tcPr>
          <w:p w14:paraId="7376B0DD" w14:textId="77777777" w:rsidR="008274DF" w:rsidRPr="00507E9E" w:rsidRDefault="008274DF" w:rsidP="00D014B3">
            <w:pPr>
              <w:pStyle w:val="AmColumnHeading"/>
            </w:pPr>
            <w:r w:rsidRPr="00507E9E">
              <w:t>Alteração</w:t>
            </w:r>
          </w:p>
        </w:tc>
      </w:tr>
      <w:tr w:rsidR="008274DF" w:rsidRPr="00507E9E" w14:paraId="4275260B" w14:textId="77777777" w:rsidTr="00D014B3">
        <w:trPr>
          <w:jc w:val="center"/>
        </w:trPr>
        <w:tc>
          <w:tcPr>
            <w:tcW w:w="4876" w:type="dxa"/>
            <w:tcBorders>
              <w:top w:val="nil"/>
              <w:left w:val="nil"/>
              <w:bottom w:val="nil"/>
              <w:right w:val="nil"/>
            </w:tcBorders>
          </w:tcPr>
          <w:p w14:paraId="6708161C" w14:textId="77777777" w:rsidR="008274DF" w:rsidRPr="00507E9E" w:rsidRDefault="008274DF" w:rsidP="00D014B3">
            <w:pPr>
              <w:pStyle w:val="Normal6a"/>
            </w:pPr>
          </w:p>
        </w:tc>
        <w:tc>
          <w:tcPr>
            <w:tcW w:w="4876" w:type="dxa"/>
            <w:tcBorders>
              <w:top w:val="nil"/>
              <w:left w:val="nil"/>
              <w:bottom w:val="nil"/>
              <w:right w:val="nil"/>
            </w:tcBorders>
          </w:tcPr>
          <w:p w14:paraId="3C451CF8" w14:textId="1CCC33FA" w:rsidR="008274DF" w:rsidRPr="00507E9E" w:rsidRDefault="008274DF" w:rsidP="00D014B3">
            <w:pPr>
              <w:pStyle w:val="Normal6a"/>
            </w:pPr>
            <w:r w:rsidRPr="00507E9E">
              <w:rPr>
                <w:b/>
                <w:i/>
              </w:rPr>
              <w:t>1</w:t>
            </w:r>
            <w:r w:rsidR="006F6422">
              <w:rPr>
                <w:b/>
                <w:i/>
              </w:rPr>
              <w:noBreakHyphen/>
            </w:r>
            <w:r w:rsidRPr="00507E9E">
              <w:rPr>
                <w:b/>
                <w:i/>
              </w:rPr>
              <w:t>A.</w:t>
            </w:r>
            <w:r w:rsidRPr="00507E9E">
              <w:tab/>
            </w:r>
            <w:r w:rsidRPr="00507E9E">
              <w:rPr>
                <w:b/>
                <w:i/>
              </w:rPr>
              <w:t>Afirma que, embora a melhoria da literacia financeira possa apoiar o crescimento da União e ajudar a impulsionar o investimento privado, não pode, de modo algum, substituir uma estratégia de investimento específica sustentada por financiamento público para orientar os investimentos necessários para aumentar a produtividade da União, acelerar a transição ecológica, reforçar a segurança e a soberania industrial da UE e criar empregos de qualidade;</w:t>
            </w:r>
          </w:p>
        </w:tc>
      </w:tr>
    </w:tbl>
    <w:p w14:paraId="2341469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A3D08F6" w14:textId="77777777" w:rsidR="008274DF" w:rsidRPr="00507E9E" w:rsidRDefault="008274DF" w:rsidP="008274DF">
      <w:r w:rsidRPr="00507E9E">
        <w:rPr>
          <w:rStyle w:val="HideTWBExt"/>
        </w:rPr>
        <w:t>&lt;/Amend&gt;</w:t>
      </w:r>
    </w:p>
    <w:p w14:paraId="14A91547"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77</w:t>
      </w:r>
      <w:r w:rsidRPr="00507E9E">
        <w:rPr>
          <w:rStyle w:val="HideTWBExt"/>
        </w:rPr>
        <w:t>&lt;/NumAm&gt;</w:t>
      </w:r>
    </w:p>
    <w:p w14:paraId="35A1F426"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w:t>
      </w:r>
      <w:r w:rsidRPr="00507E9E">
        <w:rPr>
          <w:rStyle w:val="HideTWBExt"/>
          <w:b w:val="0"/>
        </w:rPr>
        <w:t>&lt;/Members&gt;</w:t>
      </w:r>
    </w:p>
    <w:p w14:paraId="212027DA" w14:textId="77777777" w:rsidR="008274DF" w:rsidRPr="00507E9E" w:rsidRDefault="008274DF" w:rsidP="008274DF">
      <w:pPr>
        <w:pStyle w:val="NormalBold"/>
      </w:pPr>
      <w:r w:rsidRPr="00507E9E">
        <w:rPr>
          <w:rStyle w:val="HideTWBExt"/>
          <w:b w:val="0"/>
        </w:rPr>
        <w:t>&lt;/RepeatBlock-By&gt;</w:t>
      </w:r>
    </w:p>
    <w:p w14:paraId="69A5AC1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3C6C1CC" w14:textId="5DCFB102" w:rsidR="008274DF" w:rsidRPr="00507E9E" w:rsidRDefault="008274DF" w:rsidP="008274DF">
      <w:pPr>
        <w:pStyle w:val="NormalBold"/>
      </w:pPr>
      <w:r w:rsidRPr="00507E9E">
        <w:rPr>
          <w:rStyle w:val="HideTWBExt"/>
        </w:rPr>
        <w:t>&lt;Article&gt;</w:t>
      </w:r>
      <w:r w:rsidRPr="00507E9E">
        <w:t>N.º 1</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C8F1908" w14:textId="77777777" w:rsidTr="00D014B3">
        <w:trPr>
          <w:trHeight w:hRule="exact" w:val="240"/>
          <w:jc w:val="center"/>
        </w:trPr>
        <w:tc>
          <w:tcPr>
            <w:tcW w:w="9752" w:type="dxa"/>
            <w:gridSpan w:val="2"/>
            <w:tcBorders>
              <w:top w:val="nil"/>
              <w:left w:val="nil"/>
              <w:bottom w:val="nil"/>
              <w:right w:val="nil"/>
            </w:tcBorders>
          </w:tcPr>
          <w:p w14:paraId="4B057CBC" w14:textId="77777777" w:rsidR="008274DF" w:rsidRPr="00507E9E" w:rsidRDefault="008274DF" w:rsidP="00D014B3"/>
        </w:tc>
      </w:tr>
      <w:tr w:rsidR="008274DF" w:rsidRPr="00507E9E" w14:paraId="4169C0F0" w14:textId="77777777" w:rsidTr="00D014B3">
        <w:trPr>
          <w:trHeight w:val="240"/>
          <w:jc w:val="center"/>
        </w:trPr>
        <w:tc>
          <w:tcPr>
            <w:tcW w:w="4876" w:type="dxa"/>
            <w:tcBorders>
              <w:top w:val="nil"/>
              <w:left w:val="nil"/>
              <w:bottom w:val="nil"/>
              <w:right w:val="nil"/>
            </w:tcBorders>
          </w:tcPr>
          <w:p w14:paraId="08C00E7E"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AF8AF4C" w14:textId="77777777" w:rsidR="008274DF" w:rsidRPr="00507E9E" w:rsidRDefault="008274DF" w:rsidP="00D014B3">
            <w:pPr>
              <w:pStyle w:val="AmColumnHeading"/>
            </w:pPr>
            <w:r w:rsidRPr="00507E9E">
              <w:t>Alteração</w:t>
            </w:r>
          </w:p>
        </w:tc>
      </w:tr>
      <w:tr w:rsidR="008274DF" w:rsidRPr="00507E9E" w14:paraId="502C4BDF" w14:textId="77777777" w:rsidTr="00D014B3">
        <w:trPr>
          <w:jc w:val="center"/>
        </w:trPr>
        <w:tc>
          <w:tcPr>
            <w:tcW w:w="4876" w:type="dxa"/>
            <w:tcBorders>
              <w:top w:val="nil"/>
              <w:left w:val="nil"/>
              <w:bottom w:val="nil"/>
              <w:right w:val="nil"/>
            </w:tcBorders>
          </w:tcPr>
          <w:p w14:paraId="111B9839" w14:textId="77777777" w:rsidR="008274DF" w:rsidRPr="00507E9E" w:rsidRDefault="008274DF" w:rsidP="00D014B3">
            <w:pPr>
              <w:pStyle w:val="Normal6a"/>
            </w:pPr>
          </w:p>
        </w:tc>
        <w:tc>
          <w:tcPr>
            <w:tcW w:w="4876" w:type="dxa"/>
            <w:tcBorders>
              <w:top w:val="nil"/>
              <w:left w:val="nil"/>
              <w:bottom w:val="nil"/>
              <w:right w:val="nil"/>
            </w:tcBorders>
          </w:tcPr>
          <w:p w14:paraId="6AAB7ECC" w14:textId="66177BB7" w:rsidR="008274DF" w:rsidRPr="00507E9E" w:rsidRDefault="008274DF" w:rsidP="00D014B3">
            <w:pPr>
              <w:pStyle w:val="Normal6a"/>
            </w:pPr>
            <w:r w:rsidRPr="00507E9E">
              <w:rPr>
                <w:b/>
                <w:i/>
              </w:rPr>
              <w:t>1</w:t>
            </w:r>
            <w:r w:rsidR="006F6422">
              <w:rPr>
                <w:b/>
                <w:i/>
              </w:rPr>
              <w:noBreakHyphen/>
            </w:r>
            <w:r w:rsidRPr="00507E9E">
              <w:rPr>
                <w:b/>
                <w:i/>
              </w:rPr>
              <w:t>A.</w:t>
            </w:r>
            <w:r w:rsidRPr="00507E9E">
              <w:tab/>
            </w:r>
            <w:r w:rsidRPr="00507E9E">
              <w:rPr>
                <w:b/>
                <w:i/>
              </w:rPr>
              <w:t>Insta os organismos pertinentes a incorporarem a literacia financeira nos modelos económicos, para se compreender melhor os fatores determinantes da desigualdade de riqueza, e a incluírem explicitamente a literacia financeira como indicador macroeconómico nas estatísticas nacionais, a fim de avaliar o bem</w:t>
            </w:r>
            <w:r w:rsidR="006F6422">
              <w:rPr>
                <w:b/>
                <w:i/>
              </w:rPr>
              <w:noBreakHyphen/>
            </w:r>
            <w:r w:rsidRPr="00507E9E">
              <w:rPr>
                <w:b/>
                <w:i/>
              </w:rPr>
              <w:t>estar atual e futuro de uma nação;</w:t>
            </w:r>
          </w:p>
        </w:tc>
      </w:tr>
    </w:tbl>
    <w:p w14:paraId="4E679C34"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7E049D5" w14:textId="77777777" w:rsidR="008274DF" w:rsidRPr="00507E9E" w:rsidRDefault="008274DF" w:rsidP="008274DF">
      <w:r w:rsidRPr="00507E9E">
        <w:rPr>
          <w:rStyle w:val="HideTWBExt"/>
        </w:rPr>
        <w:t>&lt;/Amend&gt;</w:t>
      </w:r>
    </w:p>
    <w:p w14:paraId="7C24FC2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78</w:t>
      </w:r>
      <w:r w:rsidRPr="00507E9E">
        <w:rPr>
          <w:rStyle w:val="HideTWBExt"/>
        </w:rPr>
        <w:t>&lt;/NumAm&gt;</w:t>
      </w:r>
    </w:p>
    <w:p w14:paraId="31EB8166" w14:textId="7F4757EA"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32CFF64E" w14:textId="77777777" w:rsidR="008274DF" w:rsidRPr="00507E9E" w:rsidRDefault="008274DF" w:rsidP="008274DF">
      <w:pPr>
        <w:pStyle w:val="NormalBold"/>
      </w:pPr>
      <w:r w:rsidRPr="00507E9E">
        <w:rPr>
          <w:rStyle w:val="HideTWBExt"/>
          <w:b w:val="0"/>
        </w:rPr>
        <w:t>&lt;/RepeatBlock-By&gt;</w:t>
      </w:r>
    </w:p>
    <w:p w14:paraId="6F28D66A"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CB696AC" w14:textId="1F3B9D5E" w:rsidR="008274DF" w:rsidRPr="00507E9E" w:rsidRDefault="008274DF" w:rsidP="008274DF">
      <w:pPr>
        <w:pStyle w:val="NormalBold"/>
      </w:pPr>
      <w:r w:rsidRPr="00507E9E">
        <w:rPr>
          <w:rStyle w:val="HideTWBExt"/>
        </w:rPr>
        <w:t>&lt;Article&gt;</w:t>
      </w:r>
      <w:r w:rsidRPr="00507E9E">
        <w:t>N.º 1</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2D08C4B" w14:textId="77777777" w:rsidTr="00D014B3">
        <w:trPr>
          <w:trHeight w:hRule="exact" w:val="240"/>
          <w:jc w:val="center"/>
        </w:trPr>
        <w:tc>
          <w:tcPr>
            <w:tcW w:w="9752" w:type="dxa"/>
            <w:gridSpan w:val="2"/>
            <w:tcBorders>
              <w:top w:val="nil"/>
              <w:left w:val="nil"/>
              <w:bottom w:val="nil"/>
              <w:right w:val="nil"/>
            </w:tcBorders>
          </w:tcPr>
          <w:p w14:paraId="53BF0931" w14:textId="77777777" w:rsidR="008274DF" w:rsidRPr="00507E9E" w:rsidRDefault="008274DF" w:rsidP="00D014B3"/>
        </w:tc>
      </w:tr>
      <w:tr w:rsidR="008274DF" w:rsidRPr="00507E9E" w14:paraId="5342378D" w14:textId="77777777" w:rsidTr="00D014B3">
        <w:trPr>
          <w:trHeight w:val="240"/>
          <w:jc w:val="center"/>
        </w:trPr>
        <w:tc>
          <w:tcPr>
            <w:tcW w:w="4876" w:type="dxa"/>
            <w:tcBorders>
              <w:top w:val="nil"/>
              <w:left w:val="nil"/>
              <w:bottom w:val="nil"/>
              <w:right w:val="nil"/>
            </w:tcBorders>
          </w:tcPr>
          <w:p w14:paraId="75A2FDD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8F2520B" w14:textId="77777777" w:rsidR="008274DF" w:rsidRPr="00507E9E" w:rsidRDefault="008274DF" w:rsidP="00D014B3">
            <w:pPr>
              <w:pStyle w:val="AmColumnHeading"/>
            </w:pPr>
            <w:r w:rsidRPr="00507E9E">
              <w:t>Alteração</w:t>
            </w:r>
          </w:p>
        </w:tc>
      </w:tr>
      <w:tr w:rsidR="008274DF" w:rsidRPr="00507E9E" w14:paraId="7ECD6B4D" w14:textId="77777777" w:rsidTr="00D014B3">
        <w:trPr>
          <w:jc w:val="center"/>
        </w:trPr>
        <w:tc>
          <w:tcPr>
            <w:tcW w:w="4876" w:type="dxa"/>
            <w:tcBorders>
              <w:top w:val="nil"/>
              <w:left w:val="nil"/>
              <w:bottom w:val="nil"/>
              <w:right w:val="nil"/>
            </w:tcBorders>
          </w:tcPr>
          <w:p w14:paraId="2E5A07F9" w14:textId="77777777" w:rsidR="008274DF" w:rsidRPr="00507E9E" w:rsidRDefault="008274DF" w:rsidP="00D014B3">
            <w:pPr>
              <w:pStyle w:val="Normal6a"/>
            </w:pPr>
          </w:p>
        </w:tc>
        <w:tc>
          <w:tcPr>
            <w:tcW w:w="4876" w:type="dxa"/>
            <w:tcBorders>
              <w:top w:val="nil"/>
              <w:left w:val="nil"/>
              <w:bottom w:val="nil"/>
              <w:right w:val="nil"/>
            </w:tcBorders>
          </w:tcPr>
          <w:p w14:paraId="4EF09693" w14:textId="1ABA86CC" w:rsidR="008274DF" w:rsidRPr="00507E9E" w:rsidRDefault="008274DF" w:rsidP="00D014B3">
            <w:pPr>
              <w:pStyle w:val="Normal6a"/>
            </w:pPr>
            <w:r w:rsidRPr="00507E9E">
              <w:rPr>
                <w:b/>
                <w:i/>
              </w:rPr>
              <w:t>1</w:t>
            </w:r>
            <w:r w:rsidR="006F6422">
              <w:rPr>
                <w:b/>
                <w:i/>
              </w:rPr>
              <w:noBreakHyphen/>
            </w:r>
            <w:r w:rsidRPr="00507E9E">
              <w:rPr>
                <w:b/>
                <w:i/>
              </w:rPr>
              <w:t>A.</w:t>
            </w:r>
            <w:r w:rsidRPr="00507E9E">
              <w:tab/>
            </w:r>
            <w:r w:rsidRPr="00507E9E">
              <w:rPr>
                <w:b/>
                <w:i/>
              </w:rPr>
              <w:t>Salienta que, embora a educação financeira seja o principal instrumento para abordar diretamente a literacia financeira, essa educação deve ser complementada pelas necessárias proteções regulamentares e medidas proativas do setor dos serviços financeiros, incluindo a proteção dos consumidores e a prevenção da fraude;</w:t>
            </w:r>
          </w:p>
        </w:tc>
      </w:tr>
    </w:tbl>
    <w:p w14:paraId="299A6A6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3EFB307" w14:textId="77777777" w:rsidR="008274DF" w:rsidRPr="00507E9E" w:rsidRDefault="008274DF" w:rsidP="008274DF">
      <w:r w:rsidRPr="00507E9E">
        <w:rPr>
          <w:rStyle w:val="HideTWBExt"/>
        </w:rPr>
        <w:t>&lt;/Amend&gt;</w:t>
      </w:r>
    </w:p>
    <w:p w14:paraId="19427C8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79</w:t>
      </w:r>
      <w:r w:rsidRPr="00507E9E">
        <w:rPr>
          <w:rStyle w:val="HideTWBExt"/>
        </w:rPr>
        <w:t>&lt;/NumAm&gt;</w:t>
      </w:r>
    </w:p>
    <w:p w14:paraId="26B14A80"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7A83CE16"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2D862E09" w14:textId="77777777" w:rsidR="008274DF" w:rsidRPr="00507E9E" w:rsidRDefault="008274DF" w:rsidP="008274DF">
      <w:pPr>
        <w:pStyle w:val="NormalBold"/>
      </w:pPr>
      <w:r w:rsidRPr="00507E9E">
        <w:rPr>
          <w:rStyle w:val="HideTWBExt"/>
          <w:b w:val="0"/>
        </w:rPr>
        <w:t>&lt;/RepeatBlock-By&gt;</w:t>
      </w:r>
    </w:p>
    <w:p w14:paraId="0FA0D57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82A8ABB" w14:textId="1482B040" w:rsidR="008274DF" w:rsidRPr="00507E9E" w:rsidRDefault="008274DF" w:rsidP="008274DF">
      <w:pPr>
        <w:pStyle w:val="NormalBold"/>
      </w:pPr>
      <w:r w:rsidRPr="00507E9E">
        <w:rPr>
          <w:rStyle w:val="HideTWBExt"/>
        </w:rPr>
        <w:t>&lt;Article&gt;</w:t>
      </w:r>
      <w:r w:rsidRPr="00507E9E">
        <w:t>N.º 1</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C699405" w14:textId="77777777" w:rsidTr="00D014B3">
        <w:trPr>
          <w:trHeight w:hRule="exact" w:val="240"/>
          <w:jc w:val="center"/>
        </w:trPr>
        <w:tc>
          <w:tcPr>
            <w:tcW w:w="9752" w:type="dxa"/>
            <w:gridSpan w:val="2"/>
            <w:tcBorders>
              <w:top w:val="nil"/>
              <w:left w:val="nil"/>
              <w:bottom w:val="nil"/>
              <w:right w:val="nil"/>
            </w:tcBorders>
          </w:tcPr>
          <w:p w14:paraId="0318E082" w14:textId="77777777" w:rsidR="008274DF" w:rsidRPr="00507E9E" w:rsidRDefault="008274DF" w:rsidP="00D014B3"/>
        </w:tc>
      </w:tr>
      <w:tr w:rsidR="008274DF" w:rsidRPr="00507E9E" w14:paraId="67B25BCF" w14:textId="77777777" w:rsidTr="00D014B3">
        <w:trPr>
          <w:trHeight w:val="240"/>
          <w:jc w:val="center"/>
        </w:trPr>
        <w:tc>
          <w:tcPr>
            <w:tcW w:w="4876" w:type="dxa"/>
            <w:tcBorders>
              <w:top w:val="nil"/>
              <w:left w:val="nil"/>
              <w:bottom w:val="nil"/>
              <w:right w:val="nil"/>
            </w:tcBorders>
          </w:tcPr>
          <w:p w14:paraId="296077E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4E3F170" w14:textId="77777777" w:rsidR="008274DF" w:rsidRPr="00507E9E" w:rsidRDefault="008274DF" w:rsidP="00D014B3">
            <w:pPr>
              <w:pStyle w:val="AmColumnHeading"/>
            </w:pPr>
            <w:r w:rsidRPr="00507E9E">
              <w:t>Alteração</w:t>
            </w:r>
          </w:p>
        </w:tc>
      </w:tr>
      <w:tr w:rsidR="008274DF" w:rsidRPr="00507E9E" w14:paraId="0BC89CDB" w14:textId="77777777" w:rsidTr="00D014B3">
        <w:trPr>
          <w:jc w:val="center"/>
        </w:trPr>
        <w:tc>
          <w:tcPr>
            <w:tcW w:w="4876" w:type="dxa"/>
            <w:tcBorders>
              <w:top w:val="nil"/>
              <w:left w:val="nil"/>
              <w:bottom w:val="nil"/>
              <w:right w:val="nil"/>
            </w:tcBorders>
          </w:tcPr>
          <w:p w14:paraId="4078F36F" w14:textId="77777777" w:rsidR="008274DF" w:rsidRPr="00507E9E" w:rsidRDefault="008274DF" w:rsidP="00D014B3">
            <w:pPr>
              <w:pStyle w:val="Normal6a"/>
            </w:pPr>
          </w:p>
        </w:tc>
        <w:tc>
          <w:tcPr>
            <w:tcW w:w="4876" w:type="dxa"/>
            <w:tcBorders>
              <w:top w:val="nil"/>
              <w:left w:val="nil"/>
              <w:bottom w:val="nil"/>
              <w:right w:val="nil"/>
            </w:tcBorders>
          </w:tcPr>
          <w:p w14:paraId="7B1FBDFD" w14:textId="6FA51DC3" w:rsidR="008274DF" w:rsidRPr="00507E9E" w:rsidRDefault="008274DF" w:rsidP="00D014B3">
            <w:pPr>
              <w:pStyle w:val="Normal6a"/>
            </w:pPr>
            <w:r w:rsidRPr="00507E9E">
              <w:rPr>
                <w:b/>
                <w:i/>
              </w:rPr>
              <w:t>1</w:t>
            </w:r>
            <w:r w:rsidR="006F6422">
              <w:rPr>
                <w:b/>
                <w:i/>
              </w:rPr>
              <w:noBreakHyphen/>
            </w:r>
            <w:r w:rsidRPr="00507E9E">
              <w:rPr>
                <w:b/>
                <w:i/>
              </w:rPr>
              <w:t>B.</w:t>
            </w:r>
            <w:r w:rsidRPr="00507E9E">
              <w:tab/>
            </w:r>
            <w:r w:rsidRPr="00507E9E">
              <w:rPr>
                <w:b/>
                <w:i/>
              </w:rPr>
              <w:t>Recorda que 40 milhões de europeus estavam em atraso com os seus principais compromissos financeiros em 2020</w:t>
            </w:r>
            <w:r w:rsidRPr="00507E9E">
              <w:rPr>
                <w:b/>
                <w:i/>
                <w:vertAlign w:val="superscript"/>
              </w:rPr>
              <w:t>1</w:t>
            </w:r>
            <w:r w:rsidR="006F6422">
              <w:rPr>
                <w:b/>
                <w:i/>
                <w:vertAlign w:val="superscript"/>
              </w:rPr>
              <w:noBreakHyphen/>
            </w:r>
            <w:r w:rsidRPr="00507E9E">
              <w:rPr>
                <w:b/>
                <w:i/>
                <w:vertAlign w:val="superscript"/>
              </w:rPr>
              <w:t>A</w:t>
            </w:r>
            <w:r w:rsidRPr="00507E9E">
              <w:rPr>
                <w:b/>
                <w:i/>
              </w:rPr>
              <w:t>; sublinha, além disso, que, tendo em conta a vulnerabilidade financeira, deve ser dada prioridade à educação dos cidadãos sobre os riscos associados ao endividamento antes de promover a aprendizagem relacionada com o investimento;</w:t>
            </w:r>
          </w:p>
        </w:tc>
      </w:tr>
      <w:tr w:rsidR="008274DF" w:rsidRPr="00507E9E" w14:paraId="7BF4E76A" w14:textId="77777777" w:rsidTr="00D014B3">
        <w:trPr>
          <w:jc w:val="center"/>
        </w:trPr>
        <w:tc>
          <w:tcPr>
            <w:tcW w:w="4876" w:type="dxa"/>
            <w:tcBorders>
              <w:top w:val="nil"/>
              <w:left w:val="nil"/>
              <w:bottom w:val="nil"/>
              <w:right w:val="nil"/>
            </w:tcBorders>
          </w:tcPr>
          <w:p w14:paraId="2A364079" w14:textId="77777777" w:rsidR="008274DF" w:rsidRPr="00507E9E" w:rsidRDefault="008274DF" w:rsidP="00D014B3"/>
        </w:tc>
        <w:tc>
          <w:tcPr>
            <w:tcW w:w="4876" w:type="dxa"/>
            <w:tcBorders>
              <w:top w:val="nil"/>
              <w:left w:val="nil"/>
              <w:bottom w:val="nil"/>
              <w:right w:val="nil"/>
            </w:tcBorders>
          </w:tcPr>
          <w:p w14:paraId="7E541D4C" w14:textId="77777777" w:rsidR="008274DF" w:rsidRPr="00507E9E" w:rsidRDefault="008274DF" w:rsidP="00D014B3">
            <w:pPr>
              <w:pStyle w:val="Normal6a"/>
            </w:pPr>
            <w:r w:rsidRPr="00507E9E">
              <w:rPr>
                <w:b/>
                <w:i/>
              </w:rPr>
              <w:t>_________________</w:t>
            </w:r>
          </w:p>
        </w:tc>
      </w:tr>
      <w:tr w:rsidR="008274DF" w:rsidRPr="00507E9E" w14:paraId="0B3B16E7" w14:textId="77777777" w:rsidTr="00D014B3">
        <w:trPr>
          <w:jc w:val="center"/>
        </w:trPr>
        <w:tc>
          <w:tcPr>
            <w:tcW w:w="4876" w:type="dxa"/>
            <w:tcBorders>
              <w:top w:val="nil"/>
              <w:left w:val="nil"/>
              <w:bottom w:val="nil"/>
              <w:right w:val="nil"/>
            </w:tcBorders>
          </w:tcPr>
          <w:p w14:paraId="7D5EC29E" w14:textId="77777777" w:rsidR="008274DF" w:rsidRPr="00507E9E" w:rsidRDefault="008274DF" w:rsidP="00D014B3"/>
        </w:tc>
        <w:tc>
          <w:tcPr>
            <w:tcW w:w="4876" w:type="dxa"/>
            <w:tcBorders>
              <w:top w:val="nil"/>
              <w:left w:val="nil"/>
              <w:bottom w:val="nil"/>
              <w:right w:val="nil"/>
            </w:tcBorders>
          </w:tcPr>
          <w:p w14:paraId="375D2401" w14:textId="79A5592F" w:rsidR="008274DF" w:rsidRPr="00507E9E" w:rsidRDefault="008274DF" w:rsidP="00D014B3">
            <w:pPr>
              <w:pStyle w:val="Normal6a"/>
            </w:pPr>
            <w:r w:rsidRPr="00507E9E">
              <w:rPr>
                <w:b/>
                <w:i/>
                <w:vertAlign w:val="superscript"/>
              </w:rPr>
              <w:t>1</w:t>
            </w:r>
            <w:r w:rsidR="006F6422">
              <w:rPr>
                <w:b/>
                <w:i/>
                <w:vertAlign w:val="superscript"/>
              </w:rPr>
              <w:noBreakHyphen/>
            </w:r>
            <w:r w:rsidRPr="00507E9E">
              <w:rPr>
                <w:b/>
                <w:i/>
                <w:vertAlign w:val="superscript"/>
              </w:rPr>
              <w:t>A</w:t>
            </w:r>
            <w:r w:rsidRPr="00507E9E">
              <w:t xml:space="preserve"> </w:t>
            </w:r>
            <w:r w:rsidRPr="00507E9E">
              <w:rPr>
                <w:b/>
                <w:i/>
              </w:rPr>
              <w:t>https://vidensfunktionen.dk/wp</w:t>
            </w:r>
            <w:r w:rsidR="006F6422">
              <w:rPr>
                <w:b/>
                <w:i/>
              </w:rPr>
              <w:noBreakHyphen/>
            </w:r>
            <w:r w:rsidRPr="00507E9E">
              <w:rPr>
                <w:b/>
                <w:i/>
              </w:rPr>
              <w:t>content/uploads/2023/10/European</w:t>
            </w:r>
            <w:r w:rsidR="006F6422">
              <w:rPr>
                <w:b/>
                <w:i/>
              </w:rPr>
              <w:noBreakHyphen/>
            </w:r>
            <w:r w:rsidRPr="00507E9E">
              <w:rPr>
                <w:b/>
                <w:i/>
              </w:rPr>
              <w:t>Commission</w:t>
            </w:r>
            <w:r w:rsidR="006F6422">
              <w:rPr>
                <w:b/>
                <w:i/>
              </w:rPr>
              <w:noBreakHyphen/>
            </w:r>
            <w:r w:rsidRPr="00507E9E">
              <w:rPr>
                <w:b/>
                <w:i/>
              </w:rPr>
              <w:t>Study</w:t>
            </w:r>
            <w:r w:rsidR="006F6422">
              <w:rPr>
                <w:b/>
                <w:i/>
              </w:rPr>
              <w:noBreakHyphen/>
            </w:r>
            <w:r w:rsidRPr="00507E9E">
              <w:rPr>
                <w:b/>
                <w:i/>
              </w:rPr>
              <w:t>of</w:t>
            </w:r>
            <w:r w:rsidR="006F6422">
              <w:rPr>
                <w:b/>
                <w:i/>
              </w:rPr>
              <w:noBreakHyphen/>
            </w:r>
            <w:r w:rsidRPr="00507E9E">
              <w:rPr>
                <w:b/>
                <w:i/>
              </w:rPr>
              <w:t>consumer</w:t>
            </w:r>
            <w:r w:rsidR="006F6422">
              <w:rPr>
                <w:b/>
                <w:i/>
              </w:rPr>
              <w:noBreakHyphen/>
            </w:r>
            <w:r w:rsidRPr="00507E9E">
              <w:rPr>
                <w:b/>
                <w:i/>
              </w:rPr>
              <w:t>over</w:t>
            </w:r>
            <w:r w:rsidR="006F6422">
              <w:rPr>
                <w:b/>
                <w:i/>
              </w:rPr>
              <w:noBreakHyphen/>
            </w:r>
            <w:r w:rsidRPr="00507E9E">
              <w:rPr>
                <w:b/>
                <w:i/>
              </w:rPr>
              <w:t>indebtedness</w:t>
            </w:r>
            <w:r w:rsidR="006F6422">
              <w:rPr>
                <w:b/>
                <w:i/>
              </w:rPr>
              <w:noBreakHyphen/>
            </w:r>
            <w:r w:rsidRPr="00507E9E">
              <w:rPr>
                <w:b/>
                <w:i/>
              </w:rPr>
              <w:t>and</w:t>
            </w:r>
            <w:r w:rsidR="006F6422">
              <w:rPr>
                <w:b/>
                <w:i/>
              </w:rPr>
              <w:noBreakHyphen/>
            </w:r>
            <w:r w:rsidRPr="00507E9E">
              <w:rPr>
                <w:b/>
                <w:i/>
              </w:rPr>
              <w:t>its</w:t>
            </w:r>
            <w:r w:rsidR="006F6422">
              <w:rPr>
                <w:b/>
                <w:i/>
              </w:rPr>
              <w:noBreakHyphen/>
            </w:r>
            <w:r w:rsidRPr="00507E9E">
              <w:rPr>
                <w:b/>
                <w:i/>
              </w:rPr>
              <w:t>implications</w:t>
            </w:r>
            <w:r w:rsidR="006F6422">
              <w:rPr>
                <w:b/>
                <w:i/>
              </w:rPr>
              <w:noBreakHyphen/>
            </w:r>
            <w:r w:rsidRPr="00507E9E">
              <w:rPr>
                <w:b/>
                <w:i/>
              </w:rPr>
              <w:t>2023.pdf&amp;sa=D&amp;source=docs&amp;ust=1765369846949089&amp;usg=AOvVaw3c7Yrx5Ek8cybHd</w:t>
            </w:r>
            <w:r w:rsidR="006F6422">
              <w:rPr>
                <w:b/>
                <w:i/>
              </w:rPr>
              <w:noBreakHyphen/>
            </w:r>
            <w:r w:rsidRPr="00507E9E">
              <w:rPr>
                <w:b/>
                <w:i/>
              </w:rPr>
              <w:t>d</w:t>
            </w:r>
            <w:r w:rsidR="006F6422">
              <w:rPr>
                <w:b/>
                <w:i/>
              </w:rPr>
              <w:noBreakHyphen/>
            </w:r>
            <w:r w:rsidRPr="00507E9E">
              <w:rPr>
                <w:b/>
                <w:i/>
              </w:rPr>
              <w:t>zrI3</w:t>
            </w:r>
          </w:p>
        </w:tc>
      </w:tr>
    </w:tbl>
    <w:p w14:paraId="74EA5BE7"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DD4B1C4" w14:textId="77777777" w:rsidR="008274DF" w:rsidRPr="00507E9E" w:rsidRDefault="008274DF" w:rsidP="008274DF">
      <w:r w:rsidRPr="00507E9E">
        <w:rPr>
          <w:rStyle w:val="HideTWBExt"/>
        </w:rPr>
        <w:t>&lt;/Amend&gt;</w:t>
      </w:r>
    </w:p>
    <w:p w14:paraId="5A07BFF8" w14:textId="77777777" w:rsidR="008274DF" w:rsidRPr="00507E9E" w:rsidRDefault="008274DF" w:rsidP="008274DF">
      <w:pPr>
        <w:pStyle w:val="AmNumberTabs"/>
      </w:pPr>
      <w:r w:rsidRPr="00507E9E">
        <w:rPr>
          <w:rStyle w:val="HideTWBExt"/>
        </w:rPr>
        <w:lastRenderedPageBreak/>
        <w:t>&lt;Amend&gt;</w:t>
      </w:r>
      <w:r w:rsidRPr="00507E9E">
        <w:t>Alteração</w:t>
      </w:r>
      <w:r w:rsidRPr="00507E9E">
        <w:tab/>
      </w:r>
      <w:r w:rsidRPr="00507E9E">
        <w:tab/>
      </w:r>
      <w:r w:rsidRPr="00507E9E">
        <w:rPr>
          <w:rStyle w:val="HideTWBExt"/>
        </w:rPr>
        <w:t>&lt;NumAm&gt;</w:t>
      </w:r>
      <w:r w:rsidRPr="00507E9E">
        <w:t>80</w:t>
      </w:r>
      <w:r w:rsidRPr="00507E9E">
        <w:rPr>
          <w:rStyle w:val="HideTWBExt"/>
        </w:rPr>
        <w:t>&lt;/NumAm&gt;</w:t>
      </w:r>
    </w:p>
    <w:p w14:paraId="765C7E62" w14:textId="1FFEE531"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55696804" w14:textId="77777777" w:rsidR="008274DF" w:rsidRPr="00507E9E" w:rsidRDefault="008274DF" w:rsidP="008274DF">
      <w:pPr>
        <w:pStyle w:val="NormalBold"/>
      </w:pPr>
      <w:r w:rsidRPr="00507E9E">
        <w:rPr>
          <w:rStyle w:val="HideTWBExt"/>
          <w:b w:val="0"/>
        </w:rPr>
        <w:t>&lt;/RepeatBlock-By&gt;</w:t>
      </w:r>
    </w:p>
    <w:p w14:paraId="47C84961"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9B3E59A" w14:textId="17507DA5" w:rsidR="008274DF" w:rsidRPr="00507E9E" w:rsidRDefault="008274DF" w:rsidP="008274DF">
      <w:pPr>
        <w:pStyle w:val="NormalBold"/>
      </w:pPr>
      <w:r w:rsidRPr="00507E9E">
        <w:rPr>
          <w:rStyle w:val="HideTWBExt"/>
        </w:rPr>
        <w:t>&lt;Article&gt;</w:t>
      </w:r>
      <w:r w:rsidRPr="00507E9E">
        <w:t>N.º 1</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A44E22F" w14:textId="77777777" w:rsidTr="00D014B3">
        <w:trPr>
          <w:trHeight w:hRule="exact" w:val="240"/>
          <w:jc w:val="center"/>
        </w:trPr>
        <w:tc>
          <w:tcPr>
            <w:tcW w:w="9752" w:type="dxa"/>
            <w:gridSpan w:val="2"/>
            <w:tcBorders>
              <w:top w:val="nil"/>
              <w:left w:val="nil"/>
              <w:bottom w:val="nil"/>
              <w:right w:val="nil"/>
            </w:tcBorders>
          </w:tcPr>
          <w:p w14:paraId="357C3D35" w14:textId="77777777" w:rsidR="008274DF" w:rsidRPr="00507E9E" w:rsidRDefault="008274DF" w:rsidP="00D014B3"/>
        </w:tc>
      </w:tr>
      <w:tr w:rsidR="008274DF" w:rsidRPr="00507E9E" w14:paraId="53C4BF7A" w14:textId="77777777" w:rsidTr="00D014B3">
        <w:trPr>
          <w:trHeight w:val="240"/>
          <w:jc w:val="center"/>
        </w:trPr>
        <w:tc>
          <w:tcPr>
            <w:tcW w:w="4876" w:type="dxa"/>
            <w:tcBorders>
              <w:top w:val="nil"/>
              <w:left w:val="nil"/>
              <w:bottom w:val="nil"/>
              <w:right w:val="nil"/>
            </w:tcBorders>
          </w:tcPr>
          <w:p w14:paraId="3FA60D4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0590FEC" w14:textId="77777777" w:rsidR="008274DF" w:rsidRPr="00507E9E" w:rsidRDefault="008274DF" w:rsidP="00D014B3">
            <w:pPr>
              <w:pStyle w:val="AmColumnHeading"/>
            </w:pPr>
            <w:r w:rsidRPr="00507E9E">
              <w:t>Alteração</w:t>
            </w:r>
          </w:p>
        </w:tc>
      </w:tr>
      <w:tr w:rsidR="008274DF" w:rsidRPr="00507E9E" w14:paraId="319BD10B" w14:textId="77777777" w:rsidTr="00D014B3">
        <w:trPr>
          <w:jc w:val="center"/>
        </w:trPr>
        <w:tc>
          <w:tcPr>
            <w:tcW w:w="4876" w:type="dxa"/>
            <w:tcBorders>
              <w:top w:val="nil"/>
              <w:left w:val="nil"/>
              <w:bottom w:val="nil"/>
              <w:right w:val="nil"/>
            </w:tcBorders>
          </w:tcPr>
          <w:p w14:paraId="3DF296FE" w14:textId="77777777" w:rsidR="008274DF" w:rsidRPr="00507E9E" w:rsidRDefault="008274DF" w:rsidP="00D014B3">
            <w:pPr>
              <w:pStyle w:val="Normal6a"/>
            </w:pPr>
          </w:p>
        </w:tc>
        <w:tc>
          <w:tcPr>
            <w:tcW w:w="4876" w:type="dxa"/>
            <w:tcBorders>
              <w:top w:val="nil"/>
              <w:left w:val="nil"/>
              <w:bottom w:val="nil"/>
              <w:right w:val="nil"/>
            </w:tcBorders>
          </w:tcPr>
          <w:p w14:paraId="1E9768CA" w14:textId="04B4A928" w:rsidR="008274DF" w:rsidRPr="00507E9E" w:rsidRDefault="008274DF" w:rsidP="00D014B3">
            <w:pPr>
              <w:pStyle w:val="Normal6a"/>
            </w:pPr>
            <w:r w:rsidRPr="00507E9E">
              <w:rPr>
                <w:b/>
                <w:i/>
              </w:rPr>
              <w:t>1</w:t>
            </w:r>
            <w:r w:rsidR="006F6422">
              <w:rPr>
                <w:b/>
                <w:i/>
              </w:rPr>
              <w:noBreakHyphen/>
            </w:r>
            <w:r w:rsidRPr="00507E9E">
              <w:rPr>
                <w:b/>
                <w:i/>
              </w:rPr>
              <w:t>B.</w:t>
            </w:r>
            <w:r w:rsidRPr="00507E9E">
              <w:tab/>
            </w:r>
            <w:r w:rsidRPr="00507E9E">
              <w:rPr>
                <w:b/>
                <w:i/>
              </w:rPr>
              <w:t>Destaca a crescente digitalização do setor financeiro e a necessidade de as competências digitais serem uma parte essencial ou complementar da educação financeira; observa, neste contexto, a necessidade de os instrumentos de educação financeira serem atualizados de forma coerente, a fim de ter em conta os progressos digitais;</w:t>
            </w:r>
          </w:p>
        </w:tc>
      </w:tr>
    </w:tbl>
    <w:p w14:paraId="41AF6DA9"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20EBDFF" w14:textId="77777777" w:rsidR="008274DF" w:rsidRPr="00507E9E" w:rsidRDefault="008274DF" w:rsidP="008274DF">
      <w:r w:rsidRPr="00507E9E">
        <w:rPr>
          <w:rStyle w:val="HideTWBExt"/>
        </w:rPr>
        <w:t>&lt;/Amend&gt;</w:t>
      </w:r>
    </w:p>
    <w:p w14:paraId="16E08150"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81</w:t>
      </w:r>
      <w:r w:rsidRPr="00507E9E">
        <w:rPr>
          <w:rStyle w:val="HideTWBExt"/>
        </w:rPr>
        <w:t>&lt;/NumAm&gt;</w:t>
      </w:r>
    </w:p>
    <w:p w14:paraId="3DCDA79D"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15A40BCD" w14:textId="77777777" w:rsidR="008274DF" w:rsidRPr="00507E9E" w:rsidRDefault="008274DF" w:rsidP="008274DF">
      <w:pPr>
        <w:pStyle w:val="NormalBold"/>
      </w:pPr>
      <w:r w:rsidRPr="00507E9E">
        <w:rPr>
          <w:rStyle w:val="HideTWBExt"/>
          <w:b w:val="0"/>
        </w:rPr>
        <w:t>&lt;/RepeatBlock-By&gt;</w:t>
      </w:r>
    </w:p>
    <w:p w14:paraId="5165822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E3FD5DC" w14:textId="620F4BD1" w:rsidR="008274DF" w:rsidRPr="00507E9E" w:rsidRDefault="008274DF" w:rsidP="008274DF">
      <w:pPr>
        <w:pStyle w:val="NormalBold"/>
      </w:pPr>
      <w:r w:rsidRPr="00507E9E">
        <w:rPr>
          <w:rStyle w:val="HideTWBExt"/>
        </w:rPr>
        <w:t>&lt;Article&gt;</w:t>
      </w:r>
      <w:r w:rsidRPr="00507E9E">
        <w:t>N.º 1</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1684934" w14:textId="77777777" w:rsidTr="00D014B3">
        <w:trPr>
          <w:trHeight w:hRule="exact" w:val="240"/>
          <w:jc w:val="center"/>
        </w:trPr>
        <w:tc>
          <w:tcPr>
            <w:tcW w:w="9752" w:type="dxa"/>
            <w:gridSpan w:val="2"/>
            <w:tcBorders>
              <w:top w:val="nil"/>
              <w:left w:val="nil"/>
              <w:bottom w:val="nil"/>
              <w:right w:val="nil"/>
            </w:tcBorders>
          </w:tcPr>
          <w:p w14:paraId="31FC26C6" w14:textId="77777777" w:rsidR="008274DF" w:rsidRPr="00507E9E" w:rsidRDefault="008274DF" w:rsidP="00D014B3"/>
        </w:tc>
      </w:tr>
      <w:tr w:rsidR="008274DF" w:rsidRPr="00507E9E" w14:paraId="44FF99DC" w14:textId="77777777" w:rsidTr="00D014B3">
        <w:trPr>
          <w:trHeight w:val="240"/>
          <w:jc w:val="center"/>
        </w:trPr>
        <w:tc>
          <w:tcPr>
            <w:tcW w:w="4876" w:type="dxa"/>
            <w:tcBorders>
              <w:top w:val="nil"/>
              <w:left w:val="nil"/>
              <w:bottom w:val="nil"/>
              <w:right w:val="nil"/>
            </w:tcBorders>
          </w:tcPr>
          <w:p w14:paraId="08CD307A"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2C970F7" w14:textId="77777777" w:rsidR="008274DF" w:rsidRPr="00507E9E" w:rsidRDefault="008274DF" w:rsidP="00D014B3">
            <w:pPr>
              <w:pStyle w:val="AmColumnHeading"/>
            </w:pPr>
            <w:r w:rsidRPr="00507E9E">
              <w:t>Alteração</w:t>
            </w:r>
          </w:p>
        </w:tc>
      </w:tr>
      <w:tr w:rsidR="008274DF" w:rsidRPr="00507E9E" w14:paraId="79FE70B4" w14:textId="77777777" w:rsidTr="00D014B3">
        <w:trPr>
          <w:jc w:val="center"/>
        </w:trPr>
        <w:tc>
          <w:tcPr>
            <w:tcW w:w="4876" w:type="dxa"/>
            <w:tcBorders>
              <w:top w:val="nil"/>
              <w:left w:val="nil"/>
              <w:bottom w:val="nil"/>
              <w:right w:val="nil"/>
            </w:tcBorders>
          </w:tcPr>
          <w:p w14:paraId="1CBE5681" w14:textId="77777777" w:rsidR="008274DF" w:rsidRPr="00507E9E" w:rsidRDefault="008274DF" w:rsidP="00D014B3">
            <w:pPr>
              <w:pStyle w:val="Normal6a"/>
            </w:pPr>
          </w:p>
        </w:tc>
        <w:tc>
          <w:tcPr>
            <w:tcW w:w="4876" w:type="dxa"/>
            <w:tcBorders>
              <w:top w:val="nil"/>
              <w:left w:val="nil"/>
              <w:bottom w:val="nil"/>
              <w:right w:val="nil"/>
            </w:tcBorders>
          </w:tcPr>
          <w:p w14:paraId="4D095493" w14:textId="65A90AE7" w:rsidR="008274DF" w:rsidRPr="00507E9E" w:rsidRDefault="008274DF" w:rsidP="00D014B3">
            <w:pPr>
              <w:pStyle w:val="Normal6a"/>
            </w:pPr>
            <w:r w:rsidRPr="00507E9E">
              <w:rPr>
                <w:b/>
                <w:i/>
              </w:rPr>
              <w:t>1</w:t>
            </w:r>
            <w:r w:rsidR="006F6422">
              <w:rPr>
                <w:b/>
                <w:i/>
              </w:rPr>
              <w:noBreakHyphen/>
            </w:r>
            <w:r w:rsidRPr="00507E9E">
              <w:rPr>
                <w:b/>
                <w:i/>
              </w:rPr>
              <w:t>B.</w:t>
            </w:r>
            <w:r w:rsidRPr="00507E9E">
              <w:tab/>
            </w:r>
            <w:r w:rsidRPr="00507E9E">
              <w:rPr>
                <w:b/>
                <w:i/>
              </w:rPr>
              <w:t>Realça a necessidade de melhorar os níveis de literacia financeira dos cidadãos e dos empresários da UE; insta a Comissão a incluir o empreendedorismo no âmbito da futura estratégia de literacia financeira e num conjunto de ferramentas para que os Estados</w:t>
            </w:r>
            <w:r w:rsidR="006F6422">
              <w:rPr>
                <w:b/>
                <w:i/>
              </w:rPr>
              <w:noBreakHyphen/>
            </w:r>
            <w:r w:rsidRPr="00507E9E">
              <w:rPr>
                <w:b/>
                <w:i/>
              </w:rPr>
              <w:t>Membros melhorem a coordenação neste domínio;</w:t>
            </w:r>
          </w:p>
        </w:tc>
      </w:tr>
    </w:tbl>
    <w:p w14:paraId="31369969"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6A819E7" w14:textId="77777777" w:rsidR="008274DF" w:rsidRPr="00507E9E" w:rsidRDefault="008274DF" w:rsidP="008274DF">
      <w:r w:rsidRPr="00507E9E">
        <w:rPr>
          <w:rStyle w:val="HideTWBExt"/>
        </w:rPr>
        <w:t>&lt;/Amend&gt;</w:t>
      </w:r>
    </w:p>
    <w:p w14:paraId="36A5B0A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82</w:t>
      </w:r>
      <w:r w:rsidRPr="00507E9E">
        <w:rPr>
          <w:rStyle w:val="HideTWBExt"/>
        </w:rPr>
        <w:t>&lt;/NumAm&gt;</w:t>
      </w:r>
    </w:p>
    <w:p w14:paraId="0D77B5F1"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Jonás Fernández, César Luena, Aurore Lalucq</w:t>
      </w:r>
      <w:r w:rsidRPr="00507E9E">
        <w:rPr>
          <w:rStyle w:val="HideTWBExt"/>
          <w:b w:val="0"/>
        </w:rPr>
        <w:t>&lt;/Members&gt;</w:t>
      </w:r>
    </w:p>
    <w:p w14:paraId="448B90E7" w14:textId="77777777" w:rsidR="008274DF" w:rsidRPr="00507E9E" w:rsidRDefault="008274DF" w:rsidP="008274DF">
      <w:pPr>
        <w:pStyle w:val="NormalBold"/>
      </w:pPr>
      <w:r w:rsidRPr="00507E9E">
        <w:rPr>
          <w:rStyle w:val="HideTWBExt"/>
          <w:b w:val="0"/>
        </w:rPr>
        <w:t>&lt;/RepeatBlock-By&gt;</w:t>
      </w:r>
    </w:p>
    <w:p w14:paraId="3942CA2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2522B02" w14:textId="1C57EBB3" w:rsidR="008274DF" w:rsidRPr="00507E9E" w:rsidRDefault="008274DF" w:rsidP="008274DF">
      <w:pPr>
        <w:pStyle w:val="NormalBold"/>
      </w:pPr>
      <w:r w:rsidRPr="00507E9E">
        <w:rPr>
          <w:rStyle w:val="HideTWBExt"/>
        </w:rPr>
        <w:lastRenderedPageBreak/>
        <w:t>&lt;Article&gt;</w:t>
      </w:r>
      <w:r w:rsidRPr="00507E9E">
        <w:t>N.º 1</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6FAB8E1" w14:textId="77777777" w:rsidTr="00D014B3">
        <w:trPr>
          <w:trHeight w:hRule="exact" w:val="240"/>
          <w:jc w:val="center"/>
        </w:trPr>
        <w:tc>
          <w:tcPr>
            <w:tcW w:w="9752" w:type="dxa"/>
            <w:gridSpan w:val="2"/>
            <w:tcBorders>
              <w:top w:val="nil"/>
              <w:left w:val="nil"/>
              <w:bottom w:val="nil"/>
              <w:right w:val="nil"/>
            </w:tcBorders>
          </w:tcPr>
          <w:p w14:paraId="3548DAB2" w14:textId="77777777" w:rsidR="008274DF" w:rsidRPr="00507E9E" w:rsidRDefault="008274DF" w:rsidP="00D014B3"/>
        </w:tc>
      </w:tr>
      <w:tr w:rsidR="008274DF" w:rsidRPr="00507E9E" w14:paraId="48082F22" w14:textId="77777777" w:rsidTr="00D014B3">
        <w:trPr>
          <w:trHeight w:val="240"/>
          <w:jc w:val="center"/>
        </w:trPr>
        <w:tc>
          <w:tcPr>
            <w:tcW w:w="4876" w:type="dxa"/>
            <w:tcBorders>
              <w:top w:val="nil"/>
              <w:left w:val="nil"/>
              <w:bottom w:val="nil"/>
              <w:right w:val="nil"/>
            </w:tcBorders>
          </w:tcPr>
          <w:p w14:paraId="1B935DE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F85B89C" w14:textId="77777777" w:rsidR="008274DF" w:rsidRPr="00507E9E" w:rsidRDefault="008274DF" w:rsidP="00D014B3">
            <w:pPr>
              <w:pStyle w:val="AmColumnHeading"/>
            </w:pPr>
            <w:r w:rsidRPr="00507E9E">
              <w:t>Alteração</w:t>
            </w:r>
          </w:p>
        </w:tc>
      </w:tr>
      <w:tr w:rsidR="008274DF" w:rsidRPr="00507E9E" w14:paraId="4CEB0781" w14:textId="77777777" w:rsidTr="00D014B3">
        <w:trPr>
          <w:jc w:val="center"/>
        </w:trPr>
        <w:tc>
          <w:tcPr>
            <w:tcW w:w="4876" w:type="dxa"/>
            <w:tcBorders>
              <w:top w:val="nil"/>
              <w:left w:val="nil"/>
              <w:bottom w:val="nil"/>
              <w:right w:val="nil"/>
            </w:tcBorders>
          </w:tcPr>
          <w:p w14:paraId="7D050BEE" w14:textId="77777777" w:rsidR="008274DF" w:rsidRPr="00507E9E" w:rsidRDefault="008274DF" w:rsidP="00D014B3">
            <w:pPr>
              <w:pStyle w:val="Normal6a"/>
            </w:pPr>
          </w:p>
        </w:tc>
        <w:tc>
          <w:tcPr>
            <w:tcW w:w="4876" w:type="dxa"/>
            <w:tcBorders>
              <w:top w:val="nil"/>
              <w:left w:val="nil"/>
              <w:bottom w:val="nil"/>
              <w:right w:val="nil"/>
            </w:tcBorders>
          </w:tcPr>
          <w:p w14:paraId="45A7AED5" w14:textId="6D4973E0" w:rsidR="008274DF" w:rsidRPr="00507E9E" w:rsidRDefault="008274DF" w:rsidP="00D014B3">
            <w:pPr>
              <w:pStyle w:val="Normal6a"/>
            </w:pPr>
            <w:r w:rsidRPr="00507E9E">
              <w:rPr>
                <w:b/>
                <w:i/>
              </w:rPr>
              <w:t>1</w:t>
            </w:r>
            <w:r w:rsidR="006F6422">
              <w:rPr>
                <w:b/>
                <w:i/>
              </w:rPr>
              <w:noBreakHyphen/>
            </w:r>
            <w:r w:rsidRPr="00507E9E">
              <w:rPr>
                <w:b/>
                <w:i/>
              </w:rPr>
              <w:t>B.</w:t>
            </w:r>
            <w:r w:rsidRPr="00507E9E">
              <w:tab/>
            </w:r>
            <w:r w:rsidRPr="00507E9E">
              <w:rPr>
                <w:b/>
                <w:i/>
              </w:rPr>
              <w:t>Congratula</w:t>
            </w:r>
            <w:r w:rsidR="006F6422">
              <w:rPr>
                <w:b/>
                <w:i/>
              </w:rPr>
              <w:noBreakHyphen/>
            </w:r>
            <w:r w:rsidRPr="00507E9E">
              <w:rPr>
                <w:b/>
                <w:i/>
              </w:rPr>
              <w:t>se com o projeto experimental recentemente aprovado e dedicado à literacia financeira no âmbito do orçamento da UE para 2026, que pode servir de modelo para uma futura rubrica orçamental permanente no orçamento da UE e especificamente dedicada à literacia financeira;</w:t>
            </w:r>
          </w:p>
        </w:tc>
      </w:tr>
    </w:tbl>
    <w:p w14:paraId="6F8BCFCE"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1AFF9E9" w14:textId="77777777" w:rsidR="008274DF" w:rsidRPr="00507E9E" w:rsidRDefault="008274DF" w:rsidP="008274DF">
      <w:r w:rsidRPr="00507E9E">
        <w:rPr>
          <w:rStyle w:val="HideTWBExt"/>
        </w:rPr>
        <w:t>&lt;/Amend&gt;</w:t>
      </w:r>
    </w:p>
    <w:p w14:paraId="567A1DF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83</w:t>
      </w:r>
      <w:r w:rsidRPr="00507E9E">
        <w:rPr>
          <w:rStyle w:val="HideTWBExt"/>
        </w:rPr>
        <w:t>&lt;/NumAm&gt;</w:t>
      </w:r>
    </w:p>
    <w:p w14:paraId="25DBBDAF"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7A08A435"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389089F4" w14:textId="77777777" w:rsidR="008274DF" w:rsidRPr="00507E9E" w:rsidRDefault="008274DF" w:rsidP="008274DF">
      <w:pPr>
        <w:pStyle w:val="NormalBold"/>
      </w:pPr>
      <w:r w:rsidRPr="00507E9E">
        <w:rPr>
          <w:rStyle w:val="HideTWBExt"/>
          <w:b w:val="0"/>
        </w:rPr>
        <w:t>&lt;/RepeatBlock-By&gt;</w:t>
      </w:r>
    </w:p>
    <w:p w14:paraId="1C09237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5A3680D" w14:textId="35E76866" w:rsidR="008274DF" w:rsidRPr="00507E9E" w:rsidRDefault="008274DF" w:rsidP="008274DF">
      <w:pPr>
        <w:pStyle w:val="NormalBold"/>
      </w:pPr>
      <w:r w:rsidRPr="00507E9E">
        <w:rPr>
          <w:rStyle w:val="HideTWBExt"/>
        </w:rPr>
        <w:t>&lt;Article&gt;</w:t>
      </w:r>
      <w:r w:rsidRPr="00507E9E">
        <w:t>N.º 1</w:t>
      </w:r>
      <w:r w:rsidR="006F6422">
        <w:noBreakHyphen/>
      </w:r>
      <w:r w:rsidRPr="00507E9E">
        <w:t>C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622208F" w14:textId="77777777" w:rsidTr="00D014B3">
        <w:trPr>
          <w:trHeight w:hRule="exact" w:val="240"/>
          <w:jc w:val="center"/>
        </w:trPr>
        <w:tc>
          <w:tcPr>
            <w:tcW w:w="9752" w:type="dxa"/>
            <w:gridSpan w:val="2"/>
            <w:tcBorders>
              <w:top w:val="nil"/>
              <w:left w:val="nil"/>
              <w:bottom w:val="nil"/>
              <w:right w:val="nil"/>
            </w:tcBorders>
          </w:tcPr>
          <w:p w14:paraId="08DB74F2" w14:textId="77777777" w:rsidR="008274DF" w:rsidRPr="00507E9E" w:rsidRDefault="008274DF" w:rsidP="00D014B3"/>
        </w:tc>
      </w:tr>
      <w:tr w:rsidR="008274DF" w:rsidRPr="00507E9E" w14:paraId="213B828C" w14:textId="77777777" w:rsidTr="00D014B3">
        <w:trPr>
          <w:trHeight w:val="240"/>
          <w:jc w:val="center"/>
        </w:trPr>
        <w:tc>
          <w:tcPr>
            <w:tcW w:w="4876" w:type="dxa"/>
            <w:tcBorders>
              <w:top w:val="nil"/>
              <w:left w:val="nil"/>
              <w:bottom w:val="nil"/>
              <w:right w:val="nil"/>
            </w:tcBorders>
          </w:tcPr>
          <w:p w14:paraId="4647F41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16B6CD8" w14:textId="77777777" w:rsidR="008274DF" w:rsidRPr="00507E9E" w:rsidRDefault="008274DF" w:rsidP="00D014B3">
            <w:pPr>
              <w:pStyle w:val="AmColumnHeading"/>
            </w:pPr>
            <w:r w:rsidRPr="00507E9E">
              <w:t>Alteração</w:t>
            </w:r>
          </w:p>
        </w:tc>
      </w:tr>
      <w:tr w:rsidR="008274DF" w:rsidRPr="00507E9E" w14:paraId="72F4BFAB" w14:textId="77777777" w:rsidTr="00D014B3">
        <w:trPr>
          <w:jc w:val="center"/>
        </w:trPr>
        <w:tc>
          <w:tcPr>
            <w:tcW w:w="4876" w:type="dxa"/>
            <w:tcBorders>
              <w:top w:val="nil"/>
              <w:left w:val="nil"/>
              <w:bottom w:val="nil"/>
              <w:right w:val="nil"/>
            </w:tcBorders>
          </w:tcPr>
          <w:p w14:paraId="030BF3CE" w14:textId="77777777" w:rsidR="008274DF" w:rsidRPr="00507E9E" w:rsidRDefault="008274DF" w:rsidP="00D014B3">
            <w:pPr>
              <w:pStyle w:val="Normal6a"/>
            </w:pPr>
          </w:p>
        </w:tc>
        <w:tc>
          <w:tcPr>
            <w:tcW w:w="4876" w:type="dxa"/>
            <w:tcBorders>
              <w:top w:val="nil"/>
              <w:left w:val="nil"/>
              <w:bottom w:val="nil"/>
              <w:right w:val="nil"/>
            </w:tcBorders>
          </w:tcPr>
          <w:p w14:paraId="7C94C920" w14:textId="7937B2C0" w:rsidR="008274DF" w:rsidRPr="00507E9E" w:rsidRDefault="008274DF" w:rsidP="00D014B3">
            <w:pPr>
              <w:pStyle w:val="Normal6a"/>
            </w:pPr>
            <w:r w:rsidRPr="00507E9E">
              <w:rPr>
                <w:b/>
                <w:i/>
              </w:rPr>
              <w:t>1</w:t>
            </w:r>
            <w:r w:rsidR="006F6422">
              <w:rPr>
                <w:b/>
                <w:i/>
              </w:rPr>
              <w:noBreakHyphen/>
            </w:r>
            <w:r w:rsidRPr="00507E9E">
              <w:rPr>
                <w:b/>
                <w:i/>
              </w:rPr>
              <w:t>C.</w:t>
            </w:r>
            <w:r w:rsidRPr="00507E9E">
              <w:tab/>
            </w:r>
            <w:r w:rsidRPr="00507E9E">
              <w:rPr>
                <w:b/>
                <w:i/>
              </w:rPr>
              <w:t>Sublinha que a literacia financeira não pode substituir as políticas redistributivas para fazer face às desigualdades acentuadas e crescentes impulsionadas, em grande medida, pela distribuição desigual dos rendimentos de capital, que beneficia desproporcionadamente os agregados familiares mais ricos; recorda que a especulação financeira excessiva representa riscos significativos para a economia real, tal como ilustrado pela bolha imobiliária de 2007</w:t>
            </w:r>
            <w:r w:rsidR="006F6422">
              <w:rPr>
                <w:b/>
                <w:i/>
              </w:rPr>
              <w:noBreakHyphen/>
            </w:r>
            <w:r w:rsidRPr="00507E9E">
              <w:rPr>
                <w:b/>
                <w:i/>
              </w:rPr>
              <w:t>2008 e pela subsequente crise financeira mundial, e salienta, por conseguinte, a importância de dotar os cidadãos da UE não só de competências financeiras, mas também de uma compreensão crítica da dinâmica sistémica e das consequências societais dos mercados financeiros especulativos;</w:t>
            </w:r>
          </w:p>
        </w:tc>
      </w:tr>
    </w:tbl>
    <w:p w14:paraId="3269FB6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6DDA69C" w14:textId="77777777" w:rsidR="008274DF" w:rsidRPr="00507E9E" w:rsidRDefault="008274DF" w:rsidP="008274DF">
      <w:r w:rsidRPr="00507E9E">
        <w:rPr>
          <w:rStyle w:val="HideTWBExt"/>
        </w:rPr>
        <w:lastRenderedPageBreak/>
        <w:t>&lt;/Amend&gt;</w:t>
      </w:r>
    </w:p>
    <w:p w14:paraId="275D212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84</w:t>
      </w:r>
      <w:r w:rsidRPr="00507E9E">
        <w:rPr>
          <w:rStyle w:val="HideTWBExt"/>
        </w:rPr>
        <w:t>&lt;/NumAm&gt;</w:t>
      </w:r>
    </w:p>
    <w:p w14:paraId="3ACDEFE5" w14:textId="69542920"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09790168" w14:textId="77777777" w:rsidR="008274DF" w:rsidRPr="00507E9E" w:rsidRDefault="008274DF" w:rsidP="008274DF">
      <w:pPr>
        <w:pStyle w:val="NormalBold"/>
      </w:pPr>
      <w:r w:rsidRPr="00507E9E">
        <w:rPr>
          <w:rStyle w:val="HideTWBExt"/>
          <w:b w:val="0"/>
        </w:rPr>
        <w:t>&lt;/RepeatBlock-By&gt;</w:t>
      </w:r>
    </w:p>
    <w:p w14:paraId="0237A4C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BB8863D" w14:textId="7F163E18" w:rsidR="008274DF" w:rsidRPr="00507E9E" w:rsidRDefault="008274DF" w:rsidP="008274DF">
      <w:pPr>
        <w:pStyle w:val="NormalBold"/>
      </w:pPr>
      <w:r w:rsidRPr="00507E9E">
        <w:rPr>
          <w:rStyle w:val="HideTWBExt"/>
        </w:rPr>
        <w:t>&lt;Article&gt;</w:t>
      </w:r>
      <w:r w:rsidRPr="00507E9E">
        <w:t>N.º 1</w:t>
      </w:r>
      <w:r w:rsidR="006F6422">
        <w:noBreakHyphen/>
      </w:r>
      <w:r w:rsidRPr="00507E9E">
        <w:t>C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996DDD6" w14:textId="77777777" w:rsidTr="00D014B3">
        <w:trPr>
          <w:trHeight w:hRule="exact" w:val="240"/>
          <w:jc w:val="center"/>
        </w:trPr>
        <w:tc>
          <w:tcPr>
            <w:tcW w:w="9752" w:type="dxa"/>
            <w:gridSpan w:val="2"/>
            <w:tcBorders>
              <w:top w:val="nil"/>
              <w:left w:val="nil"/>
              <w:bottom w:val="nil"/>
              <w:right w:val="nil"/>
            </w:tcBorders>
          </w:tcPr>
          <w:p w14:paraId="61028AE2" w14:textId="77777777" w:rsidR="008274DF" w:rsidRPr="00507E9E" w:rsidRDefault="008274DF" w:rsidP="00D014B3"/>
        </w:tc>
      </w:tr>
      <w:tr w:rsidR="008274DF" w:rsidRPr="00507E9E" w14:paraId="69870FEC" w14:textId="77777777" w:rsidTr="00D014B3">
        <w:trPr>
          <w:trHeight w:val="240"/>
          <w:jc w:val="center"/>
        </w:trPr>
        <w:tc>
          <w:tcPr>
            <w:tcW w:w="4876" w:type="dxa"/>
            <w:tcBorders>
              <w:top w:val="nil"/>
              <w:left w:val="nil"/>
              <w:bottom w:val="nil"/>
              <w:right w:val="nil"/>
            </w:tcBorders>
          </w:tcPr>
          <w:p w14:paraId="6BC93D7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2491A6A" w14:textId="77777777" w:rsidR="008274DF" w:rsidRPr="00507E9E" w:rsidRDefault="008274DF" w:rsidP="00D014B3">
            <w:pPr>
              <w:pStyle w:val="AmColumnHeading"/>
            </w:pPr>
            <w:r w:rsidRPr="00507E9E">
              <w:t>Alteração</w:t>
            </w:r>
          </w:p>
        </w:tc>
      </w:tr>
      <w:tr w:rsidR="008274DF" w:rsidRPr="00507E9E" w14:paraId="265A7918" w14:textId="77777777" w:rsidTr="00D014B3">
        <w:trPr>
          <w:jc w:val="center"/>
        </w:trPr>
        <w:tc>
          <w:tcPr>
            <w:tcW w:w="4876" w:type="dxa"/>
            <w:tcBorders>
              <w:top w:val="nil"/>
              <w:left w:val="nil"/>
              <w:bottom w:val="nil"/>
              <w:right w:val="nil"/>
            </w:tcBorders>
          </w:tcPr>
          <w:p w14:paraId="7D7AD282" w14:textId="77777777" w:rsidR="008274DF" w:rsidRPr="00507E9E" w:rsidRDefault="008274DF" w:rsidP="00D014B3">
            <w:pPr>
              <w:pStyle w:val="Normal6a"/>
            </w:pPr>
          </w:p>
        </w:tc>
        <w:tc>
          <w:tcPr>
            <w:tcW w:w="4876" w:type="dxa"/>
            <w:tcBorders>
              <w:top w:val="nil"/>
              <w:left w:val="nil"/>
              <w:bottom w:val="nil"/>
              <w:right w:val="nil"/>
            </w:tcBorders>
          </w:tcPr>
          <w:p w14:paraId="6BEAB624" w14:textId="23D80B35" w:rsidR="008274DF" w:rsidRPr="00507E9E" w:rsidRDefault="008274DF" w:rsidP="00D014B3">
            <w:pPr>
              <w:pStyle w:val="Normal6a"/>
            </w:pPr>
            <w:r w:rsidRPr="00507E9E">
              <w:rPr>
                <w:b/>
                <w:i/>
              </w:rPr>
              <w:t>1</w:t>
            </w:r>
            <w:r w:rsidR="006F6422">
              <w:rPr>
                <w:b/>
                <w:i/>
              </w:rPr>
              <w:noBreakHyphen/>
            </w:r>
            <w:r w:rsidRPr="00507E9E">
              <w:rPr>
                <w:b/>
                <w:i/>
              </w:rPr>
              <w:t>C.</w:t>
            </w:r>
            <w:r w:rsidRPr="00507E9E">
              <w:tab/>
            </w:r>
            <w:r w:rsidRPr="00507E9E">
              <w:rPr>
                <w:b/>
                <w:i/>
              </w:rPr>
              <w:t>Incentiva os Estados</w:t>
            </w:r>
            <w:r w:rsidR="006F6422">
              <w:rPr>
                <w:b/>
                <w:i/>
              </w:rPr>
              <w:noBreakHyphen/>
            </w:r>
            <w:r w:rsidRPr="00507E9E">
              <w:rPr>
                <w:b/>
                <w:i/>
              </w:rPr>
              <w:t>Membros a implementarem iniciativas educativas adequadas a todas as fases da vida, a fim de promover a aprendizagem ao longo da vida; sugere que a promoção do envolvimento em iniciativas de literacia financeira deve ser alinhada com marcos importantes da vida, como a conclusão do ensino secundário, a entrada no mercado imobiliário ou a proximidade da reforma, a fim de maximizar o impacto das iniciativas;</w:t>
            </w:r>
          </w:p>
        </w:tc>
      </w:tr>
    </w:tbl>
    <w:p w14:paraId="77E4447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B246726" w14:textId="77777777" w:rsidR="008274DF" w:rsidRPr="00507E9E" w:rsidRDefault="008274DF" w:rsidP="008274DF">
      <w:r w:rsidRPr="00507E9E">
        <w:rPr>
          <w:rStyle w:val="HideTWBExt"/>
        </w:rPr>
        <w:t>&lt;/Amend&gt;</w:t>
      </w:r>
    </w:p>
    <w:p w14:paraId="7032DA6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85</w:t>
      </w:r>
      <w:r w:rsidRPr="00507E9E">
        <w:rPr>
          <w:rStyle w:val="HideTWBExt"/>
        </w:rPr>
        <w:t>&lt;/NumAm&gt;</w:t>
      </w:r>
    </w:p>
    <w:p w14:paraId="69F0E4F3"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598C2826" w14:textId="77777777" w:rsidR="008274DF" w:rsidRPr="00507E9E" w:rsidRDefault="008274DF" w:rsidP="008274DF">
      <w:pPr>
        <w:pStyle w:val="NormalBold"/>
      </w:pPr>
      <w:r w:rsidRPr="00507E9E">
        <w:rPr>
          <w:rStyle w:val="HideTWBExt"/>
          <w:b w:val="0"/>
        </w:rPr>
        <w:t>&lt;/RepeatBlock-By&gt;</w:t>
      </w:r>
    </w:p>
    <w:p w14:paraId="70ED2CE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5E02708" w14:textId="5DBCD7B7" w:rsidR="008274DF" w:rsidRPr="00507E9E" w:rsidRDefault="008274DF" w:rsidP="008274DF">
      <w:pPr>
        <w:pStyle w:val="NormalBold"/>
      </w:pPr>
      <w:r w:rsidRPr="00507E9E">
        <w:rPr>
          <w:rStyle w:val="HideTWBExt"/>
        </w:rPr>
        <w:t>&lt;Article&gt;</w:t>
      </w:r>
      <w:r w:rsidRPr="00507E9E">
        <w:t>N.º 1</w:t>
      </w:r>
      <w:r w:rsidR="006F6422">
        <w:noBreakHyphen/>
      </w:r>
      <w:r w:rsidRPr="00507E9E">
        <w:t>C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69EFA08" w14:textId="77777777" w:rsidTr="00D014B3">
        <w:trPr>
          <w:trHeight w:hRule="exact" w:val="240"/>
          <w:jc w:val="center"/>
        </w:trPr>
        <w:tc>
          <w:tcPr>
            <w:tcW w:w="9752" w:type="dxa"/>
            <w:gridSpan w:val="2"/>
            <w:tcBorders>
              <w:top w:val="nil"/>
              <w:left w:val="nil"/>
              <w:bottom w:val="nil"/>
              <w:right w:val="nil"/>
            </w:tcBorders>
          </w:tcPr>
          <w:p w14:paraId="13462FA8" w14:textId="77777777" w:rsidR="008274DF" w:rsidRPr="00507E9E" w:rsidRDefault="008274DF" w:rsidP="00D014B3"/>
        </w:tc>
      </w:tr>
      <w:tr w:rsidR="008274DF" w:rsidRPr="00507E9E" w14:paraId="109ACEC8" w14:textId="77777777" w:rsidTr="00D014B3">
        <w:trPr>
          <w:trHeight w:val="240"/>
          <w:jc w:val="center"/>
        </w:trPr>
        <w:tc>
          <w:tcPr>
            <w:tcW w:w="4876" w:type="dxa"/>
            <w:tcBorders>
              <w:top w:val="nil"/>
              <w:left w:val="nil"/>
              <w:bottom w:val="nil"/>
              <w:right w:val="nil"/>
            </w:tcBorders>
          </w:tcPr>
          <w:p w14:paraId="1BEAA8A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454B46F" w14:textId="77777777" w:rsidR="008274DF" w:rsidRPr="00507E9E" w:rsidRDefault="008274DF" w:rsidP="00D014B3">
            <w:pPr>
              <w:pStyle w:val="AmColumnHeading"/>
            </w:pPr>
            <w:r w:rsidRPr="00507E9E">
              <w:t>Alteração</w:t>
            </w:r>
          </w:p>
        </w:tc>
      </w:tr>
      <w:tr w:rsidR="008274DF" w:rsidRPr="00507E9E" w14:paraId="65C9BD60" w14:textId="77777777" w:rsidTr="00D014B3">
        <w:trPr>
          <w:jc w:val="center"/>
        </w:trPr>
        <w:tc>
          <w:tcPr>
            <w:tcW w:w="4876" w:type="dxa"/>
            <w:tcBorders>
              <w:top w:val="nil"/>
              <w:left w:val="nil"/>
              <w:bottom w:val="nil"/>
              <w:right w:val="nil"/>
            </w:tcBorders>
          </w:tcPr>
          <w:p w14:paraId="1DFB9AF0" w14:textId="77777777" w:rsidR="008274DF" w:rsidRPr="00507E9E" w:rsidRDefault="008274DF" w:rsidP="00D014B3">
            <w:pPr>
              <w:pStyle w:val="Normal6a"/>
            </w:pPr>
          </w:p>
        </w:tc>
        <w:tc>
          <w:tcPr>
            <w:tcW w:w="4876" w:type="dxa"/>
            <w:tcBorders>
              <w:top w:val="nil"/>
              <w:left w:val="nil"/>
              <w:bottom w:val="nil"/>
              <w:right w:val="nil"/>
            </w:tcBorders>
          </w:tcPr>
          <w:p w14:paraId="58739937" w14:textId="59491F91" w:rsidR="008274DF" w:rsidRPr="00507E9E" w:rsidRDefault="008274DF" w:rsidP="00D014B3">
            <w:pPr>
              <w:pStyle w:val="Normal6a"/>
            </w:pPr>
            <w:r w:rsidRPr="00507E9E">
              <w:rPr>
                <w:b/>
                <w:i/>
              </w:rPr>
              <w:t>1</w:t>
            </w:r>
            <w:r w:rsidR="006F6422">
              <w:rPr>
                <w:b/>
                <w:i/>
              </w:rPr>
              <w:noBreakHyphen/>
            </w:r>
            <w:r w:rsidRPr="00507E9E">
              <w:rPr>
                <w:b/>
                <w:i/>
              </w:rPr>
              <w:t>C.</w:t>
            </w:r>
            <w:r w:rsidRPr="00507E9E">
              <w:tab/>
            </w:r>
            <w:r w:rsidRPr="00507E9E">
              <w:rPr>
                <w:b/>
                <w:i/>
              </w:rPr>
              <w:t>Salienta que todas as estratégias, tanto a nível dos Estados</w:t>
            </w:r>
            <w:r w:rsidR="006F6422">
              <w:rPr>
                <w:b/>
                <w:i/>
              </w:rPr>
              <w:noBreakHyphen/>
            </w:r>
            <w:r w:rsidRPr="00507E9E">
              <w:rPr>
                <w:b/>
                <w:i/>
              </w:rPr>
              <w:t>Membros como da UE, devem ser aplicadas em estreita coordenação entre as autoridades públicas e o setor privado; salienta que as medidas desenvolvidas pelos governos nacionais e pela Comissão devem ter sempre em conta o papel crucial dos participantes no mercado;</w:t>
            </w:r>
          </w:p>
        </w:tc>
      </w:tr>
    </w:tbl>
    <w:p w14:paraId="0773096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33BB197" w14:textId="77777777" w:rsidR="008274DF" w:rsidRPr="00507E9E" w:rsidRDefault="008274DF" w:rsidP="008274DF">
      <w:r w:rsidRPr="00507E9E">
        <w:rPr>
          <w:rStyle w:val="HideTWBExt"/>
        </w:rPr>
        <w:t>&lt;/Amend&gt;</w:t>
      </w:r>
    </w:p>
    <w:p w14:paraId="3B827434" w14:textId="77777777" w:rsidR="008274DF" w:rsidRPr="00507E9E" w:rsidRDefault="008274DF" w:rsidP="008274DF">
      <w:pPr>
        <w:pStyle w:val="AmNumberTabs"/>
      </w:pPr>
      <w:r w:rsidRPr="00507E9E">
        <w:rPr>
          <w:rStyle w:val="HideTWBExt"/>
        </w:rPr>
        <w:lastRenderedPageBreak/>
        <w:t>&lt;Amend&gt;</w:t>
      </w:r>
      <w:r w:rsidRPr="00507E9E">
        <w:t>Alteração</w:t>
      </w:r>
      <w:r w:rsidRPr="00507E9E">
        <w:tab/>
      </w:r>
      <w:r w:rsidRPr="00507E9E">
        <w:tab/>
      </w:r>
      <w:r w:rsidRPr="00507E9E">
        <w:rPr>
          <w:rStyle w:val="HideTWBExt"/>
        </w:rPr>
        <w:t>&lt;NumAm&gt;</w:t>
      </w:r>
      <w:r w:rsidRPr="00507E9E">
        <w:t>86</w:t>
      </w:r>
      <w:r w:rsidRPr="00507E9E">
        <w:rPr>
          <w:rStyle w:val="HideTWBExt"/>
        </w:rPr>
        <w:t>&lt;/NumAm&gt;</w:t>
      </w:r>
    </w:p>
    <w:p w14:paraId="16B0B1F4"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13A7A6EC"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21BB77F0" w14:textId="77777777" w:rsidR="008274DF" w:rsidRPr="00507E9E" w:rsidRDefault="008274DF" w:rsidP="008274DF">
      <w:pPr>
        <w:pStyle w:val="NormalBold"/>
      </w:pPr>
      <w:r w:rsidRPr="00507E9E">
        <w:rPr>
          <w:rStyle w:val="HideTWBExt"/>
          <w:b w:val="0"/>
        </w:rPr>
        <w:t>&lt;/RepeatBlock-By&gt;</w:t>
      </w:r>
    </w:p>
    <w:p w14:paraId="2FF5019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54BAC30" w14:textId="4EF7C001" w:rsidR="008274DF" w:rsidRPr="00507E9E" w:rsidRDefault="008274DF" w:rsidP="008274DF">
      <w:pPr>
        <w:pStyle w:val="NormalBold"/>
      </w:pPr>
      <w:r w:rsidRPr="00507E9E">
        <w:rPr>
          <w:rStyle w:val="HideTWBExt"/>
        </w:rPr>
        <w:t>&lt;Article&gt;</w:t>
      </w:r>
      <w:r w:rsidRPr="00507E9E">
        <w:t>N.º 1</w:t>
      </w:r>
      <w:r w:rsidR="006F6422">
        <w:noBreakHyphen/>
      </w:r>
      <w:r w:rsidRPr="00507E9E">
        <w:t>D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AB1638E" w14:textId="77777777" w:rsidTr="00D014B3">
        <w:trPr>
          <w:trHeight w:hRule="exact" w:val="240"/>
          <w:jc w:val="center"/>
        </w:trPr>
        <w:tc>
          <w:tcPr>
            <w:tcW w:w="9752" w:type="dxa"/>
            <w:gridSpan w:val="2"/>
            <w:tcBorders>
              <w:top w:val="nil"/>
              <w:left w:val="nil"/>
              <w:bottom w:val="nil"/>
              <w:right w:val="nil"/>
            </w:tcBorders>
          </w:tcPr>
          <w:p w14:paraId="2319AA92" w14:textId="77777777" w:rsidR="008274DF" w:rsidRPr="00507E9E" w:rsidRDefault="008274DF" w:rsidP="00D014B3"/>
        </w:tc>
      </w:tr>
      <w:tr w:rsidR="008274DF" w:rsidRPr="00507E9E" w14:paraId="73E58F88" w14:textId="77777777" w:rsidTr="00D014B3">
        <w:trPr>
          <w:trHeight w:val="240"/>
          <w:jc w:val="center"/>
        </w:trPr>
        <w:tc>
          <w:tcPr>
            <w:tcW w:w="4876" w:type="dxa"/>
            <w:tcBorders>
              <w:top w:val="nil"/>
              <w:left w:val="nil"/>
              <w:bottom w:val="nil"/>
              <w:right w:val="nil"/>
            </w:tcBorders>
          </w:tcPr>
          <w:p w14:paraId="7245011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C48E77D" w14:textId="77777777" w:rsidR="008274DF" w:rsidRPr="00507E9E" w:rsidRDefault="008274DF" w:rsidP="00D014B3">
            <w:pPr>
              <w:pStyle w:val="AmColumnHeading"/>
            </w:pPr>
            <w:r w:rsidRPr="00507E9E">
              <w:t>Alteração</w:t>
            </w:r>
          </w:p>
        </w:tc>
      </w:tr>
      <w:tr w:rsidR="008274DF" w:rsidRPr="00507E9E" w14:paraId="3B7065F5" w14:textId="77777777" w:rsidTr="00D014B3">
        <w:trPr>
          <w:jc w:val="center"/>
        </w:trPr>
        <w:tc>
          <w:tcPr>
            <w:tcW w:w="4876" w:type="dxa"/>
            <w:tcBorders>
              <w:top w:val="nil"/>
              <w:left w:val="nil"/>
              <w:bottom w:val="nil"/>
              <w:right w:val="nil"/>
            </w:tcBorders>
          </w:tcPr>
          <w:p w14:paraId="48C04E8A" w14:textId="77777777" w:rsidR="008274DF" w:rsidRPr="00507E9E" w:rsidRDefault="008274DF" w:rsidP="00D014B3">
            <w:pPr>
              <w:pStyle w:val="Normal6a"/>
            </w:pPr>
          </w:p>
        </w:tc>
        <w:tc>
          <w:tcPr>
            <w:tcW w:w="4876" w:type="dxa"/>
            <w:tcBorders>
              <w:top w:val="nil"/>
              <w:left w:val="nil"/>
              <w:bottom w:val="nil"/>
              <w:right w:val="nil"/>
            </w:tcBorders>
          </w:tcPr>
          <w:p w14:paraId="1491E0F9" w14:textId="089CFF57" w:rsidR="008274DF" w:rsidRPr="00507E9E" w:rsidRDefault="008274DF" w:rsidP="00D014B3">
            <w:pPr>
              <w:pStyle w:val="Normal6a"/>
            </w:pPr>
            <w:r w:rsidRPr="00507E9E">
              <w:rPr>
                <w:b/>
                <w:i/>
              </w:rPr>
              <w:t>1</w:t>
            </w:r>
            <w:r w:rsidR="006F6422">
              <w:rPr>
                <w:b/>
                <w:i/>
              </w:rPr>
              <w:noBreakHyphen/>
            </w:r>
            <w:r w:rsidRPr="00507E9E">
              <w:rPr>
                <w:b/>
                <w:i/>
              </w:rPr>
              <w:t>D.</w:t>
            </w:r>
            <w:r w:rsidRPr="00507E9E">
              <w:tab/>
            </w:r>
            <w:r w:rsidRPr="00507E9E">
              <w:rPr>
                <w:b/>
                <w:i/>
              </w:rPr>
              <w:t>Constata que os jovens têm acesso a serviços financeiros e que estes lhes são oferecidos cada vez mais cedo, através de aplicações para a mesada, de telemóveis, de contas bancárias ou mesmo de cartões de crédito;</w:t>
            </w:r>
          </w:p>
        </w:tc>
      </w:tr>
    </w:tbl>
    <w:p w14:paraId="6204360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698A193" w14:textId="77777777" w:rsidR="008274DF" w:rsidRPr="00507E9E" w:rsidRDefault="008274DF" w:rsidP="008274DF">
      <w:r w:rsidRPr="00507E9E">
        <w:rPr>
          <w:rStyle w:val="HideTWBExt"/>
        </w:rPr>
        <w:t>&lt;/Amend&gt;</w:t>
      </w:r>
    </w:p>
    <w:p w14:paraId="103D169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87</w:t>
      </w:r>
      <w:r w:rsidRPr="00507E9E">
        <w:rPr>
          <w:rStyle w:val="HideTWBExt"/>
        </w:rPr>
        <w:t>&lt;/NumAm&gt;</w:t>
      </w:r>
    </w:p>
    <w:p w14:paraId="129790B8"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5B97A6BA"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63E41D23" w14:textId="77777777" w:rsidR="008274DF" w:rsidRPr="00507E9E" w:rsidRDefault="008274DF" w:rsidP="008274DF">
      <w:pPr>
        <w:pStyle w:val="NormalBold"/>
      </w:pPr>
      <w:r w:rsidRPr="00507E9E">
        <w:rPr>
          <w:rStyle w:val="HideTWBExt"/>
          <w:b w:val="0"/>
        </w:rPr>
        <w:t>&lt;/RepeatBlock-By&gt;</w:t>
      </w:r>
    </w:p>
    <w:p w14:paraId="413EB35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D71D79C" w14:textId="30556A71" w:rsidR="008274DF" w:rsidRPr="00507E9E" w:rsidRDefault="008274DF" w:rsidP="008274DF">
      <w:pPr>
        <w:pStyle w:val="NormalBold"/>
      </w:pPr>
      <w:r w:rsidRPr="00507E9E">
        <w:rPr>
          <w:rStyle w:val="HideTWBExt"/>
        </w:rPr>
        <w:t>&lt;Article&gt;</w:t>
      </w:r>
      <w:r w:rsidRPr="00507E9E">
        <w:t>N.º 1</w:t>
      </w:r>
      <w:r w:rsidR="006F6422">
        <w:noBreakHyphen/>
      </w:r>
      <w:r w:rsidRPr="00507E9E">
        <w:t>E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84D936D" w14:textId="77777777" w:rsidTr="00D014B3">
        <w:trPr>
          <w:trHeight w:hRule="exact" w:val="240"/>
          <w:jc w:val="center"/>
        </w:trPr>
        <w:tc>
          <w:tcPr>
            <w:tcW w:w="9752" w:type="dxa"/>
            <w:gridSpan w:val="2"/>
            <w:tcBorders>
              <w:top w:val="nil"/>
              <w:left w:val="nil"/>
              <w:bottom w:val="nil"/>
              <w:right w:val="nil"/>
            </w:tcBorders>
          </w:tcPr>
          <w:p w14:paraId="33694374" w14:textId="77777777" w:rsidR="008274DF" w:rsidRPr="00507E9E" w:rsidRDefault="008274DF" w:rsidP="00D014B3"/>
        </w:tc>
      </w:tr>
      <w:tr w:rsidR="008274DF" w:rsidRPr="00507E9E" w14:paraId="773013B8" w14:textId="77777777" w:rsidTr="00D014B3">
        <w:trPr>
          <w:trHeight w:val="240"/>
          <w:jc w:val="center"/>
        </w:trPr>
        <w:tc>
          <w:tcPr>
            <w:tcW w:w="4876" w:type="dxa"/>
            <w:tcBorders>
              <w:top w:val="nil"/>
              <w:left w:val="nil"/>
              <w:bottom w:val="nil"/>
              <w:right w:val="nil"/>
            </w:tcBorders>
          </w:tcPr>
          <w:p w14:paraId="031DB81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62BBE4B" w14:textId="77777777" w:rsidR="008274DF" w:rsidRPr="00507E9E" w:rsidRDefault="008274DF" w:rsidP="00D014B3">
            <w:pPr>
              <w:pStyle w:val="AmColumnHeading"/>
            </w:pPr>
            <w:r w:rsidRPr="00507E9E">
              <w:t>Alteração</w:t>
            </w:r>
          </w:p>
        </w:tc>
      </w:tr>
      <w:tr w:rsidR="008274DF" w:rsidRPr="00507E9E" w14:paraId="6426D01E" w14:textId="77777777" w:rsidTr="00D014B3">
        <w:trPr>
          <w:jc w:val="center"/>
        </w:trPr>
        <w:tc>
          <w:tcPr>
            <w:tcW w:w="4876" w:type="dxa"/>
            <w:tcBorders>
              <w:top w:val="nil"/>
              <w:left w:val="nil"/>
              <w:bottom w:val="nil"/>
              <w:right w:val="nil"/>
            </w:tcBorders>
          </w:tcPr>
          <w:p w14:paraId="0A716DD6" w14:textId="77777777" w:rsidR="008274DF" w:rsidRPr="00507E9E" w:rsidRDefault="008274DF" w:rsidP="00D014B3">
            <w:pPr>
              <w:pStyle w:val="Normal6a"/>
            </w:pPr>
          </w:p>
        </w:tc>
        <w:tc>
          <w:tcPr>
            <w:tcW w:w="4876" w:type="dxa"/>
            <w:tcBorders>
              <w:top w:val="nil"/>
              <w:left w:val="nil"/>
              <w:bottom w:val="nil"/>
              <w:right w:val="nil"/>
            </w:tcBorders>
          </w:tcPr>
          <w:p w14:paraId="3C8F651D" w14:textId="7020927C" w:rsidR="008274DF" w:rsidRPr="00507E9E" w:rsidRDefault="008274DF" w:rsidP="00D014B3">
            <w:pPr>
              <w:pStyle w:val="Normal6a"/>
            </w:pPr>
            <w:r w:rsidRPr="00507E9E">
              <w:rPr>
                <w:b/>
                <w:i/>
              </w:rPr>
              <w:t>1</w:t>
            </w:r>
            <w:r w:rsidR="006F6422">
              <w:rPr>
                <w:b/>
                <w:i/>
              </w:rPr>
              <w:noBreakHyphen/>
            </w:r>
            <w:r w:rsidRPr="00507E9E">
              <w:rPr>
                <w:b/>
                <w:i/>
              </w:rPr>
              <w:t>E.</w:t>
            </w:r>
            <w:r w:rsidRPr="00507E9E">
              <w:tab/>
            </w:r>
            <w:r w:rsidRPr="00507E9E">
              <w:rPr>
                <w:b/>
                <w:i/>
              </w:rPr>
              <w:t>Sublinha que as mulheres continuam a ser desproporcionadamente afetadas pelos baixos níveis de literacia financeira, sendo que 60 % dos europeus com baixa literacia financeira são mulheres</w:t>
            </w:r>
            <w:r w:rsidRPr="00507E9E">
              <w:rPr>
                <w:b/>
                <w:i/>
                <w:vertAlign w:val="superscript"/>
              </w:rPr>
              <w:t>1</w:t>
            </w:r>
            <w:r w:rsidR="006F6422">
              <w:rPr>
                <w:b/>
                <w:i/>
                <w:vertAlign w:val="superscript"/>
              </w:rPr>
              <w:noBreakHyphen/>
            </w:r>
            <w:r w:rsidRPr="00507E9E">
              <w:rPr>
                <w:b/>
                <w:i/>
                <w:vertAlign w:val="superscript"/>
              </w:rPr>
              <w:t>A</w:t>
            </w:r>
            <w:r w:rsidRPr="00507E9E">
              <w:rPr>
                <w:b/>
                <w:i/>
              </w:rPr>
              <w:t>, o que compromete significativamente a sua capacidade para tomar decisões financeiras informadas e alcançar a independência financeira; recorda que as disparidades salariais entre homens e mulheres na UE continuam a ser de cerca de 12 %</w:t>
            </w:r>
            <w:r w:rsidRPr="00507E9E">
              <w:rPr>
                <w:b/>
                <w:i/>
                <w:vertAlign w:val="superscript"/>
              </w:rPr>
              <w:t>2</w:t>
            </w:r>
            <w:r w:rsidR="006F6422">
              <w:rPr>
                <w:b/>
                <w:i/>
                <w:vertAlign w:val="superscript"/>
              </w:rPr>
              <w:noBreakHyphen/>
            </w:r>
            <w:r w:rsidRPr="00507E9E">
              <w:rPr>
                <w:b/>
                <w:i/>
                <w:vertAlign w:val="superscript"/>
              </w:rPr>
              <w:t>A</w:t>
            </w:r>
            <w:r w:rsidRPr="00507E9E">
              <w:rPr>
                <w:b/>
                <w:i/>
              </w:rPr>
              <w:t xml:space="preserve">, o que significa que as mulheres ganham substancialmente menos por hora do que os homens por trabalho igual, limitando assim a sua capacidade de poupar e investir; observa com profunda preocupação que 7 % das mulheres referem que o seu parceiro as proíbe de trabalhar e/ou exerce controlo sobre as </w:t>
            </w:r>
            <w:r w:rsidRPr="00507E9E">
              <w:rPr>
                <w:b/>
                <w:i/>
              </w:rPr>
              <w:lastRenderedPageBreak/>
              <w:t>finanças familiares e as suas despesas pessoais</w:t>
            </w:r>
            <w:r w:rsidRPr="00507E9E">
              <w:rPr>
                <w:b/>
                <w:i/>
                <w:vertAlign w:val="superscript"/>
              </w:rPr>
              <w:t>3</w:t>
            </w:r>
            <w:r w:rsidR="006F6422">
              <w:rPr>
                <w:b/>
                <w:i/>
                <w:vertAlign w:val="superscript"/>
              </w:rPr>
              <w:noBreakHyphen/>
            </w:r>
            <w:r w:rsidRPr="00507E9E">
              <w:rPr>
                <w:b/>
                <w:i/>
                <w:vertAlign w:val="superscript"/>
              </w:rPr>
              <w:t>A</w:t>
            </w:r>
            <w:r w:rsidRPr="00507E9E">
              <w:rPr>
                <w:b/>
                <w:i/>
              </w:rPr>
              <w:t>, refletindo formas persistentes de violência económica que restringem diretamente a autonomia; salienta, por conseguinte, a necessidade urgente de colmatar as disparidades em matéria de literacia financeira e de remuneração entre homens e mulheres, a fim de capacitar economicamente as mulheres e assegurar a sua plena participação na sociedade; insta a UE e os seus Estados</w:t>
            </w:r>
            <w:r w:rsidR="006F6422">
              <w:rPr>
                <w:b/>
                <w:i/>
              </w:rPr>
              <w:noBreakHyphen/>
            </w:r>
            <w:r w:rsidRPr="00507E9E">
              <w:rPr>
                <w:b/>
                <w:i/>
              </w:rPr>
              <w:t>Membros a garantirem que as mulheres tenham acesso aos instrumentos, recursos e oportunidades necessários para prosperar, em particular nos setores em que continuam sub</w:t>
            </w:r>
            <w:r w:rsidR="006F6422">
              <w:rPr>
                <w:b/>
                <w:i/>
              </w:rPr>
              <w:noBreakHyphen/>
            </w:r>
            <w:r w:rsidRPr="00507E9E">
              <w:rPr>
                <w:b/>
                <w:i/>
              </w:rPr>
              <w:t>representadas;</w:t>
            </w:r>
          </w:p>
        </w:tc>
      </w:tr>
      <w:tr w:rsidR="008274DF" w:rsidRPr="00507E9E" w14:paraId="4516285D" w14:textId="77777777" w:rsidTr="00D014B3">
        <w:trPr>
          <w:jc w:val="center"/>
        </w:trPr>
        <w:tc>
          <w:tcPr>
            <w:tcW w:w="4876" w:type="dxa"/>
            <w:tcBorders>
              <w:top w:val="nil"/>
              <w:left w:val="nil"/>
              <w:bottom w:val="nil"/>
              <w:right w:val="nil"/>
            </w:tcBorders>
          </w:tcPr>
          <w:p w14:paraId="400AECC9" w14:textId="77777777" w:rsidR="008274DF" w:rsidRPr="00507E9E" w:rsidRDefault="008274DF" w:rsidP="00D014B3"/>
        </w:tc>
        <w:tc>
          <w:tcPr>
            <w:tcW w:w="4876" w:type="dxa"/>
            <w:tcBorders>
              <w:top w:val="nil"/>
              <w:left w:val="nil"/>
              <w:bottom w:val="nil"/>
              <w:right w:val="nil"/>
            </w:tcBorders>
          </w:tcPr>
          <w:p w14:paraId="7E2AA558" w14:textId="77777777" w:rsidR="008274DF" w:rsidRPr="00507E9E" w:rsidRDefault="008274DF" w:rsidP="00D014B3">
            <w:pPr>
              <w:pStyle w:val="Normal6a"/>
            </w:pPr>
            <w:r w:rsidRPr="00507E9E">
              <w:rPr>
                <w:b/>
                <w:i/>
              </w:rPr>
              <w:t>_________________</w:t>
            </w:r>
          </w:p>
        </w:tc>
      </w:tr>
      <w:tr w:rsidR="008274DF" w:rsidRPr="00507E9E" w14:paraId="0BAEBEF8" w14:textId="77777777" w:rsidTr="00D014B3">
        <w:trPr>
          <w:jc w:val="center"/>
        </w:trPr>
        <w:tc>
          <w:tcPr>
            <w:tcW w:w="4876" w:type="dxa"/>
            <w:tcBorders>
              <w:top w:val="nil"/>
              <w:left w:val="nil"/>
              <w:bottom w:val="nil"/>
              <w:right w:val="nil"/>
            </w:tcBorders>
          </w:tcPr>
          <w:p w14:paraId="7E175A50" w14:textId="77777777" w:rsidR="008274DF" w:rsidRPr="00507E9E" w:rsidRDefault="008274DF" w:rsidP="00D014B3"/>
        </w:tc>
        <w:tc>
          <w:tcPr>
            <w:tcW w:w="4876" w:type="dxa"/>
            <w:tcBorders>
              <w:top w:val="nil"/>
              <w:left w:val="nil"/>
              <w:bottom w:val="nil"/>
              <w:right w:val="nil"/>
            </w:tcBorders>
          </w:tcPr>
          <w:p w14:paraId="60F0A9CB" w14:textId="27BCBB00" w:rsidR="008274DF" w:rsidRPr="00507E9E" w:rsidRDefault="008274DF" w:rsidP="00D014B3">
            <w:pPr>
              <w:pStyle w:val="Normal6a"/>
            </w:pPr>
            <w:r w:rsidRPr="00507E9E">
              <w:rPr>
                <w:b/>
                <w:i/>
                <w:vertAlign w:val="superscript"/>
              </w:rPr>
              <w:t>1</w:t>
            </w:r>
            <w:r w:rsidR="006F6422">
              <w:rPr>
                <w:b/>
                <w:i/>
                <w:vertAlign w:val="superscript"/>
              </w:rPr>
              <w:noBreakHyphen/>
            </w:r>
            <w:r w:rsidRPr="00507E9E">
              <w:rPr>
                <w:b/>
                <w:i/>
                <w:vertAlign w:val="superscript"/>
              </w:rPr>
              <w:t>A</w:t>
            </w:r>
            <w:r w:rsidRPr="00507E9E">
              <w:t xml:space="preserve"> </w:t>
            </w:r>
            <w:r w:rsidRPr="00507E9E">
              <w:rPr>
                <w:b/>
                <w:i/>
              </w:rPr>
              <w:t xml:space="preserve">https://europa.eu/eurobarometer/surveys/detail/2953 </w:t>
            </w:r>
          </w:p>
        </w:tc>
      </w:tr>
      <w:tr w:rsidR="008274DF" w:rsidRPr="00507E9E" w14:paraId="2892F7AF" w14:textId="77777777" w:rsidTr="00D014B3">
        <w:trPr>
          <w:jc w:val="center"/>
        </w:trPr>
        <w:tc>
          <w:tcPr>
            <w:tcW w:w="4876" w:type="dxa"/>
            <w:tcBorders>
              <w:top w:val="nil"/>
              <w:left w:val="nil"/>
              <w:bottom w:val="nil"/>
              <w:right w:val="nil"/>
            </w:tcBorders>
          </w:tcPr>
          <w:p w14:paraId="49E0EAFD" w14:textId="77777777" w:rsidR="008274DF" w:rsidRPr="00507E9E" w:rsidRDefault="008274DF" w:rsidP="00D014B3"/>
        </w:tc>
        <w:tc>
          <w:tcPr>
            <w:tcW w:w="4876" w:type="dxa"/>
            <w:tcBorders>
              <w:top w:val="nil"/>
              <w:left w:val="nil"/>
              <w:bottom w:val="nil"/>
              <w:right w:val="nil"/>
            </w:tcBorders>
          </w:tcPr>
          <w:p w14:paraId="54A3BCE8" w14:textId="19EB6249" w:rsidR="008274DF" w:rsidRPr="00507E9E" w:rsidRDefault="008274DF" w:rsidP="00D014B3">
            <w:pPr>
              <w:pStyle w:val="Normal6a"/>
            </w:pPr>
            <w:r w:rsidRPr="00507E9E">
              <w:rPr>
                <w:b/>
                <w:i/>
                <w:vertAlign w:val="superscript"/>
              </w:rPr>
              <w:t>2</w:t>
            </w:r>
            <w:r w:rsidR="006F6422">
              <w:rPr>
                <w:b/>
                <w:i/>
                <w:vertAlign w:val="superscript"/>
              </w:rPr>
              <w:noBreakHyphen/>
            </w:r>
            <w:r w:rsidRPr="00507E9E">
              <w:rPr>
                <w:b/>
                <w:i/>
                <w:vertAlign w:val="superscript"/>
              </w:rPr>
              <w:t>A</w:t>
            </w:r>
            <w:r w:rsidRPr="00507E9E">
              <w:t xml:space="preserve"> </w:t>
            </w:r>
            <w:r w:rsidRPr="00507E9E">
              <w:rPr>
                <w:b/>
                <w:i/>
              </w:rPr>
              <w:t>https://commission.europa.eu/strategy</w:t>
            </w:r>
            <w:r w:rsidR="006F6422">
              <w:rPr>
                <w:b/>
                <w:i/>
              </w:rPr>
              <w:noBreakHyphen/>
            </w:r>
            <w:r w:rsidRPr="00507E9E">
              <w:rPr>
                <w:b/>
                <w:i/>
              </w:rPr>
              <w:t>and</w:t>
            </w:r>
            <w:r w:rsidR="006F6422">
              <w:rPr>
                <w:b/>
                <w:i/>
              </w:rPr>
              <w:noBreakHyphen/>
            </w:r>
            <w:r w:rsidRPr="00507E9E">
              <w:rPr>
                <w:b/>
                <w:i/>
              </w:rPr>
              <w:t>policy/policies/justice</w:t>
            </w:r>
            <w:r w:rsidR="006F6422">
              <w:rPr>
                <w:b/>
                <w:i/>
              </w:rPr>
              <w:noBreakHyphen/>
            </w:r>
            <w:r w:rsidRPr="00507E9E">
              <w:rPr>
                <w:b/>
                <w:i/>
              </w:rPr>
              <w:t>and</w:t>
            </w:r>
            <w:r w:rsidR="006F6422">
              <w:rPr>
                <w:b/>
                <w:i/>
              </w:rPr>
              <w:noBreakHyphen/>
            </w:r>
            <w:r w:rsidRPr="00507E9E">
              <w:rPr>
                <w:b/>
                <w:i/>
              </w:rPr>
              <w:t>fundamental</w:t>
            </w:r>
            <w:r w:rsidR="006F6422">
              <w:rPr>
                <w:b/>
                <w:i/>
              </w:rPr>
              <w:noBreakHyphen/>
            </w:r>
            <w:r w:rsidRPr="00507E9E">
              <w:rPr>
                <w:b/>
                <w:i/>
              </w:rPr>
              <w:t>rights/gender</w:t>
            </w:r>
            <w:r w:rsidR="006F6422">
              <w:rPr>
                <w:b/>
                <w:i/>
              </w:rPr>
              <w:noBreakHyphen/>
            </w:r>
            <w:r w:rsidRPr="00507E9E">
              <w:rPr>
                <w:b/>
                <w:i/>
              </w:rPr>
              <w:t>equality/equal</w:t>
            </w:r>
            <w:r w:rsidR="006F6422">
              <w:rPr>
                <w:b/>
                <w:i/>
              </w:rPr>
              <w:noBreakHyphen/>
            </w:r>
            <w:r w:rsidRPr="00507E9E">
              <w:rPr>
                <w:b/>
                <w:i/>
              </w:rPr>
              <w:t>pay/gender</w:t>
            </w:r>
            <w:r w:rsidR="006F6422">
              <w:rPr>
                <w:b/>
                <w:i/>
              </w:rPr>
              <w:noBreakHyphen/>
            </w:r>
            <w:r w:rsidRPr="00507E9E">
              <w:rPr>
                <w:b/>
                <w:i/>
              </w:rPr>
              <w:t>pay</w:t>
            </w:r>
            <w:r w:rsidR="006F6422">
              <w:rPr>
                <w:b/>
                <w:i/>
              </w:rPr>
              <w:noBreakHyphen/>
            </w:r>
            <w:r w:rsidRPr="00507E9E">
              <w:rPr>
                <w:b/>
                <w:i/>
              </w:rPr>
              <w:t>gap</w:t>
            </w:r>
            <w:r w:rsidR="006F6422">
              <w:rPr>
                <w:b/>
                <w:i/>
              </w:rPr>
              <w:noBreakHyphen/>
            </w:r>
            <w:r w:rsidRPr="00507E9E">
              <w:rPr>
                <w:b/>
                <w:i/>
              </w:rPr>
              <w:t>situation</w:t>
            </w:r>
            <w:r w:rsidR="006F6422">
              <w:rPr>
                <w:b/>
                <w:i/>
              </w:rPr>
              <w:noBreakHyphen/>
            </w:r>
            <w:r w:rsidRPr="00507E9E">
              <w:rPr>
                <w:b/>
                <w:i/>
              </w:rPr>
              <w:t>eu_pt</w:t>
            </w:r>
          </w:p>
        </w:tc>
      </w:tr>
      <w:tr w:rsidR="008274DF" w:rsidRPr="00507E9E" w14:paraId="2875BAE8" w14:textId="77777777" w:rsidTr="00D014B3">
        <w:trPr>
          <w:jc w:val="center"/>
        </w:trPr>
        <w:tc>
          <w:tcPr>
            <w:tcW w:w="4876" w:type="dxa"/>
            <w:tcBorders>
              <w:top w:val="nil"/>
              <w:left w:val="nil"/>
              <w:bottom w:val="nil"/>
              <w:right w:val="nil"/>
            </w:tcBorders>
          </w:tcPr>
          <w:p w14:paraId="2934C187" w14:textId="77777777" w:rsidR="008274DF" w:rsidRPr="00507E9E" w:rsidRDefault="008274DF" w:rsidP="00D014B3"/>
        </w:tc>
        <w:tc>
          <w:tcPr>
            <w:tcW w:w="4876" w:type="dxa"/>
            <w:tcBorders>
              <w:top w:val="nil"/>
              <w:left w:val="nil"/>
              <w:bottom w:val="nil"/>
              <w:right w:val="nil"/>
            </w:tcBorders>
          </w:tcPr>
          <w:p w14:paraId="67F1206C" w14:textId="1346C7E4" w:rsidR="008274DF" w:rsidRPr="00507E9E" w:rsidRDefault="008274DF" w:rsidP="00D014B3">
            <w:pPr>
              <w:pStyle w:val="Normal6a"/>
            </w:pPr>
            <w:r w:rsidRPr="00507E9E">
              <w:rPr>
                <w:b/>
                <w:i/>
                <w:vertAlign w:val="superscript"/>
              </w:rPr>
              <w:t>3</w:t>
            </w:r>
            <w:r w:rsidR="006F6422">
              <w:rPr>
                <w:b/>
                <w:i/>
                <w:vertAlign w:val="superscript"/>
              </w:rPr>
              <w:noBreakHyphen/>
            </w:r>
            <w:r w:rsidRPr="00507E9E">
              <w:rPr>
                <w:b/>
                <w:i/>
                <w:vertAlign w:val="superscript"/>
              </w:rPr>
              <w:t>A</w:t>
            </w:r>
            <w:r w:rsidRPr="00507E9E">
              <w:t xml:space="preserve"> </w:t>
            </w:r>
            <w:r w:rsidRPr="00507E9E">
              <w:rPr>
                <w:b/>
                <w:i/>
              </w:rPr>
              <w:t>https://eige.europa.eu/newsroom/news/whats</w:t>
            </w:r>
            <w:r w:rsidR="006F6422">
              <w:rPr>
                <w:b/>
                <w:i/>
              </w:rPr>
              <w:noBreakHyphen/>
            </w:r>
            <w:r w:rsidRPr="00507E9E">
              <w:rPr>
                <w:b/>
                <w:i/>
              </w:rPr>
              <w:t>gender</w:t>
            </w:r>
            <w:r w:rsidR="006F6422">
              <w:rPr>
                <w:b/>
                <w:i/>
              </w:rPr>
              <w:noBreakHyphen/>
            </w:r>
            <w:r w:rsidRPr="00507E9E">
              <w:rPr>
                <w:b/>
                <w:i/>
              </w:rPr>
              <w:t>equality</w:t>
            </w:r>
            <w:r w:rsidR="006F6422">
              <w:rPr>
                <w:b/>
                <w:i/>
              </w:rPr>
              <w:noBreakHyphen/>
            </w:r>
            <w:r w:rsidRPr="00507E9E">
              <w:rPr>
                <w:b/>
                <w:i/>
              </w:rPr>
              <w:t>got</w:t>
            </w:r>
            <w:r w:rsidR="006F6422">
              <w:rPr>
                <w:b/>
                <w:i/>
              </w:rPr>
              <w:noBreakHyphen/>
            </w:r>
            <w:r w:rsidRPr="00507E9E">
              <w:rPr>
                <w:b/>
                <w:i/>
              </w:rPr>
              <w:t>do</w:t>
            </w:r>
            <w:r w:rsidR="006F6422">
              <w:rPr>
                <w:b/>
                <w:i/>
              </w:rPr>
              <w:noBreakHyphen/>
            </w:r>
            <w:r w:rsidRPr="00507E9E">
              <w:rPr>
                <w:b/>
                <w:i/>
              </w:rPr>
              <w:t>financial</w:t>
            </w:r>
            <w:r w:rsidR="006F6422">
              <w:rPr>
                <w:b/>
                <w:i/>
              </w:rPr>
              <w:noBreakHyphen/>
            </w:r>
            <w:r w:rsidRPr="00507E9E">
              <w:rPr>
                <w:b/>
                <w:i/>
              </w:rPr>
              <w:t>independence</w:t>
            </w:r>
          </w:p>
        </w:tc>
      </w:tr>
    </w:tbl>
    <w:p w14:paraId="479030CB"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1ACC5C6" w14:textId="77777777" w:rsidR="008274DF" w:rsidRPr="00507E9E" w:rsidRDefault="008274DF" w:rsidP="008274DF">
      <w:r w:rsidRPr="00507E9E">
        <w:rPr>
          <w:rStyle w:val="HideTWBExt"/>
        </w:rPr>
        <w:t>&lt;/Amend&gt;</w:t>
      </w:r>
    </w:p>
    <w:p w14:paraId="1602AE21"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88</w:t>
      </w:r>
      <w:r w:rsidRPr="00507E9E">
        <w:rPr>
          <w:rStyle w:val="HideTWBExt"/>
        </w:rPr>
        <w:t>&lt;/NumAm&gt;</w:t>
      </w:r>
    </w:p>
    <w:p w14:paraId="7FDED790"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2300BCA1"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6E513624" w14:textId="77777777" w:rsidR="008274DF" w:rsidRPr="00507E9E" w:rsidRDefault="008274DF" w:rsidP="008274DF">
      <w:pPr>
        <w:pStyle w:val="NormalBold"/>
      </w:pPr>
      <w:r w:rsidRPr="00507E9E">
        <w:rPr>
          <w:rStyle w:val="HideTWBExt"/>
          <w:b w:val="0"/>
        </w:rPr>
        <w:t>&lt;/RepeatBlock-By&gt;</w:t>
      </w:r>
    </w:p>
    <w:p w14:paraId="3C96F21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5D37099" w14:textId="77777777" w:rsidR="008274DF" w:rsidRPr="00507E9E" w:rsidRDefault="008274DF" w:rsidP="008274DF">
      <w:pPr>
        <w:pStyle w:val="NormalBold"/>
      </w:pPr>
      <w:r w:rsidRPr="00507E9E">
        <w:rPr>
          <w:rStyle w:val="HideTWBExt"/>
        </w:rPr>
        <w:t>&lt;Article&gt;</w:t>
      </w:r>
      <w:r w:rsidRPr="00507E9E">
        <w:t>N.º 2</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D51A15A" w14:textId="77777777" w:rsidTr="00D014B3">
        <w:trPr>
          <w:trHeight w:hRule="exact" w:val="240"/>
          <w:jc w:val="center"/>
        </w:trPr>
        <w:tc>
          <w:tcPr>
            <w:tcW w:w="9752" w:type="dxa"/>
            <w:gridSpan w:val="2"/>
            <w:tcBorders>
              <w:top w:val="nil"/>
              <w:left w:val="nil"/>
              <w:bottom w:val="nil"/>
              <w:right w:val="nil"/>
            </w:tcBorders>
          </w:tcPr>
          <w:p w14:paraId="1B934F30" w14:textId="77777777" w:rsidR="008274DF" w:rsidRPr="00507E9E" w:rsidRDefault="008274DF" w:rsidP="00D014B3"/>
        </w:tc>
      </w:tr>
      <w:tr w:rsidR="008274DF" w:rsidRPr="00507E9E" w14:paraId="54E17CB8" w14:textId="77777777" w:rsidTr="00D014B3">
        <w:trPr>
          <w:trHeight w:val="240"/>
          <w:jc w:val="center"/>
        </w:trPr>
        <w:tc>
          <w:tcPr>
            <w:tcW w:w="4876" w:type="dxa"/>
            <w:tcBorders>
              <w:top w:val="nil"/>
              <w:left w:val="nil"/>
              <w:bottom w:val="nil"/>
              <w:right w:val="nil"/>
            </w:tcBorders>
          </w:tcPr>
          <w:p w14:paraId="3FA7ED6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84AB3D3" w14:textId="77777777" w:rsidR="008274DF" w:rsidRPr="00507E9E" w:rsidRDefault="008274DF" w:rsidP="00D014B3">
            <w:pPr>
              <w:pStyle w:val="AmColumnHeading"/>
            </w:pPr>
            <w:r w:rsidRPr="00507E9E">
              <w:t>Alteração</w:t>
            </w:r>
          </w:p>
        </w:tc>
      </w:tr>
      <w:tr w:rsidR="008274DF" w:rsidRPr="00507E9E" w14:paraId="2D01918F" w14:textId="77777777" w:rsidTr="00D014B3">
        <w:trPr>
          <w:jc w:val="center"/>
        </w:trPr>
        <w:tc>
          <w:tcPr>
            <w:tcW w:w="4876" w:type="dxa"/>
            <w:tcBorders>
              <w:top w:val="nil"/>
              <w:left w:val="nil"/>
              <w:bottom w:val="nil"/>
              <w:right w:val="nil"/>
            </w:tcBorders>
          </w:tcPr>
          <w:p w14:paraId="697A7B3A" w14:textId="4BF52DFE" w:rsidR="008274DF" w:rsidRPr="00507E9E" w:rsidRDefault="008274DF" w:rsidP="00D014B3">
            <w:pPr>
              <w:pStyle w:val="Normal6a"/>
            </w:pPr>
            <w:r w:rsidRPr="00507E9E">
              <w:t>2.</w:t>
            </w:r>
            <w:r w:rsidRPr="00507E9E">
              <w:tab/>
              <w:t>Incentiva os Estados</w:t>
            </w:r>
            <w:r w:rsidR="006F6422">
              <w:noBreakHyphen/>
            </w:r>
            <w:r w:rsidRPr="00507E9E">
              <w:t xml:space="preserve">Membros a integrarem projetos de literacia financeira adequados à idade nos programas </w:t>
            </w:r>
            <w:r w:rsidRPr="00507E9E">
              <w:lastRenderedPageBreak/>
              <w:t>escolares, como complemento da educação digital e em paralelo com programas formais, promovendo simultaneamente iniciativas de apoio aos professores;</w:t>
            </w:r>
          </w:p>
        </w:tc>
        <w:tc>
          <w:tcPr>
            <w:tcW w:w="4876" w:type="dxa"/>
            <w:tcBorders>
              <w:top w:val="nil"/>
              <w:left w:val="nil"/>
              <w:bottom w:val="nil"/>
              <w:right w:val="nil"/>
            </w:tcBorders>
          </w:tcPr>
          <w:p w14:paraId="1AD65EDA" w14:textId="42CF0F2D" w:rsidR="008274DF" w:rsidRPr="00507E9E" w:rsidRDefault="008274DF" w:rsidP="00D014B3">
            <w:pPr>
              <w:pStyle w:val="Normal6a"/>
            </w:pPr>
            <w:r w:rsidRPr="00507E9E">
              <w:lastRenderedPageBreak/>
              <w:t>2.</w:t>
            </w:r>
            <w:r w:rsidRPr="00507E9E">
              <w:tab/>
              <w:t>Incentiva os Estados</w:t>
            </w:r>
            <w:r w:rsidR="006F6422">
              <w:noBreakHyphen/>
            </w:r>
            <w:r w:rsidRPr="00507E9E">
              <w:t xml:space="preserve">Membros a integrarem projetos de literacia financeira adequados à idade nos programas </w:t>
            </w:r>
            <w:r w:rsidRPr="00507E9E">
              <w:lastRenderedPageBreak/>
              <w:t xml:space="preserve">escolares, como complemento da educação digital e em paralelo com programas formais, promovendo simultaneamente iniciativas de apoio aos professores; </w:t>
            </w:r>
            <w:r w:rsidRPr="00507E9E">
              <w:rPr>
                <w:b/>
                <w:i/>
              </w:rPr>
              <w:t>salienta que os projetos de literacia financeira devem incluir informações sobre o impacto das decisões de investimento na economia e, em particular, sobre o financiamento da transição para uma economia verde e socialmente justa; sublinha, a este respeito, a importância de dotar os cidadãos de uma compreensão dos riscos financeiros relacionados com o clima, como a exposição a ativos prejudiciais ao ambiente e a probabilidade crescente de ativos irrecuperáveis;</w:t>
            </w:r>
          </w:p>
        </w:tc>
      </w:tr>
    </w:tbl>
    <w:p w14:paraId="3039F5EA"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A9BD91E" w14:textId="77777777" w:rsidR="008274DF" w:rsidRPr="00507E9E" w:rsidRDefault="008274DF" w:rsidP="008274DF">
      <w:r w:rsidRPr="00507E9E">
        <w:rPr>
          <w:rStyle w:val="HideTWBExt"/>
        </w:rPr>
        <w:t>&lt;/Amend&gt;</w:t>
      </w:r>
    </w:p>
    <w:p w14:paraId="44BCA65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89</w:t>
      </w:r>
      <w:r w:rsidRPr="00507E9E">
        <w:rPr>
          <w:rStyle w:val="HideTWBExt"/>
        </w:rPr>
        <w:t>&lt;/NumAm&gt;</w:t>
      </w:r>
    </w:p>
    <w:p w14:paraId="1445954C"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4C7D419A" w14:textId="77777777" w:rsidR="008274DF" w:rsidRPr="00507E9E" w:rsidRDefault="008274DF" w:rsidP="008274DF">
      <w:pPr>
        <w:pStyle w:val="NormalBold"/>
      </w:pPr>
      <w:r w:rsidRPr="00507E9E">
        <w:rPr>
          <w:rStyle w:val="HideTWBExt"/>
          <w:b w:val="0"/>
        </w:rPr>
        <w:t>&lt;/RepeatBlock-By&gt;</w:t>
      </w:r>
    </w:p>
    <w:p w14:paraId="7C4A853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1E65C43" w14:textId="77777777" w:rsidR="008274DF" w:rsidRPr="00507E9E" w:rsidRDefault="008274DF" w:rsidP="008274DF">
      <w:pPr>
        <w:pStyle w:val="NormalBold"/>
      </w:pPr>
      <w:r w:rsidRPr="00507E9E">
        <w:rPr>
          <w:rStyle w:val="HideTWBExt"/>
        </w:rPr>
        <w:t>&lt;Article&gt;</w:t>
      </w:r>
      <w:r w:rsidRPr="00507E9E">
        <w:t>N.º 2</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BAACA85" w14:textId="77777777" w:rsidTr="00D014B3">
        <w:trPr>
          <w:trHeight w:hRule="exact" w:val="240"/>
          <w:jc w:val="center"/>
        </w:trPr>
        <w:tc>
          <w:tcPr>
            <w:tcW w:w="9752" w:type="dxa"/>
            <w:gridSpan w:val="2"/>
            <w:tcBorders>
              <w:top w:val="nil"/>
              <w:left w:val="nil"/>
              <w:bottom w:val="nil"/>
              <w:right w:val="nil"/>
            </w:tcBorders>
          </w:tcPr>
          <w:p w14:paraId="0D6E4DC9" w14:textId="77777777" w:rsidR="008274DF" w:rsidRPr="00507E9E" w:rsidRDefault="008274DF" w:rsidP="00D014B3"/>
        </w:tc>
      </w:tr>
      <w:tr w:rsidR="008274DF" w:rsidRPr="00507E9E" w14:paraId="124B5A73" w14:textId="77777777" w:rsidTr="00D014B3">
        <w:trPr>
          <w:trHeight w:val="240"/>
          <w:jc w:val="center"/>
        </w:trPr>
        <w:tc>
          <w:tcPr>
            <w:tcW w:w="4876" w:type="dxa"/>
            <w:tcBorders>
              <w:top w:val="nil"/>
              <w:left w:val="nil"/>
              <w:bottom w:val="nil"/>
              <w:right w:val="nil"/>
            </w:tcBorders>
          </w:tcPr>
          <w:p w14:paraId="42283A7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C58B603" w14:textId="77777777" w:rsidR="008274DF" w:rsidRPr="00507E9E" w:rsidRDefault="008274DF" w:rsidP="00D014B3">
            <w:pPr>
              <w:pStyle w:val="AmColumnHeading"/>
            </w:pPr>
            <w:r w:rsidRPr="00507E9E">
              <w:t>Alteração</w:t>
            </w:r>
          </w:p>
        </w:tc>
      </w:tr>
      <w:tr w:rsidR="008274DF" w:rsidRPr="00507E9E" w14:paraId="11C555B8" w14:textId="77777777" w:rsidTr="00D014B3">
        <w:trPr>
          <w:jc w:val="center"/>
        </w:trPr>
        <w:tc>
          <w:tcPr>
            <w:tcW w:w="4876" w:type="dxa"/>
            <w:tcBorders>
              <w:top w:val="nil"/>
              <w:left w:val="nil"/>
              <w:bottom w:val="nil"/>
              <w:right w:val="nil"/>
            </w:tcBorders>
          </w:tcPr>
          <w:p w14:paraId="6FD99A95" w14:textId="5B0C5D44" w:rsidR="008274DF" w:rsidRPr="00507E9E" w:rsidRDefault="008274DF" w:rsidP="00D014B3">
            <w:pPr>
              <w:pStyle w:val="Normal6a"/>
            </w:pPr>
            <w:r w:rsidRPr="00507E9E">
              <w:t>2.</w:t>
            </w:r>
            <w:r w:rsidRPr="00507E9E">
              <w:tab/>
              <w:t>Incentiva os Estados</w:t>
            </w:r>
            <w:r w:rsidR="006F6422">
              <w:noBreakHyphen/>
            </w:r>
            <w:r w:rsidRPr="00507E9E">
              <w:t>Membros a integrarem projetos de literacia financeira adequados à idade nos programas escolares, como complemento da educação digital e em paralelo com programas formais, promovendo simultaneamente iniciativas de apoio aos professores;</w:t>
            </w:r>
          </w:p>
        </w:tc>
        <w:tc>
          <w:tcPr>
            <w:tcW w:w="4876" w:type="dxa"/>
            <w:tcBorders>
              <w:top w:val="nil"/>
              <w:left w:val="nil"/>
              <w:bottom w:val="nil"/>
              <w:right w:val="nil"/>
            </w:tcBorders>
          </w:tcPr>
          <w:p w14:paraId="0A0C37CC" w14:textId="617F28F4" w:rsidR="008274DF" w:rsidRPr="00507E9E" w:rsidRDefault="008274DF" w:rsidP="00D014B3">
            <w:pPr>
              <w:pStyle w:val="Normal6a"/>
            </w:pPr>
            <w:r w:rsidRPr="00507E9E">
              <w:t>2.</w:t>
            </w:r>
            <w:r w:rsidRPr="00507E9E">
              <w:tab/>
              <w:t>Incentiva os Estados</w:t>
            </w:r>
            <w:r w:rsidR="006F6422">
              <w:noBreakHyphen/>
            </w:r>
            <w:r w:rsidRPr="00507E9E">
              <w:t xml:space="preserve">Membros a integrarem projetos de literacia financeira adequados à idade nos programas escolares </w:t>
            </w:r>
            <w:r w:rsidRPr="00507E9E">
              <w:rPr>
                <w:b/>
                <w:i/>
              </w:rPr>
              <w:t>em todas as etapas educativas, desde o ensino básico</w:t>
            </w:r>
            <w:r w:rsidRPr="00507E9E">
              <w:t xml:space="preserve">, como complemento da educação digital </w:t>
            </w:r>
            <w:r w:rsidRPr="00507E9E">
              <w:rPr>
                <w:b/>
                <w:i/>
              </w:rPr>
              <w:t>para detetar fraudes, publicidade encoberta e más práticas em linha</w:t>
            </w:r>
            <w:r w:rsidRPr="00507E9E">
              <w:t xml:space="preserve"> e em paralelo com programas formais </w:t>
            </w:r>
            <w:r w:rsidRPr="00507E9E">
              <w:rPr>
                <w:b/>
                <w:i/>
              </w:rPr>
              <w:t>específicos no ensino profissional e superior relacionados com investimento, risco, poupança a longo prazo e pensões</w:t>
            </w:r>
            <w:r w:rsidRPr="00507E9E">
              <w:t xml:space="preserve">, promovendo simultaneamente iniciativas de apoio aos professores </w:t>
            </w:r>
            <w:r w:rsidRPr="00507E9E">
              <w:rPr>
                <w:b/>
                <w:i/>
              </w:rPr>
              <w:t>com programas europeus de formação contínua e intercâmbio de boas práticas entre autoridades nacionais, institutos de estatística, bancos centrais e universidades</w:t>
            </w:r>
            <w:r w:rsidRPr="00507E9E">
              <w:t>;</w:t>
            </w:r>
          </w:p>
        </w:tc>
      </w:tr>
    </w:tbl>
    <w:p w14:paraId="5A7627B1"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01DDA5D2" w14:textId="77777777" w:rsidR="008274DF" w:rsidRPr="00507E9E" w:rsidRDefault="008274DF" w:rsidP="008274DF">
      <w:r w:rsidRPr="00507E9E">
        <w:rPr>
          <w:rStyle w:val="HideTWBExt"/>
        </w:rPr>
        <w:t>&lt;/Amend&gt;</w:t>
      </w:r>
    </w:p>
    <w:p w14:paraId="1BEA73A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90</w:t>
      </w:r>
      <w:r w:rsidRPr="00507E9E">
        <w:rPr>
          <w:rStyle w:val="HideTWBExt"/>
        </w:rPr>
        <w:t>&lt;/NumAm&gt;</w:t>
      </w:r>
    </w:p>
    <w:p w14:paraId="0C63AA22"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6682935F" w14:textId="77777777" w:rsidR="008274DF" w:rsidRPr="00507E9E" w:rsidRDefault="008274DF" w:rsidP="008274DF">
      <w:pPr>
        <w:pStyle w:val="NormalBold"/>
      </w:pPr>
      <w:r w:rsidRPr="00507E9E">
        <w:rPr>
          <w:rStyle w:val="HideTWBExt"/>
          <w:b w:val="0"/>
        </w:rPr>
        <w:t>&lt;/RepeatBlock-By&gt;</w:t>
      </w:r>
    </w:p>
    <w:p w14:paraId="3A5C861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A92083D" w14:textId="77777777" w:rsidR="008274DF" w:rsidRPr="00507E9E" w:rsidRDefault="008274DF" w:rsidP="008274DF">
      <w:pPr>
        <w:pStyle w:val="NormalBold"/>
      </w:pPr>
      <w:r w:rsidRPr="00507E9E">
        <w:rPr>
          <w:rStyle w:val="HideTWBExt"/>
        </w:rPr>
        <w:t>&lt;Article&gt;</w:t>
      </w:r>
      <w:r w:rsidRPr="00507E9E">
        <w:t>N.º 2</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6F8A615" w14:textId="77777777" w:rsidTr="00D014B3">
        <w:trPr>
          <w:trHeight w:hRule="exact" w:val="240"/>
          <w:jc w:val="center"/>
        </w:trPr>
        <w:tc>
          <w:tcPr>
            <w:tcW w:w="9752" w:type="dxa"/>
            <w:gridSpan w:val="2"/>
            <w:tcBorders>
              <w:top w:val="nil"/>
              <w:left w:val="nil"/>
              <w:bottom w:val="nil"/>
              <w:right w:val="nil"/>
            </w:tcBorders>
          </w:tcPr>
          <w:p w14:paraId="1F52CFBF" w14:textId="77777777" w:rsidR="008274DF" w:rsidRPr="00507E9E" w:rsidRDefault="008274DF" w:rsidP="00D014B3"/>
        </w:tc>
      </w:tr>
      <w:tr w:rsidR="008274DF" w:rsidRPr="00507E9E" w14:paraId="1CF2381C" w14:textId="77777777" w:rsidTr="00D014B3">
        <w:trPr>
          <w:trHeight w:val="240"/>
          <w:jc w:val="center"/>
        </w:trPr>
        <w:tc>
          <w:tcPr>
            <w:tcW w:w="4876" w:type="dxa"/>
            <w:tcBorders>
              <w:top w:val="nil"/>
              <w:left w:val="nil"/>
              <w:bottom w:val="nil"/>
              <w:right w:val="nil"/>
            </w:tcBorders>
          </w:tcPr>
          <w:p w14:paraId="4C08495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4F2AD60" w14:textId="77777777" w:rsidR="008274DF" w:rsidRPr="00507E9E" w:rsidRDefault="008274DF" w:rsidP="00D014B3">
            <w:pPr>
              <w:pStyle w:val="AmColumnHeading"/>
            </w:pPr>
            <w:r w:rsidRPr="00507E9E">
              <w:t>Alteração</w:t>
            </w:r>
          </w:p>
        </w:tc>
      </w:tr>
      <w:tr w:rsidR="008274DF" w:rsidRPr="00507E9E" w14:paraId="48144106" w14:textId="77777777" w:rsidTr="00D014B3">
        <w:trPr>
          <w:jc w:val="center"/>
        </w:trPr>
        <w:tc>
          <w:tcPr>
            <w:tcW w:w="4876" w:type="dxa"/>
            <w:tcBorders>
              <w:top w:val="nil"/>
              <w:left w:val="nil"/>
              <w:bottom w:val="nil"/>
              <w:right w:val="nil"/>
            </w:tcBorders>
          </w:tcPr>
          <w:p w14:paraId="135F43F2" w14:textId="1C68AE18" w:rsidR="008274DF" w:rsidRPr="00507E9E" w:rsidRDefault="008274DF" w:rsidP="00D014B3">
            <w:pPr>
              <w:pStyle w:val="Normal6a"/>
            </w:pPr>
            <w:r w:rsidRPr="00507E9E">
              <w:t>2.</w:t>
            </w:r>
            <w:r w:rsidRPr="00507E9E">
              <w:tab/>
              <w:t>Incentiva os Estados</w:t>
            </w:r>
            <w:r w:rsidR="006F6422">
              <w:noBreakHyphen/>
            </w:r>
            <w:r w:rsidRPr="00507E9E">
              <w:t xml:space="preserve">Membros a integrarem projetos de literacia financeira adequados à idade nos programas escolares, como complemento da educação digital e </w:t>
            </w:r>
            <w:r w:rsidRPr="00507E9E">
              <w:rPr>
                <w:b/>
                <w:i/>
              </w:rPr>
              <w:t>em paralelo com</w:t>
            </w:r>
            <w:r w:rsidRPr="00507E9E">
              <w:t xml:space="preserve"> programas formais, promovendo simultaneamente </w:t>
            </w:r>
            <w:r w:rsidRPr="00507E9E">
              <w:rPr>
                <w:b/>
                <w:i/>
              </w:rPr>
              <w:t>iniciativas de apoio aos</w:t>
            </w:r>
            <w:r w:rsidRPr="00507E9E">
              <w:t xml:space="preserve"> professores;</w:t>
            </w:r>
          </w:p>
        </w:tc>
        <w:tc>
          <w:tcPr>
            <w:tcW w:w="4876" w:type="dxa"/>
            <w:tcBorders>
              <w:top w:val="nil"/>
              <w:left w:val="nil"/>
              <w:bottom w:val="nil"/>
              <w:right w:val="nil"/>
            </w:tcBorders>
          </w:tcPr>
          <w:p w14:paraId="48BE501D" w14:textId="56FE4F04" w:rsidR="008274DF" w:rsidRPr="00507E9E" w:rsidRDefault="008274DF" w:rsidP="00D014B3">
            <w:pPr>
              <w:pStyle w:val="Normal6a"/>
            </w:pPr>
            <w:r w:rsidRPr="00507E9E">
              <w:t>2.</w:t>
            </w:r>
            <w:r w:rsidRPr="00507E9E">
              <w:tab/>
              <w:t>Incentiva os Estados</w:t>
            </w:r>
            <w:r w:rsidR="006F6422">
              <w:noBreakHyphen/>
            </w:r>
            <w:r w:rsidRPr="00507E9E">
              <w:t xml:space="preserve">Membros a integrarem projetos de literacia financeira adequados à idade nos programas escolares, como complemento da educação digital </w:t>
            </w:r>
            <w:r w:rsidRPr="00507E9E">
              <w:rPr>
                <w:b/>
                <w:i/>
              </w:rPr>
              <w:t>e mediática</w:t>
            </w:r>
            <w:r w:rsidRPr="00507E9E">
              <w:t xml:space="preserve"> e </w:t>
            </w:r>
            <w:r w:rsidRPr="00507E9E">
              <w:rPr>
                <w:b/>
                <w:i/>
              </w:rPr>
              <w:t>no âmbito de</w:t>
            </w:r>
            <w:r w:rsidRPr="00507E9E">
              <w:t xml:space="preserve"> programas formais, promovendo simultaneamente </w:t>
            </w:r>
            <w:r w:rsidRPr="00507E9E">
              <w:rPr>
                <w:b/>
                <w:i/>
              </w:rPr>
              <w:t>a formação de</w:t>
            </w:r>
            <w:r w:rsidRPr="00507E9E">
              <w:t xml:space="preserve"> professores </w:t>
            </w:r>
            <w:r w:rsidRPr="00507E9E">
              <w:rPr>
                <w:b/>
                <w:i/>
              </w:rPr>
              <w:t>ministrada por instituições de ensino públicas</w:t>
            </w:r>
            <w:r w:rsidRPr="00507E9E">
              <w:t xml:space="preserve">; </w:t>
            </w:r>
            <w:r w:rsidRPr="00507E9E">
              <w:rPr>
                <w:b/>
                <w:i/>
              </w:rPr>
              <w:t>incentiva a criação de redes de formação de professores apoiadas pela UE para promover métodos coerentes e de elevada qualidade para o ensino da literacia financeira em toda a União, com base nas boas práticas dos Estados</w:t>
            </w:r>
            <w:r w:rsidR="006F6422">
              <w:rPr>
                <w:b/>
                <w:i/>
              </w:rPr>
              <w:noBreakHyphen/>
            </w:r>
            <w:r w:rsidRPr="00507E9E">
              <w:rPr>
                <w:b/>
                <w:i/>
              </w:rPr>
              <w:t>Membros;</w:t>
            </w:r>
          </w:p>
        </w:tc>
      </w:tr>
    </w:tbl>
    <w:p w14:paraId="4C0F70E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76A1838" w14:textId="77777777" w:rsidR="008274DF" w:rsidRPr="00507E9E" w:rsidRDefault="008274DF" w:rsidP="008274DF">
      <w:r w:rsidRPr="00507E9E">
        <w:rPr>
          <w:rStyle w:val="HideTWBExt"/>
        </w:rPr>
        <w:t>&lt;/Amend&gt;</w:t>
      </w:r>
    </w:p>
    <w:p w14:paraId="0804AEA0"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91</w:t>
      </w:r>
      <w:r w:rsidRPr="00507E9E">
        <w:rPr>
          <w:rStyle w:val="HideTWBExt"/>
        </w:rPr>
        <w:t>&lt;/NumAm&gt;</w:t>
      </w:r>
    </w:p>
    <w:p w14:paraId="36ABECE5"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7CABCC94" w14:textId="77777777" w:rsidR="008274DF" w:rsidRPr="00507E9E" w:rsidRDefault="008274DF" w:rsidP="008274DF">
      <w:pPr>
        <w:pStyle w:val="NormalBold"/>
      </w:pPr>
      <w:r w:rsidRPr="00507E9E">
        <w:rPr>
          <w:rStyle w:val="HideTWBExt"/>
          <w:b w:val="0"/>
        </w:rPr>
        <w:t>&lt;/RepeatBlock-By&gt;</w:t>
      </w:r>
    </w:p>
    <w:p w14:paraId="65D43D3A"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A3DD6D4" w14:textId="77777777" w:rsidR="008274DF" w:rsidRPr="00507E9E" w:rsidRDefault="008274DF" w:rsidP="008274DF">
      <w:pPr>
        <w:pStyle w:val="NormalBold"/>
      </w:pPr>
      <w:r w:rsidRPr="00507E9E">
        <w:rPr>
          <w:rStyle w:val="HideTWBExt"/>
        </w:rPr>
        <w:t>&lt;Article&gt;</w:t>
      </w:r>
      <w:r w:rsidRPr="00507E9E">
        <w:t>N.º 2</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21D94DE" w14:textId="77777777" w:rsidTr="00D014B3">
        <w:trPr>
          <w:trHeight w:hRule="exact" w:val="240"/>
          <w:jc w:val="center"/>
        </w:trPr>
        <w:tc>
          <w:tcPr>
            <w:tcW w:w="9752" w:type="dxa"/>
            <w:gridSpan w:val="2"/>
            <w:tcBorders>
              <w:top w:val="nil"/>
              <w:left w:val="nil"/>
              <w:bottom w:val="nil"/>
              <w:right w:val="nil"/>
            </w:tcBorders>
          </w:tcPr>
          <w:p w14:paraId="5167470D" w14:textId="77777777" w:rsidR="008274DF" w:rsidRPr="00507E9E" w:rsidRDefault="008274DF" w:rsidP="00D014B3"/>
        </w:tc>
      </w:tr>
      <w:tr w:rsidR="008274DF" w:rsidRPr="00507E9E" w14:paraId="341E811E" w14:textId="77777777" w:rsidTr="00D014B3">
        <w:trPr>
          <w:trHeight w:val="240"/>
          <w:jc w:val="center"/>
        </w:trPr>
        <w:tc>
          <w:tcPr>
            <w:tcW w:w="4876" w:type="dxa"/>
            <w:tcBorders>
              <w:top w:val="nil"/>
              <w:left w:val="nil"/>
              <w:bottom w:val="nil"/>
              <w:right w:val="nil"/>
            </w:tcBorders>
          </w:tcPr>
          <w:p w14:paraId="43E4C5A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A7EF8E0" w14:textId="77777777" w:rsidR="008274DF" w:rsidRPr="00507E9E" w:rsidRDefault="008274DF" w:rsidP="00D014B3">
            <w:pPr>
              <w:pStyle w:val="AmColumnHeading"/>
            </w:pPr>
            <w:r w:rsidRPr="00507E9E">
              <w:t>Alteração</w:t>
            </w:r>
          </w:p>
        </w:tc>
      </w:tr>
      <w:tr w:rsidR="008274DF" w:rsidRPr="00507E9E" w14:paraId="0F44FE00" w14:textId="77777777" w:rsidTr="00D014B3">
        <w:trPr>
          <w:jc w:val="center"/>
        </w:trPr>
        <w:tc>
          <w:tcPr>
            <w:tcW w:w="4876" w:type="dxa"/>
            <w:tcBorders>
              <w:top w:val="nil"/>
              <w:left w:val="nil"/>
              <w:bottom w:val="nil"/>
              <w:right w:val="nil"/>
            </w:tcBorders>
          </w:tcPr>
          <w:p w14:paraId="114C2A47" w14:textId="71336D11" w:rsidR="008274DF" w:rsidRPr="00507E9E" w:rsidRDefault="008274DF" w:rsidP="00D014B3">
            <w:pPr>
              <w:pStyle w:val="Normal6a"/>
            </w:pPr>
            <w:r w:rsidRPr="00507E9E">
              <w:t>2.</w:t>
            </w:r>
            <w:r w:rsidRPr="00507E9E">
              <w:tab/>
              <w:t>Incentiva os Estados</w:t>
            </w:r>
            <w:r w:rsidR="006F6422">
              <w:noBreakHyphen/>
            </w:r>
            <w:r w:rsidRPr="00507E9E">
              <w:t>Membros a integrarem projetos de literacia financeira adequados à idade nos programas escolares, como complemento da educação digital e em paralelo com programas formais, promovendo simultaneamente iniciativas de apoio aos professores;</w:t>
            </w:r>
          </w:p>
        </w:tc>
        <w:tc>
          <w:tcPr>
            <w:tcW w:w="4876" w:type="dxa"/>
            <w:tcBorders>
              <w:top w:val="nil"/>
              <w:left w:val="nil"/>
              <w:bottom w:val="nil"/>
              <w:right w:val="nil"/>
            </w:tcBorders>
          </w:tcPr>
          <w:p w14:paraId="31FE991F" w14:textId="6D8D99B6" w:rsidR="008274DF" w:rsidRPr="00507E9E" w:rsidRDefault="008274DF" w:rsidP="00D014B3">
            <w:pPr>
              <w:pStyle w:val="Normal6a"/>
            </w:pPr>
            <w:r w:rsidRPr="00507E9E">
              <w:t>2.</w:t>
            </w:r>
            <w:r w:rsidRPr="00507E9E">
              <w:tab/>
              <w:t>Incentiva os Estados</w:t>
            </w:r>
            <w:r w:rsidR="006F6422">
              <w:noBreakHyphen/>
            </w:r>
            <w:r w:rsidRPr="00507E9E">
              <w:t xml:space="preserve">Membros a integrarem projetos de literacia financeira adequados à idade nos programas escolares, como complemento da educação digital e em paralelo com programas formais, promovendo simultaneamente iniciativas de apoio aos professores </w:t>
            </w:r>
            <w:r w:rsidRPr="00507E9E">
              <w:rPr>
                <w:b/>
                <w:i/>
              </w:rPr>
              <w:t xml:space="preserve">, com </w:t>
            </w:r>
            <w:r w:rsidRPr="00507E9E">
              <w:rPr>
                <w:b/>
                <w:i/>
              </w:rPr>
              <w:lastRenderedPageBreak/>
              <w:t>um módulo obrigatório sobre segurança financeira em linha, incluindo a forma de identificar tentativas de ataques de mistificação da interface (phishing), criar palavras</w:t>
            </w:r>
            <w:r w:rsidR="006F6422">
              <w:rPr>
                <w:b/>
                <w:i/>
              </w:rPr>
              <w:noBreakHyphen/>
            </w:r>
            <w:r w:rsidRPr="00507E9E">
              <w:rPr>
                <w:b/>
                <w:i/>
              </w:rPr>
              <w:t>passe fortes, utilizar a autenticação de dois fatores e reconhecer as caraterísticas dos embustes de «enriquecimento rápido» e outros esquemas fraudulentos</w:t>
            </w:r>
            <w:r w:rsidRPr="00507E9E">
              <w:t>;</w:t>
            </w:r>
          </w:p>
        </w:tc>
      </w:tr>
    </w:tbl>
    <w:p w14:paraId="64D10144"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12A818B" w14:textId="77777777" w:rsidR="008274DF" w:rsidRPr="00507E9E" w:rsidRDefault="008274DF" w:rsidP="008274DF">
      <w:r w:rsidRPr="00507E9E">
        <w:rPr>
          <w:rStyle w:val="HideTWBExt"/>
        </w:rPr>
        <w:t>&lt;/Amend&gt;</w:t>
      </w:r>
    </w:p>
    <w:p w14:paraId="15A7B861"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92</w:t>
      </w:r>
      <w:r w:rsidRPr="00507E9E">
        <w:rPr>
          <w:rStyle w:val="HideTWBExt"/>
        </w:rPr>
        <w:t>&lt;/NumAm&gt;</w:t>
      </w:r>
    </w:p>
    <w:p w14:paraId="5E5912D7" w14:textId="77777777" w:rsidR="008274DF" w:rsidRPr="00507E9E" w:rsidRDefault="008274DF" w:rsidP="008274DF">
      <w:pPr>
        <w:pStyle w:val="NormalBold"/>
      </w:pPr>
      <w:r w:rsidRPr="00507E9E">
        <w:rPr>
          <w:rStyle w:val="HideTWBExt"/>
          <w:b w:val="0"/>
        </w:rPr>
        <w:t>&lt;RepeatBlock-By&gt;&lt;Members&gt;</w:t>
      </w:r>
      <w:r w:rsidRPr="00507E9E">
        <w:t>Dirk Gotink</w:t>
      </w:r>
      <w:r w:rsidRPr="00507E9E">
        <w:rPr>
          <w:rStyle w:val="HideTWBExt"/>
          <w:b w:val="0"/>
        </w:rPr>
        <w:t>&lt;/Members&gt;</w:t>
      </w:r>
    </w:p>
    <w:p w14:paraId="1A34A563" w14:textId="77777777" w:rsidR="008274DF" w:rsidRPr="00507E9E" w:rsidRDefault="008274DF" w:rsidP="008274DF">
      <w:pPr>
        <w:pStyle w:val="NormalBold"/>
      </w:pPr>
      <w:r w:rsidRPr="00507E9E">
        <w:rPr>
          <w:rStyle w:val="HideTWBExt"/>
          <w:b w:val="0"/>
        </w:rPr>
        <w:t>&lt;/RepeatBlock-By&gt;</w:t>
      </w:r>
    </w:p>
    <w:p w14:paraId="70B9944A"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A7AC61C" w14:textId="77777777" w:rsidR="008274DF" w:rsidRPr="00507E9E" w:rsidRDefault="008274DF" w:rsidP="008274DF">
      <w:pPr>
        <w:pStyle w:val="NormalBold"/>
      </w:pPr>
      <w:r w:rsidRPr="00507E9E">
        <w:rPr>
          <w:rStyle w:val="HideTWBExt"/>
        </w:rPr>
        <w:t>&lt;Article&gt;</w:t>
      </w:r>
      <w:r w:rsidRPr="00507E9E">
        <w:t>N.º 2</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A72DDA3" w14:textId="77777777" w:rsidTr="00D014B3">
        <w:trPr>
          <w:trHeight w:hRule="exact" w:val="240"/>
          <w:jc w:val="center"/>
        </w:trPr>
        <w:tc>
          <w:tcPr>
            <w:tcW w:w="9752" w:type="dxa"/>
            <w:gridSpan w:val="2"/>
            <w:tcBorders>
              <w:top w:val="nil"/>
              <w:left w:val="nil"/>
              <w:bottom w:val="nil"/>
              <w:right w:val="nil"/>
            </w:tcBorders>
          </w:tcPr>
          <w:p w14:paraId="730ED0F3" w14:textId="77777777" w:rsidR="008274DF" w:rsidRPr="00507E9E" w:rsidRDefault="008274DF" w:rsidP="00D014B3"/>
        </w:tc>
      </w:tr>
      <w:tr w:rsidR="008274DF" w:rsidRPr="00507E9E" w14:paraId="4C456DB8" w14:textId="77777777" w:rsidTr="00D014B3">
        <w:trPr>
          <w:trHeight w:val="240"/>
          <w:jc w:val="center"/>
        </w:trPr>
        <w:tc>
          <w:tcPr>
            <w:tcW w:w="4876" w:type="dxa"/>
            <w:tcBorders>
              <w:top w:val="nil"/>
              <w:left w:val="nil"/>
              <w:bottom w:val="nil"/>
              <w:right w:val="nil"/>
            </w:tcBorders>
          </w:tcPr>
          <w:p w14:paraId="43AD644C"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DED8648" w14:textId="77777777" w:rsidR="008274DF" w:rsidRPr="00507E9E" w:rsidRDefault="008274DF" w:rsidP="00D014B3">
            <w:pPr>
              <w:pStyle w:val="AmColumnHeading"/>
            </w:pPr>
            <w:r w:rsidRPr="00507E9E">
              <w:t>Alteração</w:t>
            </w:r>
          </w:p>
        </w:tc>
      </w:tr>
      <w:tr w:rsidR="008274DF" w:rsidRPr="00507E9E" w14:paraId="3756627F" w14:textId="77777777" w:rsidTr="00D014B3">
        <w:trPr>
          <w:jc w:val="center"/>
        </w:trPr>
        <w:tc>
          <w:tcPr>
            <w:tcW w:w="4876" w:type="dxa"/>
            <w:tcBorders>
              <w:top w:val="nil"/>
              <w:left w:val="nil"/>
              <w:bottom w:val="nil"/>
              <w:right w:val="nil"/>
            </w:tcBorders>
          </w:tcPr>
          <w:p w14:paraId="1E8F0589" w14:textId="23FF3B7A" w:rsidR="008274DF" w:rsidRPr="00507E9E" w:rsidRDefault="008274DF" w:rsidP="00D014B3">
            <w:pPr>
              <w:pStyle w:val="Normal6a"/>
            </w:pPr>
            <w:r w:rsidRPr="00507E9E">
              <w:t>2.</w:t>
            </w:r>
            <w:r w:rsidRPr="00507E9E">
              <w:tab/>
              <w:t>Incentiva os Estados</w:t>
            </w:r>
            <w:r w:rsidR="006F6422">
              <w:noBreakHyphen/>
            </w:r>
            <w:r w:rsidRPr="00507E9E">
              <w:t>Membros a integrarem projetos de literacia financeira adequados à idade nos programas escolares, como complemento da educação digital e em paralelo com programas formais, promovendo simultaneamente iniciativas de apoio aos professores;</w:t>
            </w:r>
          </w:p>
        </w:tc>
        <w:tc>
          <w:tcPr>
            <w:tcW w:w="4876" w:type="dxa"/>
            <w:tcBorders>
              <w:top w:val="nil"/>
              <w:left w:val="nil"/>
              <w:bottom w:val="nil"/>
              <w:right w:val="nil"/>
            </w:tcBorders>
          </w:tcPr>
          <w:p w14:paraId="6FD41C81" w14:textId="49ADB739" w:rsidR="008274DF" w:rsidRPr="00507E9E" w:rsidRDefault="008274DF" w:rsidP="00D014B3">
            <w:pPr>
              <w:pStyle w:val="Normal6a"/>
            </w:pPr>
            <w:r w:rsidRPr="00507E9E">
              <w:t>2.</w:t>
            </w:r>
            <w:r w:rsidRPr="00507E9E">
              <w:tab/>
              <w:t>Incentiva os Estados</w:t>
            </w:r>
            <w:r w:rsidR="006F6422">
              <w:noBreakHyphen/>
            </w:r>
            <w:r w:rsidRPr="00507E9E">
              <w:t xml:space="preserve">Membros a integrarem projetos de literacia financeira adequados à idade nos programas escolares, como complemento da educação digital e em paralelo com programas formais, promovendo simultaneamente iniciativas de apoio aos professores; </w:t>
            </w:r>
            <w:r w:rsidRPr="00507E9E">
              <w:rPr>
                <w:b/>
                <w:i/>
              </w:rPr>
              <w:t>observa que outros projetos e iniciativas de literacia financeira também devem ser adaptados à idade, à situação e às necessidades;</w:t>
            </w:r>
          </w:p>
        </w:tc>
      </w:tr>
    </w:tbl>
    <w:p w14:paraId="080D6FB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6828CB5" w14:textId="77777777" w:rsidR="008274DF" w:rsidRPr="00507E9E" w:rsidRDefault="008274DF" w:rsidP="008274DF">
      <w:r w:rsidRPr="00507E9E">
        <w:rPr>
          <w:rStyle w:val="HideTWBExt"/>
        </w:rPr>
        <w:t>&lt;/Amend&gt;</w:t>
      </w:r>
    </w:p>
    <w:p w14:paraId="3BC873F4"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93</w:t>
      </w:r>
      <w:r w:rsidRPr="00507E9E">
        <w:rPr>
          <w:rStyle w:val="HideTWBExt"/>
        </w:rPr>
        <w:t>&lt;/NumAm&gt;</w:t>
      </w:r>
    </w:p>
    <w:p w14:paraId="14151F33" w14:textId="77777777" w:rsidR="008274DF" w:rsidRPr="00507E9E" w:rsidRDefault="008274DF" w:rsidP="008274DF">
      <w:pPr>
        <w:pStyle w:val="NormalBold"/>
      </w:pPr>
      <w:r w:rsidRPr="00507E9E">
        <w:rPr>
          <w:rStyle w:val="HideTWBExt"/>
          <w:b w:val="0"/>
        </w:rPr>
        <w:t>&lt;RepeatBlock-By&gt;&lt;Members&gt;</w:t>
      </w:r>
      <w:r w:rsidRPr="00507E9E">
        <w:t>Pierre Pimpie, Jorge Martín Frías, Enikő Győri, Tomáš Kubín, Auke Zijlstra</w:t>
      </w:r>
      <w:r w:rsidRPr="00507E9E">
        <w:rPr>
          <w:rStyle w:val="HideTWBExt"/>
          <w:b w:val="0"/>
        </w:rPr>
        <w:t>&lt;/Members&gt;</w:t>
      </w:r>
    </w:p>
    <w:p w14:paraId="095AACEA" w14:textId="77777777" w:rsidR="008274DF" w:rsidRPr="00507E9E" w:rsidRDefault="008274DF" w:rsidP="008274DF">
      <w:pPr>
        <w:pStyle w:val="NormalBold"/>
      </w:pPr>
      <w:r w:rsidRPr="00507E9E">
        <w:rPr>
          <w:rStyle w:val="HideTWBExt"/>
          <w:b w:val="0"/>
        </w:rPr>
        <w:t>&lt;/RepeatBlock-By&gt;</w:t>
      </w:r>
    </w:p>
    <w:p w14:paraId="76A8482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0E3D987" w14:textId="77777777" w:rsidR="008274DF" w:rsidRPr="00507E9E" w:rsidRDefault="008274DF" w:rsidP="008274DF">
      <w:pPr>
        <w:pStyle w:val="NormalBold"/>
      </w:pPr>
      <w:r w:rsidRPr="00507E9E">
        <w:rPr>
          <w:rStyle w:val="HideTWBExt"/>
        </w:rPr>
        <w:t>&lt;Article&gt;</w:t>
      </w:r>
      <w:r w:rsidRPr="00507E9E">
        <w:t>N.º 2</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07352B4" w14:textId="77777777" w:rsidTr="00D014B3">
        <w:trPr>
          <w:trHeight w:hRule="exact" w:val="240"/>
          <w:jc w:val="center"/>
        </w:trPr>
        <w:tc>
          <w:tcPr>
            <w:tcW w:w="9752" w:type="dxa"/>
            <w:gridSpan w:val="2"/>
            <w:tcBorders>
              <w:top w:val="nil"/>
              <w:left w:val="nil"/>
              <w:bottom w:val="nil"/>
              <w:right w:val="nil"/>
            </w:tcBorders>
          </w:tcPr>
          <w:p w14:paraId="301CEB15" w14:textId="77777777" w:rsidR="008274DF" w:rsidRPr="00507E9E" w:rsidRDefault="008274DF" w:rsidP="00D014B3"/>
        </w:tc>
      </w:tr>
      <w:tr w:rsidR="008274DF" w:rsidRPr="00507E9E" w14:paraId="5156A41C" w14:textId="77777777" w:rsidTr="00D014B3">
        <w:trPr>
          <w:trHeight w:val="240"/>
          <w:jc w:val="center"/>
        </w:trPr>
        <w:tc>
          <w:tcPr>
            <w:tcW w:w="4876" w:type="dxa"/>
            <w:tcBorders>
              <w:top w:val="nil"/>
              <w:left w:val="nil"/>
              <w:bottom w:val="nil"/>
              <w:right w:val="nil"/>
            </w:tcBorders>
          </w:tcPr>
          <w:p w14:paraId="4338A79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F816042" w14:textId="77777777" w:rsidR="008274DF" w:rsidRPr="00507E9E" w:rsidRDefault="008274DF" w:rsidP="00D014B3">
            <w:pPr>
              <w:pStyle w:val="AmColumnHeading"/>
            </w:pPr>
            <w:r w:rsidRPr="00507E9E">
              <w:t>Alteração</w:t>
            </w:r>
          </w:p>
        </w:tc>
      </w:tr>
      <w:tr w:rsidR="008274DF" w:rsidRPr="00507E9E" w14:paraId="7ABD539A" w14:textId="77777777" w:rsidTr="00D014B3">
        <w:trPr>
          <w:jc w:val="center"/>
        </w:trPr>
        <w:tc>
          <w:tcPr>
            <w:tcW w:w="4876" w:type="dxa"/>
            <w:tcBorders>
              <w:top w:val="nil"/>
              <w:left w:val="nil"/>
              <w:bottom w:val="nil"/>
              <w:right w:val="nil"/>
            </w:tcBorders>
          </w:tcPr>
          <w:p w14:paraId="03E2A1D0" w14:textId="43107A95" w:rsidR="008274DF" w:rsidRPr="00507E9E" w:rsidRDefault="008274DF" w:rsidP="00D014B3">
            <w:pPr>
              <w:pStyle w:val="Normal6a"/>
            </w:pPr>
            <w:r w:rsidRPr="00507E9E">
              <w:t>2.</w:t>
            </w:r>
            <w:r w:rsidRPr="00507E9E">
              <w:tab/>
              <w:t>Incentiva os Estados</w:t>
            </w:r>
            <w:r w:rsidR="006F6422">
              <w:noBreakHyphen/>
            </w:r>
            <w:r w:rsidRPr="00507E9E">
              <w:t xml:space="preserve">Membros </w:t>
            </w:r>
            <w:r w:rsidRPr="00507E9E">
              <w:rPr>
                <w:b/>
                <w:i/>
              </w:rPr>
              <w:t>a integrarem</w:t>
            </w:r>
            <w:r w:rsidRPr="00507E9E">
              <w:t xml:space="preserve"> projetos de literacia financeira </w:t>
            </w:r>
            <w:r w:rsidRPr="00507E9E">
              <w:lastRenderedPageBreak/>
              <w:t xml:space="preserve">adequados à idade </w:t>
            </w:r>
            <w:r w:rsidRPr="00507E9E">
              <w:rPr>
                <w:b/>
                <w:i/>
              </w:rPr>
              <w:t>nos programas escolares</w:t>
            </w:r>
            <w:r w:rsidRPr="00507E9E">
              <w:t xml:space="preserve">, como complemento da educação digital e em paralelo com programas formais, </w:t>
            </w:r>
            <w:r w:rsidRPr="00507E9E">
              <w:rPr>
                <w:b/>
                <w:i/>
              </w:rPr>
              <w:t>promovendo</w:t>
            </w:r>
            <w:r w:rsidRPr="00507E9E">
              <w:t xml:space="preserve"> simultaneamente </w:t>
            </w:r>
            <w:r w:rsidRPr="00507E9E">
              <w:rPr>
                <w:b/>
                <w:i/>
              </w:rPr>
              <w:t>iniciativas de apoio aos</w:t>
            </w:r>
            <w:r w:rsidRPr="00507E9E">
              <w:t xml:space="preserve"> professores;</w:t>
            </w:r>
          </w:p>
        </w:tc>
        <w:tc>
          <w:tcPr>
            <w:tcW w:w="4876" w:type="dxa"/>
            <w:tcBorders>
              <w:top w:val="nil"/>
              <w:left w:val="nil"/>
              <w:bottom w:val="nil"/>
              <w:right w:val="nil"/>
            </w:tcBorders>
          </w:tcPr>
          <w:p w14:paraId="286661A9" w14:textId="0547BA30" w:rsidR="008274DF" w:rsidRPr="00507E9E" w:rsidRDefault="008274DF" w:rsidP="00D014B3">
            <w:pPr>
              <w:pStyle w:val="Normal6a"/>
            </w:pPr>
            <w:r w:rsidRPr="00507E9E">
              <w:lastRenderedPageBreak/>
              <w:t>2.</w:t>
            </w:r>
            <w:r w:rsidRPr="00507E9E">
              <w:tab/>
              <w:t>Incentiva os Estados</w:t>
            </w:r>
            <w:r w:rsidR="006F6422">
              <w:noBreakHyphen/>
            </w:r>
            <w:r w:rsidRPr="00507E9E">
              <w:t>Membros</w:t>
            </w:r>
            <w:r w:rsidRPr="00507E9E">
              <w:rPr>
                <w:b/>
                <w:i/>
              </w:rPr>
              <w:t xml:space="preserve">, no pleno respeito da sua competência </w:t>
            </w:r>
            <w:r w:rsidRPr="00507E9E">
              <w:rPr>
                <w:b/>
                <w:i/>
              </w:rPr>
              <w:lastRenderedPageBreak/>
              <w:t>exclusiva em matéria de educação e dos seus currículos nacionais, a promoverem</w:t>
            </w:r>
            <w:r w:rsidRPr="00507E9E">
              <w:t xml:space="preserve"> projetos de literacia financeira adequados à idade </w:t>
            </w:r>
            <w:r w:rsidRPr="00507E9E">
              <w:rPr>
                <w:b/>
                <w:i/>
              </w:rPr>
              <w:t>nas escolas</w:t>
            </w:r>
            <w:r w:rsidRPr="00507E9E">
              <w:t xml:space="preserve">, como complemento da educação digital e em paralelo com programas formais, </w:t>
            </w:r>
            <w:r w:rsidRPr="00507E9E">
              <w:rPr>
                <w:b/>
                <w:i/>
              </w:rPr>
              <w:t>apoiando</w:t>
            </w:r>
            <w:r w:rsidRPr="00507E9E">
              <w:t xml:space="preserve"> simultaneamente </w:t>
            </w:r>
            <w:r w:rsidRPr="00507E9E">
              <w:rPr>
                <w:b/>
                <w:i/>
              </w:rPr>
              <w:t>os</w:t>
            </w:r>
            <w:r w:rsidRPr="00507E9E">
              <w:t xml:space="preserve"> professores </w:t>
            </w:r>
            <w:r w:rsidRPr="00507E9E">
              <w:rPr>
                <w:b/>
                <w:i/>
              </w:rPr>
              <w:t>através de formação e instrumentos voluntários</w:t>
            </w:r>
            <w:r w:rsidRPr="00507E9E">
              <w:t>;</w:t>
            </w:r>
          </w:p>
        </w:tc>
      </w:tr>
    </w:tbl>
    <w:p w14:paraId="4C3D3886"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3AE5700" w14:textId="77777777" w:rsidR="008274DF" w:rsidRPr="00507E9E" w:rsidRDefault="008274DF" w:rsidP="008274DF">
      <w:r w:rsidRPr="00507E9E">
        <w:rPr>
          <w:rStyle w:val="HideTWBExt"/>
        </w:rPr>
        <w:t>&lt;/Amend&gt;</w:t>
      </w:r>
    </w:p>
    <w:p w14:paraId="415CAEB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94</w:t>
      </w:r>
      <w:r w:rsidRPr="00507E9E">
        <w:rPr>
          <w:rStyle w:val="HideTWBExt"/>
        </w:rPr>
        <w:t>&lt;/NumAm&gt;</w:t>
      </w:r>
    </w:p>
    <w:p w14:paraId="1BA8B320" w14:textId="77777777" w:rsidR="008274DF" w:rsidRPr="00507E9E" w:rsidRDefault="008274DF" w:rsidP="008274DF">
      <w:pPr>
        <w:pStyle w:val="NormalBold"/>
      </w:pPr>
      <w:r w:rsidRPr="00507E9E">
        <w:rPr>
          <w:rStyle w:val="HideTWBExt"/>
          <w:b w:val="0"/>
        </w:rPr>
        <w:t>&lt;RepeatBlock-By&gt;&lt;Members&gt;</w:t>
      </w:r>
      <w:r w:rsidRPr="00507E9E">
        <w:t>Thomas Bajada</w:t>
      </w:r>
      <w:r w:rsidRPr="00507E9E">
        <w:rPr>
          <w:rStyle w:val="HideTWBExt"/>
          <w:b w:val="0"/>
        </w:rPr>
        <w:t>&lt;/Members&gt;</w:t>
      </w:r>
    </w:p>
    <w:p w14:paraId="31EC8F05" w14:textId="77777777" w:rsidR="008274DF" w:rsidRPr="00507E9E" w:rsidRDefault="008274DF" w:rsidP="008274DF">
      <w:pPr>
        <w:pStyle w:val="NormalBold"/>
      </w:pPr>
      <w:r w:rsidRPr="00507E9E">
        <w:rPr>
          <w:rStyle w:val="HideTWBExt"/>
          <w:b w:val="0"/>
        </w:rPr>
        <w:t>&lt;/RepeatBlock-By&gt;</w:t>
      </w:r>
    </w:p>
    <w:p w14:paraId="5B3775BA"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9AC4246" w14:textId="77777777" w:rsidR="008274DF" w:rsidRPr="00507E9E" w:rsidRDefault="008274DF" w:rsidP="008274DF">
      <w:pPr>
        <w:pStyle w:val="NormalBold"/>
      </w:pPr>
      <w:r w:rsidRPr="00507E9E">
        <w:rPr>
          <w:rStyle w:val="HideTWBExt"/>
        </w:rPr>
        <w:t>&lt;Article&gt;</w:t>
      </w:r>
      <w:r w:rsidRPr="00507E9E">
        <w:t>N.º 2</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1665CE8" w14:textId="77777777" w:rsidTr="00D014B3">
        <w:trPr>
          <w:trHeight w:hRule="exact" w:val="240"/>
          <w:jc w:val="center"/>
        </w:trPr>
        <w:tc>
          <w:tcPr>
            <w:tcW w:w="9752" w:type="dxa"/>
            <w:gridSpan w:val="2"/>
            <w:tcBorders>
              <w:top w:val="nil"/>
              <w:left w:val="nil"/>
              <w:bottom w:val="nil"/>
              <w:right w:val="nil"/>
            </w:tcBorders>
          </w:tcPr>
          <w:p w14:paraId="6077723C" w14:textId="77777777" w:rsidR="008274DF" w:rsidRPr="00507E9E" w:rsidRDefault="008274DF" w:rsidP="00D014B3"/>
        </w:tc>
      </w:tr>
      <w:tr w:rsidR="008274DF" w:rsidRPr="00507E9E" w14:paraId="0E4EE598" w14:textId="77777777" w:rsidTr="00D014B3">
        <w:trPr>
          <w:trHeight w:val="240"/>
          <w:jc w:val="center"/>
        </w:trPr>
        <w:tc>
          <w:tcPr>
            <w:tcW w:w="4876" w:type="dxa"/>
            <w:tcBorders>
              <w:top w:val="nil"/>
              <w:left w:val="nil"/>
              <w:bottom w:val="nil"/>
              <w:right w:val="nil"/>
            </w:tcBorders>
          </w:tcPr>
          <w:p w14:paraId="2F072CD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14EFD0E" w14:textId="77777777" w:rsidR="008274DF" w:rsidRPr="00507E9E" w:rsidRDefault="008274DF" w:rsidP="00D014B3">
            <w:pPr>
              <w:pStyle w:val="AmColumnHeading"/>
            </w:pPr>
            <w:r w:rsidRPr="00507E9E">
              <w:t>Alteração</w:t>
            </w:r>
          </w:p>
        </w:tc>
      </w:tr>
      <w:tr w:rsidR="008274DF" w:rsidRPr="00507E9E" w14:paraId="43541963" w14:textId="77777777" w:rsidTr="00D014B3">
        <w:trPr>
          <w:jc w:val="center"/>
        </w:trPr>
        <w:tc>
          <w:tcPr>
            <w:tcW w:w="4876" w:type="dxa"/>
            <w:tcBorders>
              <w:top w:val="nil"/>
              <w:left w:val="nil"/>
              <w:bottom w:val="nil"/>
              <w:right w:val="nil"/>
            </w:tcBorders>
          </w:tcPr>
          <w:p w14:paraId="03CAB417" w14:textId="43861075" w:rsidR="008274DF" w:rsidRPr="00507E9E" w:rsidRDefault="008274DF" w:rsidP="00D014B3">
            <w:pPr>
              <w:pStyle w:val="Normal6a"/>
            </w:pPr>
            <w:r w:rsidRPr="00507E9E">
              <w:t>2.</w:t>
            </w:r>
            <w:r w:rsidRPr="00507E9E">
              <w:tab/>
              <w:t>Incentiva os Estados</w:t>
            </w:r>
            <w:r w:rsidR="006F6422">
              <w:noBreakHyphen/>
            </w:r>
            <w:r w:rsidRPr="00507E9E">
              <w:t>Membros a integrarem projetos de literacia financeira adequados à idade nos programas escolares, como complemento da educação digital e em paralelo com programas formais, promovendo simultaneamente iniciativas de apoio aos professores;</w:t>
            </w:r>
          </w:p>
        </w:tc>
        <w:tc>
          <w:tcPr>
            <w:tcW w:w="4876" w:type="dxa"/>
            <w:tcBorders>
              <w:top w:val="nil"/>
              <w:left w:val="nil"/>
              <w:bottom w:val="nil"/>
              <w:right w:val="nil"/>
            </w:tcBorders>
          </w:tcPr>
          <w:p w14:paraId="126B8EDB" w14:textId="664C256E" w:rsidR="008274DF" w:rsidRPr="00507E9E" w:rsidRDefault="008274DF" w:rsidP="00D014B3">
            <w:pPr>
              <w:pStyle w:val="Normal6a"/>
            </w:pPr>
            <w:r w:rsidRPr="00507E9E">
              <w:t>2.</w:t>
            </w:r>
            <w:r w:rsidRPr="00507E9E">
              <w:tab/>
              <w:t>Incentiva os Estados</w:t>
            </w:r>
            <w:r w:rsidR="006F6422">
              <w:noBreakHyphen/>
            </w:r>
            <w:r w:rsidRPr="00507E9E">
              <w:t xml:space="preserve">Membros a integrarem projetos de literacia financeira adequados à idade nos programas escolares, </w:t>
            </w:r>
            <w:r w:rsidRPr="00507E9E">
              <w:rPr>
                <w:b/>
                <w:i/>
              </w:rPr>
              <w:t>bem como em atividades extracurriculares,</w:t>
            </w:r>
            <w:r w:rsidRPr="00507E9E">
              <w:t xml:space="preserve"> como complemento da educação digital e em paralelo com programas formais, promovendo simultaneamente iniciativas de apoio aos professores;</w:t>
            </w:r>
          </w:p>
        </w:tc>
      </w:tr>
    </w:tbl>
    <w:p w14:paraId="0C5EBCCA"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97D5259" w14:textId="77777777" w:rsidR="008274DF" w:rsidRPr="00507E9E" w:rsidRDefault="008274DF" w:rsidP="008274DF">
      <w:r w:rsidRPr="00507E9E">
        <w:rPr>
          <w:rStyle w:val="HideTWBExt"/>
        </w:rPr>
        <w:t>&lt;/Amend&gt;</w:t>
      </w:r>
    </w:p>
    <w:p w14:paraId="1BFC7C0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95</w:t>
      </w:r>
      <w:r w:rsidRPr="00507E9E">
        <w:rPr>
          <w:rStyle w:val="HideTWBExt"/>
        </w:rPr>
        <w:t>&lt;/NumAm&gt;</w:t>
      </w:r>
    </w:p>
    <w:p w14:paraId="402EA595"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58930FD5" w14:textId="77777777" w:rsidR="008274DF" w:rsidRPr="00507E9E" w:rsidRDefault="008274DF" w:rsidP="008274DF">
      <w:pPr>
        <w:pStyle w:val="NormalBold"/>
      </w:pPr>
      <w:r w:rsidRPr="00507E9E">
        <w:rPr>
          <w:rStyle w:val="HideTWBExt"/>
          <w:b w:val="0"/>
        </w:rPr>
        <w:t>&lt;/RepeatBlock-By&gt;</w:t>
      </w:r>
    </w:p>
    <w:p w14:paraId="1CD33BE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EAD67AD" w14:textId="77777777" w:rsidR="008274DF" w:rsidRPr="00507E9E" w:rsidRDefault="008274DF" w:rsidP="008274DF">
      <w:pPr>
        <w:pStyle w:val="NormalBold"/>
      </w:pPr>
      <w:r w:rsidRPr="00507E9E">
        <w:rPr>
          <w:rStyle w:val="HideTWBExt"/>
        </w:rPr>
        <w:t>&lt;Article&gt;</w:t>
      </w:r>
      <w:r w:rsidRPr="00507E9E">
        <w:t>N.º 2</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1FC6EC9" w14:textId="77777777" w:rsidTr="00D014B3">
        <w:trPr>
          <w:trHeight w:hRule="exact" w:val="240"/>
          <w:jc w:val="center"/>
        </w:trPr>
        <w:tc>
          <w:tcPr>
            <w:tcW w:w="9752" w:type="dxa"/>
            <w:gridSpan w:val="2"/>
            <w:tcBorders>
              <w:top w:val="nil"/>
              <w:left w:val="nil"/>
              <w:bottom w:val="nil"/>
              <w:right w:val="nil"/>
            </w:tcBorders>
          </w:tcPr>
          <w:p w14:paraId="0D6F4D7D" w14:textId="77777777" w:rsidR="008274DF" w:rsidRPr="00507E9E" w:rsidRDefault="008274DF" w:rsidP="00D014B3"/>
        </w:tc>
      </w:tr>
      <w:tr w:rsidR="008274DF" w:rsidRPr="00507E9E" w14:paraId="04CA84B2" w14:textId="77777777" w:rsidTr="00D014B3">
        <w:trPr>
          <w:trHeight w:val="240"/>
          <w:jc w:val="center"/>
        </w:trPr>
        <w:tc>
          <w:tcPr>
            <w:tcW w:w="4876" w:type="dxa"/>
            <w:tcBorders>
              <w:top w:val="nil"/>
              <w:left w:val="nil"/>
              <w:bottom w:val="nil"/>
              <w:right w:val="nil"/>
            </w:tcBorders>
          </w:tcPr>
          <w:p w14:paraId="4C32B53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05FC30C" w14:textId="77777777" w:rsidR="008274DF" w:rsidRPr="00507E9E" w:rsidRDefault="008274DF" w:rsidP="00D014B3">
            <w:pPr>
              <w:pStyle w:val="AmColumnHeading"/>
            </w:pPr>
            <w:r w:rsidRPr="00507E9E">
              <w:t>Alteração</w:t>
            </w:r>
          </w:p>
        </w:tc>
      </w:tr>
      <w:tr w:rsidR="008274DF" w:rsidRPr="00507E9E" w14:paraId="7EC9D9DF" w14:textId="77777777" w:rsidTr="00D014B3">
        <w:trPr>
          <w:jc w:val="center"/>
        </w:trPr>
        <w:tc>
          <w:tcPr>
            <w:tcW w:w="4876" w:type="dxa"/>
            <w:tcBorders>
              <w:top w:val="nil"/>
              <w:left w:val="nil"/>
              <w:bottom w:val="nil"/>
              <w:right w:val="nil"/>
            </w:tcBorders>
          </w:tcPr>
          <w:p w14:paraId="68515244" w14:textId="7854010C" w:rsidR="008274DF" w:rsidRPr="00507E9E" w:rsidRDefault="008274DF" w:rsidP="00D014B3">
            <w:pPr>
              <w:pStyle w:val="Normal6a"/>
            </w:pPr>
            <w:r w:rsidRPr="00507E9E">
              <w:t>2.</w:t>
            </w:r>
            <w:r w:rsidRPr="00507E9E">
              <w:tab/>
              <w:t>Incentiva os Estados</w:t>
            </w:r>
            <w:r w:rsidR="006F6422">
              <w:noBreakHyphen/>
            </w:r>
            <w:r w:rsidRPr="00507E9E">
              <w:t xml:space="preserve">Membros a integrarem projetos de literacia financeira adequados à idade nos programas escolares, como complemento da educação digital e em paralelo com programas formais, promovendo simultaneamente </w:t>
            </w:r>
            <w:r w:rsidRPr="00507E9E">
              <w:lastRenderedPageBreak/>
              <w:t>iniciativas de apoio aos professores;</w:t>
            </w:r>
          </w:p>
        </w:tc>
        <w:tc>
          <w:tcPr>
            <w:tcW w:w="4876" w:type="dxa"/>
            <w:tcBorders>
              <w:top w:val="nil"/>
              <w:left w:val="nil"/>
              <w:bottom w:val="nil"/>
              <w:right w:val="nil"/>
            </w:tcBorders>
          </w:tcPr>
          <w:p w14:paraId="12CDDDFC" w14:textId="5DCE4CD3" w:rsidR="008274DF" w:rsidRPr="00507E9E" w:rsidRDefault="008274DF" w:rsidP="00D014B3">
            <w:pPr>
              <w:pStyle w:val="Normal6a"/>
            </w:pPr>
            <w:r w:rsidRPr="00507E9E">
              <w:lastRenderedPageBreak/>
              <w:t>2.</w:t>
            </w:r>
            <w:r w:rsidRPr="00507E9E">
              <w:tab/>
              <w:t>Incentiva os Estados</w:t>
            </w:r>
            <w:r w:rsidR="006F6422">
              <w:noBreakHyphen/>
            </w:r>
            <w:r w:rsidRPr="00507E9E">
              <w:t xml:space="preserve">Membros a integrarem projetos de literacia financeira adequados à idade nos programas escolares, </w:t>
            </w:r>
            <w:r w:rsidRPr="00507E9E">
              <w:rPr>
                <w:b/>
                <w:i/>
              </w:rPr>
              <w:t>nos programas universitários e de pós</w:t>
            </w:r>
            <w:r w:rsidR="006F6422">
              <w:rPr>
                <w:b/>
                <w:i/>
              </w:rPr>
              <w:noBreakHyphen/>
            </w:r>
            <w:r w:rsidRPr="00507E9E">
              <w:rPr>
                <w:b/>
                <w:i/>
              </w:rPr>
              <w:t>graduação,</w:t>
            </w:r>
            <w:r w:rsidRPr="00507E9E">
              <w:t xml:space="preserve"> como complemento da educação digital e em paralelo com </w:t>
            </w:r>
            <w:r w:rsidRPr="00507E9E">
              <w:lastRenderedPageBreak/>
              <w:t>programas formais, promovendo simultaneamente iniciativas de apoio aos professores;</w:t>
            </w:r>
          </w:p>
        </w:tc>
      </w:tr>
    </w:tbl>
    <w:p w14:paraId="20B82B3D"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45F73F0" w14:textId="77777777" w:rsidR="008274DF" w:rsidRPr="00507E9E" w:rsidRDefault="008274DF" w:rsidP="008274DF">
      <w:r w:rsidRPr="00507E9E">
        <w:rPr>
          <w:rStyle w:val="HideTWBExt"/>
        </w:rPr>
        <w:t>&lt;/Amend&gt;</w:t>
      </w:r>
    </w:p>
    <w:p w14:paraId="405C160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96</w:t>
      </w:r>
      <w:r w:rsidRPr="00507E9E">
        <w:rPr>
          <w:rStyle w:val="HideTWBExt"/>
        </w:rPr>
        <w:t>&lt;/NumAm&gt;</w:t>
      </w:r>
    </w:p>
    <w:p w14:paraId="27C5F804" w14:textId="77777777" w:rsidR="008274DF" w:rsidRPr="00507E9E" w:rsidRDefault="008274DF" w:rsidP="008274DF">
      <w:pPr>
        <w:pStyle w:val="NormalBold"/>
      </w:pPr>
      <w:r w:rsidRPr="00507E9E">
        <w:rPr>
          <w:rStyle w:val="HideTWBExt"/>
          <w:b w:val="0"/>
        </w:rPr>
        <w:t>&lt;RepeatBlock-By&gt;&lt;Members&gt;</w:t>
      </w:r>
      <w:r w:rsidRPr="00507E9E">
        <w:t>Kinga Kollár</w:t>
      </w:r>
      <w:r w:rsidRPr="00507E9E">
        <w:rPr>
          <w:rStyle w:val="HideTWBExt"/>
          <w:b w:val="0"/>
        </w:rPr>
        <w:t>&lt;/Members&gt;</w:t>
      </w:r>
    </w:p>
    <w:p w14:paraId="70C87363" w14:textId="77777777" w:rsidR="008274DF" w:rsidRPr="00507E9E" w:rsidRDefault="008274DF" w:rsidP="008274DF">
      <w:pPr>
        <w:pStyle w:val="NormalBold"/>
      </w:pPr>
      <w:r w:rsidRPr="00507E9E">
        <w:rPr>
          <w:rStyle w:val="HideTWBExt"/>
          <w:b w:val="0"/>
        </w:rPr>
        <w:t>&lt;/RepeatBlock-By&gt;</w:t>
      </w:r>
    </w:p>
    <w:p w14:paraId="54FF972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C5756B6" w14:textId="77777777" w:rsidR="008274DF" w:rsidRPr="00507E9E" w:rsidRDefault="008274DF" w:rsidP="008274DF">
      <w:pPr>
        <w:pStyle w:val="NormalBold"/>
      </w:pPr>
      <w:r w:rsidRPr="00507E9E">
        <w:rPr>
          <w:rStyle w:val="HideTWBExt"/>
        </w:rPr>
        <w:t>&lt;Article&gt;</w:t>
      </w:r>
      <w:r w:rsidRPr="00507E9E">
        <w:t>N.º 2</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6D33F43" w14:textId="77777777" w:rsidTr="00D014B3">
        <w:trPr>
          <w:trHeight w:hRule="exact" w:val="240"/>
          <w:jc w:val="center"/>
        </w:trPr>
        <w:tc>
          <w:tcPr>
            <w:tcW w:w="9752" w:type="dxa"/>
            <w:gridSpan w:val="2"/>
            <w:tcBorders>
              <w:top w:val="nil"/>
              <w:left w:val="nil"/>
              <w:bottom w:val="nil"/>
              <w:right w:val="nil"/>
            </w:tcBorders>
          </w:tcPr>
          <w:p w14:paraId="6DA67B40" w14:textId="77777777" w:rsidR="008274DF" w:rsidRPr="00507E9E" w:rsidRDefault="008274DF" w:rsidP="00D014B3"/>
        </w:tc>
      </w:tr>
      <w:tr w:rsidR="008274DF" w:rsidRPr="00507E9E" w14:paraId="5A9C924A" w14:textId="77777777" w:rsidTr="00D014B3">
        <w:trPr>
          <w:trHeight w:val="240"/>
          <w:jc w:val="center"/>
        </w:trPr>
        <w:tc>
          <w:tcPr>
            <w:tcW w:w="4876" w:type="dxa"/>
            <w:tcBorders>
              <w:top w:val="nil"/>
              <w:left w:val="nil"/>
              <w:bottom w:val="nil"/>
              <w:right w:val="nil"/>
            </w:tcBorders>
          </w:tcPr>
          <w:p w14:paraId="112EAE4E"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6E1AC52" w14:textId="77777777" w:rsidR="008274DF" w:rsidRPr="00507E9E" w:rsidRDefault="008274DF" w:rsidP="00D014B3">
            <w:pPr>
              <w:pStyle w:val="AmColumnHeading"/>
            </w:pPr>
            <w:r w:rsidRPr="00507E9E">
              <w:t>Alteração</w:t>
            </w:r>
          </w:p>
        </w:tc>
      </w:tr>
      <w:tr w:rsidR="008274DF" w:rsidRPr="00507E9E" w14:paraId="4A955DA7" w14:textId="77777777" w:rsidTr="00D014B3">
        <w:trPr>
          <w:jc w:val="center"/>
        </w:trPr>
        <w:tc>
          <w:tcPr>
            <w:tcW w:w="4876" w:type="dxa"/>
            <w:tcBorders>
              <w:top w:val="nil"/>
              <w:left w:val="nil"/>
              <w:bottom w:val="nil"/>
              <w:right w:val="nil"/>
            </w:tcBorders>
          </w:tcPr>
          <w:p w14:paraId="43A50C2E" w14:textId="3D2457D5" w:rsidR="008274DF" w:rsidRPr="00507E9E" w:rsidRDefault="008274DF" w:rsidP="00D014B3">
            <w:pPr>
              <w:pStyle w:val="Normal6a"/>
            </w:pPr>
            <w:r w:rsidRPr="00507E9E">
              <w:t>2.</w:t>
            </w:r>
            <w:r w:rsidRPr="00507E9E">
              <w:tab/>
              <w:t>Incentiva os Estados</w:t>
            </w:r>
            <w:r w:rsidR="006F6422">
              <w:noBreakHyphen/>
            </w:r>
            <w:r w:rsidRPr="00507E9E">
              <w:t xml:space="preserve">Membros a integrarem </w:t>
            </w:r>
            <w:r w:rsidRPr="00507E9E">
              <w:rPr>
                <w:b/>
                <w:i/>
              </w:rPr>
              <w:t>projetos</w:t>
            </w:r>
            <w:r w:rsidRPr="00507E9E">
              <w:t xml:space="preserve"> de literacia financeira adequados à idade nos programas escolares, como complemento da educação digital e em paralelo com programas formais, promovendo simultaneamente iniciativas de apoio aos professores;</w:t>
            </w:r>
          </w:p>
        </w:tc>
        <w:tc>
          <w:tcPr>
            <w:tcW w:w="4876" w:type="dxa"/>
            <w:tcBorders>
              <w:top w:val="nil"/>
              <w:left w:val="nil"/>
              <w:bottom w:val="nil"/>
              <w:right w:val="nil"/>
            </w:tcBorders>
          </w:tcPr>
          <w:p w14:paraId="2DD11EBF" w14:textId="60232173" w:rsidR="008274DF" w:rsidRPr="00507E9E" w:rsidRDefault="008274DF" w:rsidP="00D014B3">
            <w:pPr>
              <w:pStyle w:val="Normal6a"/>
            </w:pPr>
            <w:r w:rsidRPr="00507E9E">
              <w:t>2.</w:t>
            </w:r>
            <w:r w:rsidRPr="00507E9E">
              <w:tab/>
              <w:t>Incentiva os Estados</w:t>
            </w:r>
            <w:r w:rsidR="006F6422">
              <w:noBreakHyphen/>
            </w:r>
            <w:r w:rsidRPr="00507E9E">
              <w:t xml:space="preserve">Membros a integrarem </w:t>
            </w:r>
            <w:r w:rsidRPr="00507E9E">
              <w:rPr>
                <w:b/>
                <w:i/>
              </w:rPr>
              <w:t>conhecimentos</w:t>
            </w:r>
            <w:r w:rsidRPr="00507E9E">
              <w:t xml:space="preserve"> de literacia financeira adequados à idade nos programas escolares, </w:t>
            </w:r>
            <w:r w:rsidRPr="00507E9E">
              <w:rPr>
                <w:b/>
                <w:i/>
              </w:rPr>
              <w:t>eventualmente</w:t>
            </w:r>
            <w:r w:rsidRPr="00507E9E">
              <w:t xml:space="preserve"> como complemento da educação digital e em paralelo com programas formais, promovendo simultaneamente iniciativas de apoio aos professores;</w:t>
            </w:r>
          </w:p>
        </w:tc>
      </w:tr>
    </w:tbl>
    <w:p w14:paraId="5F36A875"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EE973B5" w14:textId="77777777" w:rsidR="008274DF" w:rsidRPr="00507E9E" w:rsidRDefault="008274DF" w:rsidP="008274DF">
      <w:r w:rsidRPr="00507E9E">
        <w:rPr>
          <w:rStyle w:val="HideTWBExt"/>
        </w:rPr>
        <w:t>&lt;/Amend&gt;</w:t>
      </w:r>
    </w:p>
    <w:p w14:paraId="290F4F1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97</w:t>
      </w:r>
      <w:r w:rsidRPr="00507E9E">
        <w:rPr>
          <w:rStyle w:val="HideTWBExt"/>
        </w:rPr>
        <w:t>&lt;/NumAm&gt;</w:t>
      </w:r>
    </w:p>
    <w:p w14:paraId="4B5A1A9E"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5ABC0380"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79DF391C" w14:textId="77777777" w:rsidR="008274DF" w:rsidRPr="00507E9E" w:rsidRDefault="008274DF" w:rsidP="008274DF">
      <w:pPr>
        <w:pStyle w:val="NormalBold"/>
      </w:pPr>
      <w:r w:rsidRPr="00507E9E">
        <w:rPr>
          <w:rStyle w:val="HideTWBExt"/>
          <w:b w:val="0"/>
        </w:rPr>
        <w:t>&lt;/RepeatBlock-By&gt;</w:t>
      </w:r>
    </w:p>
    <w:p w14:paraId="039EF1C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3AEADB9" w14:textId="7B5AACEE" w:rsidR="008274DF" w:rsidRPr="00507E9E" w:rsidRDefault="008274DF" w:rsidP="008274DF">
      <w:pPr>
        <w:pStyle w:val="NormalBold"/>
      </w:pPr>
      <w:r w:rsidRPr="00507E9E">
        <w:rPr>
          <w:rStyle w:val="HideTWBExt"/>
        </w:rPr>
        <w:t>&lt;Article&gt;</w:t>
      </w:r>
      <w:r w:rsidRPr="00507E9E">
        <w:t>N.º 2</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8272070" w14:textId="77777777" w:rsidTr="00D014B3">
        <w:trPr>
          <w:trHeight w:hRule="exact" w:val="240"/>
          <w:jc w:val="center"/>
        </w:trPr>
        <w:tc>
          <w:tcPr>
            <w:tcW w:w="9752" w:type="dxa"/>
            <w:gridSpan w:val="2"/>
            <w:tcBorders>
              <w:top w:val="nil"/>
              <w:left w:val="nil"/>
              <w:bottom w:val="nil"/>
              <w:right w:val="nil"/>
            </w:tcBorders>
          </w:tcPr>
          <w:p w14:paraId="5F4B55CA" w14:textId="77777777" w:rsidR="008274DF" w:rsidRPr="00507E9E" w:rsidRDefault="008274DF" w:rsidP="00D014B3"/>
        </w:tc>
      </w:tr>
      <w:tr w:rsidR="008274DF" w:rsidRPr="00507E9E" w14:paraId="3C467BE7" w14:textId="77777777" w:rsidTr="00D014B3">
        <w:trPr>
          <w:trHeight w:val="240"/>
          <w:jc w:val="center"/>
        </w:trPr>
        <w:tc>
          <w:tcPr>
            <w:tcW w:w="4876" w:type="dxa"/>
            <w:tcBorders>
              <w:top w:val="nil"/>
              <w:left w:val="nil"/>
              <w:bottom w:val="nil"/>
              <w:right w:val="nil"/>
            </w:tcBorders>
          </w:tcPr>
          <w:p w14:paraId="401464C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96AAB9C" w14:textId="77777777" w:rsidR="008274DF" w:rsidRPr="00507E9E" w:rsidRDefault="008274DF" w:rsidP="00D014B3">
            <w:pPr>
              <w:pStyle w:val="AmColumnHeading"/>
            </w:pPr>
            <w:r w:rsidRPr="00507E9E">
              <w:t>Alteração</w:t>
            </w:r>
          </w:p>
        </w:tc>
      </w:tr>
      <w:tr w:rsidR="008274DF" w:rsidRPr="00507E9E" w14:paraId="4E48203A" w14:textId="77777777" w:rsidTr="00D014B3">
        <w:trPr>
          <w:jc w:val="center"/>
        </w:trPr>
        <w:tc>
          <w:tcPr>
            <w:tcW w:w="4876" w:type="dxa"/>
            <w:tcBorders>
              <w:top w:val="nil"/>
              <w:left w:val="nil"/>
              <w:bottom w:val="nil"/>
              <w:right w:val="nil"/>
            </w:tcBorders>
          </w:tcPr>
          <w:p w14:paraId="770C2CE6" w14:textId="77777777" w:rsidR="008274DF" w:rsidRPr="00507E9E" w:rsidRDefault="008274DF" w:rsidP="00D014B3">
            <w:pPr>
              <w:pStyle w:val="Normal6a"/>
            </w:pPr>
          </w:p>
        </w:tc>
        <w:tc>
          <w:tcPr>
            <w:tcW w:w="4876" w:type="dxa"/>
            <w:tcBorders>
              <w:top w:val="nil"/>
              <w:left w:val="nil"/>
              <w:bottom w:val="nil"/>
              <w:right w:val="nil"/>
            </w:tcBorders>
          </w:tcPr>
          <w:p w14:paraId="2923678C" w14:textId="5104948E" w:rsidR="008274DF" w:rsidRPr="00507E9E" w:rsidRDefault="008274DF" w:rsidP="00D014B3">
            <w:pPr>
              <w:pStyle w:val="Normal6a"/>
            </w:pPr>
            <w:r w:rsidRPr="00507E9E">
              <w:rPr>
                <w:b/>
                <w:i/>
              </w:rPr>
              <w:t>2</w:t>
            </w:r>
            <w:r w:rsidR="006F6422">
              <w:rPr>
                <w:b/>
                <w:i/>
              </w:rPr>
              <w:noBreakHyphen/>
            </w:r>
            <w:r w:rsidRPr="00507E9E">
              <w:rPr>
                <w:b/>
                <w:i/>
              </w:rPr>
              <w:t>A.</w:t>
            </w:r>
            <w:r w:rsidRPr="00507E9E">
              <w:tab/>
            </w:r>
            <w:r w:rsidRPr="00507E9E">
              <w:rPr>
                <w:b/>
                <w:i/>
              </w:rPr>
              <w:t>Salienta a importância de integrar informações abrangentes baseadas em dados concretos sobre criptoativos nas iniciativas de educação financeira; observa que os criptoativos são ativos puramente especulativos, altamente voláteis e expostos à fraude e à manipulação de mercado, sem contribuírem para o financiamento da economia real; insta a Comissão e os Estados</w:t>
            </w:r>
            <w:r w:rsidR="006F6422">
              <w:rPr>
                <w:b/>
                <w:i/>
              </w:rPr>
              <w:noBreakHyphen/>
            </w:r>
            <w:r w:rsidRPr="00507E9E">
              <w:rPr>
                <w:b/>
                <w:i/>
              </w:rPr>
              <w:t xml:space="preserve">Membros a assegurarem que os </w:t>
            </w:r>
            <w:r w:rsidRPr="00507E9E">
              <w:rPr>
                <w:b/>
                <w:i/>
              </w:rPr>
              <w:lastRenderedPageBreak/>
              <w:t>cidadãos, e em particular os jovens, sejam plenamente informados dos riscos significativos associados à participação nos mercados de criptoativos;</w:t>
            </w:r>
          </w:p>
        </w:tc>
      </w:tr>
    </w:tbl>
    <w:p w14:paraId="40093E04"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D9CFD57" w14:textId="77777777" w:rsidR="008274DF" w:rsidRPr="00507E9E" w:rsidRDefault="008274DF" w:rsidP="008274DF">
      <w:r w:rsidRPr="00507E9E">
        <w:rPr>
          <w:rStyle w:val="HideTWBExt"/>
        </w:rPr>
        <w:t>&lt;/Amend&gt;</w:t>
      </w:r>
    </w:p>
    <w:p w14:paraId="466BDE47"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98</w:t>
      </w:r>
      <w:r w:rsidRPr="00507E9E">
        <w:rPr>
          <w:rStyle w:val="HideTWBExt"/>
        </w:rPr>
        <w:t>&lt;/NumAm&gt;</w:t>
      </w:r>
    </w:p>
    <w:p w14:paraId="333B32EB"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011D3525" w14:textId="77777777" w:rsidR="008274DF" w:rsidRPr="00507E9E" w:rsidRDefault="008274DF" w:rsidP="008274DF">
      <w:pPr>
        <w:pStyle w:val="NormalBold"/>
      </w:pPr>
      <w:r w:rsidRPr="00507E9E">
        <w:rPr>
          <w:rStyle w:val="HideTWBExt"/>
          <w:b w:val="0"/>
        </w:rPr>
        <w:t>&lt;/RepeatBlock-By&gt;</w:t>
      </w:r>
    </w:p>
    <w:p w14:paraId="588C82C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1816722" w14:textId="70C11E37" w:rsidR="008274DF" w:rsidRPr="00507E9E" w:rsidRDefault="008274DF" w:rsidP="008274DF">
      <w:pPr>
        <w:pStyle w:val="NormalBold"/>
      </w:pPr>
      <w:r w:rsidRPr="00507E9E">
        <w:rPr>
          <w:rStyle w:val="HideTWBExt"/>
        </w:rPr>
        <w:t>&lt;Article&gt;</w:t>
      </w:r>
      <w:r w:rsidRPr="00507E9E">
        <w:t>N.º 2</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698071C" w14:textId="77777777" w:rsidTr="00D014B3">
        <w:trPr>
          <w:trHeight w:hRule="exact" w:val="240"/>
          <w:jc w:val="center"/>
        </w:trPr>
        <w:tc>
          <w:tcPr>
            <w:tcW w:w="9752" w:type="dxa"/>
            <w:gridSpan w:val="2"/>
            <w:tcBorders>
              <w:top w:val="nil"/>
              <w:left w:val="nil"/>
              <w:bottom w:val="nil"/>
              <w:right w:val="nil"/>
            </w:tcBorders>
          </w:tcPr>
          <w:p w14:paraId="7C5E3EB1" w14:textId="77777777" w:rsidR="008274DF" w:rsidRPr="00507E9E" w:rsidRDefault="008274DF" w:rsidP="00D014B3"/>
        </w:tc>
      </w:tr>
      <w:tr w:rsidR="008274DF" w:rsidRPr="00507E9E" w14:paraId="5C0D1D69" w14:textId="77777777" w:rsidTr="00D014B3">
        <w:trPr>
          <w:trHeight w:val="240"/>
          <w:jc w:val="center"/>
        </w:trPr>
        <w:tc>
          <w:tcPr>
            <w:tcW w:w="4876" w:type="dxa"/>
            <w:tcBorders>
              <w:top w:val="nil"/>
              <w:left w:val="nil"/>
              <w:bottom w:val="nil"/>
              <w:right w:val="nil"/>
            </w:tcBorders>
          </w:tcPr>
          <w:p w14:paraId="51558BEC"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9E5B2E7" w14:textId="77777777" w:rsidR="008274DF" w:rsidRPr="00507E9E" w:rsidRDefault="008274DF" w:rsidP="00D014B3">
            <w:pPr>
              <w:pStyle w:val="AmColumnHeading"/>
            </w:pPr>
            <w:r w:rsidRPr="00507E9E">
              <w:t>Alteração</w:t>
            </w:r>
          </w:p>
        </w:tc>
      </w:tr>
      <w:tr w:rsidR="008274DF" w:rsidRPr="00507E9E" w14:paraId="106A48B5" w14:textId="77777777" w:rsidTr="00D014B3">
        <w:trPr>
          <w:jc w:val="center"/>
        </w:trPr>
        <w:tc>
          <w:tcPr>
            <w:tcW w:w="4876" w:type="dxa"/>
            <w:tcBorders>
              <w:top w:val="nil"/>
              <w:left w:val="nil"/>
              <w:bottom w:val="nil"/>
              <w:right w:val="nil"/>
            </w:tcBorders>
          </w:tcPr>
          <w:p w14:paraId="7E2E28A5" w14:textId="77777777" w:rsidR="008274DF" w:rsidRPr="00507E9E" w:rsidRDefault="008274DF" w:rsidP="00D014B3">
            <w:pPr>
              <w:pStyle w:val="Normal6a"/>
            </w:pPr>
          </w:p>
        </w:tc>
        <w:tc>
          <w:tcPr>
            <w:tcW w:w="4876" w:type="dxa"/>
            <w:tcBorders>
              <w:top w:val="nil"/>
              <w:left w:val="nil"/>
              <w:bottom w:val="nil"/>
              <w:right w:val="nil"/>
            </w:tcBorders>
          </w:tcPr>
          <w:p w14:paraId="4BDA4A89" w14:textId="155E757B" w:rsidR="008274DF" w:rsidRPr="00507E9E" w:rsidRDefault="008274DF" w:rsidP="00D014B3">
            <w:pPr>
              <w:pStyle w:val="Normal6a"/>
            </w:pPr>
            <w:r w:rsidRPr="00507E9E">
              <w:rPr>
                <w:b/>
                <w:i/>
              </w:rPr>
              <w:t>2</w:t>
            </w:r>
            <w:r w:rsidR="006F6422">
              <w:rPr>
                <w:b/>
                <w:i/>
              </w:rPr>
              <w:noBreakHyphen/>
            </w:r>
            <w:r w:rsidRPr="00507E9E">
              <w:rPr>
                <w:b/>
                <w:i/>
              </w:rPr>
              <w:t>A.</w:t>
            </w:r>
            <w:r w:rsidRPr="00507E9E">
              <w:tab/>
            </w:r>
            <w:r w:rsidRPr="00507E9E">
              <w:rPr>
                <w:b/>
                <w:i/>
              </w:rPr>
              <w:t>Salienta que a educação financeira desenvolvida numa idade precoce promove a sensibilização para o valor, a racionalidade nas decisões de despesa, a importância do controlo e do planeamento e atitudes que vão além das competências, como o reconhecimento do esforço, a recompensa e a contribuição para o capital cívico;</w:t>
            </w:r>
          </w:p>
        </w:tc>
      </w:tr>
    </w:tbl>
    <w:p w14:paraId="5874008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7545EEEC" w14:textId="77777777" w:rsidR="008274DF" w:rsidRPr="00507E9E" w:rsidRDefault="008274DF" w:rsidP="008274DF">
      <w:r w:rsidRPr="00507E9E">
        <w:rPr>
          <w:rStyle w:val="HideTWBExt"/>
        </w:rPr>
        <w:t>&lt;/Amend&gt;</w:t>
      </w:r>
    </w:p>
    <w:p w14:paraId="4AE9AFF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99</w:t>
      </w:r>
      <w:r w:rsidRPr="00507E9E">
        <w:rPr>
          <w:rStyle w:val="HideTWBExt"/>
        </w:rPr>
        <w:t>&lt;/NumAm&gt;</w:t>
      </w:r>
    </w:p>
    <w:p w14:paraId="021140CD"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6AEF9B50" w14:textId="77777777" w:rsidR="008274DF" w:rsidRPr="00507E9E" w:rsidRDefault="008274DF" w:rsidP="008274DF">
      <w:pPr>
        <w:pStyle w:val="NormalBold"/>
      </w:pPr>
      <w:r w:rsidRPr="00507E9E">
        <w:rPr>
          <w:rStyle w:val="HideTWBExt"/>
          <w:b w:val="0"/>
        </w:rPr>
        <w:t>&lt;/RepeatBlock-By&gt;</w:t>
      </w:r>
    </w:p>
    <w:p w14:paraId="052637AA"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6323905" w14:textId="632FCB1B" w:rsidR="008274DF" w:rsidRPr="00507E9E" w:rsidRDefault="008274DF" w:rsidP="008274DF">
      <w:pPr>
        <w:pStyle w:val="NormalBold"/>
      </w:pPr>
      <w:r w:rsidRPr="00507E9E">
        <w:rPr>
          <w:rStyle w:val="HideTWBExt"/>
        </w:rPr>
        <w:t>&lt;Article&gt;</w:t>
      </w:r>
      <w:r w:rsidRPr="00507E9E">
        <w:t>N.º 2</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94B177F" w14:textId="77777777" w:rsidTr="00D014B3">
        <w:trPr>
          <w:trHeight w:hRule="exact" w:val="240"/>
          <w:jc w:val="center"/>
        </w:trPr>
        <w:tc>
          <w:tcPr>
            <w:tcW w:w="9752" w:type="dxa"/>
            <w:gridSpan w:val="2"/>
            <w:tcBorders>
              <w:top w:val="nil"/>
              <w:left w:val="nil"/>
              <w:bottom w:val="nil"/>
              <w:right w:val="nil"/>
            </w:tcBorders>
          </w:tcPr>
          <w:p w14:paraId="6FC23A7F" w14:textId="77777777" w:rsidR="008274DF" w:rsidRPr="00507E9E" w:rsidRDefault="008274DF" w:rsidP="00D014B3"/>
        </w:tc>
      </w:tr>
      <w:tr w:rsidR="008274DF" w:rsidRPr="00507E9E" w14:paraId="6BE0397C" w14:textId="77777777" w:rsidTr="00D014B3">
        <w:trPr>
          <w:trHeight w:val="240"/>
          <w:jc w:val="center"/>
        </w:trPr>
        <w:tc>
          <w:tcPr>
            <w:tcW w:w="4876" w:type="dxa"/>
            <w:tcBorders>
              <w:top w:val="nil"/>
              <w:left w:val="nil"/>
              <w:bottom w:val="nil"/>
              <w:right w:val="nil"/>
            </w:tcBorders>
          </w:tcPr>
          <w:p w14:paraId="20D1124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FB69E36" w14:textId="77777777" w:rsidR="008274DF" w:rsidRPr="00507E9E" w:rsidRDefault="008274DF" w:rsidP="00D014B3">
            <w:pPr>
              <w:pStyle w:val="AmColumnHeading"/>
            </w:pPr>
            <w:r w:rsidRPr="00507E9E">
              <w:t>Alteração</w:t>
            </w:r>
          </w:p>
        </w:tc>
      </w:tr>
      <w:tr w:rsidR="008274DF" w:rsidRPr="00507E9E" w14:paraId="2019C786" w14:textId="77777777" w:rsidTr="00D014B3">
        <w:trPr>
          <w:jc w:val="center"/>
        </w:trPr>
        <w:tc>
          <w:tcPr>
            <w:tcW w:w="4876" w:type="dxa"/>
            <w:tcBorders>
              <w:top w:val="nil"/>
              <w:left w:val="nil"/>
              <w:bottom w:val="nil"/>
              <w:right w:val="nil"/>
            </w:tcBorders>
          </w:tcPr>
          <w:p w14:paraId="140A28E9" w14:textId="77777777" w:rsidR="008274DF" w:rsidRPr="00507E9E" w:rsidRDefault="008274DF" w:rsidP="00D014B3">
            <w:pPr>
              <w:pStyle w:val="Normal6a"/>
            </w:pPr>
          </w:p>
        </w:tc>
        <w:tc>
          <w:tcPr>
            <w:tcW w:w="4876" w:type="dxa"/>
            <w:tcBorders>
              <w:top w:val="nil"/>
              <w:left w:val="nil"/>
              <w:bottom w:val="nil"/>
              <w:right w:val="nil"/>
            </w:tcBorders>
          </w:tcPr>
          <w:p w14:paraId="64D0249F" w14:textId="7503152E" w:rsidR="008274DF" w:rsidRPr="00507E9E" w:rsidRDefault="008274DF" w:rsidP="00D014B3">
            <w:pPr>
              <w:pStyle w:val="Normal6a"/>
            </w:pPr>
            <w:r w:rsidRPr="00507E9E">
              <w:rPr>
                <w:b/>
                <w:i/>
              </w:rPr>
              <w:t>2</w:t>
            </w:r>
            <w:r w:rsidR="006F6422">
              <w:rPr>
                <w:b/>
                <w:i/>
              </w:rPr>
              <w:noBreakHyphen/>
            </w:r>
            <w:r w:rsidRPr="00507E9E">
              <w:rPr>
                <w:b/>
                <w:i/>
              </w:rPr>
              <w:t>A.</w:t>
            </w:r>
            <w:r w:rsidRPr="00507E9E">
              <w:tab/>
            </w:r>
            <w:r w:rsidRPr="00507E9E">
              <w:rPr>
                <w:b/>
                <w:i/>
              </w:rPr>
              <w:t>Solicita aos Estados</w:t>
            </w:r>
            <w:r w:rsidR="006F6422">
              <w:rPr>
                <w:b/>
                <w:i/>
              </w:rPr>
              <w:noBreakHyphen/>
            </w:r>
            <w:r w:rsidRPr="00507E9E">
              <w:rPr>
                <w:b/>
                <w:i/>
              </w:rPr>
              <w:t>Membros que assegurem que as medidas que promovem no domínio da educação financeira sejam independentes de qualquer prestador de serviços financeiros;</w:t>
            </w:r>
          </w:p>
        </w:tc>
      </w:tr>
    </w:tbl>
    <w:p w14:paraId="18081867"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99CEE27" w14:textId="77777777" w:rsidR="008274DF" w:rsidRPr="00507E9E" w:rsidRDefault="008274DF" w:rsidP="008274DF">
      <w:r w:rsidRPr="00507E9E">
        <w:rPr>
          <w:rStyle w:val="HideTWBExt"/>
        </w:rPr>
        <w:lastRenderedPageBreak/>
        <w:t>&lt;/Amend&gt;</w:t>
      </w:r>
    </w:p>
    <w:p w14:paraId="16F68D4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100</w:t>
      </w:r>
      <w:r w:rsidRPr="00507E9E">
        <w:rPr>
          <w:rStyle w:val="HideTWBExt"/>
        </w:rPr>
        <w:t>&lt;/NumAm&gt;</w:t>
      </w:r>
    </w:p>
    <w:p w14:paraId="0B96BD14"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30E06B67" w14:textId="77777777" w:rsidR="008274DF" w:rsidRPr="00507E9E" w:rsidRDefault="008274DF" w:rsidP="008274DF">
      <w:pPr>
        <w:pStyle w:val="NormalBold"/>
      </w:pPr>
      <w:r w:rsidRPr="00507E9E">
        <w:rPr>
          <w:rStyle w:val="HideTWBExt"/>
          <w:b w:val="0"/>
        </w:rPr>
        <w:t>&lt;/RepeatBlock-By&gt;</w:t>
      </w:r>
    </w:p>
    <w:p w14:paraId="2C851EA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9F64E35" w14:textId="36D20C4F" w:rsidR="008274DF" w:rsidRPr="00507E9E" w:rsidRDefault="008274DF" w:rsidP="008274DF">
      <w:pPr>
        <w:pStyle w:val="NormalBold"/>
      </w:pPr>
      <w:r w:rsidRPr="00507E9E">
        <w:rPr>
          <w:rStyle w:val="HideTWBExt"/>
        </w:rPr>
        <w:t>&lt;Article&gt;</w:t>
      </w:r>
      <w:r w:rsidRPr="00507E9E">
        <w:t>N.º 2</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C787AEF" w14:textId="77777777" w:rsidTr="00D014B3">
        <w:trPr>
          <w:trHeight w:hRule="exact" w:val="240"/>
          <w:jc w:val="center"/>
        </w:trPr>
        <w:tc>
          <w:tcPr>
            <w:tcW w:w="9752" w:type="dxa"/>
            <w:gridSpan w:val="2"/>
            <w:tcBorders>
              <w:top w:val="nil"/>
              <w:left w:val="nil"/>
              <w:bottom w:val="nil"/>
              <w:right w:val="nil"/>
            </w:tcBorders>
          </w:tcPr>
          <w:p w14:paraId="4922F0B0" w14:textId="77777777" w:rsidR="008274DF" w:rsidRPr="00507E9E" w:rsidRDefault="008274DF" w:rsidP="00D014B3"/>
        </w:tc>
      </w:tr>
      <w:tr w:rsidR="008274DF" w:rsidRPr="00507E9E" w14:paraId="2D7382EC" w14:textId="77777777" w:rsidTr="00D014B3">
        <w:trPr>
          <w:trHeight w:val="240"/>
          <w:jc w:val="center"/>
        </w:trPr>
        <w:tc>
          <w:tcPr>
            <w:tcW w:w="4876" w:type="dxa"/>
            <w:tcBorders>
              <w:top w:val="nil"/>
              <w:left w:val="nil"/>
              <w:bottom w:val="nil"/>
              <w:right w:val="nil"/>
            </w:tcBorders>
          </w:tcPr>
          <w:p w14:paraId="15110B5A"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9ED3E15" w14:textId="77777777" w:rsidR="008274DF" w:rsidRPr="00507E9E" w:rsidRDefault="008274DF" w:rsidP="00D014B3">
            <w:pPr>
              <w:pStyle w:val="AmColumnHeading"/>
            </w:pPr>
            <w:r w:rsidRPr="00507E9E">
              <w:t>Alteração</w:t>
            </w:r>
          </w:p>
        </w:tc>
      </w:tr>
      <w:tr w:rsidR="008274DF" w:rsidRPr="00507E9E" w14:paraId="2B79F00D" w14:textId="77777777" w:rsidTr="00D014B3">
        <w:trPr>
          <w:jc w:val="center"/>
        </w:trPr>
        <w:tc>
          <w:tcPr>
            <w:tcW w:w="4876" w:type="dxa"/>
            <w:tcBorders>
              <w:top w:val="nil"/>
              <w:left w:val="nil"/>
              <w:bottom w:val="nil"/>
              <w:right w:val="nil"/>
            </w:tcBorders>
          </w:tcPr>
          <w:p w14:paraId="437262AA" w14:textId="77777777" w:rsidR="008274DF" w:rsidRPr="00507E9E" w:rsidRDefault="008274DF" w:rsidP="00D014B3">
            <w:pPr>
              <w:pStyle w:val="Normal6a"/>
            </w:pPr>
          </w:p>
        </w:tc>
        <w:tc>
          <w:tcPr>
            <w:tcW w:w="4876" w:type="dxa"/>
            <w:tcBorders>
              <w:top w:val="nil"/>
              <w:left w:val="nil"/>
              <w:bottom w:val="nil"/>
              <w:right w:val="nil"/>
            </w:tcBorders>
          </w:tcPr>
          <w:p w14:paraId="163FDFD0" w14:textId="2E3A84BB" w:rsidR="008274DF" w:rsidRPr="00507E9E" w:rsidRDefault="008274DF" w:rsidP="00D014B3">
            <w:pPr>
              <w:pStyle w:val="Normal6a"/>
            </w:pPr>
            <w:r w:rsidRPr="00507E9E">
              <w:rPr>
                <w:b/>
                <w:i/>
              </w:rPr>
              <w:t>2</w:t>
            </w:r>
            <w:r w:rsidR="006F6422">
              <w:rPr>
                <w:b/>
                <w:i/>
              </w:rPr>
              <w:noBreakHyphen/>
            </w:r>
            <w:r w:rsidRPr="00507E9E">
              <w:rPr>
                <w:b/>
                <w:i/>
              </w:rPr>
              <w:t>A.</w:t>
            </w:r>
            <w:r w:rsidRPr="00507E9E">
              <w:tab/>
            </w:r>
            <w:r w:rsidRPr="00507E9E">
              <w:rPr>
                <w:b/>
                <w:i/>
              </w:rPr>
              <w:t>Garante que esses programas sejam desenvolvidos por organismos públicos de ensino independentes da influência comercial do setor dos serviços financeiros;</w:t>
            </w:r>
          </w:p>
        </w:tc>
      </w:tr>
    </w:tbl>
    <w:p w14:paraId="7FFAF31E"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94DC247" w14:textId="77777777" w:rsidR="008274DF" w:rsidRPr="00507E9E" w:rsidRDefault="008274DF" w:rsidP="008274DF">
      <w:r w:rsidRPr="00507E9E">
        <w:rPr>
          <w:rStyle w:val="HideTWBExt"/>
        </w:rPr>
        <w:t>&lt;/Amend&gt;</w:t>
      </w:r>
    </w:p>
    <w:p w14:paraId="2295C47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101</w:t>
      </w:r>
      <w:r w:rsidRPr="00507E9E">
        <w:rPr>
          <w:rStyle w:val="HideTWBExt"/>
        </w:rPr>
        <w:t>&lt;/NumAm&gt;</w:t>
      </w:r>
    </w:p>
    <w:p w14:paraId="669FBD69"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1932425C" w14:textId="77777777" w:rsidR="008274DF" w:rsidRPr="00507E9E" w:rsidRDefault="008274DF" w:rsidP="008274DF">
      <w:pPr>
        <w:pStyle w:val="NormalBold"/>
      </w:pPr>
      <w:r w:rsidRPr="00507E9E">
        <w:rPr>
          <w:rStyle w:val="HideTWBExt"/>
          <w:b w:val="0"/>
        </w:rPr>
        <w:t>&lt;/RepeatBlock-By&gt;</w:t>
      </w:r>
    </w:p>
    <w:p w14:paraId="3828756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32CA9D1" w14:textId="0210AC4F" w:rsidR="008274DF" w:rsidRPr="00507E9E" w:rsidRDefault="008274DF" w:rsidP="008274DF">
      <w:pPr>
        <w:pStyle w:val="NormalBold"/>
      </w:pPr>
      <w:r w:rsidRPr="00507E9E">
        <w:rPr>
          <w:rStyle w:val="HideTWBExt"/>
        </w:rPr>
        <w:t>&lt;Article&gt;</w:t>
      </w:r>
      <w:r w:rsidRPr="00507E9E">
        <w:t>N.º 2</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176FA0B" w14:textId="77777777" w:rsidTr="00D014B3">
        <w:trPr>
          <w:trHeight w:hRule="exact" w:val="240"/>
          <w:jc w:val="center"/>
        </w:trPr>
        <w:tc>
          <w:tcPr>
            <w:tcW w:w="9752" w:type="dxa"/>
            <w:gridSpan w:val="2"/>
            <w:tcBorders>
              <w:top w:val="nil"/>
              <w:left w:val="nil"/>
              <w:bottom w:val="nil"/>
              <w:right w:val="nil"/>
            </w:tcBorders>
          </w:tcPr>
          <w:p w14:paraId="637B6FA5" w14:textId="77777777" w:rsidR="008274DF" w:rsidRPr="00507E9E" w:rsidRDefault="008274DF" w:rsidP="00D014B3"/>
        </w:tc>
      </w:tr>
      <w:tr w:rsidR="008274DF" w:rsidRPr="00507E9E" w14:paraId="36B17E0D" w14:textId="77777777" w:rsidTr="00D014B3">
        <w:trPr>
          <w:trHeight w:val="240"/>
          <w:jc w:val="center"/>
        </w:trPr>
        <w:tc>
          <w:tcPr>
            <w:tcW w:w="4876" w:type="dxa"/>
            <w:tcBorders>
              <w:top w:val="nil"/>
              <w:left w:val="nil"/>
              <w:bottom w:val="nil"/>
              <w:right w:val="nil"/>
            </w:tcBorders>
          </w:tcPr>
          <w:p w14:paraId="1C632E1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3EC2E1B" w14:textId="77777777" w:rsidR="008274DF" w:rsidRPr="00507E9E" w:rsidRDefault="008274DF" w:rsidP="00D014B3">
            <w:pPr>
              <w:pStyle w:val="AmColumnHeading"/>
            </w:pPr>
            <w:r w:rsidRPr="00507E9E">
              <w:t>Alteração</w:t>
            </w:r>
          </w:p>
        </w:tc>
      </w:tr>
      <w:tr w:rsidR="008274DF" w:rsidRPr="00507E9E" w14:paraId="245135C0" w14:textId="77777777" w:rsidTr="00D014B3">
        <w:trPr>
          <w:jc w:val="center"/>
        </w:trPr>
        <w:tc>
          <w:tcPr>
            <w:tcW w:w="4876" w:type="dxa"/>
            <w:tcBorders>
              <w:top w:val="nil"/>
              <w:left w:val="nil"/>
              <w:bottom w:val="nil"/>
              <w:right w:val="nil"/>
            </w:tcBorders>
          </w:tcPr>
          <w:p w14:paraId="523D940F" w14:textId="77777777" w:rsidR="008274DF" w:rsidRPr="00507E9E" w:rsidRDefault="008274DF" w:rsidP="00D014B3">
            <w:pPr>
              <w:pStyle w:val="Normal6a"/>
            </w:pPr>
          </w:p>
        </w:tc>
        <w:tc>
          <w:tcPr>
            <w:tcW w:w="4876" w:type="dxa"/>
            <w:tcBorders>
              <w:top w:val="nil"/>
              <w:left w:val="nil"/>
              <w:bottom w:val="nil"/>
              <w:right w:val="nil"/>
            </w:tcBorders>
          </w:tcPr>
          <w:p w14:paraId="1F65ED66" w14:textId="595BE038" w:rsidR="008274DF" w:rsidRPr="00507E9E" w:rsidRDefault="008274DF" w:rsidP="00D014B3">
            <w:pPr>
              <w:pStyle w:val="Normal6a"/>
            </w:pPr>
            <w:r w:rsidRPr="00507E9E">
              <w:rPr>
                <w:b/>
                <w:i/>
              </w:rPr>
              <w:t>2</w:t>
            </w:r>
            <w:r w:rsidR="006F6422">
              <w:rPr>
                <w:b/>
                <w:i/>
              </w:rPr>
              <w:noBreakHyphen/>
            </w:r>
            <w:r w:rsidRPr="00507E9E">
              <w:rPr>
                <w:b/>
                <w:i/>
              </w:rPr>
              <w:t>B.</w:t>
            </w:r>
            <w:r w:rsidRPr="00507E9E">
              <w:tab/>
            </w:r>
            <w:r w:rsidRPr="00507E9E">
              <w:rPr>
                <w:b/>
                <w:i/>
              </w:rPr>
              <w:t>Propõe a criação de um quadro europeu de competências financeiras avançadas para adultos, como uma extensão do quadro conjunto existente com módulos sobre planeamento financeiro pessoal, comparação de produtos, risco e diversificação e investimento sustentável sem ecomaquilhagem e com plataformas nacionais de aprendizagem;</w:t>
            </w:r>
          </w:p>
        </w:tc>
      </w:tr>
    </w:tbl>
    <w:p w14:paraId="5A87DC77"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2921B9A4" w14:textId="77777777" w:rsidR="008274DF" w:rsidRPr="00507E9E" w:rsidRDefault="008274DF" w:rsidP="008274DF">
      <w:r w:rsidRPr="00507E9E">
        <w:rPr>
          <w:rStyle w:val="HideTWBExt"/>
        </w:rPr>
        <w:t>&lt;/Amend&gt;</w:t>
      </w:r>
    </w:p>
    <w:p w14:paraId="4AA0EC07"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102</w:t>
      </w:r>
      <w:r w:rsidRPr="00507E9E">
        <w:rPr>
          <w:rStyle w:val="HideTWBExt"/>
        </w:rPr>
        <w:t>&lt;/NumAm&gt;</w:t>
      </w:r>
    </w:p>
    <w:p w14:paraId="1A8BA2FC"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79F85A3C" w14:textId="77777777" w:rsidR="008274DF" w:rsidRPr="00507E9E" w:rsidRDefault="008274DF" w:rsidP="008274DF">
      <w:pPr>
        <w:pStyle w:val="NormalBold"/>
      </w:pPr>
      <w:r w:rsidRPr="00507E9E">
        <w:rPr>
          <w:rStyle w:val="HideTWBExt"/>
          <w:b w:val="0"/>
        </w:rPr>
        <w:t>&lt;/RepeatBlock-By&gt;</w:t>
      </w:r>
    </w:p>
    <w:p w14:paraId="47AAB4F2"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AEC7935" w14:textId="38E3A754" w:rsidR="008274DF" w:rsidRPr="00507E9E" w:rsidRDefault="008274DF" w:rsidP="008274DF">
      <w:pPr>
        <w:pStyle w:val="NormalBold"/>
      </w:pPr>
      <w:r w:rsidRPr="00507E9E">
        <w:rPr>
          <w:rStyle w:val="HideTWBExt"/>
        </w:rPr>
        <w:t>&lt;Article&gt;</w:t>
      </w:r>
      <w:r w:rsidRPr="00507E9E">
        <w:t>N.º 2</w:t>
      </w:r>
      <w:r w:rsidR="006F6422">
        <w:noBreakHyphen/>
      </w:r>
      <w:r w:rsidRPr="00507E9E">
        <w:t>C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DF5C2DF" w14:textId="77777777" w:rsidTr="00D014B3">
        <w:trPr>
          <w:trHeight w:hRule="exact" w:val="240"/>
          <w:jc w:val="center"/>
        </w:trPr>
        <w:tc>
          <w:tcPr>
            <w:tcW w:w="9752" w:type="dxa"/>
            <w:gridSpan w:val="2"/>
            <w:tcBorders>
              <w:top w:val="nil"/>
              <w:left w:val="nil"/>
              <w:bottom w:val="nil"/>
              <w:right w:val="nil"/>
            </w:tcBorders>
          </w:tcPr>
          <w:p w14:paraId="5CF2E987" w14:textId="77777777" w:rsidR="008274DF" w:rsidRPr="00507E9E" w:rsidRDefault="008274DF" w:rsidP="00D014B3"/>
        </w:tc>
      </w:tr>
      <w:tr w:rsidR="008274DF" w:rsidRPr="00507E9E" w14:paraId="4E43C516" w14:textId="77777777" w:rsidTr="00D014B3">
        <w:trPr>
          <w:trHeight w:val="240"/>
          <w:jc w:val="center"/>
        </w:trPr>
        <w:tc>
          <w:tcPr>
            <w:tcW w:w="4876" w:type="dxa"/>
            <w:tcBorders>
              <w:top w:val="nil"/>
              <w:left w:val="nil"/>
              <w:bottom w:val="nil"/>
              <w:right w:val="nil"/>
            </w:tcBorders>
          </w:tcPr>
          <w:p w14:paraId="0841D542" w14:textId="77777777" w:rsidR="008274DF" w:rsidRPr="00507E9E" w:rsidRDefault="008274DF" w:rsidP="00D014B3">
            <w:pPr>
              <w:pStyle w:val="AmColumnHeading"/>
            </w:pPr>
            <w:r w:rsidRPr="00507E9E">
              <w:lastRenderedPageBreak/>
              <w:t>Proposta de resolução</w:t>
            </w:r>
          </w:p>
        </w:tc>
        <w:tc>
          <w:tcPr>
            <w:tcW w:w="4876" w:type="dxa"/>
            <w:tcBorders>
              <w:top w:val="nil"/>
              <w:left w:val="nil"/>
              <w:bottom w:val="nil"/>
              <w:right w:val="nil"/>
            </w:tcBorders>
          </w:tcPr>
          <w:p w14:paraId="609EFC59" w14:textId="77777777" w:rsidR="008274DF" w:rsidRPr="00507E9E" w:rsidRDefault="008274DF" w:rsidP="00D014B3">
            <w:pPr>
              <w:pStyle w:val="AmColumnHeading"/>
            </w:pPr>
            <w:r w:rsidRPr="00507E9E">
              <w:t>Alteração</w:t>
            </w:r>
          </w:p>
        </w:tc>
      </w:tr>
      <w:tr w:rsidR="008274DF" w:rsidRPr="00507E9E" w14:paraId="793F9096" w14:textId="77777777" w:rsidTr="00D014B3">
        <w:trPr>
          <w:jc w:val="center"/>
        </w:trPr>
        <w:tc>
          <w:tcPr>
            <w:tcW w:w="4876" w:type="dxa"/>
            <w:tcBorders>
              <w:top w:val="nil"/>
              <w:left w:val="nil"/>
              <w:bottom w:val="nil"/>
              <w:right w:val="nil"/>
            </w:tcBorders>
          </w:tcPr>
          <w:p w14:paraId="18ECC645" w14:textId="77777777" w:rsidR="008274DF" w:rsidRPr="00507E9E" w:rsidRDefault="008274DF" w:rsidP="00D014B3">
            <w:pPr>
              <w:pStyle w:val="Normal6a"/>
            </w:pPr>
          </w:p>
        </w:tc>
        <w:tc>
          <w:tcPr>
            <w:tcW w:w="4876" w:type="dxa"/>
            <w:tcBorders>
              <w:top w:val="nil"/>
              <w:left w:val="nil"/>
              <w:bottom w:val="nil"/>
              <w:right w:val="nil"/>
            </w:tcBorders>
          </w:tcPr>
          <w:p w14:paraId="4E7F0069" w14:textId="714B52AE" w:rsidR="008274DF" w:rsidRPr="00507E9E" w:rsidRDefault="008274DF" w:rsidP="00D014B3">
            <w:pPr>
              <w:pStyle w:val="Normal6a"/>
            </w:pPr>
            <w:r w:rsidRPr="00507E9E">
              <w:rPr>
                <w:b/>
                <w:i/>
              </w:rPr>
              <w:t>2</w:t>
            </w:r>
            <w:r w:rsidR="006F6422">
              <w:rPr>
                <w:b/>
                <w:i/>
              </w:rPr>
              <w:noBreakHyphen/>
            </w:r>
            <w:r w:rsidRPr="00507E9E">
              <w:rPr>
                <w:b/>
                <w:i/>
              </w:rPr>
              <w:t>C.</w:t>
            </w:r>
            <w:r w:rsidRPr="00507E9E">
              <w:tab/>
            </w:r>
            <w:r w:rsidRPr="00507E9E">
              <w:rPr>
                <w:b/>
                <w:i/>
              </w:rPr>
              <w:t>Apela à adoção de um selo europeu de qualidade pedagógica para materiais de educação financeira elaborados por supervisores, bancos centrais, universidades ou entidades privadas acreditadas, com campanhas anuais coordenadas pela Comissão e pelos Estados</w:t>
            </w:r>
            <w:r w:rsidR="006F6422">
              <w:rPr>
                <w:b/>
                <w:i/>
              </w:rPr>
              <w:noBreakHyphen/>
            </w:r>
            <w:r w:rsidRPr="00507E9E">
              <w:rPr>
                <w:b/>
                <w:i/>
              </w:rPr>
              <w:t>Membros, centradas em marcos importantes da vida, como o primeiro salário, o primeiro aluguer, o nascimento dos filhos ou a reforma;</w:t>
            </w:r>
          </w:p>
        </w:tc>
      </w:tr>
    </w:tbl>
    <w:p w14:paraId="169ABF8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49B293C1" w14:textId="77777777" w:rsidR="008274DF" w:rsidRPr="00507E9E" w:rsidRDefault="008274DF" w:rsidP="008274DF">
      <w:r w:rsidRPr="00507E9E">
        <w:rPr>
          <w:rStyle w:val="HideTWBExt"/>
        </w:rPr>
        <w:t>&lt;/Amend&gt;</w:t>
      </w:r>
    </w:p>
    <w:p w14:paraId="2769379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103</w:t>
      </w:r>
      <w:r w:rsidRPr="00507E9E">
        <w:rPr>
          <w:rStyle w:val="HideTWBExt"/>
        </w:rPr>
        <w:t>&lt;/NumAm&gt;</w:t>
      </w:r>
    </w:p>
    <w:p w14:paraId="0A875968"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057D9652" w14:textId="77777777" w:rsidR="008274DF" w:rsidRPr="00507E9E" w:rsidRDefault="008274DF" w:rsidP="008274DF">
      <w:pPr>
        <w:pStyle w:val="NormalBold"/>
      </w:pPr>
      <w:r w:rsidRPr="00507E9E">
        <w:rPr>
          <w:rStyle w:val="HideTWBExt"/>
          <w:b w:val="0"/>
        </w:rPr>
        <w:t>&lt;/RepeatBlock-By&gt;</w:t>
      </w:r>
    </w:p>
    <w:p w14:paraId="3DFC695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762B049" w14:textId="00279BC8" w:rsidR="008274DF" w:rsidRPr="00507E9E" w:rsidRDefault="008274DF" w:rsidP="008274DF">
      <w:pPr>
        <w:pStyle w:val="NormalBold"/>
      </w:pPr>
      <w:r w:rsidRPr="00507E9E">
        <w:rPr>
          <w:rStyle w:val="HideTWBExt"/>
        </w:rPr>
        <w:t>&lt;Article&gt;</w:t>
      </w:r>
      <w:r w:rsidRPr="00507E9E">
        <w:t>N.º 2</w:t>
      </w:r>
      <w:r w:rsidR="006F6422">
        <w:noBreakHyphen/>
      </w:r>
      <w:r w:rsidRPr="00507E9E">
        <w:t>D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135E379" w14:textId="77777777" w:rsidTr="00D014B3">
        <w:trPr>
          <w:trHeight w:hRule="exact" w:val="240"/>
          <w:jc w:val="center"/>
        </w:trPr>
        <w:tc>
          <w:tcPr>
            <w:tcW w:w="9752" w:type="dxa"/>
            <w:gridSpan w:val="2"/>
            <w:tcBorders>
              <w:top w:val="nil"/>
              <w:left w:val="nil"/>
              <w:bottom w:val="nil"/>
              <w:right w:val="nil"/>
            </w:tcBorders>
          </w:tcPr>
          <w:p w14:paraId="4011AD65" w14:textId="77777777" w:rsidR="008274DF" w:rsidRPr="00507E9E" w:rsidRDefault="008274DF" w:rsidP="00D014B3"/>
        </w:tc>
      </w:tr>
      <w:tr w:rsidR="008274DF" w:rsidRPr="00507E9E" w14:paraId="2F96F879" w14:textId="77777777" w:rsidTr="00D014B3">
        <w:trPr>
          <w:trHeight w:val="240"/>
          <w:jc w:val="center"/>
        </w:trPr>
        <w:tc>
          <w:tcPr>
            <w:tcW w:w="4876" w:type="dxa"/>
            <w:tcBorders>
              <w:top w:val="nil"/>
              <w:left w:val="nil"/>
              <w:bottom w:val="nil"/>
              <w:right w:val="nil"/>
            </w:tcBorders>
          </w:tcPr>
          <w:p w14:paraId="0B643C07"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F5F8C52" w14:textId="77777777" w:rsidR="008274DF" w:rsidRPr="00507E9E" w:rsidRDefault="008274DF" w:rsidP="00D014B3">
            <w:pPr>
              <w:pStyle w:val="AmColumnHeading"/>
            </w:pPr>
            <w:r w:rsidRPr="00507E9E">
              <w:t>Alteração</w:t>
            </w:r>
          </w:p>
        </w:tc>
      </w:tr>
      <w:tr w:rsidR="008274DF" w:rsidRPr="00507E9E" w14:paraId="7E911657" w14:textId="77777777" w:rsidTr="00D014B3">
        <w:trPr>
          <w:jc w:val="center"/>
        </w:trPr>
        <w:tc>
          <w:tcPr>
            <w:tcW w:w="4876" w:type="dxa"/>
            <w:tcBorders>
              <w:top w:val="nil"/>
              <w:left w:val="nil"/>
              <w:bottom w:val="nil"/>
              <w:right w:val="nil"/>
            </w:tcBorders>
          </w:tcPr>
          <w:p w14:paraId="4DC71183" w14:textId="77777777" w:rsidR="008274DF" w:rsidRPr="00507E9E" w:rsidRDefault="008274DF" w:rsidP="00D014B3">
            <w:pPr>
              <w:pStyle w:val="Normal6a"/>
            </w:pPr>
          </w:p>
        </w:tc>
        <w:tc>
          <w:tcPr>
            <w:tcW w:w="4876" w:type="dxa"/>
            <w:tcBorders>
              <w:top w:val="nil"/>
              <w:left w:val="nil"/>
              <w:bottom w:val="nil"/>
              <w:right w:val="nil"/>
            </w:tcBorders>
          </w:tcPr>
          <w:p w14:paraId="68F79EB9" w14:textId="4DE4B894" w:rsidR="008274DF" w:rsidRPr="00507E9E" w:rsidRDefault="008274DF" w:rsidP="00D014B3">
            <w:pPr>
              <w:pStyle w:val="Normal6a"/>
            </w:pPr>
            <w:r w:rsidRPr="00507E9E">
              <w:rPr>
                <w:b/>
                <w:i/>
              </w:rPr>
              <w:t>2</w:t>
            </w:r>
            <w:r w:rsidR="006F6422">
              <w:rPr>
                <w:b/>
                <w:i/>
              </w:rPr>
              <w:noBreakHyphen/>
            </w:r>
            <w:r w:rsidRPr="00507E9E">
              <w:rPr>
                <w:b/>
                <w:i/>
              </w:rPr>
              <w:t>D.</w:t>
            </w:r>
            <w:r w:rsidRPr="00507E9E">
              <w:tab/>
            </w:r>
            <w:r w:rsidRPr="00507E9E">
              <w:rPr>
                <w:b/>
                <w:i/>
              </w:rPr>
              <w:t>Salienta que a revolução digital da IA oferece uma oportunidade para combinar a educação financeira com a literacia digital, sendo capaz de personalizar a educação financeira utilizando a IA e várias ferramentas digitais;</w:t>
            </w:r>
          </w:p>
        </w:tc>
      </w:tr>
    </w:tbl>
    <w:p w14:paraId="1F13007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3705AE9F" w14:textId="77777777" w:rsidR="008274DF" w:rsidRPr="00507E9E" w:rsidRDefault="008274DF" w:rsidP="008274DF">
      <w:r w:rsidRPr="00507E9E">
        <w:rPr>
          <w:rStyle w:val="HideTWBExt"/>
        </w:rPr>
        <w:t>&lt;/Amend&gt;</w:t>
      </w:r>
    </w:p>
    <w:p w14:paraId="4D53DC6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104</w:t>
      </w:r>
      <w:r w:rsidRPr="00507E9E">
        <w:rPr>
          <w:rStyle w:val="HideTWBExt"/>
        </w:rPr>
        <w:t>&lt;/NumAm&gt;</w:t>
      </w:r>
    </w:p>
    <w:p w14:paraId="253AAE17"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57355FF4" w14:textId="77777777" w:rsidR="008274DF" w:rsidRPr="00507E9E" w:rsidRDefault="008274DF" w:rsidP="008274DF">
      <w:pPr>
        <w:pStyle w:val="NormalBold"/>
      </w:pPr>
      <w:r w:rsidRPr="00507E9E">
        <w:rPr>
          <w:rStyle w:val="HideTWBExt"/>
          <w:b w:val="0"/>
        </w:rPr>
        <w:t>&lt;/RepeatBlock-By&gt;</w:t>
      </w:r>
    </w:p>
    <w:p w14:paraId="35AEE4F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191A81A" w14:textId="77777777" w:rsidR="008274DF" w:rsidRPr="00507E9E" w:rsidRDefault="008274DF" w:rsidP="008274DF">
      <w:pPr>
        <w:pStyle w:val="NormalBold"/>
      </w:pPr>
      <w:r w:rsidRPr="00507E9E">
        <w:rPr>
          <w:rStyle w:val="HideTWBExt"/>
        </w:rPr>
        <w:t>&lt;Article&gt;</w:t>
      </w:r>
      <w:r w:rsidRPr="00507E9E">
        <w:t>N.º 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4853FE4" w14:textId="77777777" w:rsidTr="00D014B3">
        <w:trPr>
          <w:trHeight w:hRule="exact" w:val="240"/>
          <w:jc w:val="center"/>
        </w:trPr>
        <w:tc>
          <w:tcPr>
            <w:tcW w:w="9752" w:type="dxa"/>
            <w:gridSpan w:val="2"/>
            <w:tcBorders>
              <w:top w:val="nil"/>
              <w:left w:val="nil"/>
              <w:bottom w:val="nil"/>
              <w:right w:val="nil"/>
            </w:tcBorders>
          </w:tcPr>
          <w:p w14:paraId="1BEAA9EA" w14:textId="77777777" w:rsidR="008274DF" w:rsidRPr="00507E9E" w:rsidRDefault="008274DF" w:rsidP="00D014B3"/>
        </w:tc>
      </w:tr>
      <w:tr w:rsidR="008274DF" w:rsidRPr="00507E9E" w14:paraId="208597A7" w14:textId="77777777" w:rsidTr="00D014B3">
        <w:trPr>
          <w:trHeight w:val="240"/>
          <w:jc w:val="center"/>
        </w:trPr>
        <w:tc>
          <w:tcPr>
            <w:tcW w:w="4876" w:type="dxa"/>
            <w:tcBorders>
              <w:top w:val="nil"/>
              <w:left w:val="nil"/>
              <w:bottom w:val="nil"/>
              <w:right w:val="nil"/>
            </w:tcBorders>
          </w:tcPr>
          <w:p w14:paraId="56F0C50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DC4588A" w14:textId="77777777" w:rsidR="008274DF" w:rsidRPr="00507E9E" w:rsidRDefault="008274DF" w:rsidP="00D014B3">
            <w:pPr>
              <w:pStyle w:val="AmColumnHeading"/>
            </w:pPr>
            <w:r w:rsidRPr="00507E9E">
              <w:t>Alteração</w:t>
            </w:r>
          </w:p>
        </w:tc>
      </w:tr>
      <w:tr w:rsidR="008274DF" w:rsidRPr="00507E9E" w14:paraId="6B77AD6D" w14:textId="77777777" w:rsidTr="00D014B3">
        <w:trPr>
          <w:jc w:val="center"/>
        </w:trPr>
        <w:tc>
          <w:tcPr>
            <w:tcW w:w="4876" w:type="dxa"/>
            <w:tcBorders>
              <w:top w:val="nil"/>
              <w:left w:val="nil"/>
              <w:bottom w:val="nil"/>
              <w:right w:val="nil"/>
            </w:tcBorders>
          </w:tcPr>
          <w:p w14:paraId="40179C56" w14:textId="3230DB95" w:rsidR="008274DF" w:rsidRPr="00507E9E" w:rsidRDefault="008274DF" w:rsidP="00D014B3">
            <w:pPr>
              <w:pStyle w:val="Normal6a"/>
            </w:pPr>
            <w:r w:rsidRPr="00507E9E">
              <w:t>3.</w:t>
            </w:r>
            <w:r w:rsidRPr="00507E9E">
              <w:tab/>
              <w:t>Exorta os Estados</w:t>
            </w:r>
            <w:r w:rsidR="006F6422">
              <w:noBreakHyphen/>
            </w:r>
            <w:r w:rsidRPr="00507E9E">
              <w:t xml:space="preserve">Membros a promoverem, através de medidas políticas adequadas, programas no local de trabalho </w:t>
            </w:r>
            <w:r w:rsidRPr="00507E9E">
              <w:lastRenderedPageBreak/>
              <w:t>de educação financeira e de bem</w:t>
            </w:r>
            <w:r w:rsidR="006F6422">
              <w:noBreakHyphen/>
            </w:r>
            <w:r w:rsidRPr="00507E9E">
              <w:t>estar, a fim de melhorar a tomada de decisões informadas, especialmente no que diz respeito às pensões;</w:t>
            </w:r>
          </w:p>
        </w:tc>
        <w:tc>
          <w:tcPr>
            <w:tcW w:w="4876" w:type="dxa"/>
            <w:tcBorders>
              <w:top w:val="nil"/>
              <w:left w:val="nil"/>
              <w:bottom w:val="nil"/>
              <w:right w:val="nil"/>
            </w:tcBorders>
          </w:tcPr>
          <w:p w14:paraId="64D571B2" w14:textId="5F00CF8D" w:rsidR="008274DF" w:rsidRPr="00507E9E" w:rsidRDefault="008274DF" w:rsidP="00D014B3">
            <w:pPr>
              <w:pStyle w:val="Normal6a"/>
            </w:pPr>
            <w:r w:rsidRPr="00507E9E">
              <w:lastRenderedPageBreak/>
              <w:t>3.</w:t>
            </w:r>
            <w:r w:rsidRPr="00507E9E">
              <w:tab/>
              <w:t>Exorta os Estados</w:t>
            </w:r>
            <w:r w:rsidR="006F6422">
              <w:noBreakHyphen/>
            </w:r>
            <w:r w:rsidRPr="00507E9E">
              <w:t xml:space="preserve">Membros a promoverem, através de medidas políticas adequadas, programas no local de trabalho </w:t>
            </w:r>
            <w:r w:rsidRPr="00507E9E">
              <w:lastRenderedPageBreak/>
              <w:t>de educação financeira e de bem</w:t>
            </w:r>
            <w:r w:rsidR="006F6422">
              <w:noBreakHyphen/>
            </w:r>
            <w:r w:rsidRPr="00507E9E">
              <w:t>estar, a fim de melhorar a tomada de decisões informadas, especialmente no que diz respeito às pensões;</w:t>
            </w:r>
            <w:r w:rsidRPr="00507E9E">
              <w:rPr>
                <w:b/>
                <w:i/>
              </w:rPr>
              <w:t> sublinha, no entanto, que esses programas não podem substituir a responsabilidade das autoridades públicas e dos empregadores de assegurar regimes de pensões adequados, públicos e coletivos, e não devem transferir todo o risco e a responsabilidade pela adequação da reforma para os indivíduos; salienta que os fundos de pensões devem gerir as poupanças ao longo da vida dos trabalhadores de forma prudente e não devem afetá</w:t>
            </w:r>
            <w:r w:rsidR="006F6422">
              <w:rPr>
                <w:b/>
                <w:i/>
              </w:rPr>
              <w:noBreakHyphen/>
            </w:r>
            <w:r w:rsidRPr="00507E9E">
              <w:rPr>
                <w:b/>
                <w:i/>
              </w:rPr>
              <w:t>las a atividades financeiras altamente arriscadas ou especulativas que possam comprometer a segurança dos rendimentos de reforma;</w:t>
            </w:r>
          </w:p>
        </w:tc>
      </w:tr>
    </w:tbl>
    <w:p w14:paraId="694520C9"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C07B855" w14:textId="77777777" w:rsidR="008274DF" w:rsidRPr="00507E9E" w:rsidRDefault="008274DF" w:rsidP="008274DF">
      <w:r w:rsidRPr="00507E9E">
        <w:rPr>
          <w:rStyle w:val="HideTWBExt"/>
        </w:rPr>
        <w:t>&lt;/Amend&gt;</w:t>
      </w:r>
    </w:p>
    <w:p w14:paraId="5E1812B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105</w:t>
      </w:r>
      <w:r w:rsidRPr="00507E9E">
        <w:rPr>
          <w:rStyle w:val="HideTWBExt"/>
        </w:rPr>
        <w:t>&lt;/NumAm&gt;</w:t>
      </w:r>
    </w:p>
    <w:p w14:paraId="5C93A471"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27185D57" w14:textId="77777777" w:rsidR="008274DF" w:rsidRPr="00507E9E" w:rsidRDefault="008274DF" w:rsidP="008274DF">
      <w:pPr>
        <w:pStyle w:val="NormalBold"/>
      </w:pPr>
      <w:r w:rsidRPr="00507E9E">
        <w:rPr>
          <w:rStyle w:val="HideTWBExt"/>
          <w:b w:val="0"/>
        </w:rPr>
        <w:t>&lt;/RepeatBlock-By&gt;</w:t>
      </w:r>
    </w:p>
    <w:p w14:paraId="6CC1A7B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C4C4B3B" w14:textId="77777777" w:rsidR="008274DF" w:rsidRPr="00507E9E" w:rsidRDefault="008274DF" w:rsidP="008274DF">
      <w:pPr>
        <w:pStyle w:val="NormalBold"/>
      </w:pPr>
      <w:r w:rsidRPr="00507E9E">
        <w:rPr>
          <w:rStyle w:val="HideTWBExt"/>
        </w:rPr>
        <w:t>&lt;Article&gt;</w:t>
      </w:r>
      <w:r w:rsidRPr="00507E9E">
        <w:t>N.º 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EDFCCEC" w14:textId="77777777" w:rsidTr="00D014B3">
        <w:trPr>
          <w:trHeight w:hRule="exact" w:val="240"/>
          <w:jc w:val="center"/>
        </w:trPr>
        <w:tc>
          <w:tcPr>
            <w:tcW w:w="9752" w:type="dxa"/>
            <w:gridSpan w:val="2"/>
            <w:tcBorders>
              <w:top w:val="nil"/>
              <w:left w:val="nil"/>
              <w:bottom w:val="nil"/>
              <w:right w:val="nil"/>
            </w:tcBorders>
          </w:tcPr>
          <w:p w14:paraId="75EF0D58" w14:textId="77777777" w:rsidR="008274DF" w:rsidRPr="00507E9E" w:rsidRDefault="008274DF" w:rsidP="00D014B3"/>
        </w:tc>
      </w:tr>
      <w:tr w:rsidR="008274DF" w:rsidRPr="00507E9E" w14:paraId="2F28C0AC" w14:textId="77777777" w:rsidTr="00D014B3">
        <w:trPr>
          <w:trHeight w:val="240"/>
          <w:jc w:val="center"/>
        </w:trPr>
        <w:tc>
          <w:tcPr>
            <w:tcW w:w="4876" w:type="dxa"/>
            <w:tcBorders>
              <w:top w:val="nil"/>
              <w:left w:val="nil"/>
              <w:bottom w:val="nil"/>
              <w:right w:val="nil"/>
            </w:tcBorders>
          </w:tcPr>
          <w:p w14:paraId="1AC55F9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0EFEB76" w14:textId="77777777" w:rsidR="008274DF" w:rsidRPr="00507E9E" w:rsidRDefault="008274DF" w:rsidP="00D014B3">
            <w:pPr>
              <w:pStyle w:val="AmColumnHeading"/>
            </w:pPr>
            <w:r w:rsidRPr="00507E9E">
              <w:t>Alteração</w:t>
            </w:r>
          </w:p>
        </w:tc>
      </w:tr>
      <w:tr w:rsidR="008274DF" w:rsidRPr="00507E9E" w14:paraId="76DEF07E" w14:textId="77777777" w:rsidTr="00D014B3">
        <w:trPr>
          <w:jc w:val="center"/>
        </w:trPr>
        <w:tc>
          <w:tcPr>
            <w:tcW w:w="4876" w:type="dxa"/>
            <w:tcBorders>
              <w:top w:val="nil"/>
              <w:left w:val="nil"/>
              <w:bottom w:val="nil"/>
              <w:right w:val="nil"/>
            </w:tcBorders>
          </w:tcPr>
          <w:p w14:paraId="49743FCE" w14:textId="132EF55D" w:rsidR="008274DF" w:rsidRPr="00507E9E" w:rsidRDefault="008274DF" w:rsidP="00D014B3">
            <w:pPr>
              <w:pStyle w:val="Normal6a"/>
            </w:pPr>
            <w:r w:rsidRPr="00507E9E">
              <w:t>3.</w:t>
            </w:r>
            <w:r w:rsidRPr="00507E9E">
              <w:tab/>
              <w:t>Exorta os Estados</w:t>
            </w:r>
            <w:r w:rsidR="006F6422">
              <w:noBreakHyphen/>
            </w:r>
            <w:r w:rsidRPr="00507E9E">
              <w:t>Membros a promoverem, através de medidas políticas adequadas, programas no local de trabalho de educação financeira e de bem</w:t>
            </w:r>
            <w:r w:rsidR="006F6422">
              <w:noBreakHyphen/>
            </w:r>
            <w:r w:rsidRPr="00507E9E">
              <w:t>estar, a fim de melhorar a tomada de decisões informadas, especialmente no que diz respeito às pensões;</w:t>
            </w:r>
          </w:p>
        </w:tc>
        <w:tc>
          <w:tcPr>
            <w:tcW w:w="4876" w:type="dxa"/>
            <w:tcBorders>
              <w:top w:val="nil"/>
              <w:left w:val="nil"/>
              <w:bottom w:val="nil"/>
              <w:right w:val="nil"/>
            </w:tcBorders>
          </w:tcPr>
          <w:p w14:paraId="0BC099F5" w14:textId="226EBA5B" w:rsidR="008274DF" w:rsidRPr="00507E9E" w:rsidRDefault="008274DF" w:rsidP="00D014B3">
            <w:pPr>
              <w:pStyle w:val="Normal6a"/>
            </w:pPr>
            <w:r w:rsidRPr="00507E9E">
              <w:t>3.</w:t>
            </w:r>
            <w:r w:rsidRPr="00507E9E">
              <w:tab/>
              <w:t>Exorta os Estados</w:t>
            </w:r>
            <w:r w:rsidR="006F6422">
              <w:noBreakHyphen/>
            </w:r>
            <w:r w:rsidRPr="00507E9E">
              <w:t>Membros a promoverem, através de medidas políticas adequadas, programas no local de trabalho de educação financeira e de bem</w:t>
            </w:r>
            <w:r w:rsidR="006F6422">
              <w:noBreakHyphen/>
            </w:r>
            <w:r w:rsidRPr="00507E9E">
              <w:t xml:space="preserve">estar, a fim de melhorar a tomada de decisões informadas, especialmente no que diz respeito às pensões; </w:t>
            </w:r>
            <w:r w:rsidRPr="00507E9E">
              <w:rPr>
                <w:b/>
                <w:i/>
              </w:rPr>
              <w:t>solicita à Comissão e aos Estados</w:t>
            </w:r>
            <w:r w:rsidR="006F6422">
              <w:rPr>
                <w:b/>
                <w:i/>
              </w:rPr>
              <w:noBreakHyphen/>
            </w:r>
            <w:r w:rsidRPr="00507E9E">
              <w:rPr>
                <w:b/>
                <w:i/>
              </w:rPr>
              <w:t>Membros que intensifiquem os esforços coordenados para melhorar os níveis de literacia financeira em toda a UE, uma vez que tal poderia ajudar significativamente a construir uma cultura de investimento de retalho mais forte; </w:t>
            </w:r>
          </w:p>
        </w:tc>
      </w:tr>
    </w:tbl>
    <w:p w14:paraId="61BCFD3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A4B3978" w14:textId="77777777" w:rsidR="008274DF" w:rsidRPr="00507E9E" w:rsidRDefault="008274DF" w:rsidP="008274DF">
      <w:r w:rsidRPr="00507E9E">
        <w:rPr>
          <w:rStyle w:val="HideTWBExt"/>
        </w:rPr>
        <w:lastRenderedPageBreak/>
        <w:t>&lt;/Amend&gt;</w:t>
      </w:r>
    </w:p>
    <w:p w14:paraId="63C7A91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106</w:t>
      </w:r>
      <w:r w:rsidRPr="00507E9E">
        <w:rPr>
          <w:rStyle w:val="HideTWBExt"/>
        </w:rPr>
        <w:t>&lt;/NumAm&gt;</w:t>
      </w:r>
    </w:p>
    <w:p w14:paraId="7DAF52A9" w14:textId="77777777" w:rsidR="008274DF" w:rsidRPr="00507E9E" w:rsidRDefault="008274DF" w:rsidP="008274DF">
      <w:pPr>
        <w:pStyle w:val="NormalBold"/>
      </w:pPr>
      <w:r w:rsidRPr="00507E9E">
        <w:rPr>
          <w:rStyle w:val="HideTWBExt"/>
          <w:b w:val="0"/>
        </w:rPr>
        <w:t>&lt;RepeatBlock-By&gt;&lt;Members&gt;</w:t>
      </w:r>
      <w:r w:rsidRPr="00507E9E">
        <w:t>Arba Kokalari</w:t>
      </w:r>
      <w:r w:rsidRPr="00507E9E">
        <w:rPr>
          <w:rStyle w:val="HideTWBExt"/>
          <w:b w:val="0"/>
        </w:rPr>
        <w:t>&lt;/Members&gt;</w:t>
      </w:r>
    </w:p>
    <w:p w14:paraId="4A032623" w14:textId="77777777" w:rsidR="008274DF" w:rsidRPr="00507E9E" w:rsidRDefault="008274DF" w:rsidP="008274DF">
      <w:pPr>
        <w:pStyle w:val="NormalBold"/>
      </w:pPr>
      <w:r w:rsidRPr="00507E9E">
        <w:rPr>
          <w:rStyle w:val="HideTWBExt"/>
          <w:b w:val="0"/>
        </w:rPr>
        <w:t>&lt;/RepeatBlock-By&gt;</w:t>
      </w:r>
    </w:p>
    <w:p w14:paraId="75DAF99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CA5C668" w14:textId="77777777" w:rsidR="008274DF" w:rsidRPr="00507E9E" w:rsidRDefault="008274DF" w:rsidP="008274DF">
      <w:pPr>
        <w:pStyle w:val="NormalBold"/>
      </w:pPr>
      <w:r w:rsidRPr="00507E9E">
        <w:rPr>
          <w:rStyle w:val="HideTWBExt"/>
        </w:rPr>
        <w:t>&lt;Article&gt;</w:t>
      </w:r>
      <w:r w:rsidRPr="00507E9E">
        <w:t>N.º 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C543FF4" w14:textId="77777777" w:rsidTr="00D014B3">
        <w:trPr>
          <w:trHeight w:hRule="exact" w:val="240"/>
          <w:jc w:val="center"/>
        </w:trPr>
        <w:tc>
          <w:tcPr>
            <w:tcW w:w="9752" w:type="dxa"/>
            <w:gridSpan w:val="2"/>
            <w:tcBorders>
              <w:top w:val="nil"/>
              <w:left w:val="nil"/>
              <w:bottom w:val="nil"/>
              <w:right w:val="nil"/>
            </w:tcBorders>
          </w:tcPr>
          <w:p w14:paraId="2EB97899" w14:textId="77777777" w:rsidR="008274DF" w:rsidRPr="00507E9E" w:rsidRDefault="008274DF" w:rsidP="00D014B3"/>
        </w:tc>
      </w:tr>
      <w:tr w:rsidR="008274DF" w:rsidRPr="00507E9E" w14:paraId="1B2FE38D" w14:textId="77777777" w:rsidTr="00D014B3">
        <w:trPr>
          <w:trHeight w:val="240"/>
          <w:jc w:val="center"/>
        </w:trPr>
        <w:tc>
          <w:tcPr>
            <w:tcW w:w="4876" w:type="dxa"/>
            <w:tcBorders>
              <w:top w:val="nil"/>
              <w:left w:val="nil"/>
              <w:bottom w:val="nil"/>
              <w:right w:val="nil"/>
            </w:tcBorders>
          </w:tcPr>
          <w:p w14:paraId="67263A3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0947A98" w14:textId="77777777" w:rsidR="008274DF" w:rsidRPr="00507E9E" w:rsidRDefault="008274DF" w:rsidP="00D014B3">
            <w:pPr>
              <w:pStyle w:val="AmColumnHeading"/>
            </w:pPr>
            <w:r w:rsidRPr="00507E9E">
              <w:t>Alteração</w:t>
            </w:r>
          </w:p>
        </w:tc>
      </w:tr>
      <w:tr w:rsidR="008274DF" w:rsidRPr="00507E9E" w14:paraId="32A8D8EC" w14:textId="77777777" w:rsidTr="00D014B3">
        <w:trPr>
          <w:jc w:val="center"/>
        </w:trPr>
        <w:tc>
          <w:tcPr>
            <w:tcW w:w="4876" w:type="dxa"/>
            <w:tcBorders>
              <w:top w:val="nil"/>
              <w:left w:val="nil"/>
              <w:bottom w:val="nil"/>
              <w:right w:val="nil"/>
            </w:tcBorders>
          </w:tcPr>
          <w:p w14:paraId="173952E5" w14:textId="29F05F71" w:rsidR="008274DF" w:rsidRPr="00507E9E" w:rsidRDefault="008274DF" w:rsidP="00D014B3">
            <w:pPr>
              <w:pStyle w:val="Normal6a"/>
            </w:pPr>
            <w:r w:rsidRPr="00507E9E">
              <w:t>3.</w:t>
            </w:r>
            <w:r w:rsidRPr="00507E9E">
              <w:tab/>
              <w:t>Exorta os Estados</w:t>
            </w:r>
            <w:r w:rsidR="006F6422">
              <w:noBreakHyphen/>
            </w:r>
            <w:r w:rsidRPr="00507E9E">
              <w:t>Membros a promoverem, através de medidas políticas adequadas, programas no local de trabalho de educação financeira e de bem</w:t>
            </w:r>
            <w:r w:rsidR="006F6422">
              <w:noBreakHyphen/>
            </w:r>
            <w:r w:rsidRPr="00507E9E">
              <w:t>estar, a fim de melhorar a tomada de decisões informadas, especialmente no que diz respeito às pensões;</w:t>
            </w:r>
          </w:p>
        </w:tc>
        <w:tc>
          <w:tcPr>
            <w:tcW w:w="4876" w:type="dxa"/>
            <w:tcBorders>
              <w:top w:val="nil"/>
              <w:left w:val="nil"/>
              <w:bottom w:val="nil"/>
              <w:right w:val="nil"/>
            </w:tcBorders>
          </w:tcPr>
          <w:p w14:paraId="0D2DD74A" w14:textId="2FBCE734" w:rsidR="008274DF" w:rsidRPr="00507E9E" w:rsidRDefault="008274DF" w:rsidP="00D014B3">
            <w:pPr>
              <w:pStyle w:val="Normal6a"/>
            </w:pPr>
            <w:r w:rsidRPr="00507E9E">
              <w:t>3.</w:t>
            </w:r>
            <w:r w:rsidRPr="00507E9E">
              <w:tab/>
              <w:t>Exorta os Estados</w:t>
            </w:r>
            <w:r w:rsidR="006F6422">
              <w:noBreakHyphen/>
            </w:r>
            <w:r w:rsidRPr="00507E9E">
              <w:t>Membros a promoverem, através de medidas políticas adequadas, programas no local de trabalho de educação financeira e de bem</w:t>
            </w:r>
            <w:r w:rsidR="006F6422">
              <w:noBreakHyphen/>
            </w:r>
            <w:r w:rsidRPr="00507E9E">
              <w:t xml:space="preserve">estar, a fim de melhorar a tomada de decisões informadas, especialmente no que diz respeito às pensões; </w:t>
            </w:r>
            <w:r w:rsidRPr="00507E9E">
              <w:rPr>
                <w:b/>
                <w:i/>
              </w:rPr>
              <w:t>destaca o papel da sociedade civil, especialmente das organizações de investidores não profissionais, e dos parceiros sociais no apoio e na aplicação destas medidas;</w:t>
            </w:r>
          </w:p>
        </w:tc>
      </w:tr>
    </w:tbl>
    <w:p w14:paraId="1296A19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7C0E442" w14:textId="77777777" w:rsidR="008274DF" w:rsidRPr="00507E9E" w:rsidRDefault="008274DF" w:rsidP="008274DF">
      <w:r w:rsidRPr="00507E9E">
        <w:rPr>
          <w:rStyle w:val="HideTWBExt"/>
        </w:rPr>
        <w:t>&lt;/Amend&gt;</w:t>
      </w:r>
    </w:p>
    <w:p w14:paraId="6A34669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107</w:t>
      </w:r>
      <w:r w:rsidRPr="00507E9E">
        <w:rPr>
          <w:rStyle w:val="HideTWBExt"/>
        </w:rPr>
        <w:t>&lt;/NumAm&gt;</w:t>
      </w:r>
    </w:p>
    <w:p w14:paraId="7751267E" w14:textId="77777777" w:rsidR="008274DF" w:rsidRPr="00507E9E" w:rsidRDefault="008274DF" w:rsidP="008274DF">
      <w:pPr>
        <w:pStyle w:val="NormalBold"/>
      </w:pPr>
      <w:r w:rsidRPr="00507E9E">
        <w:rPr>
          <w:rStyle w:val="HideTWBExt"/>
          <w:b w:val="0"/>
        </w:rPr>
        <w:t>&lt;RepeatBlock-By&gt;&lt;Members&gt;</w:t>
      </w:r>
      <w:r w:rsidRPr="00507E9E">
        <w:t>Dirk Gotink</w:t>
      </w:r>
      <w:r w:rsidRPr="00507E9E">
        <w:rPr>
          <w:rStyle w:val="HideTWBExt"/>
          <w:b w:val="0"/>
        </w:rPr>
        <w:t>&lt;/Members&gt;</w:t>
      </w:r>
    </w:p>
    <w:p w14:paraId="7F3E95F9" w14:textId="77777777" w:rsidR="008274DF" w:rsidRPr="00507E9E" w:rsidRDefault="008274DF" w:rsidP="008274DF">
      <w:pPr>
        <w:pStyle w:val="NormalBold"/>
      </w:pPr>
      <w:r w:rsidRPr="00507E9E">
        <w:rPr>
          <w:rStyle w:val="HideTWBExt"/>
          <w:b w:val="0"/>
        </w:rPr>
        <w:t>&lt;/RepeatBlock-By&gt;</w:t>
      </w:r>
    </w:p>
    <w:p w14:paraId="1F0C685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A0CC22E" w14:textId="77777777" w:rsidR="008274DF" w:rsidRPr="00507E9E" w:rsidRDefault="008274DF" w:rsidP="008274DF">
      <w:pPr>
        <w:pStyle w:val="NormalBold"/>
      </w:pPr>
      <w:r w:rsidRPr="00507E9E">
        <w:rPr>
          <w:rStyle w:val="HideTWBExt"/>
        </w:rPr>
        <w:t>&lt;Article&gt;</w:t>
      </w:r>
      <w:r w:rsidRPr="00507E9E">
        <w:t>N.º 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9D20CA7" w14:textId="77777777" w:rsidTr="00D014B3">
        <w:trPr>
          <w:trHeight w:hRule="exact" w:val="240"/>
          <w:jc w:val="center"/>
        </w:trPr>
        <w:tc>
          <w:tcPr>
            <w:tcW w:w="9752" w:type="dxa"/>
            <w:gridSpan w:val="2"/>
            <w:tcBorders>
              <w:top w:val="nil"/>
              <w:left w:val="nil"/>
              <w:bottom w:val="nil"/>
              <w:right w:val="nil"/>
            </w:tcBorders>
          </w:tcPr>
          <w:p w14:paraId="168224FF" w14:textId="77777777" w:rsidR="008274DF" w:rsidRPr="00507E9E" w:rsidRDefault="008274DF" w:rsidP="00D014B3"/>
        </w:tc>
      </w:tr>
      <w:tr w:rsidR="008274DF" w:rsidRPr="00507E9E" w14:paraId="3389A181" w14:textId="77777777" w:rsidTr="00D014B3">
        <w:trPr>
          <w:trHeight w:val="240"/>
          <w:jc w:val="center"/>
        </w:trPr>
        <w:tc>
          <w:tcPr>
            <w:tcW w:w="4876" w:type="dxa"/>
            <w:tcBorders>
              <w:top w:val="nil"/>
              <w:left w:val="nil"/>
              <w:bottom w:val="nil"/>
              <w:right w:val="nil"/>
            </w:tcBorders>
          </w:tcPr>
          <w:p w14:paraId="2A3C171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E4FB96E" w14:textId="77777777" w:rsidR="008274DF" w:rsidRPr="00507E9E" w:rsidRDefault="008274DF" w:rsidP="00D014B3">
            <w:pPr>
              <w:pStyle w:val="AmColumnHeading"/>
            </w:pPr>
            <w:r w:rsidRPr="00507E9E">
              <w:t>Alteração</w:t>
            </w:r>
          </w:p>
        </w:tc>
      </w:tr>
      <w:tr w:rsidR="008274DF" w:rsidRPr="00507E9E" w14:paraId="3697070B" w14:textId="77777777" w:rsidTr="00D014B3">
        <w:trPr>
          <w:jc w:val="center"/>
        </w:trPr>
        <w:tc>
          <w:tcPr>
            <w:tcW w:w="4876" w:type="dxa"/>
            <w:tcBorders>
              <w:top w:val="nil"/>
              <w:left w:val="nil"/>
              <w:bottom w:val="nil"/>
              <w:right w:val="nil"/>
            </w:tcBorders>
          </w:tcPr>
          <w:p w14:paraId="4205A4F5" w14:textId="3F461900" w:rsidR="008274DF" w:rsidRPr="00507E9E" w:rsidRDefault="008274DF" w:rsidP="00D014B3">
            <w:pPr>
              <w:pStyle w:val="Normal6a"/>
            </w:pPr>
            <w:r w:rsidRPr="00507E9E">
              <w:t>3.</w:t>
            </w:r>
            <w:r w:rsidRPr="00507E9E">
              <w:tab/>
              <w:t>Exorta os Estados</w:t>
            </w:r>
            <w:r w:rsidR="006F6422">
              <w:noBreakHyphen/>
            </w:r>
            <w:r w:rsidRPr="00507E9E">
              <w:t>Membros a promoverem, através de medidas políticas adequadas, programas no local de trabalho de educação financeira e de bem</w:t>
            </w:r>
            <w:r w:rsidR="006F6422">
              <w:noBreakHyphen/>
            </w:r>
            <w:r w:rsidRPr="00507E9E">
              <w:t>estar, a fim de melhorar a tomada de decisões informadas, especialmente no que diz respeito às pensões;</w:t>
            </w:r>
          </w:p>
        </w:tc>
        <w:tc>
          <w:tcPr>
            <w:tcW w:w="4876" w:type="dxa"/>
            <w:tcBorders>
              <w:top w:val="nil"/>
              <w:left w:val="nil"/>
              <w:bottom w:val="nil"/>
              <w:right w:val="nil"/>
            </w:tcBorders>
          </w:tcPr>
          <w:p w14:paraId="6D9635B3" w14:textId="7C6E063D" w:rsidR="008274DF" w:rsidRPr="00507E9E" w:rsidRDefault="008274DF" w:rsidP="00D014B3">
            <w:pPr>
              <w:pStyle w:val="Normal6a"/>
            </w:pPr>
            <w:r w:rsidRPr="00507E9E">
              <w:t>3.</w:t>
            </w:r>
            <w:r w:rsidRPr="00507E9E">
              <w:tab/>
              <w:t>Exorta os Estados</w:t>
            </w:r>
            <w:r w:rsidR="006F6422">
              <w:noBreakHyphen/>
            </w:r>
            <w:r w:rsidRPr="00507E9E">
              <w:t>Membros a promoverem, através de medidas políticas adequadas, programas no local de trabalho de educação financeira e de bem</w:t>
            </w:r>
            <w:r w:rsidR="006F6422">
              <w:noBreakHyphen/>
            </w:r>
            <w:r w:rsidRPr="00507E9E">
              <w:t xml:space="preserve">estar, a fim de melhorar a tomada de decisões informadas, especialmente no que diz respeito às pensões; </w:t>
            </w:r>
            <w:r w:rsidRPr="00507E9E">
              <w:rPr>
                <w:b/>
                <w:i/>
              </w:rPr>
              <w:t>salienta que um painel de controlo claro das pensões deve apoiar uma comunicação eficaz aos cidadãos sobre as suas pensões e rendimentos esperados;</w:t>
            </w:r>
          </w:p>
        </w:tc>
      </w:tr>
    </w:tbl>
    <w:p w14:paraId="5AF603F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B021150" w14:textId="77777777" w:rsidR="008274DF" w:rsidRPr="00507E9E" w:rsidRDefault="008274DF" w:rsidP="008274DF">
      <w:r w:rsidRPr="00507E9E">
        <w:rPr>
          <w:rStyle w:val="HideTWBExt"/>
        </w:rPr>
        <w:t>&lt;/Amend&gt;</w:t>
      </w:r>
    </w:p>
    <w:p w14:paraId="1EEA8A3A" w14:textId="77777777" w:rsidR="008274DF" w:rsidRPr="00507E9E" w:rsidRDefault="008274DF" w:rsidP="008274DF">
      <w:pPr>
        <w:pStyle w:val="AmNumberTabs"/>
      </w:pPr>
      <w:r w:rsidRPr="00507E9E">
        <w:rPr>
          <w:rStyle w:val="HideTWBExt"/>
        </w:rPr>
        <w:lastRenderedPageBreak/>
        <w:t>&lt;Amend&gt;</w:t>
      </w:r>
      <w:r w:rsidRPr="00507E9E">
        <w:t>Alteração</w:t>
      </w:r>
      <w:r w:rsidRPr="00507E9E">
        <w:tab/>
      </w:r>
      <w:r w:rsidRPr="00507E9E">
        <w:tab/>
      </w:r>
      <w:r w:rsidRPr="00507E9E">
        <w:rPr>
          <w:rStyle w:val="HideTWBExt"/>
        </w:rPr>
        <w:t>&lt;NumAm&gt;</w:t>
      </w:r>
      <w:r w:rsidRPr="00507E9E">
        <w:t>108</w:t>
      </w:r>
      <w:r w:rsidRPr="00507E9E">
        <w:rPr>
          <w:rStyle w:val="HideTWBExt"/>
        </w:rPr>
        <w:t>&lt;/NumAm&gt;</w:t>
      </w:r>
    </w:p>
    <w:p w14:paraId="26C5A7D1" w14:textId="77777777" w:rsidR="008274DF" w:rsidRPr="00507E9E" w:rsidRDefault="008274DF" w:rsidP="008274DF">
      <w:pPr>
        <w:pStyle w:val="NormalBold"/>
      </w:pPr>
      <w:r w:rsidRPr="00507E9E">
        <w:rPr>
          <w:rStyle w:val="HideTWBExt"/>
          <w:b w:val="0"/>
        </w:rPr>
        <w:t>&lt;RepeatBlock-By&gt;&lt;Members&gt;</w:t>
      </w:r>
      <w:r w:rsidRPr="00507E9E">
        <w:t>Regina Doherty</w:t>
      </w:r>
      <w:r w:rsidRPr="00507E9E">
        <w:rPr>
          <w:rStyle w:val="HideTWBExt"/>
          <w:b w:val="0"/>
        </w:rPr>
        <w:t>&lt;/Members&gt;</w:t>
      </w:r>
    </w:p>
    <w:p w14:paraId="07C3C11D" w14:textId="77777777" w:rsidR="008274DF" w:rsidRPr="00507E9E" w:rsidRDefault="008274DF" w:rsidP="008274DF">
      <w:pPr>
        <w:pStyle w:val="NormalBold"/>
      </w:pPr>
      <w:r w:rsidRPr="00507E9E">
        <w:rPr>
          <w:rStyle w:val="HideTWBExt"/>
          <w:b w:val="0"/>
        </w:rPr>
        <w:t>&lt;/RepeatBlock-By&gt;</w:t>
      </w:r>
    </w:p>
    <w:p w14:paraId="7BD4343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6E5565E" w14:textId="77777777" w:rsidR="008274DF" w:rsidRPr="00507E9E" w:rsidRDefault="008274DF" w:rsidP="008274DF">
      <w:pPr>
        <w:pStyle w:val="NormalBold"/>
      </w:pPr>
      <w:r w:rsidRPr="00507E9E">
        <w:rPr>
          <w:rStyle w:val="HideTWBExt"/>
        </w:rPr>
        <w:t>&lt;Article&gt;</w:t>
      </w:r>
      <w:r w:rsidRPr="00507E9E">
        <w:t>N.º 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18C5F12" w14:textId="77777777" w:rsidTr="00D014B3">
        <w:trPr>
          <w:trHeight w:hRule="exact" w:val="240"/>
          <w:jc w:val="center"/>
        </w:trPr>
        <w:tc>
          <w:tcPr>
            <w:tcW w:w="9752" w:type="dxa"/>
            <w:gridSpan w:val="2"/>
            <w:tcBorders>
              <w:top w:val="nil"/>
              <w:left w:val="nil"/>
              <w:bottom w:val="nil"/>
              <w:right w:val="nil"/>
            </w:tcBorders>
          </w:tcPr>
          <w:p w14:paraId="772F02D3" w14:textId="77777777" w:rsidR="008274DF" w:rsidRPr="00507E9E" w:rsidRDefault="008274DF" w:rsidP="00D014B3"/>
        </w:tc>
      </w:tr>
      <w:tr w:rsidR="008274DF" w:rsidRPr="00507E9E" w14:paraId="5221E47D" w14:textId="77777777" w:rsidTr="00D014B3">
        <w:trPr>
          <w:trHeight w:val="240"/>
          <w:jc w:val="center"/>
        </w:trPr>
        <w:tc>
          <w:tcPr>
            <w:tcW w:w="4876" w:type="dxa"/>
            <w:tcBorders>
              <w:top w:val="nil"/>
              <w:left w:val="nil"/>
              <w:bottom w:val="nil"/>
              <w:right w:val="nil"/>
            </w:tcBorders>
          </w:tcPr>
          <w:p w14:paraId="612830A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DDF147D" w14:textId="77777777" w:rsidR="008274DF" w:rsidRPr="00507E9E" w:rsidRDefault="008274DF" w:rsidP="00D014B3">
            <w:pPr>
              <w:pStyle w:val="AmColumnHeading"/>
            </w:pPr>
            <w:r w:rsidRPr="00507E9E">
              <w:t>Alteração</w:t>
            </w:r>
          </w:p>
        </w:tc>
      </w:tr>
      <w:tr w:rsidR="008274DF" w:rsidRPr="00507E9E" w14:paraId="61077857" w14:textId="77777777" w:rsidTr="00D014B3">
        <w:trPr>
          <w:jc w:val="center"/>
        </w:trPr>
        <w:tc>
          <w:tcPr>
            <w:tcW w:w="4876" w:type="dxa"/>
            <w:tcBorders>
              <w:top w:val="nil"/>
              <w:left w:val="nil"/>
              <w:bottom w:val="nil"/>
              <w:right w:val="nil"/>
            </w:tcBorders>
          </w:tcPr>
          <w:p w14:paraId="79476A85" w14:textId="1C647301" w:rsidR="008274DF" w:rsidRPr="00507E9E" w:rsidRDefault="008274DF" w:rsidP="00D014B3">
            <w:pPr>
              <w:pStyle w:val="Normal6a"/>
            </w:pPr>
            <w:r w:rsidRPr="00507E9E">
              <w:t>3.</w:t>
            </w:r>
            <w:r w:rsidRPr="00507E9E">
              <w:tab/>
              <w:t>Exorta os Estados</w:t>
            </w:r>
            <w:r w:rsidR="006F6422">
              <w:noBreakHyphen/>
            </w:r>
            <w:r w:rsidRPr="00507E9E">
              <w:t>Membros a promoverem, através de medidas políticas adequadas, programas no local de trabalho de educação financeira e de bem</w:t>
            </w:r>
            <w:r w:rsidR="006F6422">
              <w:noBreakHyphen/>
            </w:r>
            <w:r w:rsidRPr="00507E9E">
              <w:t>estar, a fim de melhorar a tomada de decisões informadas, especialmente no que diz respeito às pensões;</w:t>
            </w:r>
          </w:p>
        </w:tc>
        <w:tc>
          <w:tcPr>
            <w:tcW w:w="4876" w:type="dxa"/>
            <w:tcBorders>
              <w:top w:val="nil"/>
              <w:left w:val="nil"/>
              <w:bottom w:val="nil"/>
              <w:right w:val="nil"/>
            </w:tcBorders>
          </w:tcPr>
          <w:p w14:paraId="43CE6BB9" w14:textId="621414A5" w:rsidR="008274DF" w:rsidRPr="00507E9E" w:rsidRDefault="008274DF" w:rsidP="00D014B3">
            <w:pPr>
              <w:pStyle w:val="Normal6a"/>
            </w:pPr>
            <w:r w:rsidRPr="00507E9E">
              <w:t>3.</w:t>
            </w:r>
            <w:r w:rsidRPr="00507E9E">
              <w:tab/>
              <w:t>Exorta os Estados</w:t>
            </w:r>
            <w:r w:rsidR="006F6422">
              <w:noBreakHyphen/>
            </w:r>
            <w:r w:rsidRPr="00507E9E">
              <w:t>Membros a promoverem, através de medidas políticas adequadas, programas no local de trabalho de educação financeira e de bem</w:t>
            </w:r>
            <w:r w:rsidR="006F6422">
              <w:noBreakHyphen/>
            </w:r>
            <w:r w:rsidRPr="00507E9E">
              <w:t>estar, a fim de melhorar a tomada de decisões informadas, especialmente no que diz respeito às pensões</w:t>
            </w:r>
            <w:r w:rsidRPr="00507E9E">
              <w:rPr>
                <w:b/>
                <w:i/>
              </w:rPr>
              <w:t>, ao investimento a médio prazo e à orçamentação pessoal</w:t>
            </w:r>
            <w:r w:rsidRPr="00507E9E">
              <w:t>;</w:t>
            </w:r>
          </w:p>
        </w:tc>
      </w:tr>
    </w:tbl>
    <w:p w14:paraId="76A07D2A"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5EEB31E" w14:textId="77777777" w:rsidR="008274DF" w:rsidRPr="00507E9E" w:rsidRDefault="008274DF" w:rsidP="008274DF">
      <w:r w:rsidRPr="00507E9E">
        <w:rPr>
          <w:rStyle w:val="HideTWBExt"/>
        </w:rPr>
        <w:t>&lt;/Amend&gt;</w:t>
      </w:r>
    </w:p>
    <w:p w14:paraId="0690E85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109</w:t>
      </w:r>
      <w:r w:rsidRPr="00507E9E">
        <w:rPr>
          <w:rStyle w:val="HideTWBExt"/>
        </w:rPr>
        <w:t>&lt;/NumAm&gt;</w:t>
      </w:r>
    </w:p>
    <w:p w14:paraId="002D4F16"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Adnan Dibrani, Jonás Fernández, César Luena, Aurore Lalucq</w:t>
      </w:r>
      <w:r w:rsidRPr="00507E9E">
        <w:rPr>
          <w:rStyle w:val="HideTWBExt"/>
          <w:b w:val="0"/>
        </w:rPr>
        <w:t>&lt;/Members&gt;</w:t>
      </w:r>
    </w:p>
    <w:p w14:paraId="653FA26E" w14:textId="77777777" w:rsidR="008274DF" w:rsidRPr="00507E9E" w:rsidRDefault="008274DF" w:rsidP="008274DF">
      <w:pPr>
        <w:pStyle w:val="NormalBold"/>
      </w:pPr>
      <w:r w:rsidRPr="00507E9E">
        <w:rPr>
          <w:rStyle w:val="HideTWBExt"/>
          <w:b w:val="0"/>
        </w:rPr>
        <w:t>&lt;/RepeatBlock-By&gt;</w:t>
      </w:r>
    </w:p>
    <w:p w14:paraId="554752F1"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C45CEE1" w14:textId="77777777" w:rsidR="008274DF" w:rsidRPr="00507E9E" w:rsidRDefault="008274DF" w:rsidP="008274DF">
      <w:pPr>
        <w:pStyle w:val="NormalBold"/>
      </w:pPr>
      <w:r w:rsidRPr="00507E9E">
        <w:rPr>
          <w:rStyle w:val="HideTWBExt"/>
        </w:rPr>
        <w:t>&lt;Article&gt;</w:t>
      </w:r>
      <w:r w:rsidRPr="00507E9E">
        <w:t>N.º 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F7EACB5" w14:textId="77777777" w:rsidTr="00D014B3">
        <w:trPr>
          <w:trHeight w:hRule="exact" w:val="240"/>
          <w:jc w:val="center"/>
        </w:trPr>
        <w:tc>
          <w:tcPr>
            <w:tcW w:w="9752" w:type="dxa"/>
            <w:gridSpan w:val="2"/>
            <w:tcBorders>
              <w:top w:val="nil"/>
              <w:left w:val="nil"/>
              <w:bottom w:val="nil"/>
              <w:right w:val="nil"/>
            </w:tcBorders>
          </w:tcPr>
          <w:p w14:paraId="0D1E53BA" w14:textId="77777777" w:rsidR="008274DF" w:rsidRPr="00507E9E" w:rsidRDefault="008274DF" w:rsidP="00D014B3"/>
        </w:tc>
      </w:tr>
      <w:tr w:rsidR="008274DF" w:rsidRPr="00507E9E" w14:paraId="51D479BE" w14:textId="77777777" w:rsidTr="00D014B3">
        <w:trPr>
          <w:trHeight w:val="240"/>
          <w:jc w:val="center"/>
        </w:trPr>
        <w:tc>
          <w:tcPr>
            <w:tcW w:w="4876" w:type="dxa"/>
            <w:tcBorders>
              <w:top w:val="nil"/>
              <w:left w:val="nil"/>
              <w:bottom w:val="nil"/>
              <w:right w:val="nil"/>
            </w:tcBorders>
          </w:tcPr>
          <w:p w14:paraId="19B4870E"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DADDBC2" w14:textId="77777777" w:rsidR="008274DF" w:rsidRPr="00507E9E" w:rsidRDefault="008274DF" w:rsidP="00D014B3">
            <w:pPr>
              <w:pStyle w:val="AmColumnHeading"/>
            </w:pPr>
            <w:r w:rsidRPr="00507E9E">
              <w:t>Alteração</w:t>
            </w:r>
          </w:p>
        </w:tc>
      </w:tr>
      <w:tr w:rsidR="008274DF" w:rsidRPr="00507E9E" w14:paraId="1A2B57ED" w14:textId="77777777" w:rsidTr="00D014B3">
        <w:trPr>
          <w:jc w:val="center"/>
        </w:trPr>
        <w:tc>
          <w:tcPr>
            <w:tcW w:w="4876" w:type="dxa"/>
            <w:tcBorders>
              <w:top w:val="nil"/>
              <w:left w:val="nil"/>
              <w:bottom w:val="nil"/>
              <w:right w:val="nil"/>
            </w:tcBorders>
          </w:tcPr>
          <w:p w14:paraId="5F4F46D0" w14:textId="1B20B9E7" w:rsidR="008274DF" w:rsidRPr="00507E9E" w:rsidRDefault="008274DF" w:rsidP="00D014B3">
            <w:pPr>
              <w:pStyle w:val="Normal6a"/>
            </w:pPr>
            <w:r w:rsidRPr="00507E9E">
              <w:t>3.</w:t>
            </w:r>
            <w:r w:rsidRPr="00507E9E">
              <w:tab/>
              <w:t>Exorta os Estados</w:t>
            </w:r>
            <w:r w:rsidR="006F6422">
              <w:noBreakHyphen/>
            </w:r>
            <w:r w:rsidRPr="00507E9E">
              <w:t>Membros a promoverem, através de medidas políticas adequadas, programas no local de trabalho de educação financeira e de bem</w:t>
            </w:r>
            <w:r w:rsidR="006F6422">
              <w:noBreakHyphen/>
            </w:r>
            <w:r w:rsidRPr="00507E9E">
              <w:t xml:space="preserve">estar, a fim de melhorar a tomada de decisões informadas, </w:t>
            </w:r>
            <w:r w:rsidRPr="00507E9E">
              <w:rPr>
                <w:b/>
                <w:i/>
              </w:rPr>
              <w:t>especialmente</w:t>
            </w:r>
            <w:r w:rsidRPr="00507E9E">
              <w:t xml:space="preserve"> no que diz respeito </w:t>
            </w:r>
            <w:r w:rsidRPr="00507E9E">
              <w:rPr>
                <w:b/>
                <w:i/>
              </w:rPr>
              <w:t>às pensões</w:t>
            </w:r>
            <w:r w:rsidRPr="00507E9E">
              <w:t>;</w:t>
            </w:r>
          </w:p>
        </w:tc>
        <w:tc>
          <w:tcPr>
            <w:tcW w:w="4876" w:type="dxa"/>
            <w:tcBorders>
              <w:top w:val="nil"/>
              <w:left w:val="nil"/>
              <w:bottom w:val="nil"/>
              <w:right w:val="nil"/>
            </w:tcBorders>
          </w:tcPr>
          <w:p w14:paraId="7F5C7CC4" w14:textId="0B84BAAC" w:rsidR="008274DF" w:rsidRPr="00507E9E" w:rsidRDefault="008274DF" w:rsidP="00D014B3">
            <w:pPr>
              <w:pStyle w:val="Normal6a"/>
            </w:pPr>
            <w:r w:rsidRPr="00507E9E">
              <w:t>3.</w:t>
            </w:r>
            <w:r w:rsidRPr="00507E9E">
              <w:tab/>
              <w:t>Exorta os Estados</w:t>
            </w:r>
            <w:r w:rsidR="006F6422">
              <w:noBreakHyphen/>
            </w:r>
            <w:r w:rsidRPr="00507E9E">
              <w:t>Membros a promoverem, através de medidas políticas adequadas, programas no local de trabalho de educação financeira</w:t>
            </w:r>
            <w:r w:rsidRPr="00507E9E">
              <w:rPr>
                <w:b/>
                <w:i/>
              </w:rPr>
              <w:t>, aprendizagem ao longo da vida</w:t>
            </w:r>
            <w:r w:rsidRPr="00507E9E">
              <w:t xml:space="preserve"> e de bem</w:t>
            </w:r>
            <w:r w:rsidR="006F6422">
              <w:noBreakHyphen/>
            </w:r>
            <w:r w:rsidRPr="00507E9E">
              <w:t xml:space="preserve">estar, a fim de melhorar a tomada de decisões informadas, </w:t>
            </w:r>
            <w:r w:rsidRPr="00507E9E">
              <w:rPr>
                <w:b/>
                <w:i/>
              </w:rPr>
              <w:t>nomeadamente</w:t>
            </w:r>
            <w:r w:rsidRPr="00507E9E">
              <w:t xml:space="preserve"> no que diz respeito </w:t>
            </w:r>
            <w:r w:rsidRPr="00507E9E">
              <w:rPr>
                <w:b/>
                <w:i/>
              </w:rPr>
              <w:t>a poupanças a longo prazo e aos planos complementares de reforma</w:t>
            </w:r>
            <w:r w:rsidRPr="00507E9E">
              <w:t>;</w:t>
            </w:r>
          </w:p>
        </w:tc>
      </w:tr>
    </w:tbl>
    <w:p w14:paraId="0BD8E82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B4EFDD5" w14:textId="77777777" w:rsidR="008274DF" w:rsidRPr="00507E9E" w:rsidRDefault="008274DF" w:rsidP="008274DF">
      <w:r w:rsidRPr="00507E9E">
        <w:rPr>
          <w:rStyle w:val="HideTWBExt"/>
        </w:rPr>
        <w:t>&lt;/Amend&gt;</w:t>
      </w:r>
    </w:p>
    <w:p w14:paraId="35D89DD0"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110</w:t>
      </w:r>
      <w:r w:rsidRPr="00507E9E">
        <w:rPr>
          <w:rStyle w:val="HideTWBExt"/>
        </w:rPr>
        <w:t>&lt;/NumAm&gt;</w:t>
      </w:r>
    </w:p>
    <w:p w14:paraId="522AF85F" w14:textId="77777777" w:rsidR="008274DF" w:rsidRPr="00507E9E" w:rsidRDefault="008274DF" w:rsidP="008274DF">
      <w:pPr>
        <w:pStyle w:val="NormalBold"/>
      </w:pPr>
      <w:r w:rsidRPr="00507E9E">
        <w:rPr>
          <w:rStyle w:val="HideTWBExt"/>
          <w:b w:val="0"/>
        </w:rPr>
        <w:t>&lt;RepeatBlock-By&gt;&lt;Members&gt;</w:t>
      </w:r>
      <w:r w:rsidRPr="00507E9E">
        <w:t>Sirpa Pietikäinen</w:t>
      </w:r>
      <w:r w:rsidRPr="00507E9E">
        <w:rPr>
          <w:rStyle w:val="HideTWBExt"/>
          <w:b w:val="0"/>
        </w:rPr>
        <w:t>&lt;/Members&gt;</w:t>
      </w:r>
    </w:p>
    <w:p w14:paraId="55873D1C" w14:textId="77777777" w:rsidR="008274DF" w:rsidRPr="00507E9E" w:rsidRDefault="008274DF" w:rsidP="008274DF">
      <w:pPr>
        <w:pStyle w:val="NormalBold"/>
      </w:pPr>
      <w:r w:rsidRPr="00507E9E">
        <w:rPr>
          <w:rStyle w:val="HideTWBExt"/>
          <w:b w:val="0"/>
        </w:rPr>
        <w:t>&lt;/RepeatBlock-By&gt;</w:t>
      </w:r>
    </w:p>
    <w:p w14:paraId="40404AE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D85DFFF" w14:textId="77777777" w:rsidR="008274DF" w:rsidRPr="00507E9E" w:rsidRDefault="008274DF" w:rsidP="008274DF">
      <w:pPr>
        <w:pStyle w:val="NormalBold"/>
      </w:pPr>
      <w:r w:rsidRPr="00507E9E">
        <w:rPr>
          <w:rStyle w:val="HideTWBExt"/>
        </w:rPr>
        <w:t>&lt;Article&gt;</w:t>
      </w:r>
      <w:r w:rsidRPr="00507E9E">
        <w:t>N.º 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95D17F1" w14:textId="77777777" w:rsidTr="00D014B3">
        <w:trPr>
          <w:trHeight w:hRule="exact" w:val="240"/>
          <w:jc w:val="center"/>
        </w:trPr>
        <w:tc>
          <w:tcPr>
            <w:tcW w:w="9752" w:type="dxa"/>
            <w:gridSpan w:val="2"/>
            <w:tcBorders>
              <w:top w:val="nil"/>
              <w:left w:val="nil"/>
              <w:bottom w:val="nil"/>
              <w:right w:val="nil"/>
            </w:tcBorders>
          </w:tcPr>
          <w:p w14:paraId="13EF2B4E" w14:textId="77777777" w:rsidR="008274DF" w:rsidRPr="00507E9E" w:rsidRDefault="008274DF" w:rsidP="00D014B3"/>
        </w:tc>
      </w:tr>
      <w:tr w:rsidR="008274DF" w:rsidRPr="00507E9E" w14:paraId="72B122D7" w14:textId="77777777" w:rsidTr="00D014B3">
        <w:trPr>
          <w:trHeight w:val="240"/>
          <w:jc w:val="center"/>
        </w:trPr>
        <w:tc>
          <w:tcPr>
            <w:tcW w:w="4876" w:type="dxa"/>
            <w:tcBorders>
              <w:top w:val="nil"/>
              <w:left w:val="nil"/>
              <w:bottom w:val="nil"/>
              <w:right w:val="nil"/>
            </w:tcBorders>
          </w:tcPr>
          <w:p w14:paraId="636C52C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DAFF75A" w14:textId="77777777" w:rsidR="008274DF" w:rsidRPr="00507E9E" w:rsidRDefault="008274DF" w:rsidP="00D014B3">
            <w:pPr>
              <w:pStyle w:val="AmColumnHeading"/>
            </w:pPr>
            <w:r w:rsidRPr="00507E9E">
              <w:t>Alteração</w:t>
            </w:r>
          </w:p>
        </w:tc>
      </w:tr>
      <w:tr w:rsidR="008274DF" w:rsidRPr="00507E9E" w14:paraId="431FD9FC" w14:textId="77777777" w:rsidTr="00D014B3">
        <w:trPr>
          <w:jc w:val="center"/>
        </w:trPr>
        <w:tc>
          <w:tcPr>
            <w:tcW w:w="4876" w:type="dxa"/>
            <w:tcBorders>
              <w:top w:val="nil"/>
              <w:left w:val="nil"/>
              <w:bottom w:val="nil"/>
              <w:right w:val="nil"/>
            </w:tcBorders>
          </w:tcPr>
          <w:p w14:paraId="10928892" w14:textId="51931305" w:rsidR="008274DF" w:rsidRPr="00507E9E" w:rsidRDefault="008274DF" w:rsidP="00D014B3">
            <w:pPr>
              <w:pStyle w:val="Normal6a"/>
            </w:pPr>
            <w:r w:rsidRPr="00507E9E">
              <w:t>3.</w:t>
            </w:r>
            <w:r w:rsidRPr="00507E9E">
              <w:tab/>
              <w:t>Exorta os Estados</w:t>
            </w:r>
            <w:r w:rsidR="006F6422">
              <w:noBreakHyphen/>
            </w:r>
            <w:r w:rsidRPr="00507E9E">
              <w:t>Membros a promoverem, através de medidas políticas adequadas, programas no local de trabalho de educação financeira e de bem</w:t>
            </w:r>
            <w:r w:rsidR="006F6422">
              <w:noBreakHyphen/>
            </w:r>
            <w:r w:rsidRPr="00507E9E">
              <w:t>estar, a fim de melhorar a tomada de decisões informadas, especialmente no que diz respeito às pensões;</w:t>
            </w:r>
          </w:p>
        </w:tc>
        <w:tc>
          <w:tcPr>
            <w:tcW w:w="4876" w:type="dxa"/>
            <w:tcBorders>
              <w:top w:val="nil"/>
              <w:left w:val="nil"/>
              <w:bottom w:val="nil"/>
              <w:right w:val="nil"/>
            </w:tcBorders>
          </w:tcPr>
          <w:p w14:paraId="608E0342" w14:textId="26CB5729" w:rsidR="008274DF" w:rsidRPr="00507E9E" w:rsidRDefault="008274DF" w:rsidP="00D014B3">
            <w:pPr>
              <w:pStyle w:val="Normal6a"/>
            </w:pPr>
            <w:r w:rsidRPr="00507E9E">
              <w:t>3.</w:t>
            </w:r>
            <w:r w:rsidRPr="00507E9E">
              <w:tab/>
              <w:t>Exorta os Estados</w:t>
            </w:r>
            <w:r w:rsidR="006F6422">
              <w:noBreakHyphen/>
            </w:r>
            <w:r w:rsidRPr="00507E9E">
              <w:t>Membros a promoverem, através de medidas políticas adequadas, programas no local de trabalho de educação financeira e de bem</w:t>
            </w:r>
            <w:r w:rsidR="006F6422">
              <w:noBreakHyphen/>
            </w:r>
            <w:r w:rsidRPr="00507E9E">
              <w:t>estar, a fim de melhorar a tomada de decisões informadas, especialmente no que diz respeito às pensões</w:t>
            </w:r>
            <w:r w:rsidRPr="00507E9E">
              <w:rPr>
                <w:b/>
                <w:i/>
              </w:rPr>
              <w:t>, nomeadamente as dos microempresários e dos pequenos agricultores</w:t>
            </w:r>
            <w:r w:rsidRPr="00507E9E">
              <w:t>;</w:t>
            </w:r>
          </w:p>
        </w:tc>
      </w:tr>
    </w:tbl>
    <w:p w14:paraId="37FA7EA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FDA7C6E" w14:textId="77777777" w:rsidR="008274DF" w:rsidRPr="00507E9E" w:rsidRDefault="008274DF" w:rsidP="008274DF">
      <w:r w:rsidRPr="00507E9E">
        <w:rPr>
          <w:rStyle w:val="HideTWBExt"/>
        </w:rPr>
        <w:t>&lt;/Amend&gt;</w:t>
      </w:r>
    </w:p>
    <w:p w14:paraId="34A96FE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111</w:t>
      </w:r>
      <w:r w:rsidRPr="00507E9E">
        <w:rPr>
          <w:rStyle w:val="HideTWBExt"/>
        </w:rPr>
        <w:t>&lt;/NumAm&gt;</w:t>
      </w:r>
    </w:p>
    <w:p w14:paraId="6337E23D" w14:textId="77777777" w:rsidR="008274DF" w:rsidRPr="00507E9E" w:rsidRDefault="008274DF" w:rsidP="008274DF">
      <w:pPr>
        <w:pStyle w:val="NormalBold"/>
      </w:pPr>
      <w:r w:rsidRPr="00507E9E">
        <w:rPr>
          <w:rStyle w:val="HideTWBExt"/>
          <w:b w:val="0"/>
        </w:rPr>
        <w:t>&lt;RepeatBlock-By&gt;&lt;Members&gt;</w:t>
      </w:r>
      <w:r w:rsidRPr="00507E9E">
        <w:t>Thomas Bajada, Carla Tavares</w:t>
      </w:r>
      <w:r w:rsidRPr="00507E9E">
        <w:rPr>
          <w:rStyle w:val="HideTWBExt"/>
          <w:b w:val="0"/>
        </w:rPr>
        <w:t>&lt;/Members&gt;</w:t>
      </w:r>
    </w:p>
    <w:p w14:paraId="71EF23C3" w14:textId="77777777" w:rsidR="008274DF" w:rsidRPr="00507E9E" w:rsidRDefault="008274DF" w:rsidP="008274DF">
      <w:pPr>
        <w:pStyle w:val="NormalBold"/>
      </w:pPr>
      <w:r w:rsidRPr="00507E9E">
        <w:rPr>
          <w:rStyle w:val="HideTWBExt"/>
          <w:b w:val="0"/>
        </w:rPr>
        <w:t>&lt;/RepeatBlock-By&gt;</w:t>
      </w:r>
    </w:p>
    <w:p w14:paraId="7E3BD55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87555C8" w14:textId="77777777" w:rsidR="008274DF" w:rsidRPr="00507E9E" w:rsidRDefault="008274DF" w:rsidP="008274DF">
      <w:pPr>
        <w:pStyle w:val="NormalBold"/>
      </w:pPr>
      <w:r w:rsidRPr="00507E9E">
        <w:rPr>
          <w:rStyle w:val="HideTWBExt"/>
        </w:rPr>
        <w:t>&lt;Article&gt;</w:t>
      </w:r>
      <w:r w:rsidRPr="00507E9E">
        <w:t>N.º 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61C4564" w14:textId="77777777" w:rsidTr="00D014B3">
        <w:trPr>
          <w:trHeight w:hRule="exact" w:val="240"/>
          <w:jc w:val="center"/>
        </w:trPr>
        <w:tc>
          <w:tcPr>
            <w:tcW w:w="9752" w:type="dxa"/>
            <w:gridSpan w:val="2"/>
            <w:tcBorders>
              <w:top w:val="nil"/>
              <w:left w:val="nil"/>
              <w:bottom w:val="nil"/>
              <w:right w:val="nil"/>
            </w:tcBorders>
          </w:tcPr>
          <w:p w14:paraId="2868C362" w14:textId="77777777" w:rsidR="008274DF" w:rsidRPr="00507E9E" w:rsidRDefault="008274DF" w:rsidP="00D014B3"/>
        </w:tc>
      </w:tr>
      <w:tr w:rsidR="008274DF" w:rsidRPr="00507E9E" w14:paraId="52994C9C" w14:textId="77777777" w:rsidTr="00D014B3">
        <w:trPr>
          <w:trHeight w:val="240"/>
          <w:jc w:val="center"/>
        </w:trPr>
        <w:tc>
          <w:tcPr>
            <w:tcW w:w="4876" w:type="dxa"/>
            <w:tcBorders>
              <w:top w:val="nil"/>
              <w:left w:val="nil"/>
              <w:bottom w:val="nil"/>
              <w:right w:val="nil"/>
            </w:tcBorders>
          </w:tcPr>
          <w:p w14:paraId="159EEF6A"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D536012" w14:textId="77777777" w:rsidR="008274DF" w:rsidRPr="00507E9E" w:rsidRDefault="008274DF" w:rsidP="00D014B3">
            <w:pPr>
              <w:pStyle w:val="AmColumnHeading"/>
            </w:pPr>
            <w:r w:rsidRPr="00507E9E">
              <w:t>Alteração</w:t>
            </w:r>
          </w:p>
        </w:tc>
      </w:tr>
      <w:tr w:rsidR="008274DF" w:rsidRPr="00507E9E" w14:paraId="39664B86" w14:textId="77777777" w:rsidTr="00D014B3">
        <w:trPr>
          <w:jc w:val="center"/>
        </w:trPr>
        <w:tc>
          <w:tcPr>
            <w:tcW w:w="4876" w:type="dxa"/>
            <w:tcBorders>
              <w:top w:val="nil"/>
              <w:left w:val="nil"/>
              <w:bottom w:val="nil"/>
              <w:right w:val="nil"/>
            </w:tcBorders>
          </w:tcPr>
          <w:p w14:paraId="5E1CCDBE" w14:textId="32D58B2F" w:rsidR="008274DF" w:rsidRPr="00507E9E" w:rsidRDefault="008274DF" w:rsidP="00D014B3">
            <w:pPr>
              <w:pStyle w:val="Normal6a"/>
            </w:pPr>
            <w:r w:rsidRPr="00507E9E">
              <w:t>3.</w:t>
            </w:r>
            <w:r w:rsidRPr="00507E9E">
              <w:tab/>
              <w:t>Exorta os Estados</w:t>
            </w:r>
            <w:r w:rsidR="006F6422">
              <w:noBreakHyphen/>
            </w:r>
            <w:r w:rsidRPr="00507E9E">
              <w:t>Membros a promoverem, através de medidas políticas adequadas, programas no local de trabalho de educação financeira e de bem</w:t>
            </w:r>
            <w:r w:rsidR="006F6422">
              <w:noBreakHyphen/>
            </w:r>
            <w:r w:rsidRPr="00507E9E">
              <w:t xml:space="preserve">estar, a fim de melhorar a tomada de decisões informadas, </w:t>
            </w:r>
            <w:r w:rsidRPr="00507E9E">
              <w:rPr>
                <w:b/>
                <w:i/>
              </w:rPr>
              <w:t>especialmente</w:t>
            </w:r>
            <w:r w:rsidRPr="00507E9E">
              <w:t xml:space="preserve"> no que diz respeito às pensões;</w:t>
            </w:r>
          </w:p>
        </w:tc>
        <w:tc>
          <w:tcPr>
            <w:tcW w:w="4876" w:type="dxa"/>
            <w:tcBorders>
              <w:top w:val="nil"/>
              <w:left w:val="nil"/>
              <w:bottom w:val="nil"/>
              <w:right w:val="nil"/>
            </w:tcBorders>
          </w:tcPr>
          <w:p w14:paraId="120DE065" w14:textId="00BCF984" w:rsidR="008274DF" w:rsidRPr="00507E9E" w:rsidRDefault="008274DF" w:rsidP="00D014B3">
            <w:pPr>
              <w:pStyle w:val="Normal6a"/>
            </w:pPr>
            <w:r w:rsidRPr="00507E9E">
              <w:t>3.</w:t>
            </w:r>
            <w:r w:rsidRPr="00507E9E">
              <w:tab/>
              <w:t>Exorta os Estados</w:t>
            </w:r>
            <w:r w:rsidR="006F6422">
              <w:noBreakHyphen/>
            </w:r>
            <w:r w:rsidRPr="00507E9E">
              <w:t xml:space="preserve">Membros a promoverem, através de medidas políticas adequadas </w:t>
            </w:r>
            <w:r w:rsidRPr="00507E9E">
              <w:rPr>
                <w:b/>
                <w:i/>
              </w:rPr>
              <w:t>em colaboração com os parceiros sociais pertinentes</w:t>
            </w:r>
            <w:r w:rsidRPr="00507E9E">
              <w:t>, programas no local de trabalho de educação financeira e de bem</w:t>
            </w:r>
            <w:r w:rsidR="006F6422">
              <w:noBreakHyphen/>
            </w:r>
            <w:r w:rsidRPr="00507E9E">
              <w:t xml:space="preserve">estar, a fim de melhorar a tomada de decisões informadas, </w:t>
            </w:r>
            <w:r w:rsidRPr="00507E9E">
              <w:rPr>
                <w:b/>
                <w:i/>
              </w:rPr>
              <w:t>também</w:t>
            </w:r>
            <w:r w:rsidRPr="00507E9E">
              <w:t xml:space="preserve"> no que diz respeito às pensões;</w:t>
            </w:r>
          </w:p>
        </w:tc>
      </w:tr>
    </w:tbl>
    <w:p w14:paraId="246C1C7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28BB679" w14:textId="77777777" w:rsidR="008274DF" w:rsidRPr="00507E9E" w:rsidRDefault="008274DF" w:rsidP="008274DF">
      <w:r w:rsidRPr="00507E9E">
        <w:rPr>
          <w:rStyle w:val="HideTWBExt"/>
        </w:rPr>
        <w:t>&lt;/Amend&gt;</w:t>
      </w:r>
    </w:p>
    <w:p w14:paraId="795F7C3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112</w:t>
      </w:r>
      <w:r w:rsidRPr="00507E9E">
        <w:rPr>
          <w:rStyle w:val="HideTWBExt"/>
        </w:rPr>
        <w:t>&lt;/NumAm&gt;</w:t>
      </w:r>
    </w:p>
    <w:p w14:paraId="5F2C7B14"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487AA447"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23FD14DB" w14:textId="77777777" w:rsidR="008274DF" w:rsidRPr="00507E9E" w:rsidRDefault="008274DF" w:rsidP="008274DF">
      <w:pPr>
        <w:pStyle w:val="NormalBold"/>
      </w:pPr>
      <w:r w:rsidRPr="00507E9E">
        <w:rPr>
          <w:rStyle w:val="HideTWBExt"/>
          <w:b w:val="0"/>
        </w:rPr>
        <w:t>&lt;/RepeatBlock-By&gt;</w:t>
      </w:r>
    </w:p>
    <w:p w14:paraId="3F15DFF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53DC85E" w14:textId="77777777" w:rsidR="008274DF" w:rsidRPr="00507E9E" w:rsidRDefault="008274DF" w:rsidP="008274DF">
      <w:pPr>
        <w:pStyle w:val="NormalBold"/>
      </w:pPr>
      <w:r w:rsidRPr="00507E9E">
        <w:rPr>
          <w:rStyle w:val="HideTWBExt"/>
        </w:rPr>
        <w:t>&lt;Article&gt;</w:t>
      </w:r>
      <w:r w:rsidRPr="00507E9E">
        <w:t>N.º 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64C0ED3" w14:textId="77777777" w:rsidTr="00D014B3">
        <w:trPr>
          <w:trHeight w:hRule="exact" w:val="240"/>
          <w:jc w:val="center"/>
        </w:trPr>
        <w:tc>
          <w:tcPr>
            <w:tcW w:w="9752" w:type="dxa"/>
            <w:gridSpan w:val="2"/>
            <w:tcBorders>
              <w:top w:val="nil"/>
              <w:left w:val="nil"/>
              <w:bottom w:val="nil"/>
              <w:right w:val="nil"/>
            </w:tcBorders>
          </w:tcPr>
          <w:p w14:paraId="6E3C9C7B" w14:textId="77777777" w:rsidR="008274DF" w:rsidRPr="00507E9E" w:rsidRDefault="008274DF" w:rsidP="00D014B3"/>
        </w:tc>
      </w:tr>
      <w:tr w:rsidR="008274DF" w:rsidRPr="00507E9E" w14:paraId="21527D2C" w14:textId="77777777" w:rsidTr="00D014B3">
        <w:trPr>
          <w:trHeight w:val="240"/>
          <w:jc w:val="center"/>
        </w:trPr>
        <w:tc>
          <w:tcPr>
            <w:tcW w:w="4876" w:type="dxa"/>
            <w:tcBorders>
              <w:top w:val="nil"/>
              <w:left w:val="nil"/>
              <w:bottom w:val="nil"/>
              <w:right w:val="nil"/>
            </w:tcBorders>
          </w:tcPr>
          <w:p w14:paraId="4EE17D1B"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B896773" w14:textId="77777777" w:rsidR="008274DF" w:rsidRPr="00507E9E" w:rsidRDefault="008274DF" w:rsidP="00D014B3">
            <w:pPr>
              <w:pStyle w:val="AmColumnHeading"/>
            </w:pPr>
            <w:r w:rsidRPr="00507E9E">
              <w:t>Alteração</w:t>
            </w:r>
          </w:p>
        </w:tc>
      </w:tr>
      <w:tr w:rsidR="008274DF" w:rsidRPr="00507E9E" w14:paraId="43C8C56F" w14:textId="77777777" w:rsidTr="00D014B3">
        <w:trPr>
          <w:jc w:val="center"/>
        </w:trPr>
        <w:tc>
          <w:tcPr>
            <w:tcW w:w="4876" w:type="dxa"/>
            <w:tcBorders>
              <w:top w:val="nil"/>
              <w:left w:val="nil"/>
              <w:bottom w:val="nil"/>
              <w:right w:val="nil"/>
            </w:tcBorders>
          </w:tcPr>
          <w:p w14:paraId="7498C504" w14:textId="2DB17E89" w:rsidR="008274DF" w:rsidRPr="00507E9E" w:rsidRDefault="008274DF" w:rsidP="00D014B3">
            <w:pPr>
              <w:pStyle w:val="Normal6a"/>
            </w:pPr>
            <w:r w:rsidRPr="00507E9E">
              <w:t>3.</w:t>
            </w:r>
            <w:r w:rsidRPr="00507E9E">
              <w:tab/>
              <w:t>Exorta os Estados</w:t>
            </w:r>
            <w:r w:rsidR="006F6422">
              <w:noBreakHyphen/>
            </w:r>
            <w:r w:rsidRPr="00507E9E">
              <w:t xml:space="preserve">Membros a promoverem, através de medidas políticas </w:t>
            </w:r>
            <w:r w:rsidRPr="00507E9E">
              <w:lastRenderedPageBreak/>
              <w:t>adequadas, programas no local de trabalho de educação financeira e de bem</w:t>
            </w:r>
            <w:r w:rsidR="006F6422">
              <w:noBreakHyphen/>
            </w:r>
            <w:r w:rsidRPr="00507E9E">
              <w:t>estar, a fim de melhorar a tomada de decisões informadas, especialmente no que diz respeito às pensões;</w:t>
            </w:r>
          </w:p>
        </w:tc>
        <w:tc>
          <w:tcPr>
            <w:tcW w:w="4876" w:type="dxa"/>
            <w:tcBorders>
              <w:top w:val="nil"/>
              <w:left w:val="nil"/>
              <w:bottom w:val="nil"/>
              <w:right w:val="nil"/>
            </w:tcBorders>
          </w:tcPr>
          <w:p w14:paraId="23CB27F6" w14:textId="329C123D" w:rsidR="008274DF" w:rsidRPr="00507E9E" w:rsidRDefault="008274DF" w:rsidP="00D014B3">
            <w:pPr>
              <w:pStyle w:val="Normal6a"/>
            </w:pPr>
            <w:r w:rsidRPr="00507E9E">
              <w:lastRenderedPageBreak/>
              <w:t>3.</w:t>
            </w:r>
            <w:r w:rsidRPr="00507E9E">
              <w:tab/>
              <w:t>Exorta os Estados</w:t>
            </w:r>
            <w:r w:rsidR="006F6422">
              <w:noBreakHyphen/>
            </w:r>
            <w:r w:rsidRPr="00507E9E">
              <w:t xml:space="preserve">Membros a promoverem, através de medidas políticas </w:t>
            </w:r>
            <w:r w:rsidRPr="00507E9E">
              <w:lastRenderedPageBreak/>
              <w:t>adequadas, programas no local de trabalho de educação financeira e de bem</w:t>
            </w:r>
            <w:r w:rsidR="006F6422">
              <w:noBreakHyphen/>
            </w:r>
            <w:r w:rsidRPr="00507E9E">
              <w:t xml:space="preserve">estar </w:t>
            </w:r>
            <w:r w:rsidRPr="00507E9E">
              <w:rPr>
                <w:b/>
                <w:i/>
              </w:rPr>
              <w:t>financeiro</w:t>
            </w:r>
            <w:r w:rsidRPr="00507E9E">
              <w:t>, a fim de melhorar a tomada de decisões informadas, especialmente no que diz respeito às pensões;</w:t>
            </w:r>
          </w:p>
        </w:tc>
      </w:tr>
    </w:tbl>
    <w:p w14:paraId="084B0E97"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27B7379" w14:textId="77777777" w:rsidR="008274DF" w:rsidRPr="00507E9E" w:rsidRDefault="008274DF" w:rsidP="008274DF">
      <w:r w:rsidRPr="00507E9E">
        <w:rPr>
          <w:rStyle w:val="HideTWBExt"/>
        </w:rPr>
        <w:t>&lt;/Amend&gt;</w:t>
      </w:r>
    </w:p>
    <w:p w14:paraId="6953D04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113</w:t>
      </w:r>
      <w:r w:rsidRPr="00507E9E">
        <w:rPr>
          <w:rStyle w:val="HideTWBExt"/>
        </w:rPr>
        <w:t>&lt;/NumAm&gt;</w:t>
      </w:r>
    </w:p>
    <w:p w14:paraId="4F6AE43A" w14:textId="77777777" w:rsidR="008274DF" w:rsidRPr="00507E9E" w:rsidRDefault="008274DF" w:rsidP="008274DF">
      <w:pPr>
        <w:pStyle w:val="NormalBold"/>
      </w:pPr>
      <w:r w:rsidRPr="00507E9E">
        <w:rPr>
          <w:rStyle w:val="HideTWBExt"/>
          <w:b w:val="0"/>
        </w:rPr>
        <w:t>&lt;RepeatBlock-By&gt;&lt;Members&gt;</w:t>
      </w:r>
      <w:r w:rsidRPr="00507E9E">
        <w:t>Pierre Pimpie, Jorge Martín Frías, Enikő Győri, Tomáš Kubín, Auke Zijlstra</w:t>
      </w:r>
      <w:r w:rsidRPr="00507E9E">
        <w:rPr>
          <w:rStyle w:val="HideTWBExt"/>
          <w:b w:val="0"/>
        </w:rPr>
        <w:t>&lt;/Members&gt;</w:t>
      </w:r>
    </w:p>
    <w:p w14:paraId="52C25F22" w14:textId="77777777" w:rsidR="008274DF" w:rsidRPr="00507E9E" w:rsidRDefault="008274DF" w:rsidP="008274DF">
      <w:pPr>
        <w:pStyle w:val="NormalBold"/>
      </w:pPr>
      <w:r w:rsidRPr="00507E9E">
        <w:rPr>
          <w:rStyle w:val="HideTWBExt"/>
          <w:b w:val="0"/>
        </w:rPr>
        <w:t>&lt;/RepeatBlock-By&gt;</w:t>
      </w:r>
    </w:p>
    <w:p w14:paraId="05C881E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82D547C" w14:textId="77777777" w:rsidR="008274DF" w:rsidRPr="00507E9E" w:rsidRDefault="008274DF" w:rsidP="008274DF">
      <w:pPr>
        <w:pStyle w:val="NormalBold"/>
      </w:pPr>
      <w:r w:rsidRPr="00507E9E">
        <w:rPr>
          <w:rStyle w:val="HideTWBExt"/>
        </w:rPr>
        <w:t>&lt;Article&gt;</w:t>
      </w:r>
      <w:r w:rsidRPr="00507E9E">
        <w:t>N.º 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2B6101B" w14:textId="77777777" w:rsidTr="00D014B3">
        <w:trPr>
          <w:trHeight w:hRule="exact" w:val="240"/>
          <w:jc w:val="center"/>
        </w:trPr>
        <w:tc>
          <w:tcPr>
            <w:tcW w:w="9752" w:type="dxa"/>
            <w:gridSpan w:val="2"/>
            <w:tcBorders>
              <w:top w:val="nil"/>
              <w:left w:val="nil"/>
              <w:bottom w:val="nil"/>
              <w:right w:val="nil"/>
            </w:tcBorders>
          </w:tcPr>
          <w:p w14:paraId="7E0F0EC1" w14:textId="77777777" w:rsidR="008274DF" w:rsidRPr="00507E9E" w:rsidRDefault="008274DF" w:rsidP="00D014B3"/>
        </w:tc>
      </w:tr>
      <w:tr w:rsidR="008274DF" w:rsidRPr="00507E9E" w14:paraId="376D9E62" w14:textId="77777777" w:rsidTr="00D014B3">
        <w:trPr>
          <w:trHeight w:val="240"/>
          <w:jc w:val="center"/>
        </w:trPr>
        <w:tc>
          <w:tcPr>
            <w:tcW w:w="4876" w:type="dxa"/>
            <w:tcBorders>
              <w:top w:val="nil"/>
              <w:left w:val="nil"/>
              <w:bottom w:val="nil"/>
              <w:right w:val="nil"/>
            </w:tcBorders>
          </w:tcPr>
          <w:p w14:paraId="3D94976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880273A" w14:textId="77777777" w:rsidR="008274DF" w:rsidRPr="00507E9E" w:rsidRDefault="008274DF" w:rsidP="00D014B3">
            <w:pPr>
              <w:pStyle w:val="AmColumnHeading"/>
            </w:pPr>
            <w:r w:rsidRPr="00507E9E">
              <w:t>Alteração</w:t>
            </w:r>
          </w:p>
        </w:tc>
      </w:tr>
      <w:tr w:rsidR="008274DF" w:rsidRPr="00507E9E" w14:paraId="70E0717B" w14:textId="77777777" w:rsidTr="00D014B3">
        <w:trPr>
          <w:jc w:val="center"/>
        </w:trPr>
        <w:tc>
          <w:tcPr>
            <w:tcW w:w="4876" w:type="dxa"/>
            <w:tcBorders>
              <w:top w:val="nil"/>
              <w:left w:val="nil"/>
              <w:bottom w:val="nil"/>
              <w:right w:val="nil"/>
            </w:tcBorders>
          </w:tcPr>
          <w:p w14:paraId="0361E5EE" w14:textId="2F153B0C" w:rsidR="008274DF" w:rsidRPr="00507E9E" w:rsidRDefault="008274DF" w:rsidP="00D014B3">
            <w:pPr>
              <w:pStyle w:val="Normal6a"/>
            </w:pPr>
            <w:r w:rsidRPr="00507E9E">
              <w:t>3.</w:t>
            </w:r>
            <w:r w:rsidRPr="00507E9E">
              <w:tab/>
              <w:t>Exorta os Estados</w:t>
            </w:r>
            <w:r w:rsidR="006F6422">
              <w:noBreakHyphen/>
            </w:r>
            <w:r w:rsidRPr="00507E9E">
              <w:t xml:space="preserve">Membros a promoverem, através de medidas políticas </w:t>
            </w:r>
            <w:r w:rsidRPr="00507E9E">
              <w:rPr>
                <w:b/>
                <w:i/>
              </w:rPr>
              <w:t>adequadas</w:t>
            </w:r>
            <w:r w:rsidRPr="00507E9E">
              <w:t xml:space="preserve">, </w:t>
            </w:r>
            <w:r w:rsidRPr="00507E9E">
              <w:rPr>
                <w:b/>
                <w:i/>
              </w:rPr>
              <w:t>programas</w:t>
            </w:r>
            <w:r w:rsidRPr="00507E9E">
              <w:t xml:space="preserve"> no local de trabalho </w:t>
            </w:r>
            <w:r w:rsidRPr="00507E9E">
              <w:rPr>
                <w:b/>
                <w:i/>
              </w:rPr>
              <w:t>de educação financeira e de bem</w:t>
            </w:r>
            <w:r w:rsidR="006F6422">
              <w:rPr>
                <w:b/>
                <w:i/>
              </w:rPr>
              <w:noBreakHyphen/>
            </w:r>
            <w:r w:rsidRPr="00507E9E">
              <w:rPr>
                <w:b/>
                <w:i/>
              </w:rPr>
              <w:t>estar</w:t>
            </w:r>
            <w:r w:rsidRPr="00507E9E">
              <w:t>, a fim de melhorar a tomada de decisões informadas, especialmente no que diz respeito às pensões;</w:t>
            </w:r>
          </w:p>
        </w:tc>
        <w:tc>
          <w:tcPr>
            <w:tcW w:w="4876" w:type="dxa"/>
            <w:tcBorders>
              <w:top w:val="nil"/>
              <w:left w:val="nil"/>
              <w:bottom w:val="nil"/>
              <w:right w:val="nil"/>
            </w:tcBorders>
          </w:tcPr>
          <w:p w14:paraId="5DBE8425" w14:textId="453997B7" w:rsidR="008274DF" w:rsidRPr="00507E9E" w:rsidRDefault="008274DF" w:rsidP="00D014B3">
            <w:pPr>
              <w:pStyle w:val="Normal6a"/>
            </w:pPr>
            <w:r w:rsidRPr="00507E9E">
              <w:t>3.</w:t>
            </w:r>
            <w:r w:rsidRPr="00507E9E">
              <w:tab/>
              <w:t>Exorta os Estados</w:t>
            </w:r>
            <w:r w:rsidR="006F6422">
              <w:noBreakHyphen/>
            </w:r>
            <w:r w:rsidRPr="00507E9E">
              <w:t xml:space="preserve">Membros a promoverem, através de medidas políticas </w:t>
            </w:r>
            <w:r w:rsidRPr="00507E9E">
              <w:rPr>
                <w:b/>
                <w:i/>
              </w:rPr>
              <w:t>não obrigatórias e proporcionadas</w:t>
            </w:r>
            <w:r w:rsidRPr="00507E9E">
              <w:t xml:space="preserve">, </w:t>
            </w:r>
            <w:r w:rsidRPr="00507E9E">
              <w:rPr>
                <w:b/>
                <w:i/>
              </w:rPr>
              <w:t>educação financeira voluntária</w:t>
            </w:r>
            <w:r w:rsidRPr="00507E9E">
              <w:t xml:space="preserve"> no local de trabalho, a fim de melhorar a tomada de decisões informadas, especialmente no que diz respeito às pensões;</w:t>
            </w:r>
          </w:p>
        </w:tc>
      </w:tr>
    </w:tbl>
    <w:p w14:paraId="6D6E670E"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F74692A" w14:textId="77777777" w:rsidR="008274DF" w:rsidRPr="00507E9E" w:rsidRDefault="008274DF" w:rsidP="008274DF">
      <w:r w:rsidRPr="00507E9E">
        <w:rPr>
          <w:rStyle w:val="HideTWBExt"/>
        </w:rPr>
        <w:t>&lt;/Amend&gt;</w:t>
      </w:r>
    </w:p>
    <w:p w14:paraId="0EF40457"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114</w:t>
      </w:r>
      <w:r w:rsidRPr="00507E9E">
        <w:rPr>
          <w:rStyle w:val="HideTWBExt"/>
        </w:rPr>
        <w:t>&lt;/NumAm&gt;</w:t>
      </w:r>
    </w:p>
    <w:p w14:paraId="42573C05"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27A6716C" w14:textId="77777777" w:rsidR="008274DF" w:rsidRPr="00507E9E" w:rsidRDefault="008274DF" w:rsidP="008274DF">
      <w:pPr>
        <w:pStyle w:val="NormalBold"/>
      </w:pPr>
      <w:r w:rsidRPr="00507E9E">
        <w:rPr>
          <w:rStyle w:val="HideTWBExt"/>
          <w:b w:val="0"/>
        </w:rPr>
        <w:t>&lt;/RepeatBlock-By&gt;</w:t>
      </w:r>
    </w:p>
    <w:p w14:paraId="3759FB6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20E569E" w14:textId="77777777" w:rsidR="008274DF" w:rsidRPr="00507E9E" w:rsidRDefault="008274DF" w:rsidP="008274DF">
      <w:pPr>
        <w:pStyle w:val="NormalBold"/>
      </w:pPr>
      <w:r w:rsidRPr="00507E9E">
        <w:rPr>
          <w:rStyle w:val="HideTWBExt"/>
        </w:rPr>
        <w:t>&lt;Article&gt;</w:t>
      </w:r>
      <w:r w:rsidRPr="00507E9E">
        <w:t>N.º 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BB7F9C9" w14:textId="77777777" w:rsidTr="00D014B3">
        <w:trPr>
          <w:trHeight w:hRule="exact" w:val="240"/>
          <w:jc w:val="center"/>
        </w:trPr>
        <w:tc>
          <w:tcPr>
            <w:tcW w:w="9752" w:type="dxa"/>
            <w:gridSpan w:val="2"/>
            <w:tcBorders>
              <w:top w:val="nil"/>
              <w:left w:val="nil"/>
              <w:bottom w:val="nil"/>
              <w:right w:val="nil"/>
            </w:tcBorders>
          </w:tcPr>
          <w:p w14:paraId="4B1DA7B7" w14:textId="77777777" w:rsidR="008274DF" w:rsidRPr="00507E9E" w:rsidRDefault="008274DF" w:rsidP="00D014B3"/>
        </w:tc>
      </w:tr>
      <w:tr w:rsidR="008274DF" w:rsidRPr="00507E9E" w14:paraId="38926944" w14:textId="77777777" w:rsidTr="00D014B3">
        <w:trPr>
          <w:trHeight w:val="240"/>
          <w:jc w:val="center"/>
        </w:trPr>
        <w:tc>
          <w:tcPr>
            <w:tcW w:w="4876" w:type="dxa"/>
            <w:tcBorders>
              <w:top w:val="nil"/>
              <w:left w:val="nil"/>
              <w:bottom w:val="nil"/>
              <w:right w:val="nil"/>
            </w:tcBorders>
          </w:tcPr>
          <w:p w14:paraId="6BF679D8"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9AD4DE6" w14:textId="77777777" w:rsidR="008274DF" w:rsidRPr="00507E9E" w:rsidRDefault="008274DF" w:rsidP="00D014B3">
            <w:pPr>
              <w:pStyle w:val="AmColumnHeading"/>
            </w:pPr>
            <w:r w:rsidRPr="00507E9E">
              <w:t>Alteração</w:t>
            </w:r>
          </w:p>
        </w:tc>
      </w:tr>
      <w:tr w:rsidR="008274DF" w:rsidRPr="00507E9E" w14:paraId="1737AB1E" w14:textId="77777777" w:rsidTr="00D014B3">
        <w:trPr>
          <w:jc w:val="center"/>
        </w:trPr>
        <w:tc>
          <w:tcPr>
            <w:tcW w:w="4876" w:type="dxa"/>
            <w:tcBorders>
              <w:top w:val="nil"/>
              <w:left w:val="nil"/>
              <w:bottom w:val="nil"/>
              <w:right w:val="nil"/>
            </w:tcBorders>
          </w:tcPr>
          <w:p w14:paraId="63DD2114" w14:textId="740CFDAA" w:rsidR="008274DF" w:rsidRPr="00507E9E" w:rsidRDefault="008274DF" w:rsidP="00D014B3">
            <w:pPr>
              <w:pStyle w:val="Normal6a"/>
            </w:pPr>
            <w:r w:rsidRPr="00507E9E">
              <w:t>3.</w:t>
            </w:r>
            <w:r w:rsidRPr="00507E9E">
              <w:tab/>
            </w:r>
            <w:r w:rsidRPr="00507E9E">
              <w:rPr>
                <w:b/>
                <w:i/>
              </w:rPr>
              <w:t>Exorta</w:t>
            </w:r>
            <w:r w:rsidRPr="00507E9E">
              <w:t xml:space="preserve"> os Estados</w:t>
            </w:r>
            <w:r w:rsidR="006F6422">
              <w:noBreakHyphen/>
            </w:r>
            <w:r w:rsidRPr="00507E9E">
              <w:t>Membros a promoverem, através de medidas políticas adequadas, programas no local de trabalho de educação financeira e de bem</w:t>
            </w:r>
            <w:r w:rsidR="006F6422">
              <w:noBreakHyphen/>
            </w:r>
            <w:r w:rsidRPr="00507E9E">
              <w:t>estar, a fim de melhorar a tomada de decisões informadas, especialmente no que diz respeito às pensões;</w:t>
            </w:r>
          </w:p>
        </w:tc>
        <w:tc>
          <w:tcPr>
            <w:tcW w:w="4876" w:type="dxa"/>
            <w:tcBorders>
              <w:top w:val="nil"/>
              <w:left w:val="nil"/>
              <w:bottom w:val="nil"/>
              <w:right w:val="nil"/>
            </w:tcBorders>
          </w:tcPr>
          <w:p w14:paraId="354AF221" w14:textId="23DF5624" w:rsidR="008274DF" w:rsidRPr="00507E9E" w:rsidRDefault="008274DF" w:rsidP="00D014B3">
            <w:pPr>
              <w:pStyle w:val="Normal6a"/>
            </w:pPr>
            <w:r w:rsidRPr="00507E9E">
              <w:t>3.</w:t>
            </w:r>
            <w:r w:rsidRPr="00507E9E">
              <w:tab/>
            </w:r>
            <w:r w:rsidRPr="00507E9E">
              <w:rPr>
                <w:b/>
                <w:i/>
              </w:rPr>
              <w:t>Convida</w:t>
            </w:r>
            <w:r w:rsidRPr="00507E9E">
              <w:t xml:space="preserve"> os Estados</w:t>
            </w:r>
            <w:r w:rsidR="006F6422">
              <w:noBreakHyphen/>
            </w:r>
            <w:r w:rsidRPr="00507E9E">
              <w:t>Membros a promoverem, através de medidas políticas adequadas, programas no local de trabalho de educação financeira e de bem</w:t>
            </w:r>
            <w:r w:rsidR="006F6422">
              <w:noBreakHyphen/>
            </w:r>
            <w:r w:rsidRPr="00507E9E">
              <w:t>estar, a fim de melhorar a tomada de decisões informadas, especialmente no que diz respeito às pensões;</w:t>
            </w:r>
          </w:p>
        </w:tc>
      </w:tr>
    </w:tbl>
    <w:p w14:paraId="4DAC4A2E"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65A6ADF6" w14:textId="77777777" w:rsidR="008274DF" w:rsidRPr="00507E9E" w:rsidRDefault="008274DF" w:rsidP="008274DF">
      <w:r w:rsidRPr="00507E9E">
        <w:rPr>
          <w:rStyle w:val="HideTWBExt"/>
        </w:rPr>
        <w:lastRenderedPageBreak/>
        <w:t>&lt;/Amend&gt;</w:t>
      </w:r>
    </w:p>
    <w:p w14:paraId="6E5A4F9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115</w:t>
      </w:r>
      <w:r w:rsidRPr="00507E9E">
        <w:rPr>
          <w:rStyle w:val="HideTWBExt"/>
        </w:rPr>
        <w:t>&lt;/NumAm&gt;</w:t>
      </w:r>
    </w:p>
    <w:p w14:paraId="19AD29E8"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232D641A" w14:textId="77777777" w:rsidR="008274DF" w:rsidRPr="00507E9E" w:rsidRDefault="008274DF" w:rsidP="008274DF">
      <w:pPr>
        <w:pStyle w:val="NormalBold"/>
      </w:pPr>
      <w:r w:rsidRPr="00507E9E">
        <w:rPr>
          <w:rStyle w:val="HideTWBExt"/>
          <w:b w:val="0"/>
        </w:rPr>
        <w:t>&lt;/RepeatBlock-By&gt;</w:t>
      </w:r>
    </w:p>
    <w:p w14:paraId="1F66037A"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7A0247B" w14:textId="77777777" w:rsidR="008274DF" w:rsidRPr="00507E9E" w:rsidRDefault="008274DF" w:rsidP="008274DF">
      <w:pPr>
        <w:pStyle w:val="NormalBold"/>
      </w:pPr>
      <w:r w:rsidRPr="00507E9E">
        <w:rPr>
          <w:rStyle w:val="HideTWBExt"/>
        </w:rPr>
        <w:t>&lt;Article&gt;</w:t>
      </w:r>
      <w:r w:rsidRPr="00507E9E">
        <w:t>N.º 3 – alínea a) (nova)</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B81893E" w14:textId="77777777" w:rsidTr="00D014B3">
        <w:trPr>
          <w:trHeight w:hRule="exact" w:val="240"/>
          <w:jc w:val="center"/>
        </w:trPr>
        <w:tc>
          <w:tcPr>
            <w:tcW w:w="9752" w:type="dxa"/>
            <w:gridSpan w:val="2"/>
            <w:tcBorders>
              <w:top w:val="nil"/>
              <w:left w:val="nil"/>
              <w:bottom w:val="nil"/>
              <w:right w:val="nil"/>
            </w:tcBorders>
          </w:tcPr>
          <w:p w14:paraId="45A44F43" w14:textId="77777777" w:rsidR="008274DF" w:rsidRPr="00507E9E" w:rsidRDefault="008274DF" w:rsidP="00D014B3"/>
        </w:tc>
      </w:tr>
      <w:tr w:rsidR="008274DF" w:rsidRPr="00507E9E" w14:paraId="6B48D9C8" w14:textId="77777777" w:rsidTr="00D014B3">
        <w:trPr>
          <w:trHeight w:val="240"/>
          <w:jc w:val="center"/>
        </w:trPr>
        <w:tc>
          <w:tcPr>
            <w:tcW w:w="4876" w:type="dxa"/>
            <w:tcBorders>
              <w:top w:val="nil"/>
              <w:left w:val="nil"/>
              <w:bottom w:val="nil"/>
              <w:right w:val="nil"/>
            </w:tcBorders>
          </w:tcPr>
          <w:p w14:paraId="437AE97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D5A4654" w14:textId="77777777" w:rsidR="008274DF" w:rsidRPr="00507E9E" w:rsidRDefault="008274DF" w:rsidP="00D014B3">
            <w:pPr>
              <w:pStyle w:val="AmColumnHeading"/>
            </w:pPr>
            <w:r w:rsidRPr="00507E9E">
              <w:t>Alteração</w:t>
            </w:r>
          </w:p>
        </w:tc>
      </w:tr>
      <w:tr w:rsidR="008274DF" w:rsidRPr="00507E9E" w14:paraId="1C256EE2" w14:textId="77777777" w:rsidTr="00D014B3">
        <w:trPr>
          <w:jc w:val="center"/>
        </w:trPr>
        <w:tc>
          <w:tcPr>
            <w:tcW w:w="4876" w:type="dxa"/>
            <w:tcBorders>
              <w:top w:val="nil"/>
              <w:left w:val="nil"/>
              <w:bottom w:val="nil"/>
              <w:right w:val="nil"/>
            </w:tcBorders>
          </w:tcPr>
          <w:p w14:paraId="64D7C29E" w14:textId="77777777" w:rsidR="008274DF" w:rsidRPr="00507E9E" w:rsidRDefault="008274DF" w:rsidP="00D014B3">
            <w:pPr>
              <w:pStyle w:val="Normal6a"/>
            </w:pPr>
          </w:p>
        </w:tc>
        <w:tc>
          <w:tcPr>
            <w:tcW w:w="4876" w:type="dxa"/>
            <w:tcBorders>
              <w:top w:val="nil"/>
              <w:left w:val="nil"/>
              <w:bottom w:val="nil"/>
              <w:right w:val="nil"/>
            </w:tcBorders>
          </w:tcPr>
          <w:p w14:paraId="44521611" w14:textId="77777777" w:rsidR="008274DF" w:rsidRPr="00507E9E" w:rsidRDefault="008274DF" w:rsidP="00D014B3">
            <w:pPr>
              <w:pStyle w:val="Normal6a"/>
            </w:pPr>
            <w:r w:rsidRPr="00507E9E">
              <w:rPr>
                <w:b/>
                <w:i/>
              </w:rPr>
              <w:t>a)</w:t>
            </w:r>
            <w:r w:rsidRPr="00507E9E">
              <w:tab/>
            </w:r>
            <w:r w:rsidRPr="00507E9E">
              <w:rPr>
                <w:b/>
                <w:i/>
              </w:rPr>
              <w:t>Salienta que o impacto das iniciativas de literacia financeira é limitado pelo ritmo da inovação e pela complexidade dos mercados e produtos financeiros; incentiva a realização de mais esforços para normalizar e simplificar o acesso a estes produtos, a fim de melhorar a compreensão dos cidadãos da UE e melhorar a comparabilidade dos produtos; considera que a redução dos encargos administrativos se traduziria em requisitos menos complexos para os investidores não profissionais;</w:t>
            </w:r>
          </w:p>
        </w:tc>
      </w:tr>
    </w:tbl>
    <w:p w14:paraId="631B8C5F"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2E50229" w14:textId="77777777" w:rsidR="008274DF" w:rsidRPr="00507E9E" w:rsidRDefault="008274DF" w:rsidP="008274DF">
      <w:r w:rsidRPr="00507E9E">
        <w:rPr>
          <w:rStyle w:val="HideTWBExt"/>
        </w:rPr>
        <w:t>&lt;/Amend&gt;</w:t>
      </w:r>
    </w:p>
    <w:p w14:paraId="4B4E6D2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116</w:t>
      </w:r>
      <w:r w:rsidRPr="00507E9E">
        <w:rPr>
          <w:rStyle w:val="HideTWBExt"/>
        </w:rPr>
        <w:t>&lt;/NumAm&gt;</w:t>
      </w:r>
    </w:p>
    <w:p w14:paraId="1ABDB048"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7A208874" w14:textId="77777777" w:rsidR="008274DF" w:rsidRPr="00507E9E" w:rsidRDefault="008274DF" w:rsidP="008274DF">
      <w:pPr>
        <w:pStyle w:val="NormalBold"/>
      </w:pPr>
      <w:r w:rsidRPr="00507E9E">
        <w:rPr>
          <w:rStyle w:val="HideTWBExt"/>
          <w:b w:val="0"/>
        </w:rPr>
        <w:t>&lt;/RepeatBlock-By&gt;</w:t>
      </w:r>
    </w:p>
    <w:p w14:paraId="4D1FC33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6914FED" w14:textId="5A5C11E2" w:rsidR="008274DF" w:rsidRPr="00507E9E" w:rsidRDefault="008274DF" w:rsidP="008274DF">
      <w:pPr>
        <w:pStyle w:val="NormalBold"/>
      </w:pPr>
      <w:r w:rsidRPr="00507E9E">
        <w:rPr>
          <w:rStyle w:val="HideTWBExt"/>
        </w:rPr>
        <w:t>&lt;Article&gt;</w:t>
      </w:r>
      <w:r w:rsidRPr="00507E9E">
        <w:t>N.º 3</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B172C0E" w14:textId="77777777" w:rsidTr="00D014B3">
        <w:trPr>
          <w:trHeight w:hRule="exact" w:val="240"/>
          <w:jc w:val="center"/>
        </w:trPr>
        <w:tc>
          <w:tcPr>
            <w:tcW w:w="9752" w:type="dxa"/>
            <w:gridSpan w:val="2"/>
            <w:tcBorders>
              <w:top w:val="nil"/>
              <w:left w:val="nil"/>
              <w:bottom w:val="nil"/>
              <w:right w:val="nil"/>
            </w:tcBorders>
          </w:tcPr>
          <w:p w14:paraId="1FB4185B" w14:textId="77777777" w:rsidR="008274DF" w:rsidRPr="00507E9E" w:rsidRDefault="008274DF" w:rsidP="00D014B3"/>
        </w:tc>
      </w:tr>
      <w:tr w:rsidR="008274DF" w:rsidRPr="00507E9E" w14:paraId="1B59FC2B" w14:textId="77777777" w:rsidTr="00D014B3">
        <w:trPr>
          <w:trHeight w:val="240"/>
          <w:jc w:val="center"/>
        </w:trPr>
        <w:tc>
          <w:tcPr>
            <w:tcW w:w="4876" w:type="dxa"/>
            <w:tcBorders>
              <w:top w:val="nil"/>
              <w:left w:val="nil"/>
              <w:bottom w:val="nil"/>
              <w:right w:val="nil"/>
            </w:tcBorders>
          </w:tcPr>
          <w:p w14:paraId="2301FC7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E40145D" w14:textId="77777777" w:rsidR="008274DF" w:rsidRPr="00507E9E" w:rsidRDefault="008274DF" w:rsidP="00D014B3">
            <w:pPr>
              <w:pStyle w:val="AmColumnHeading"/>
            </w:pPr>
            <w:r w:rsidRPr="00507E9E">
              <w:t>Alteração</w:t>
            </w:r>
          </w:p>
        </w:tc>
      </w:tr>
      <w:tr w:rsidR="008274DF" w:rsidRPr="00507E9E" w14:paraId="73FF807A" w14:textId="77777777" w:rsidTr="00D014B3">
        <w:trPr>
          <w:jc w:val="center"/>
        </w:trPr>
        <w:tc>
          <w:tcPr>
            <w:tcW w:w="4876" w:type="dxa"/>
            <w:tcBorders>
              <w:top w:val="nil"/>
              <w:left w:val="nil"/>
              <w:bottom w:val="nil"/>
              <w:right w:val="nil"/>
            </w:tcBorders>
          </w:tcPr>
          <w:p w14:paraId="662BC2EE" w14:textId="77777777" w:rsidR="008274DF" w:rsidRPr="00507E9E" w:rsidRDefault="008274DF" w:rsidP="00D014B3">
            <w:pPr>
              <w:pStyle w:val="Normal6a"/>
            </w:pPr>
          </w:p>
        </w:tc>
        <w:tc>
          <w:tcPr>
            <w:tcW w:w="4876" w:type="dxa"/>
            <w:tcBorders>
              <w:top w:val="nil"/>
              <w:left w:val="nil"/>
              <w:bottom w:val="nil"/>
              <w:right w:val="nil"/>
            </w:tcBorders>
          </w:tcPr>
          <w:p w14:paraId="37E1FEFA" w14:textId="55C9E66D" w:rsidR="008274DF" w:rsidRPr="00507E9E" w:rsidRDefault="008274DF" w:rsidP="00D014B3">
            <w:pPr>
              <w:pStyle w:val="Normal6a"/>
            </w:pPr>
            <w:r w:rsidRPr="00507E9E">
              <w:rPr>
                <w:b/>
                <w:i/>
              </w:rPr>
              <w:t>3</w:t>
            </w:r>
            <w:r w:rsidR="006F6422">
              <w:rPr>
                <w:b/>
                <w:i/>
              </w:rPr>
              <w:noBreakHyphen/>
            </w:r>
            <w:r w:rsidRPr="00507E9E">
              <w:rPr>
                <w:b/>
                <w:i/>
              </w:rPr>
              <w:t>A.</w:t>
            </w:r>
            <w:r w:rsidRPr="00507E9E">
              <w:tab/>
            </w:r>
            <w:r w:rsidRPr="00507E9E">
              <w:rPr>
                <w:b/>
                <w:i/>
              </w:rPr>
              <w:t>Exorta os Estados</w:t>
            </w:r>
            <w:r w:rsidR="006F6422">
              <w:rPr>
                <w:b/>
                <w:i/>
              </w:rPr>
              <w:noBreakHyphen/>
            </w:r>
            <w:r w:rsidRPr="00507E9E">
              <w:rPr>
                <w:b/>
                <w:i/>
              </w:rPr>
              <w:t>Membros a participarem nos testes de literacia financeira para jovens do Programa Internacional de Avaliação de Alunos (PISA) da OCDE e a estabelecerem inquéritos regulares para adultos;</w:t>
            </w:r>
          </w:p>
        </w:tc>
      </w:tr>
    </w:tbl>
    <w:p w14:paraId="2BF0C959"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F692D14" w14:textId="77777777" w:rsidR="008274DF" w:rsidRPr="00507E9E" w:rsidRDefault="008274DF" w:rsidP="008274DF">
      <w:r w:rsidRPr="00507E9E">
        <w:rPr>
          <w:rStyle w:val="HideTWBExt"/>
        </w:rPr>
        <w:t>&lt;/Amend&gt;</w:t>
      </w:r>
    </w:p>
    <w:p w14:paraId="5FB5B33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117</w:t>
      </w:r>
      <w:r w:rsidRPr="00507E9E">
        <w:rPr>
          <w:rStyle w:val="HideTWBExt"/>
        </w:rPr>
        <w:t>&lt;/NumAm&gt;</w:t>
      </w:r>
    </w:p>
    <w:p w14:paraId="58A9C1CA" w14:textId="77777777" w:rsidR="008274DF" w:rsidRPr="00507E9E" w:rsidRDefault="008274DF" w:rsidP="008274DF">
      <w:pPr>
        <w:pStyle w:val="NormalBold"/>
      </w:pPr>
      <w:r w:rsidRPr="00507E9E">
        <w:rPr>
          <w:rStyle w:val="HideTWBExt"/>
          <w:b w:val="0"/>
        </w:rPr>
        <w:lastRenderedPageBreak/>
        <w:t>&lt;RepeatBlock-By&gt;&lt;Members&gt;</w:t>
      </w:r>
      <w:r w:rsidRPr="00507E9E">
        <w:t>Regina Doherty</w:t>
      </w:r>
      <w:r w:rsidRPr="00507E9E">
        <w:rPr>
          <w:rStyle w:val="HideTWBExt"/>
          <w:b w:val="0"/>
        </w:rPr>
        <w:t>&lt;/Members&gt;</w:t>
      </w:r>
    </w:p>
    <w:p w14:paraId="037C36AE" w14:textId="77777777" w:rsidR="008274DF" w:rsidRPr="00507E9E" w:rsidRDefault="008274DF" w:rsidP="008274DF">
      <w:pPr>
        <w:pStyle w:val="NormalBold"/>
      </w:pPr>
      <w:r w:rsidRPr="00507E9E">
        <w:rPr>
          <w:rStyle w:val="HideTWBExt"/>
          <w:b w:val="0"/>
        </w:rPr>
        <w:t>&lt;/RepeatBlock-By&gt;</w:t>
      </w:r>
    </w:p>
    <w:p w14:paraId="4F4A71F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6024EB7" w14:textId="77777777" w:rsidR="008274DF" w:rsidRPr="00507E9E" w:rsidRDefault="008274DF" w:rsidP="008274DF">
      <w:pPr>
        <w:pStyle w:val="NormalBold"/>
      </w:pPr>
      <w:r w:rsidRPr="00507E9E">
        <w:rPr>
          <w:rStyle w:val="HideTWBExt"/>
        </w:rPr>
        <w:t>&lt;Article&gt;</w:t>
      </w:r>
      <w:r w:rsidRPr="00507E9E">
        <w:t>N.º 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61E2715" w14:textId="77777777" w:rsidTr="00D014B3">
        <w:trPr>
          <w:trHeight w:hRule="exact" w:val="240"/>
          <w:jc w:val="center"/>
        </w:trPr>
        <w:tc>
          <w:tcPr>
            <w:tcW w:w="9752" w:type="dxa"/>
            <w:gridSpan w:val="2"/>
            <w:tcBorders>
              <w:top w:val="nil"/>
              <w:left w:val="nil"/>
              <w:bottom w:val="nil"/>
              <w:right w:val="nil"/>
            </w:tcBorders>
          </w:tcPr>
          <w:p w14:paraId="5192C1B5" w14:textId="77777777" w:rsidR="008274DF" w:rsidRPr="00507E9E" w:rsidRDefault="008274DF" w:rsidP="00D014B3"/>
        </w:tc>
      </w:tr>
      <w:tr w:rsidR="008274DF" w:rsidRPr="00507E9E" w14:paraId="0B47592E" w14:textId="77777777" w:rsidTr="00D014B3">
        <w:trPr>
          <w:trHeight w:val="240"/>
          <w:jc w:val="center"/>
        </w:trPr>
        <w:tc>
          <w:tcPr>
            <w:tcW w:w="4876" w:type="dxa"/>
            <w:tcBorders>
              <w:top w:val="nil"/>
              <w:left w:val="nil"/>
              <w:bottom w:val="nil"/>
              <w:right w:val="nil"/>
            </w:tcBorders>
          </w:tcPr>
          <w:p w14:paraId="4DCDFA7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20D8229" w14:textId="77777777" w:rsidR="008274DF" w:rsidRPr="00507E9E" w:rsidRDefault="008274DF" w:rsidP="00D014B3">
            <w:pPr>
              <w:pStyle w:val="AmColumnHeading"/>
            </w:pPr>
            <w:r w:rsidRPr="00507E9E">
              <w:t>Alteração</w:t>
            </w:r>
          </w:p>
        </w:tc>
      </w:tr>
      <w:tr w:rsidR="008274DF" w:rsidRPr="00507E9E" w14:paraId="59EBDF12" w14:textId="77777777" w:rsidTr="00D014B3">
        <w:trPr>
          <w:jc w:val="center"/>
        </w:trPr>
        <w:tc>
          <w:tcPr>
            <w:tcW w:w="4876" w:type="dxa"/>
            <w:tcBorders>
              <w:top w:val="nil"/>
              <w:left w:val="nil"/>
              <w:bottom w:val="nil"/>
              <w:right w:val="nil"/>
            </w:tcBorders>
          </w:tcPr>
          <w:p w14:paraId="4B34FDF8" w14:textId="77777777" w:rsidR="008274DF" w:rsidRPr="00507E9E" w:rsidRDefault="008274DF" w:rsidP="00D014B3">
            <w:pPr>
              <w:pStyle w:val="Normal6a"/>
            </w:pPr>
            <w:r w:rsidRPr="00507E9E">
              <w:t>4.</w:t>
            </w:r>
            <w:r w:rsidRPr="00507E9E">
              <w:tab/>
              <w:t>Reitera a necessidade de iniciativas adaptadas e centradas na comunidade e rejeita uma abordagem de «tamanho único»; sublinha a situação das mulheres, dos jovens e dos cidadãos das zonas rurais, bem como a necessidade de contar com os parceiros sociais, as organizações de investidores não profissionais e os movimentos da sociedade civil no esforço comum para identificar necessidades específicas e projetos concretos que estejam tão próximos quanto possível dos cidadãos e das comunidades, em particular dos cidadãos com menor literacia financeira e, por conseguinte, mais expostos a choques financeiros;</w:t>
            </w:r>
          </w:p>
        </w:tc>
        <w:tc>
          <w:tcPr>
            <w:tcW w:w="4876" w:type="dxa"/>
            <w:tcBorders>
              <w:top w:val="nil"/>
              <w:left w:val="nil"/>
              <w:bottom w:val="nil"/>
              <w:right w:val="nil"/>
            </w:tcBorders>
          </w:tcPr>
          <w:p w14:paraId="4AFFFF24" w14:textId="77777777" w:rsidR="008274DF" w:rsidRPr="00507E9E" w:rsidRDefault="008274DF" w:rsidP="00D014B3">
            <w:pPr>
              <w:pStyle w:val="Normal6a"/>
            </w:pPr>
            <w:r w:rsidRPr="00507E9E">
              <w:t>4.</w:t>
            </w:r>
            <w:r w:rsidRPr="00507E9E">
              <w:tab/>
              <w:t>Reitera a necessidade de iniciativas adaptadas e centradas na comunidade e rejeita uma abordagem de «tamanho único»; sublinha a situação das mulheres, dos jovens</w:t>
            </w:r>
            <w:r w:rsidRPr="00507E9E">
              <w:rPr>
                <w:b/>
                <w:i/>
              </w:rPr>
              <w:t>, da população idosa</w:t>
            </w:r>
            <w:r w:rsidRPr="00507E9E">
              <w:t xml:space="preserve"> e dos cidadãos das zonas rurais, bem como a necessidade de contar com os parceiros sociais, as organizações de investidores não profissionais e os movimentos da sociedade civil no esforço comum para identificar necessidades específicas e projetos concretos que estejam tão próximos quanto possível dos cidadãos e das comunidades, em particular dos cidadãos com menor literacia financeira e, por conseguinte, mais expostos a choques financeiros; </w:t>
            </w:r>
            <w:r w:rsidRPr="00507E9E">
              <w:rPr>
                <w:b/>
                <w:i/>
              </w:rPr>
              <w:t>salienta que a falta de informações básicas gera cautela e incerteza; salienta que a melhoria do acesso à informação e aos mercados financeiros através da reforma das estruturas administrativas e fiscais contribui para democratizar os mercados financeiros, de modo a que possam beneficiar o maior número possível de pessoas;</w:t>
            </w:r>
          </w:p>
        </w:tc>
      </w:tr>
    </w:tbl>
    <w:p w14:paraId="48D98AF5"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CB4B58A" w14:textId="77777777" w:rsidR="008274DF" w:rsidRPr="00507E9E" w:rsidRDefault="008274DF" w:rsidP="008274DF">
      <w:r w:rsidRPr="00507E9E">
        <w:rPr>
          <w:rStyle w:val="HideTWBExt"/>
        </w:rPr>
        <w:t>&lt;/Amend&gt;</w:t>
      </w:r>
    </w:p>
    <w:p w14:paraId="7D24827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118</w:t>
      </w:r>
      <w:r w:rsidRPr="00507E9E">
        <w:rPr>
          <w:rStyle w:val="HideTWBExt"/>
        </w:rPr>
        <w:t>&lt;/NumAm&gt;</w:t>
      </w:r>
    </w:p>
    <w:p w14:paraId="7CAF0DF6"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62B78FAD" w14:textId="77777777" w:rsidR="008274DF" w:rsidRPr="00507E9E" w:rsidRDefault="008274DF" w:rsidP="008274DF">
      <w:pPr>
        <w:pStyle w:val="NormalBold"/>
      </w:pPr>
      <w:r w:rsidRPr="00507E9E">
        <w:rPr>
          <w:rStyle w:val="HideTWBExt"/>
          <w:b w:val="0"/>
        </w:rPr>
        <w:t>&lt;/RepeatBlock-By&gt;</w:t>
      </w:r>
    </w:p>
    <w:p w14:paraId="370FBCA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1C6616F" w14:textId="77777777" w:rsidR="008274DF" w:rsidRPr="00507E9E" w:rsidRDefault="008274DF" w:rsidP="008274DF">
      <w:pPr>
        <w:pStyle w:val="NormalBold"/>
      </w:pPr>
      <w:r w:rsidRPr="00507E9E">
        <w:rPr>
          <w:rStyle w:val="HideTWBExt"/>
        </w:rPr>
        <w:t>&lt;Article&gt;</w:t>
      </w:r>
      <w:r w:rsidRPr="00507E9E">
        <w:t>N.º 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289E43A" w14:textId="77777777" w:rsidTr="00D014B3">
        <w:trPr>
          <w:trHeight w:hRule="exact" w:val="240"/>
          <w:jc w:val="center"/>
        </w:trPr>
        <w:tc>
          <w:tcPr>
            <w:tcW w:w="9752" w:type="dxa"/>
            <w:gridSpan w:val="2"/>
            <w:tcBorders>
              <w:top w:val="nil"/>
              <w:left w:val="nil"/>
              <w:bottom w:val="nil"/>
              <w:right w:val="nil"/>
            </w:tcBorders>
          </w:tcPr>
          <w:p w14:paraId="6294D3B0" w14:textId="77777777" w:rsidR="008274DF" w:rsidRPr="00507E9E" w:rsidRDefault="008274DF" w:rsidP="00D014B3"/>
        </w:tc>
      </w:tr>
      <w:tr w:rsidR="008274DF" w:rsidRPr="00507E9E" w14:paraId="4A3597D1" w14:textId="77777777" w:rsidTr="00D014B3">
        <w:trPr>
          <w:trHeight w:val="240"/>
          <w:jc w:val="center"/>
        </w:trPr>
        <w:tc>
          <w:tcPr>
            <w:tcW w:w="4876" w:type="dxa"/>
            <w:tcBorders>
              <w:top w:val="nil"/>
              <w:left w:val="nil"/>
              <w:bottom w:val="nil"/>
              <w:right w:val="nil"/>
            </w:tcBorders>
          </w:tcPr>
          <w:p w14:paraId="7F053E0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728FB19" w14:textId="77777777" w:rsidR="008274DF" w:rsidRPr="00507E9E" w:rsidRDefault="008274DF" w:rsidP="00D014B3">
            <w:pPr>
              <w:pStyle w:val="AmColumnHeading"/>
            </w:pPr>
            <w:r w:rsidRPr="00507E9E">
              <w:t>Alteração</w:t>
            </w:r>
          </w:p>
        </w:tc>
      </w:tr>
      <w:tr w:rsidR="008274DF" w:rsidRPr="00507E9E" w14:paraId="5F8D6108" w14:textId="77777777" w:rsidTr="00D014B3">
        <w:trPr>
          <w:jc w:val="center"/>
        </w:trPr>
        <w:tc>
          <w:tcPr>
            <w:tcW w:w="4876" w:type="dxa"/>
            <w:tcBorders>
              <w:top w:val="nil"/>
              <w:left w:val="nil"/>
              <w:bottom w:val="nil"/>
              <w:right w:val="nil"/>
            </w:tcBorders>
          </w:tcPr>
          <w:p w14:paraId="050E0D70" w14:textId="77777777" w:rsidR="008274DF" w:rsidRPr="00507E9E" w:rsidRDefault="008274DF" w:rsidP="00D014B3">
            <w:pPr>
              <w:pStyle w:val="Normal6a"/>
            </w:pPr>
            <w:r w:rsidRPr="00507E9E">
              <w:t>4.</w:t>
            </w:r>
            <w:r w:rsidRPr="00507E9E">
              <w:tab/>
              <w:t xml:space="preserve">Reitera a necessidade de iniciativas </w:t>
            </w:r>
            <w:r w:rsidRPr="00507E9E">
              <w:lastRenderedPageBreak/>
              <w:t>adaptadas e centradas na comunidade e rejeita uma abordagem de «tamanho único»; sublinha a situação das mulheres, dos jovens e dos cidadãos das zonas rurais, bem como a necessidade de contar com os parceiros sociais, as organizações de investidores não profissionais e os movimentos da sociedade civil no esforço comum para identificar necessidades específicas e projetos concretos que estejam tão próximos quanto possível dos cidadãos e das comunidades, em particular dos cidadãos com menor literacia financeira e, por conseguinte, mais expostos a choques financeiros;</w:t>
            </w:r>
          </w:p>
        </w:tc>
        <w:tc>
          <w:tcPr>
            <w:tcW w:w="4876" w:type="dxa"/>
            <w:tcBorders>
              <w:top w:val="nil"/>
              <w:left w:val="nil"/>
              <w:bottom w:val="nil"/>
              <w:right w:val="nil"/>
            </w:tcBorders>
          </w:tcPr>
          <w:p w14:paraId="0726335E" w14:textId="4FB74FD5" w:rsidR="008274DF" w:rsidRPr="00507E9E" w:rsidRDefault="008274DF" w:rsidP="00D014B3">
            <w:pPr>
              <w:pStyle w:val="Normal6a"/>
            </w:pPr>
            <w:r w:rsidRPr="00507E9E">
              <w:lastRenderedPageBreak/>
              <w:t>4.</w:t>
            </w:r>
            <w:r w:rsidRPr="00507E9E">
              <w:tab/>
              <w:t xml:space="preserve">Reitera a necessidade de iniciativas </w:t>
            </w:r>
            <w:r w:rsidRPr="00507E9E">
              <w:lastRenderedPageBreak/>
              <w:t>adaptadas e centradas na comunidade e rejeita uma abordagem de «tamanho único»</w:t>
            </w:r>
            <w:r w:rsidRPr="00507E9E">
              <w:rPr>
                <w:b/>
                <w:i/>
              </w:rPr>
              <w:t>; observa que estas iniciativas devem basear</w:t>
            </w:r>
            <w:r w:rsidR="006F6422">
              <w:rPr>
                <w:b/>
                <w:i/>
              </w:rPr>
              <w:noBreakHyphen/>
            </w:r>
            <w:r w:rsidRPr="00507E9E">
              <w:rPr>
                <w:b/>
                <w:i/>
              </w:rPr>
              <w:t>se em medidas nacionais e refletir os diferentes níveis de literacia em diferentes contextos, ajudando a aumentar o conhecimento financeiro de forma mais ampla e consistente</w:t>
            </w:r>
            <w:r w:rsidRPr="00507E9E">
              <w:t xml:space="preserve">; sublinha a situação das mulheres, dos jovens e dos cidadãos das zonas rurais, bem como a necessidade de contar com os parceiros sociais, </w:t>
            </w:r>
            <w:r w:rsidRPr="00507E9E">
              <w:rPr>
                <w:b/>
                <w:i/>
              </w:rPr>
              <w:t>os sindicatos,</w:t>
            </w:r>
            <w:r w:rsidRPr="00507E9E">
              <w:t xml:space="preserve"> as organizações de investidores não profissionais e os movimentos da sociedade civil no esforço comum para identificar necessidades específicas e projetos concretos que estejam tão próximos quanto possível dos cidadãos e das comunidades, em particular dos cidadãos com menor literacia financeira e, por conseguinte, mais expostos a choques financeiros; </w:t>
            </w:r>
            <w:r w:rsidRPr="00507E9E">
              <w:rPr>
                <w:b/>
                <w:i/>
              </w:rPr>
              <w:t>apela a programas específicos e direcionados para os grupos mais vulneráveis, incluindo os que não frequentam o ensino formal;</w:t>
            </w:r>
          </w:p>
        </w:tc>
      </w:tr>
    </w:tbl>
    <w:p w14:paraId="4DD05F79"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DEB908E" w14:textId="77777777" w:rsidR="008274DF" w:rsidRPr="00507E9E" w:rsidRDefault="008274DF" w:rsidP="008274DF">
      <w:r w:rsidRPr="00507E9E">
        <w:rPr>
          <w:rStyle w:val="HideTWBExt"/>
        </w:rPr>
        <w:t>&lt;/Amend&gt;</w:t>
      </w:r>
    </w:p>
    <w:p w14:paraId="0D1A039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119</w:t>
      </w:r>
      <w:r w:rsidRPr="00507E9E">
        <w:rPr>
          <w:rStyle w:val="HideTWBExt"/>
        </w:rPr>
        <w:t>&lt;/NumAm&gt;</w:t>
      </w:r>
    </w:p>
    <w:p w14:paraId="3A07E3C9"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5BBA7780" w14:textId="77777777" w:rsidR="008274DF" w:rsidRPr="00507E9E" w:rsidRDefault="008274DF" w:rsidP="008274DF">
      <w:pPr>
        <w:pStyle w:val="NormalBold"/>
      </w:pPr>
      <w:r w:rsidRPr="00507E9E">
        <w:rPr>
          <w:rStyle w:val="HideTWBExt"/>
          <w:b w:val="0"/>
        </w:rPr>
        <w:t>&lt;/RepeatBlock-By&gt;</w:t>
      </w:r>
    </w:p>
    <w:p w14:paraId="1B874F6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0FDFD75" w14:textId="77777777" w:rsidR="008274DF" w:rsidRPr="00507E9E" w:rsidRDefault="008274DF" w:rsidP="008274DF">
      <w:pPr>
        <w:pStyle w:val="NormalBold"/>
      </w:pPr>
      <w:r w:rsidRPr="00507E9E">
        <w:rPr>
          <w:rStyle w:val="HideTWBExt"/>
        </w:rPr>
        <w:t>&lt;Article&gt;</w:t>
      </w:r>
      <w:r w:rsidRPr="00507E9E">
        <w:t>N.º 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420F4F2" w14:textId="77777777" w:rsidTr="00D014B3">
        <w:trPr>
          <w:trHeight w:hRule="exact" w:val="240"/>
          <w:jc w:val="center"/>
        </w:trPr>
        <w:tc>
          <w:tcPr>
            <w:tcW w:w="9752" w:type="dxa"/>
            <w:gridSpan w:val="2"/>
            <w:tcBorders>
              <w:top w:val="nil"/>
              <w:left w:val="nil"/>
              <w:bottom w:val="nil"/>
              <w:right w:val="nil"/>
            </w:tcBorders>
          </w:tcPr>
          <w:p w14:paraId="1AF13F95" w14:textId="77777777" w:rsidR="008274DF" w:rsidRPr="00507E9E" w:rsidRDefault="008274DF" w:rsidP="00D014B3"/>
        </w:tc>
      </w:tr>
      <w:tr w:rsidR="008274DF" w:rsidRPr="00507E9E" w14:paraId="7AFF24AE" w14:textId="77777777" w:rsidTr="00D014B3">
        <w:trPr>
          <w:trHeight w:val="240"/>
          <w:jc w:val="center"/>
        </w:trPr>
        <w:tc>
          <w:tcPr>
            <w:tcW w:w="4876" w:type="dxa"/>
            <w:tcBorders>
              <w:top w:val="nil"/>
              <w:left w:val="nil"/>
              <w:bottom w:val="nil"/>
              <w:right w:val="nil"/>
            </w:tcBorders>
          </w:tcPr>
          <w:p w14:paraId="6F61BC2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37B447D" w14:textId="77777777" w:rsidR="008274DF" w:rsidRPr="00507E9E" w:rsidRDefault="008274DF" w:rsidP="00D014B3">
            <w:pPr>
              <w:pStyle w:val="AmColumnHeading"/>
            </w:pPr>
            <w:r w:rsidRPr="00507E9E">
              <w:t>Alteração</w:t>
            </w:r>
          </w:p>
        </w:tc>
      </w:tr>
      <w:tr w:rsidR="008274DF" w:rsidRPr="00507E9E" w14:paraId="44B086A4" w14:textId="77777777" w:rsidTr="00D014B3">
        <w:trPr>
          <w:jc w:val="center"/>
        </w:trPr>
        <w:tc>
          <w:tcPr>
            <w:tcW w:w="4876" w:type="dxa"/>
            <w:tcBorders>
              <w:top w:val="nil"/>
              <w:left w:val="nil"/>
              <w:bottom w:val="nil"/>
              <w:right w:val="nil"/>
            </w:tcBorders>
          </w:tcPr>
          <w:p w14:paraId="292F2D09" w14:textId="77777777" w:rsidR="008274DF" w:rsidRPr="00507E9E" w:rsidRDefault="008274DF" w:rsidP="00D014B3">
            <w:pPr>
              <w:pStyle w:val="Normal6a"/>
            </w:pPr>
            <w:r w:rsidRPr="00507E9E">
              <w:t>4.</w:t>
            </w:r>
            <w:r w:rsidRPr="00507E9E">
              <w:tab/>
              <w:t xml:space="preserve">Reitera a necessidade de iniciativas adaptadas e centradas na comunidade e rejeita uma abordagem de «tamanho único»; sublinha a situação das mulheres, dos jovens e dos cidadãos das zonas rurais, bem como a necessidade de contar com os parceiros sociais, as organizações de investidores não profissionais e os movimentos da sociedade civil no esforço comum para identificar necessidades </w:t>
            </w:r>
            <w:r w:rsidRPr="00507E9E">
              <w:lastRenderedPageBreak/>
              <w:t>específicas e projetos concretos que estejam tão próximos quanto possível dos cidadãos e das comunidades, em particular dos cidadãos com menor literacia financeira e, por conseguinte, mais expostos a choques financeiros;</w:t>
            </w:r>
          </w:p>
        </w:tc>
        <w:tc>
          <w:tcPr>
            <w:tcW w:w="4876" w:type="dxa"/>
            <w:tcBorders>
              <w:top w:val="nil"/>
              <w:left w:val="nil"/>
              <w:bottom w:val="nil"/>
              <w:right w:val="nil"/>
            </w:tcBorders>
          </w:tcPr>
          <w:p w14:paraId="11DF75A2" w14:textId="77777777" w:rsidR="008274DF" w:rsidRPr="00507E9E" w:rsidRDefault="008274DF" w:rsidP="00D014B3">
            <w:pPr>
              <w:pStyle w:val="Normal6a"/>
            </w:pPr>
            <w:r w:rsidRPr="00507E9E">
              <w:lastRenderedPageBreak/>
              <w:t>4.</w:t>
            </w:r>
            <w:r w:rsidRPr="00507E9E">
              <w:tab/>
              <w:t xml:space="preserve">Reitera a necessidade de iniciativas adaptadas e centradas na comunidade e rejeita uma abordagem de «tamanho único»; sublinha a situação das mulheres, dos jovens e dos cidadãos das zonas rurais, bem como a necessidade de contar com os parceiros sociais, as organizações de investidores não profissionais e os movimentos da sociedade civil no esforço comum para identificar necessidades </w:t>
            </w:r>
            <w:r w:rsidRPr="00507E9E">
              <w:lastRenderedPageBreak/>
              <w:t>específicas e projetos concretos que estejam tão próximos quanto possível dos cidadãos e das comunidades, em particular dos cidadãos com menor literacia financeira e, por conseguinte, mais expostos a choques financeiros</w:t>
            </w:r>
            <w:r w:rsidRPr="00507E9E">
              <w:rPr>
                <w:b/>
                <w:i/>
              </w:rPr>
              <w:t>, incluindo a fraude financeira em linha</w:t>
            </w:r>
            <w:r w:rsidRPr="00507E9E">
              <w:t xml:space="preserve">; </w:t>
            </w:r>
            <w:r w:rsidRPr="00507E9E">
              <w:rPr>
                <w:b/>
                <w:i/>
              </w:rPr>
              <w:t>apela à realização de campanhas de sensibilização específicas em centros comunitários, bibliotecas e meios de comunicação social de serviço público, centradas nas burlas bancárias e de investimento em linha mais comuns; </w:t>
            </w:r>
          </w:p>
        </w:tc>
      </w:tr>
    </w:tbl>
    <w:p w14:paraId="432A23A9"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2A6DB51" w14:textId="77777777" w:rsidR="008274DF" w:rsidRPr="00507E9E" w:rsidRDefault="008274DF" w:rsidP="008274DF">
      <w:r w:rsidRPr="00507E9E">
        <w:rPr>
          <w:rStyle w:val="HideTWBExt"/>
        </w:rPr>
        <w:t>&lt;/Amend&gt;</w:t>
      </w:r>
    </w:p>
    <w:p w14:paraId="461AF79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120</w:t>
      </w:r>
      <w:r w:rsidRPr="00507E9E">
        <w:rPr>
          <w:rStyle w:val="HideTWBExt"/>
        </w:rPr>
        <w:t>&lt;/NumAm&gt;</w:t>
      </w:r>
    </w:p>
    <w:p w14:paraId="1399869F" w14:textId="77777777" w:rsidR="008274DF" w:rsidRPr="00507E9E" w:rsidRDefault="008274DF" w:rsidP="008274DF">
      <w:pPr>
        <w:pStyle w:val="NormalBold"/>
      </w:pPr>
      <w:r w:rsidRPr="00507E9E">
        <w:rPr>
          <w:rStyle w:val="HideTWBExt"/>
          <w:b w:val="0"/>
        </w:rPr>
        <w:t>&lt;RepeatBlock-By&gt;&lt;Members&gt;</w:t>
      </w:r>
      <w:r w:rsidRPr="00507E9E">
        <w:t>Angelika Winzig</w:t>
      </w:r>
      <w:r w:rsidRPr="00507E9E">
        <w:rPr>
          <w:rStyle w:val="HideTWBExt"/>
          <w:b w:val="0"/>
        </w:rPr>
        <w:t>&lt;/Members&gt;</w:t>
      </w:r>
    </w:p>
    <w:p w14:paraId="03CE33AB" w14:textId="77777777" w:rsidR="008274DF" w:rsidRPr="00507E9E" w:rsidRDefault="008274DF" w:rsidP="008274DF">
      <w:pPr>
        <w:pStyle w:val="NormalBold"/>
      </w:pPr>
      <w:r w:rsidRPr="00507E9E">
        <w:rPr>
          <w:rStyle w:val="HideTWBExt"/>
          <w:b w:val="0"/>
        </w:rPr>
        <w:t>&lt;/RepeatBlock-By&gt;</w:t>
      </w:r>
    </w:p>
    <w:p w14:paraId="18A0D98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DC6B310" w14:textId="77777777" w:rsidR="008274DF" w:rsidRPr="00507E9E" w:rsidRDefault="008274DF" w:rsidP="008274DF">
      <w:pPr>
        <w:pStyle w:val="NormalBold"/>
      </w:pPr>
      <w:r w:rsidRPr="00507E9E">
        <w:rPr>
          <w:rStyle w:val="HideTWBExt"/>
        </w:rPr>
        <w:t>&lt;Article&gt;</w:t>
      </w:r>
      <w:r w:rsidRPr="00507E9E">
        <w:t>N.º 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607A5D4" w14:textId="77777777" w:rsidTr="00D014B3">
        <w:trPr>
          <w:trHeight w:hRule="exact" w:val="240"/>
          <w:jc w:val="center"/>
        </w:trPr>
        <w:tc>
          <w:tcPr>
            <w:tcW w:w="9752" w:type="dxa"/>
            <w:gridSpan w:val="2"/>
            <w:tcBorders>
              <w:top w:val="nil"/>
              <w:left w:val="nil"/>
              <w:bottom w:val="nil"/>
              <w:right w:val="nil"/>
            </w:tcBorders>
          </w:tcPr>
          <w:p w14:paraId="7AD05988" w14:textId="77777777" w:rsidR="008274DF" w:rsidRPr="00507E9E" w:rsidRDefault="008274DF" w:rsidP="00D014B3"/>
        </w:tc>
      </w:tr>
      <w:tr w:rsidR="008274DF" w:rsidRPr="00507E9E" w14:paraId="7911E91D" w14:textId="77777777" w:rsidTr="00D014B3">
        <w:trPr>
          <w:trHeight w:val="240"/>
          <w:jc w:val="center"/>
        </w:trPr>
        <w:tc>
          <w:tcPr>
            <w:tcW w:w="4876" w:type="dxa"/>
            <w:tcBorders>
              <w:top w:val="nil"/>
              <w:left w:val="nil"/>
              <w:bottom w:val="nil"/>
              <w:right w:val="nil"/>
            </w:tcBorders>
          </w:tcPr>
          <w:p w14:paraId="0E716D6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07E51B9" w14:textId="77777777" w:rsidR="008274DF" w:rsidRPr="00507E9E" w:rsidRDefault="008274DF" w:rsidP="00D014B3">
            <w:pPr>
              <w:pStyle w:val="AmColumnHeading"/>
            </w:pPr>
            <w:r w:rsidRPr="00507E9E">
              <w:t>Alteração</w:t>
            </w:r>
          </w:p>
        </w:tc>
      </w:tr>
      <w:tr w:rsidR="008274DF" w:rsidRPr="00507E9E" w14:paraId="6C3CBDC9" w14:textId="77777777" w:rsidTr="00D014B3">
        <w:trPr>
          <w:jc w:val="center"/>
        </w:trPr>
        <w:tc>
          <w:tcPr>
            <w:tcW w:w="4876" w:type="dxa"/>
            <w:tcBorders>
              <w:top w:val="nil"/>
              <w:left w:val="nil"/>
              <w:bottom w:val="nil"/>
              <w:right w:val="nil"/>
            </w:tcBorders>
          </w:tcPr>
          <w:p w14:paraId="3F29059B" w14:textId="77777777" w:rsidR="008274DF" w:rsidRPr="00507E9E" w:rsidRDefault="008274DF" w:rsidP="00D014B3">
            <w:pPr>
              <w:pStyle w:val="Normal6a"/>
            </w:pPr>
            <w:r w:rsidRPr="00507E9E">
              <w:t>4.</w:t>
            </w:r>
            <w:r w:rsidRPr="00507E9E">
              <w:tab/>
              <w:t>Reitera a necessidade de iniciativas adaptadas e centradas na comunidade e rejeita uma abordagem de «tamanho único»; sublinha a situação das mulheres, dos jovens e dos cidadãos das zonas rurais, bem como a necessidade de contar com os parceiros sociais, as organizações de investidores não profissionais e os movimentos da sociedade civil no esforço comum para identificar necessidades específicas e projetos concretos que estejam tão próximos quanto possível dos cidadãos e das comunidades, em particular dos cidadãos com menor literacia financeira e, por conseguinte, mais expostos a choques financeiros;</w:t>
            </w:r>
          </w:p>
        </w:tc>
        <w:tc>
          <w:tcPr>
            <w:tcW w:w="4876" w:type="dxa"/>
            <w:tcBorders>
              <w:top w:val="nil"/>
              <w:left w:val="nil"/>
              <w:bottom w:val="nil"/>
              <w:right w:val="nil"/>
            </w:tcBorders>
          </w:tcPr>
          <w:p w14:paraId="23C8DFC1" w14:textId="32400CB7" w:rsidR="008274DF" w:rsidRPr="00507E9E" w:rsidRDefault="008274DF" w:rsidP="00D014B3">
            <w:pPr>
              <w:pStyle w:val="Normal6a"/>
            </w:pPr>
            <w:r w:rsidRPr="00507E9E">
              <w:t>4.</w:t>
            </w:r>
            <w:r w:rsidRPr="00507E9E">
              <w:tab/>
              <w:t xml:space="preserve">Reitera a necessidade de iniciativas adaptadas e centradas na comunidade e rejeita uma abordagem de «tamanho único»; sublinha a situação das mulheres, dos jovens e dos cidadãos das zonas rurais, bem como a necessidade de contar com os parceiros sociais, as organizações de investidores não profissionais e os movimentos da sociedade civil no esforço comum para identificar necessidades específicas e projetos concretos que estejam tão próximos quanto possível dos cidadãos e das comunidades, em particular dos cidadãos com menor literacia financeira e, por conseguinte, mais expostos a choques financeiros; </w:t>
            </w:r>
            <w:r w:rsidRPr="00507E9E">
              <w:rPr>
                <w:b/>
                <w:i/>
              </w:rPr>
              <w:t>salienta a necessidade de uma educação específica sobre burlas financeiras em linha, incluindo esquemas em pirâmide, esquemas de compra seguida de disseminação de informação falsa e de venda («pump</w:t>
            </w:r>
            <w:r w:rsidR="006F6422">
              <w:rPr>
                <w:b/>
                <w:i/>
              </w:rPr>
              <w:noBreakHyphen/>
            </w:r>
            <w:r w:rsidRPr="00507E9E">
              <w:rPr>
                <w:b/>
                <w:i/>
              </w:rPr>
              <w:t>and</w:t>
            </w:r>
            <w:r w:rsidR="006F6422">
              <w:rPr>
                <w:b/>
                <w:i/>
              </w:rPr>
              <w:noBreakHyphen/>
            </w:r>
            <w:r w:rsidRPr="00507E9E">
              <w:rPr>
                <w:b/>
                <w:i/>
              </w:rPr>
              <w:t xml:space="preserve">dump») e </w:t>
            </w:r>
            <w:r w:rsidRPr="00507E9E">
              <w:rPr>
                <w:b/>
                <w:i/>
              </w:rPr>
              <w:lastRenderedPageBreak/>
              <w:t>comunidades de investimento fraudulentas;</w:t>
            </w:r>
          </w:p>
        </w:tc>
      </w:tr>
    </w:tbl>
    <w:p w14:paraId="7149BD94"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4FAD6D2" w14:textId="77777777" w:rsidR="008274DF" w:rsidRPr="00507E9E" w:rsidRDefault="008274DF" w:rsidP="008274DF">
      <w:r w:rsidRPr="00507E9E">
        <w:rPr>
          <w:rStyle w:val="HideTWBExt"/>
        </w:rPr>
        <w:t>&lt;/Amend&gt;</w:t>
      </w:r>
    </w:p>
    <w:p w14:paraId="77EAFAF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121</w:t>
      </w:r>
      <w:r w:rsidRPr="00507E9E">
        <w:rPr>
          <w:rStyle w:val="HideTWBExt"/>
        </w:rPr>
        <w:t>&lt;/NumAm&gt;</w:t>
      </w:r>
    </w:p>
    <w:p w14:paraId="0CAB23F0" w14:textId="66619EE3"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1C8E5CDF" w14:textId="77777777" w:rsidR="008274DF" w:rsidRPr="00507E9E" w:rsidRDefault="008274DF" w:rsidP="008274DF">
      <w:pPr>
        <w:pStyle w:val="NormalBold"/>
      </w:pPr>
      <w:r w:rsidRPr="00507E9E">
        <w:rPr>
          <w:rStyle w:val="HideTWBExt"/>
          <w:b w:val="0"/>
        </w:rPr>
        <w:t>&lt;/RepeatBlock-By&gt;</w:t>
      </w:r>
    </w:p>
    <w:p w14:paraId="1C8D90B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DF54458" w14:textId="77777777" w:rsidR="008274DF" w:rsidRPr="00507E9E" w:rsidRDefault="008274DF" w:rsidP="008274DF">
      <w:pPr>
        <w:pStyle w:val="NormalBold"/>
      </w:pPr>
      <w:r w:rsidRPr="00507E9E">
        <w:rPr>
          <w:rStyle w:val="HideTWBExt"/>
        </w:rPr>
        <w:t>&lt;Article&gt;</w:t>
      </w:r>
      <w:r w:rsidRPr="00507E9E">
        <w:t>N.º 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BE798E0" w14:textId="77777777" w:rsidTr="00D014B3">
        <w:trPr>
          <w:trHeight w:hRule="exact" w:val="240"/>
          <w:jc w:val="center"/>
        </w:trPr>
        <w:tc>
          <w:tcPr>
            <w:tcW w:w="9752" w:type="dxa"/>
            <w:gridSpan w:val="2"/>
            <w:tcBorders>
              <w:top w:val="nil"/>
              <w:left w:val="nil"/>
              <w:bottom w:val="nil"/>
              <w:right w:val="nil"/>
            </w:tcBorders>
          </w:tcPr>
          <w:p w14:paraId="454BE6F2" w14:textId="77777777" w:rsidR="008274DF" w:rsidRPr="00507E9E" w:rsidRDefault="008274DF" w:rsidP="00D014B3"/>
        </w:tc>
      </w:tr>
      <w:tr w:rsidR="008274DF" w:rsidRPr="00507E9E" w14:paraId="6CD66B45" w14:textId="77777777" w:rsidTr="00D014B3">
        <w:trPr>
          <w:trHeight w:val="240"/>
          <w:jc w:val="center"/>
        </w:trPr>
        <w:tc>
          <w:tcPr>
            <w:tcW w:w="4876" w:type="dxa"/>
            <w:tcBorders>
              <w:top w:val="nil"/>
              <w:left w:val="nil"/>
              <w:bottom w:val="nil"/>
              <w:right w:val="nil"/>
            </w:tcBorders>
          </w:tcPr>
          <w:p w14:paraId="4EE07D6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536A7F7" w14:textId="77777777" w:rsidR="008274DF" w:rsidRPr="00507E9E" w:rsidRDefault="008274DF" w:rsidP="00D014B3">
            <w:pPr>
              <w:pStyle w:val="AmColumnHeading"/>
            </w:pPr>
            <w:r w:rsidRPr="00507E9E">
              <w:t>Alteração</w:t>
            </w:r>
          </w:p>
        </w:tc>
      </w:tr>
      <w:tr w:rsidR="008274DF" w:rsidRPr="00507E9E" w14:paraId="6FDA571D" w14:textId="77777777" w:rsidTr="00D014B3">
        <w:trPr>
          <w:jc w:val="center"/>
        </w:trPr>
        <w:tc>
          <w:tcPr>
            <w:tcW w:w="4876" w:type="dxa"/>
            <w:tcBorders>
              <w:top w:val="nil"/>
              <w:left w:val="nil"/>
              <w:bottom w:val="nil"/>
              <w:right w:val="nil"/>
            </w:tcBorders>
          </w:tcPr>
          <w:p w14:paraId="78DE2D46" w14:textId="77777777" w:rsidR="008274DF" w:rsidRPr="00507E9E" w:rsidRDefault="008274DF" w:rsidP="00D014B3">
            <w:pPr>
              <w:pStyle w:val="Normal6a"/>
            </w:pPr>
            <w:r w:rsidRPr="00507E9E">
              <w:t>4.</w:t>
            </w:r>
            <w:r w:rsidRPr="00507E9E">
              <w:tab/>
              <w:t xml:space="preserve">Reitera a necessidade de iniciativas adaptadas e centradas na comunidade e rejeita uma abordagem de «tamanho único»; sublinha a situação das mulheres, dos jovens e dos cidadãos das zonas rurais, bem como a necessidade de </w:t>
            </w:r>
            <w:r w:rsidRPr="00507E9E">
              <w:rPr>
                <w:b/>
                <w:i/>
              </w:rPr>
              <w:t>contar com</w:t>
            </w:r>
            <w:r w:rsidRPr="00507E9E">
              <w:t xml:space="preserve"> os parceiros sociais, as organizações de investidores não profissionais e os movimentos da sociedade civil no esforço comum para identificar necessidades específicas e projetos concretos que estejam tão próximos quanto possível dos cidadãos e das comunidades, em particular dos cidadãos com menor literacia financeira e, por conseguinte, mais expostos a choques financeiros;</w:t>
            </w:r>
          </w:p>
        </w:tc>
        <w:tc>
          <w:tcPr>
            <w:tcW w:w="4876" w:type="dxa"/>
            <w:tcBorders>
              <w:top w:val="nil"/>
              <w:left w:val="nil"/>
              <w:bottom w:val="nil"/>
              <w:right w:val="nil"/>
            </w:tcBorders>
          </w:tcPr>
          <w:p w14:paraId="7E7BD654" w14:textId="77777777" w:rsidR="008274DF" w:rsidRPr="00507E9E" w:rsidRDefault="008274DF" w:rsidP="00D014B3">
            <w:pPr>
              <w:pStyle w:val="Normal6a"/>
            </w:pPr>
            <w:r w:rsidRPr="00507E9E">
              <w:t>4.</w:t>
            </w:r>
            <w:r w:rsidRPr="00507E9E">
              <w:tab/>
              <w:t>Reitera a necessidade de iniciativas adaptadas e centradas na comunidade e rejeita uma abordagem de «tamanho único»; sublinha</w:t>
            </w:r>
            <w:r w:rsidRPr="00507E9E">
              <w:rPr>
                <w:b/>
                <w:i/>
              </w:rPr>
              <w:t>, em particular,</w:t>
            </w:r>
            <w:r w:rsidRPr="00507E9E">
              <w:t xml:space="preserve"> a situação das mulheres, dos jovens</w:t>
            </w:r>
            <w:r w:rsidRPr="00507E9E">
              <w:rPr>
                <w:b/>
                <w:i/>
              </w:rPr>
              <w:t>, dos idosos</w:t>
            </w:r>
            <w:r w:rsidRPr="00507E9E">
              <w:t xml:space="preserve"> e dos cidadãos das zonas rurais, bem como a necessidade de </w:t>
            </w:r>
            <w:r w:rsidRPr="00507E9E">
              <w:rPr>
                <w:b/>
                <w:i/>
              </w:rPr>
              <w:t>mobilizar</w:t>
            </w:r>
            <w:r w:rsidRPr="00507E9E">
              <w:t xml:space="preserve"> os parceiros sociais, as organizações de investidores não profissionais e os movimentos da sociedade civil</w:t>
            </w:r>
            <w:r w:rsidRPr="00507E9E">
              <w:rPr>
                <w:b/>
                <w:i/>
              </w:rPr>
              <w:t>, assim como o setor dos serviços financeiros,</w:t>
            </w:r>
            <w:r w:rsidRPr="00507E9E">
              <w:t xml:space="preserve"> no esforço comum para identificar necessidades específicas e projetos concretos que estejam tão próximos quanto possível dos cidadãos e das comunidades, em particular dos cidadãos com menor literacia financeira e, por conseguinte, mais expostos a choques financeiros;</w:t>
            </w:r>
          </w:p>
        </w:tc>
      </w:tr>
    </w:tbl>
    <w:p w14:paraId="264CE474"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EE505C9" w14:textId="77777777" w:rsidR="008274DF" w:rsidRPr="00507E9E" w:rsidRDefault="008274DF" w:rsidP="008274DF">
      <w:r w:rsidRPr="00507E9E">
        <w:rPr>
          <w:rStyle w:val="HideTWBExt"/>
        </w:rPr>
        <w:t>&lt;/Amend&gt;</w:t>
      </w:r>
    </w:p>
    <w:p w14:paraId="1561C671"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122</w:t>
      </w:r>
      <w:r w:rsidRPr="00507E9E">
        <w:rPr>
          <w:rStyle w:val="HideTWBExt"/>
        </w:rPr>
        <w:t>&lt;/NumAm&gt;</w:t>
      </w:r>
    </w:p>
    <w:p w14:paraId="63069CAA" w14:textId="77777777" w:rsidR="008274DF" w:rsidRPr="00507E9E" w:rsidRDefault="008274DF" w:rsidP="008274DF">
      <w:pPr>
        <w:pStyle w:val="NormalBold"/>
      </w:pPr>
      <w:r w:rsidRPr="00507E9E">
        <w:rPr>
          <w:rStyle w:val="HideTWBExt"/>
          <w:b w:val="0"/>
        </w:rPr>
        <w:t>&lt;RepeatBlock-By&gt;&lt;Members&gt;</w:t>
      </w:r>
      <w:r w:rsidRPr="00507E9E">
        <w:t>Markus Ferber</w:t>
      </w:r>
      <w:r w:rsidRPr="00507E9E">
        <w:rPr>
          <w:rStyle w:val="HideTWBExt"/>
          <w:b w:val="0"/>
        </w:rPr>
        <w:t>&lt;/Members&gt;</w:t>
      </w:r>
    </w:p>
    <w:p w14:paraId="0FB507C4" w14:textId="77777777" w:rsidR="008274DF" w:rsidRPr="00507E9E" w:rsidRDefault="008274DF" w:rsidP="008274DF">
      <w:pPr>
        <w:pStyle w:val="NormalBold"/>
      </w:pPr>
      <w:r w:rsidRPr="00507E9E">
        <w:rPr>
          <w:rStyle w:val="HideTWBExt"/>
          <w:b w:val="0"/>
        </w:rPr>
        <w:t>&lt;/RepeatBlock-By&gt;</w:t>
      </w:r>
    </w:p>
    <w:p w14:paraId="2EF7B42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FC74715" w14:textId="77777777" w:rsidR="008274DF" w:rsidRPr="00507E9E" w:rsidRDefault="008274DF" w:rsidP="008274DF">
      <w:pPr>
        <w:pStyle w:val="NormalBold"/>
      </w:pPr>
      <w:r w:rsidRPr="00507E9E">
        <w:rPr>
          <w:rStyle w:val="HideTWBExt"/>
        </w:rPr>
        <w:t>&lt;Article&gt;</w:t>
      </w:r>
      <w:r w:rsidRPr="00507E9E">
        <w:t>N.º 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00B3CE8" w14:textId="77777777" w:rsidTr="00D014B3">
        <w:trPr>
          <w:trHeight w:hRule="exact" w:val="240"/>
          <w:jc w:val="center"/>
        </w:trPr>
        <w:tc>
          <w:tcPr>
            <w:tcW w:w="9752" w:type="dxa"/>
            <w:gridSpan w:val="2"/>
            <w:tcBorders>
              <w:top w:val="nil"/>
              <w:left w:val="nil"/>
              <w:bottom w:val="nil"/>
              <w:right w:val="nil"/>
            </w:tcBorders>
          </w:tcPr>
          <w:p w14:paraId="4AFEE7B1" w14:textId="77777777" w:rsidR="008274DF" w:rsidRPr="00507E9E" w:rsidRDefault="008274DF" w:rsidP="00D014B3"/>
        </w:tc>
      </w:tr>
      <w:tr w:rsidR="008274DF" w:rsidRPr="00507E9E" w14:paraId="45224CC7" w14:textId="77777777" w:rsidTr="00D014B3">
        <w:trPr>
          <w:trHeight w:val="240"/>
          <w:jc w:val="center"/>
        </w:trPr>
        <w:tc>
          <w:tcPr>
            <w:tcW w:w="4876" w:type="dxa"/>
            <w:tcBorders>
              <w:top w:val="nil"/>
              <w:left w:val="nil"/>
              <w:bottom w:val="nil"/>
              <w:right w:val="nil"/>
            </w:tcBorders>
          </w:tcPr>
          <w:p w14:paraId="3A2C4E5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0C588EA" w14:textId="77777777" w:rsidR="008274DF" w:rsidRPr="00507E9E" w:rsidRDefault="008274DF" w:rsidP="00D014B3">
            <w:pPr>
              <w:pStyle w:val="AmColumnHeading"/>
            </w:pPr>
            <w:r w:rsidRPr="00507E9E">
              <w:t>Alteração</w:t>
            </w:r>
          </w:p>
        </w:tc>
      </w:tr>
      <w:tr w:rsidR="008274DF" w:rsidRPr="00507E9E" w14:paraId="6A480169" w14:textId="77777777" w:rsidTr="00D014B3">
        <w:trPr>
          <w:jc w:val="center"/>
        </w:trPr>
        <w:tc>
          <w:tcPr>
            <w:tcW w:w="4876" w:type="dxa"/>
            <w:tcBorders>
              <w:top w:val="nil"/>
              <w:left w:val="nil"/>
              <w:bottom w:val="nil"/>
              <w:right w:val="nil"/>
            </w:tcBorders>
          </w:tcPr>
          <w:p w14:paraId="4FE84AFB" w14:textId="77777777" w:rsidR="008274DF" w:rsidRPr="00507E9E" w:rsidRDefault="008274DF" w:rsidP="00D014B3">
            <w:pPr>
              <w:pStyle w:val="Normal6a"/>
            </w:pPr>
            <w:r w:rsidRPr="00507E9E">
              <w:t>4.</w:t>
            </w:r>
            <w:r w:rsidRPr="00507E9E">
              <w:tab/>
              <w:t xml:space="preserve">Reitera a necessidade de iniciativas adaptadas </w:t>
            </w:r>
            <w:r w:rsidRPr="00507E9E">
              <w:rPr>
                <w:b/>
                <w:i/>
              </w:rPr>
              <w:t>e</w:t>
            </w:r>
            <w:r w:rsidRPr="00507E9E">
              <w:t xml:space="preserve"> centradas na comunidade e </w:t>
            </w:r>
            <w:r w:rsidRPr="00507E9E">
              <w:lastRenderedPageBreak/>
              <w:t xml:space="preserve">rejeita uma abordagem de «tamanho único»; sublinha a situação das mulheres, dos jovens e dos cidadãos </w:t>
            </w:r>
            <w:r w:rsidRPr="00507E9E">
              <w:rPr>
                <w:b/>
                <w:i/>
              </w:rPr>
              <w:t>das</w:t>
            </w:r>
            <w:r w:rsidRPr="00507E9E">
              <w:t xml:space="preserve"> zonas rurais, </w:t>
            </w:r>
            <w:r w:rsidRPr="00507E9E">
              <w:rPr>
                <w:b/>
                <w:i/>
              </w:rPr>
              <w:t>bem como a necessidade de contar com</w:t>
            </w:r>
            <w:r w:rsidRPr="00507E9E">
              <w:t xml:space="preserve"> os parceiros sociais, as organizações de investidores não profissionais </w:t>
            </w:r>
            <w:r w:rsidRPr="00507E9E">
              <w:rPr>
                <w:b/>
                <w:i/>
              </w:rPr>
              <w:t>e os movimentos da</w:t>
            </w:r>
            <w:r w:rsidRPr="00507E9E">
              <w:t xml:space="preserve"> sociedade civil </w:t>
            </w:r>
            <w:r w:rsidRPr="00507E9E">
              <w:rPr>
                <w:b/>
                <w:i/>
              </w:rPr>
              <w:t>no esforço comum</w:t>
            </w:r>
            <w:r w:rsidRPr="00507E9E">
              <w:t xml:space="preserve"> para identificar necessidades específicas e projetos concretos </w:t>
            </w:r>
            <w:r w:rsidRPr="00507E9E">
              <w:rPr>
                <w:b/>
                <w:i/>
              </w:rPr>
              <w:t>que estejam tão próximos quanto possível dos cidadãos e das comunidades, em particular dos cidadãos</w:t>
            </w:r>
            <w:r w:rsidRPr="00507E9E">
              <w:t xml:space="preserve"> com menor literacia financeira </w:t>
            </w:r>
            <w:r w:rsidRPr="00507E9E">
              <w:rPr>
                <w:b/>
                <w:i/>
              </w:rPr>
              <w:t>e, por conseguinte, mais expostos a choques financeiros</w:t>
            </w:r>
            <w:r w:rsidRPr="00507E9E">
              <w:t>;</w:t>
            </w:r>
          </w:p>
        </w:tc>
        <w:tc>
          <w:tcPr>
            <w:tcW w:w="4876" w:type="dxa"/>
            <w:tcBorders>
              <w:top w:val="nil"/>
              <w:left w:val="nil"/>
              <w:bottom w:val="nil"/>
              <w:right w:val="nil"/>
            </w:tcBorders>
          </w:tcPr>
          <w:p w14:paraId="1D914D1D" w14:textId="77777777" w:rsidR="008274DF" w:rsidRPr="00507E9E" w:rsidRDefault="008274DF" w:rsidP="00D014B3">
            <w:pPr>
              <w:pStyle w:val="Normal6a"/>
            </w:pPr>
            <w:r w:rsidRPr="00507E9E">
              <w:lastRenderedPageBreak/>
              <w:t>4.</w:t>
            </w:r>
            <w:r w:rsidRPr="00507E9E">
              <w:tab/>
              <w:t>Reitera a necessidade de iniciativas adaptadas</w:t>
            </w:r>
            <w:r w:rsidRPr="00507E9E">
              <w:rPr>
                <w:b/>
                <w:i/>
              </w:rPr>
              <w:t>,</w:t>
            </w:r>
            <w:r w:rsidRPr="00507E9E">
              <w:t xml:space="preserve"> centradas na comunidade e </w:t>
            </w:r>
            <w:r w:rsidRPr="00507E9E">
              <w:lastRenderedPageBreak/>
              <w:t xml:space="preserve">rejeita uma abordagem de «tamanho único»; sublinha a situação das mulheres, dos jovens e dos cidadãos </w:t>
            </w:r>
            <w:r w:rsidRPr="00507E9E">
              <w:rPr>
                <w:b/>
                <w:i/>
              </w:rPr>
              <w:t>nas</w:t>
            </w:r>
            <w:r w:rsidRPr="00507E9E">
              <w:t xml:space="preserve"> zonas rurais, </w:t>
            </w:r>
            <w:r w:rsidRPr="00507E9E">
              <w:rPr>
                <w:b/>
                <w:i/>
              </w:rPr>
              <w:t>e apela à colaboração com</w:t>
            </w:r>
            <w:r w:rsidRPr="00507E9E">
              <w:t xml:space="preserve"> os parceiros sociais, as organizações de investidores não profissionais</w:t>
            </w:r>
            <w:r w:rsidRPr="00507E9E">
              <w:rPr>
                <w:b/>
                <w:i/>
              </w:rPr>
              <w:t>, as câmaras de comércio, as redes de FinTech e de PME, e a</w:t>
            </w:r>
            <w:r w:rsidRPr="00507E9E">
              <w:t xml:space="preserve"> sociedade civil para identificar necessidades específicas e </w:t>
            </w:r>
            <w:r w:rsidRPr="00507E9E">
              <w:rPr>
                <w:b/>
                <w:i/>
              </w:rPr>
              <w:t>implementar</w:t>
            </w:r>
            <w:r w:rsidRPr="00507E9E">
              <w:t xml:space="preserve"> projetos </w:t>
            </w:r>
            <w:r w:rsidRPr="00507E9E">
              <w:rPr>
                <w:b/>
                <w:i/>
              </w:rPr>
              <w:t>locais</w:t>
            </w:r>
            <w:r w:rsidRPr="00507E9E">
              <w:t xml:space="preserve"> concretos </w:t>
            </w:r>
            <w:r w:rsidRPr="00507E9E">
              <w:rPr>
                <w:b/>
                <w:i/>
              </w:rPr>
              <w:t>destinados às pessoas</w:t>
            </w:r>
            <w:r w:rsidRPr="00507E9E">
              <w:t xml:space="preserve"> com menor literacia financeira;</w:t>
            </w:r>
          </w:p>
        </w:tc>
      </w:tr>
    </w:tbl>
    <w:p w14:paraId="676B1BF8"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31CD87B" w14:textId="77777777" w:rsidR="008274DF" w:rsidRPr="00507E9E" w:rsidRDefault="008274DF" w:rsidP="008274DF">
      <w:r w:rsidRPr="00507E9E">
        <w:rPr>
          <w:rStyle w:val="HideTWBExt"/>
        </w:rPr>
        <w:t>&lt;/Amend&gt;</w:t>
      </w:r>
    </w:p>
    <w:p w14:paraId="27E47441"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123</w:t>
      </w:r>
      <w:r w:rsidRPr="00507E9E">
        <w:rPr>
          <w:rStyle w:val="HideTWBExt"/>
        </w:rPr>
        <w:t>&lt;/NumAm&gt;</w:t>
      </w:r>
    </w:p>
    <w:p w14:paraId="024CADAB" w14:textId="77777777" w:rsidR="008274DF" w:rsidRPr="00507E9E" w:rsidRDefault="008274DF" w:rsidP="008274DF">
      <w:pPr>
        <w:pStyle w:val="NormalBold"/>
      </w:pPr>
      <w:r w:rsidRPr="00507E9E">
        <w:rPr>
          <w:rStyle w:val="HideTWBExt"/>
          <w:b w:val="0"/>
        </w:rPr>
        <w:t>&lt;RepeatBlock-By&gt;&lt;Members&gt;</w:t>
      </w:r>
      <w:r w:rsidRPr="00507E9E">
        <w:t>Sirpa Pietikäinen</w:t>
      </w:r>
      <w:r w:rsidRPr="00507E9E">
        <w:rPr>
          <w:rStyle w:val="HideTWBExt"/>
          <w:b w:val="0"/>
        </w:rPr>
        <w:t>&lt;/Members&gt;</w:t>
      </w:r>
    </w:p>
    <w:p w14:paraId="52AF3A9C" w14:textId="77777777" w:rsidR="008274DF" w:rsidRPr="00507E9E" w:rsidRDefault="008274DF" w:rsidP="008274DF">
      <w:pPr>
        <w:pStyle w:val="NormalBold"/>
      </w:pPr>
      <w:r w:rsidRPr="00507E9E">
        <w:rPr>
          <w:rStyle w:val="HideTWBExt"/>
          <w:b w:val="0"/>
        </w:rPr>
        <w:t>&lt;/RepeatBlock-By&gt;</w:t>
      </w:r>
    </w:p>
    <w:p w14:paraId="2768431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5E1F68F" w14:textId="77777777" w:rsidR="008274DF" w:rsidRPr="00507E9E" w:rsidRDefault="008274DF" w:rsidP="008274DF">
      <w:pPr>
        <w:pStyle w:val="NormalBold"/>
      </w:pPr>
      <w:r w:rsidRPr="00507E9E">
        <w:rPr>
          <w:rStyle w:val="HideTWBExt"/>
        </w:rPr>
        <w:t>&lt;Article&gt;</w:t>
      </w:r>
      <w:r w:rsidRPr="00507E9E">
        <w:t>N.º 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9D7950B" w14:textId="77777777" w:rsidTr="00D014B3">
        <w:trPr>
          <w:trHeight w:hRule="exact" w:val="240"/>
          <w:jc w:val="center"/>
        </w:trPr>
        <w:tc>
          <w:tcPr>
            <w:tcW w:w="9752" w:type="dxa"/>
            <w:gridSpan w:val="2"/>
            <w:tcBorders>
              <w:top w:val="nil"/>
              <w:left w:val="nil"/>
              <w:bottom w:val="nil"/>
              <w:right w:val="nil"/>
            </w:tcBorders>
          </w:tcPr>
          <w:p w14:paraId="28BCB0CE" w14:textId="77777777" w:rsidR="008274DF" w:rsidRPr="00507E9E" w:rsidRDefault="008274DF" w:rsidP="00D014B3"/>
        </w:tc>
      </w:tr>
      <w:tr w:rsidR="008274DF" w:rsidRPr="00507E9E" w14:paraId="25A799DB" w14:textId="77777777" w:rsidTr="00D014B3">
        <w:trPr>
          <w:trHeight w:val="240"/>
          <w:jc w:val="center"/>
        </w:trPr>
        <w:tc>
          <w:tcPr>
            <w:tcW w:w="4876" w:type="dxa"/>
            <w:tcBorders>
              <w:top w:val="nil"/>
              <w:left w:val="nil"/>
              <w:bottom w:val="nil"/>
              <w:right w:val="nil"/>
            </w:tcBorders>
          </w:tcPr>
          <w:p w14:paraId="0E7DA868"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5B2565B" w14:textId="77777777" w:rsidR="008274DF" w:rsidRPr="00507E9E" w:rsidRDefault="008274DF" w:rsidP="00D014B3">
            <w:pPr>
              <w:pStyle w:val="AmColumnHeading"/>
            </w:pPr>
            <w:r w:rsidRPr="00507E9E">
              <w:t>Alteração</w:t>
            </w:r>
          </w:p>
        </w:tc>
      </w:tr>
      <w:tr w:rsidR="008274DF" w:rsidRPr="00507E9E" w14:paraId="419368AC" w14:textId="77777777" w:rsidTr="00D014B3">
        <w:trPr>
          <w:jc w:val="center"/>
        </w:trPr>
        <w:tc>
          <w:tcPr>
            <w:tcW w:w="4876" w:type="dxa"/>
            <w:tcBorders>
              <w:top w:val="nil"/>
              <w:left w:val="nil"/>
              <w:bottom w:val="nil"/>
              <w:right w:val="nil"/>
            </w:tcBorders>
          </w:tcPr>
          <w:p w14:paraId="29C63443" w14:textId="77777777" w:rsidR="008274DF" w:rsidRPr="00507E9E" w:rsidRDefault="008274DF" w:rsidP="00D014B3">
            <w:pPr>
              <w:pStyle w:val="Normal6a"/>
            </w:pPr>
            <w:r w:rsidRPr="00507E9E">
              <w:t>4.</w:t>
            </w:r>
            <w:r w:rsidRPr="00507E9E">
              <w:tab/>
              <w:t>Reitera a necessidade de iniciativas adaptadas e centradas na comunidade e rejeita uma abordagem de «tamanho único»; sublinha a situação das mulheres, dos jovens e dos cidadãos das zonas rurais, bem como a necessidade de contar com os parceiros sociais, as organizações de investidores não profissionais e os movimentos da sociedade civil no esforço comum para identificar necessidades específicas e projetos concretos que estejam tão próximos quanto possível dos cidadãos e das comunidades, em particular dos cidadãos com menor literacia financeira e, por conseguinte, mais expostos a choques financeiros;</w:t>
            </w:r>
          </w:p>
        </w:tc>
        <w:tc>
          <w:tcPr>
            <w:tcW w:w="4876" w:type="dxa"/>
            <w:tcBorders>
              <w:top w:val="nil"/>
              <w:left w:val="nil"/>
              <w:bottom w:val="nil"/>
              <w:right w:val="nil"/>
            </w:tcBorders>
          </w:tcPr>
          <w:p w14:paraId="33CFAFAE" w14:textId="77777777" w:rsidR="008274DF" w:rsidRPr="00507E9E" w:rsidRDefault="008274DF" w:rsidP="00D014B3">
            <w:pPr>
              <w:pStyle w:val="Normal6a"/>
            </w:pPr>
            <w:r w:rsidRPr="00507E9E">
              <w:t>4.</w:t>
            </w:r>
            <w:r w:rsidRPr="00507E9E">
              <w:tab/>
              <w:t xml:space="preserve">Reitera a necessidade de iniciativas adaptadas e centradas na comunidade e rejeita uma abordagem de «tamanho único»; sublinha a situação das mulheres, </w:t>
            </w:r>
            <w:r w:rsidRPr="00507E9E">
              <w:rPr>
                <w:b/>
                <w:i/>
              </w:rPr>
              <w:t>das pessoas com deficiência e incapacidades,</w:t>
            </w:r>
            <w:r w:rsidRPr="00507E9E">
              <w:t xml:space="preserve"> dos jovens e dos cidadãos das zonas rurais, bem como a necessidade de contar com os parceiros sociais, as organizações de investidores não profissionais e os movimentos da sociedade civil no esforço comum para identificar necessidades específicas e projetos concretos que estejam tão próximos quanto possível dos cidadãos e das comunidades, em particular dos cidadãos com menor literacia financeira e, por conseguinte, mais expostos a choques financeiros;</w:t>
            </w:r>
          </w:p>
        </w:tc>
      </w:tr>
    </w:tbl>
    <w:p w14:paraId="4F236CBE"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D0FA232" w14:textId="77777777" w:rsidR="008274DF" w:rsidRPr="00507E9E" w:rsidRDefault="008274DF" w:rsidP="008274DF">
      <w:r w:rsidRPr="00507E9E">
        <w:rPr>
          <w:rStyle w:val="HideTWBExt"/>
        </w:rPr>
        <w:lastRenderedPageBreak/>
        <w:t>&lt;/Amend&gt;</w:t>
      </w:r>
    </w:p>
    <w:p w14:paraId="4C36003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124</w:t>
      </w:r>
      <w:r w:rsidRPr="00507E9E">
        <w:rPr>
          <w:rStyle w:val="HideTWBExt"/>
        </w:rPr>
        <w:t>&lt;/NumAm&gt;</w:t>
      </w:r>
    </w:p>
    <w:p w14:paraId="4EB2C82C" w14:textId="77777777" w:rsidR="008274DF" w:rsidRPr="00507E9E" w:rsidRDefault="008274DF" w:rsidP="008274DF">
      <w:pPr>
        <w:pStyle w:val="NormalBold"/>
      </w:pPr>
      <w:r w:rsidRPr="00507E9E">
        <w:rPr>
          <w:rStyle w:val="HideTWBExt"/>
          <w:b w:val="0"/>
        </w:rPr>
        <w:t>&lt;RepeatBlock-By&gt;&lt;Members&gt;</w:t>
      </w:r>
      <w:r w:rsidRPr="00507E9E">
        <w:t>Arba Kokalari</w:t>
      </w:r>
      <w:r w:rsidRPr="00507E9E">
        <w:rPr>
          <w:rStyle w:val="HideTWBExt"/>
          <w:b w:val="0"/>
        </w:rPr>
        <w:t>&lt;/Members&gt;</w:t>
      </w:r>
    </w:p>
    <w:p w14:paraId="3BB60E6F" w14:textId="77777777" w:rsidR="008274DF" w:rsidRPr="00507E9E" w:rsidRDefault="008274DF" w:rsidP="008274DF">
      <w:pPr>
        <w:pStyle w:val="NormalBold"/>
      </w:pPr>
      <w:r w:rsidRPr="00507E9E">
        <w:rPr>
          <w:rStyle w:val="HideTWBExt"/>
          <w:b w:val="0"/>
        </w:rPr>
        <w:t>&lt;/RepeatBlock-By&gt;</w:t>
      </w:r>
    </w:p>
    <w:p w14:paraId="525498F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27DBB2A" w14:textId="77777777" w:rsidR="008274DF" w:rsidRPr="00507E9E" w:rsidRDefault="008274DF" w:rsidP="008274DF">
      <w:pPr>
        <w:pStyle w:val="NormalBold"/>
      </w:pPr>
      <w:r w:rsidRPr="00507E9E">
        <w:rPr>
          <w:rStyle w:val="HideTWBExt"/>
        </w:rPr>
        <w:t>&lt;Article&gt;</w:t>
      </w:r>
      <w:r w:rsidRPr="00507E9E">
        <w:t>N.º 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0C368E0" w14:textId="77777777" w:rsidTr="00D014B3">
        <w:trPr>
          <w:trHeight w:hRule="exact" w:val="240"/>
          <w:jc w:val="center"/>
        </w:trPr>
        <w:tc>
          <w:tcPr>
            <w:tcW w:w="9752" w:type="dxa"/>
            <w:gridSpan w:val="2"/>
            <w:tcBorders>
              <w:top w:val="nil"/>
              <w:left w:val="nil"/>
              <w:bottom w:val="nil"/>
              <w:right w:val="nil"/>
            </w:tcBorders>
          </w:tcPr>
          <w:p w14:paraId="7C81F5E6" w14:textId="77777777" w:rsidR="008274DF" w:rsidRPr="00507E9E" w:rsidRDefault="008274DF" w:rsidP="00D014B3"/>
        </w:tc>
      </w:tr>
      <w:tr w:rsidR="008274DF" w:rsidRPr="00507E9E" w14:paraId="0350264C" w14:textId="77777777" w:rsidTr="00D014B3">
        <w:trPr>
          <w:trHeight w:val="240"/>
          <w:jc w:val="center"/>
        </w:trPr>
        <w:tc>
          <w:tcPr>
            <w:tcW w:w="4876" w:type="dxa"/>
            <w:tcBorders>
              <w:top w:val="nil"/>
              <w:left w:val="nil"/>
              <w:bottom w:val="nil"/>
              <w:right w:val="nil"/>
            </w:tcBorders>
          </w:tcPr>
          <w:p w14:paraId="039B17A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FE6C63E" w14:textId="77777777" w:rsidR="008274DF" w:rsidRPr="00507E9E" w:rsidRDefault="008274DF" w:rsidP="00D014B3">
            <w:pPr>
              <w:pStyle w:val="AmColumnHeading"/>
            </w:pPr>
            <w:r w:rsidRPr="00507E9E">
              <w:t>Alteração</w:t>
            </w:r>
          </w:p>
        </w:tc>
      </w:tr>
      <w:tr w:rsidR="008274DF" w:rsidRPr="00507E9E" w14:paraId="4F4F163F" w14:textId="77777777" w:rsidTr="00D014B3">
        <w:trPr>
          <w:jc w:val="center"/>
        </w:trPr>
        <w:tc>
          <w:tcPr>
            <w:tcW w:w="4876" w:type="dxa"/>
            <w:tcBorders>
              <w:top w:val="nil"/>
              <w:left w:val="nil"/>
              <w:bottom w:val="nil"/>
              <w:right w:val="nil"/>
            </w:tcBorders>
          </w:tcPr>
          <w:p w14:paraId="34D9E922" w14:textId="77777777" w:rsidR="008274DF" w:rsidRPr="00507E9E" w:rsidRDefault="008274DF" w:rsidP="00D014B3">
            <w:pPr>
              <w:pStyle w:val="Normal6a"/>
            </w:pPr>
            <w:r w:rsidRPr="00507E9E">
              <w:t>4.</w:t>
            </w:r>
            <w:r w:rsidRPr="00507E9E">
              <w:tab/>
              <w:t>Reitera a necessidade de iniciativas adaptadas e centradas na comunidade e rejeita uma abordagem de «tamanho único»; sublinha a situação das mulheres, dos jovens e dos cidadãos das zonas rurais, bem como a necessidade de contar com os parceiros sociais, as organizações de investidores não profissionais e os movimentos da sociedade civil no esforço comum para identificar necessidades específicas e projetos concretos que estejam tão próximos quanto possível dos cidadãos e das comunidades, em particular dos cidadãos com menor literacia financeira e, por conseguinte, mais expostos a choques financeiros;</w:t>
            </w:r>
          </w:p>
        </w:tc>
        <w:tc>
          <w:tcPr>
            <w:tcW w:w="4876" w:type="dxa"/>
            <w:tcBorders>
              <w:top w:val="nil"/>
              <w:left w:val="nil"/>
              <w:bottom w:val="nil"/>
              <w:right w:val="nil"/>
            </w:tcBorders>
          </w:tcPr>
          <w:p w14:paraId="26D187AF" w14:textId="77777777" w:rsidR="008274DF" w:rsidRPr="00507E9E" w:rsidRDefault="008274DF" w:rsidP="00D014B3">
            <w:pPr>
              <w:pStyle w:val="Normal6a"/>
            </w:pPr>
            <w:r w:rsidRPr="00507E9E">
              <w:t>4.</w:t>
            </w:r>
            <w:r w:rsidRPr="00507E9E">
              <w:tab/>
              <w:t>Reitera a necessidade de iniciativas adaptadas e centradas na comunidade e rejeita uma abordagem de «tamanho único»; sublinha a situação das mulheres, dos jovens</w:t>
            </w:r>
            <w:r w:rsidRPr="00507E9E">
              <w:rPr>
                <w:b/>
                <w:i/>
              </w:rPr>
              <w:t>, dos idosos</w:t>
            </w:r>
            <w:r w:rsidRPr="00507E9E">
              <w:t xml:space="preserve"> e dos cidadãos das zonas rurais, bem como a necessidade de contar com os parceiros sociais, as organizações de investidores não profissionais e os movimentos da sociedade civil no esforço comum para identificar necessidades específicas e projetos concretos que estejam tão próximos quanto possível dos cidadãos e das comunidades, em particular dos cidadãos com menor literacia financeira e, por conseguinte, mais expostos a choques financeiros;</w:t>
            </w:r>
          </w:p>
        </w:tc>
      </w:tr>
    </w:tbl>
    <w:p w14:paraId="28154847"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3829A04" w14:textId="77777777" w:rsidR="008274DF" w:rsidRPr="00507E9E" w:rsidRDefault="008274DF" w:rsidP="008274DF">
      <w:r w:rsidRPr="00507E9E">
        <w:rPr>
          <w:rStyle w:val="HideTWBExt"/>
        </w:rPr>
        <w:t>&lt;/Amend&gt;</w:t>
      </w:r>
    </w:p>
    <w:p w14:paraId="156CD86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125</w:t>
      </w:r>
      <w:r w:rsidRPr="00507E9E">
        <w:rPr>
          <w:rStyle w:val="HideTWBExt"/>
        </w:rPr>
        <w:t>&lt;/NumAm&gt;</w:t>
      </w:r>
    </w:p>
    <w:p w14:paraId="0BB77D08" w14:textId="77777777" w:rsidR="008274DF" w:rsidRPr="00507E9E" w:rsidRDefault="008274DF" w:rsidP="008274DF">
      <w:pPr>
        <w:pStyle w:val="NormalBold"/>
      </w:pPr>
      <w:r w:rsidRPr="00507E9E">
        <w:rPr>
          <w:rStyle w:val="HideTWBExt"/>
          <w:b w:val="0"/>
        </w:rPr>
        <w:t>&lt;RepeatBlock-By&gt;&lt;Members&gt;</w:t>
      </w:r>
      <w:r w:rsidRPr="00507E9E">
        <w:t>Thomas Bajada</w:t>
      </w:r>
      <w:r w:rsidRPr="00507E9E">
        <w:rPr>
          <w:rStyle w:val="HideTWBExt"/>
          <w:b w:val="0"/>
        </w:rPr>
        <w:t>&lt;/Members&gt;</w:t>
      </w:r>
    </w:p>
    <w:p w14:paraId="19444E8F" w14:textId="77777777" w:rsidR="008274DF" w:rsidRPr="00507E9E" w:rsidRDefault="008274DF" w:rsidP="008274DF">
      <w:pPr>
        <w:pStyle w:val="NormalBold"/>
      </w:pPr>
      <w:r w:rsidRPr="00507E9E">
        <w:rPr>
          <w:rStyle w:val="HideTWBExt"/>
          <w:b w:val="0"/>
        </w:rPr>
        <w:t>&lt;/RepeatBlock-By&gt;</w:t>
      </w:r>
    </w:p>
    <w:p w14:paraId="6C8695B2"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229AE07" w14:textId="77777777" w:rsidR="008274DF" w:rsidRPr="00507E9E" w:rsidRDefault="008274DF" w:rsidP="008274DF">
      <w:pPr>
        <w:pStyle w:val="NormalBold"/>
      </w:pPr>
      <w:r w:rsidRPr="00507E9E">
        <w:rPr>
          <w:rStyle w:val="HideTWBExt"/>
        </w:rPr>
        <w:t>&lt;Article&gt;</w:t>
      </w:r>
      <w:r w:rsidRPr="00507E9E">
        <w:t>N.º 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1660A64" w14:textId="77777777" w:rsidTr="00D014B3">
        <w:trPr>
          <w:trHeight w:hRule="exact" w:val="240"/>
          <w:jc w:val="center"/>
        </w:trPr>
        <w:tc>
          <w:tcPr>
            <w:tcW w:w="9752" w:type="dxa"/>
            <w:gridSpan w:val="2"/>
            <w:tcBorders>
              <w:top w:val="nil"/>
              <w:left w:val="nil"/>
              <w:bottom w:val="nil"/>
              <w:right w:val="nil"/>
            </w:tcBorders>
          </w:tcPr>
          <w:p w14:paraId="1405E670" w14:textId="77777777" w:rsidR="008274DF" w:rsidRPr="00507E9E" w:rsidRDefault="008274DF" w:rsidP="00D014B3"/>
        </w:tc>
      </w:tr>
      <w:tr w:rsidR="008274DF" w:rsidRPr="00507E9E" w14:paraId="76102B76" w14:textId="77777777" w:rsidTr="00D014B3">
        <w:trPr>
          <w:trHeight w:val="240"/>
          <w:jc w:val="center"/>
        </w:trPr>
        <w:tc>
          <w:tcPr>
            <w:tcW w:w="4876" w:type="dxa"/>
            <w:tcBorders>
              <w:top w:val="nil"/>
              <w:left w:val="nil"/>
              <w:bottom w:val="nil"/>
              <w:right w:val="nil"/>
            </w:tcBorders>
          </w:tcPr>
          <w:p w14:paraId="02A9758C"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A0F3FD2" w14:textId="77777777" w:rsidR="008274DF" w:rsidRPr="00507E9E" w:rsidRDefault="008274DF" w:rsidP="00D014B3">
            <w:pPr>
              <w:pStyle w:val="AmColumnHeading"/>
            </w:pPr>
            <w:r w:rsidRPr="00507E9E">
              <w:t>Alteração</w:t>
            </w:r>
          </w:p>
        </w:tc>
      </w:tr>
      <w:tr w:rsidR="008274DF" w:rsidRPr="00507E9E" w14:paraId="392F9F86" w14:textId="77777777" w:rsidTr="00D014B3">
        <w:trPr>
          <w:jc w:val="center"/>
        </w:trPr>
        <w:tc>
          <w:tcPr>
            <w:tcW w:w="4876" w:type="dxa"/>
            <w:tcBorders>
              <w:top w:val="nil"/>
              <w:left w:val="nil"/>
              <w:bottom w:val="nil"/>
              <w:right w:val="nil"/>
            </w:tcBorders>
          </w:tcPr>
          <w:p w14:paraId="65604C58" w14:textId="77777777" w:rsidR="008274DF" w:rsidRPr="00507E9E" w:rsidRDefault="008274DF" w:rsidP="00D014B3">
            <w:pPr>
              <w:pStyle w:val="Normal6a"/>
            </w:pPr>
            <w:r w:rsidRPr="00507E9E">
              <w:t>4.</w:t>
            </w:r>
            <w:r w:rsidRPr="00507E9E">
              <w:tab/>
              <w:t xml:space="preserve">Reitera a necessidade de iniciativas adaptadas e centradas na comunidade </w:t>
            </w:r>
            <w:r w:rsidRPr="00507E9E">
              <w:rPr>
                <w:b/>
                <w:i/>
              </w:rPr>
              <w:t>e rejeita</w:t>
            </w:r>
            <w:r w:rsidRPr="00507E9E">
              <w:t xml:space="preserve"> uma abordagem de «tamanho único»; sublinha a situação das mulheres, dos jovens e dos cidadãos das zonas rurais, bem como a necessidade de contar com os parceiros sociais, as organizações de investidores não profissionais e os movimentos da sociedade civil no esforço </w:t>
            </w:r>
            <w:r w:rsidRPr="00507E9E">
              <w:lastRenderedPageBreak/>
              <w:t>comum para identificar necessidades específicas e projetos concretos que estejam tão próximos quanto possível dos cidadãos e das comunidades, em particular dos cidadãos com menor literacia financeira e, por conseguinte, mais expostos a choques financeiros;</w:t>
            </w:r>
          </w:p>
        </w:tc>
        <w:tc>
          <w:tcPr>
            <w:tcW w:w="4876" w:type="dxa"/>
            <w:tcBorders>
              <w:top w:val="nil"/>
              <w:left w:val="nil"/>
              <w:bottom w:val="nil"/>
              <w:right w:val="nil"/>
            </w:tcBorders>
          </w:tcPr>
          <w:p w14:paraId="3A5DBD30" w14:textId="77777777" w:rsidR="008274DF" w:rsidRPr="00507E9E" w:rsidRDefault="008274DF" w:rsidP="00D014B3">
            <w:pPr>
              <w:pStyle w:val="Normal6a"/>
            </w:pPr>
            <w:r w:rsidRPr="00507E9E">
              <w:lastRenderedPageBreak/>
              <w:t>4.</w:t>
            </w:r>
            <w:r w:rsidRPr="00507E9E">
              <w:tab/>
              <w:t>Reitera a necessidade de iniciativas adaptadas e centradas na comunidade</w:t>
            </w:r>
            <w:r w:rsidRPr="00507E9E">
              <w:rPr>
                <w:b/>
                <w:i/>
              </w:rPr>
              <w:t>, bem diferente de</w:t>
            </w:r>
            <w:r w:rsidRPr="00507E9E">
              <w:t xml:space="preserve"> uma abordagem de «tamanho único»; sublinha a situação das mulheres, dos jovens e dos cidadãos das zonas rurais </w:t>
            </w:r>
            <w:r w:rsidRPr="00507E9E">
              <w:rPr>
                <w:b/>
                <w:i/>
              </w:rPr>
              <w:t>e isoladas</w:t>
            </w:r>
            <w:r w:rsidRPr="00507E9E">
              <w:t xml:space="preserve">, bem como a necessidade de contar com os parceiros sociais, as organizações de investidores não profissionais e os movimentos da </w:t>
            </w:r>
            <w:r w:rsidRPr="00507E9E">
              <w:lastRenderedPageBreak/>
              <w:t>sociedade civil no esforço comum para identificar necessidades específicas e projetos concretos que estejam tão próximos quanto possível dos cidadãos e das comunidades, em particular dos cidadãos com menor literacia financeira e, por conseguinte, mais expostos a choques financeiros;</w:t>
            </w:r>
          </w:p>
        </w:tc>
      </w:tr>
    </w:tbl>
    <w:p w14:paraId="73079D49"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629EFE9" w14:textId="77777777" w:rsidR="008274DF" w:rsidRPr="00507E9E" w:rsidRDefault="008274DF" w:rsidP="008274DF">
      <w:r w:rsidRPr="00507E9E">
        <w:rPr>
          <w:rStyle w:val="HideTWBExt"/>
        </w:rPr>
        <w:t>&lt;/Amend&gt;</w:t>
      </w:r>
    </w:p>
    <w:p w14:paraId="48DC556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126</w:t>
      </w:r>
      <w:r w:rsidRPr="00507E9E">
        <w:rPr>
          <w:rStyle w:val="HideTWBExt"/>
        </w:rPr>
        <w:t>&lt;/NumAm&gt;</w:t>
      </w:r>
    </w:p>
    <w:p w14:paraId="47C4CC99"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63E9D94E" w14:textId="77777777" w:rsidR="008274DF" w:rsidRPr="00507E9E" w:rsidRDefault="008274DF" w:rsidP="008274DF">
      <w:pPr>
        <w:pStyle w:val="NormalBold"/>
      </w:pPr>
      <w:r w:rsidRPr="00507E9E">
        <w:rPr>
          <w:rStyle w:val="HideTWBExt"/>
          <w:b w:val="0"/>
        </w:rPr>
        <w:t>&lt;/RepeatBlock-By&gt;</w:t>
      </w:r>
    </w:p>
    <w:p w14:paraId="1D42695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7D1016F" w14:textId="77777777" w:rsidR="008274DF" w:rsidRPr="00507E9E" w:rsidRDefault="008274DF" w:rsidP="008274DF">
      <w:pPr>
        <w:pStyle w:val="NormalBold"/>
      </w:pPr>
      <w:r w:rsidRPr="00507E9E">
        <w:rPr>
          <w:rStyle w:val="HideTWBExt"/>
        </w:rPr>
        <w:t>&lt;Article&gt;</w:t>
      </w:r>
      <w:r w:rsidRPr="00507E9E">
        <w:t>N.º 4 – alínea a) (nova)</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175DB0F" w14:textId="77777777" w:rsidTr="00D014B3">
        <w:trPr>
          <w:trHeight w:hRule="exact" w:val="240"/>
          <w:jc w:val="center"/>
        </w:trPr>
        <w:tc>
          <w:tcPr>
            <w:tcW w:w="9752" w:type="dxa"/>
            <w:gridSpan w:val="2"/>
            <w:tcBorders>
              <w:top w:val="nil"/>
              <w:left w:val="nil"/>
              <w:bottom w:val="nil"/>
              <w:right w:val="nil"/>
            </w:tcBorders>
          </w:tcPr>
          <w:p w14:paraId="4830C156" w14:textId="77777777" w:rsidR="008274DF" w:rsidRPr="00507E9E" w:rsidRDefault="008274DF" w:rsidP="00D014B3"/>
        </w:tc>
      </w:tr>
      <w:tr w:rsidR="008274DF" w:rsidRPr="00507E9E" w14:paraId="2609F8CC" w14:textId="77777777" w:rsidTr="00D014B3">
        <w:trPr>
          <w:trHeight w:val="240"/>
          <w:jc w:val="center"/>
        </w:trPr>
        <w:tc>
          <w:tcPr>
            <w:tcW w:w="4876" w:type="dxa"/>
            <w:tcBorders>
              <w:top w:val="nil"/>
              <w:left w:val="nil"/>
              <w:bottom w:val="nil"/>
              <w:right w:val="nil"/>
            </w:tcBorders>
          </w:tcPr>
          <w:p w14:paraId="7161879E"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59CA8F1" w14:textId="77777777" w:rsidR="008274DF" w:rsidRPr="00507E9E" w:rsidRDefault="008274DF" w:rsidP="00D014B3">
            <w:pPr>
              <w:pStyle w:val="AmColumnHeading"/>
            </w:pPr>
            <w:r w:rsidRPr="00507E9E">
              <w:t>Alteração</w:t>
            </w:r>
          </w:p>
        </w:tc>
      </w:tr>
      <w:tr w:rsidR="008274DF" w:rsidRPr="00507E9E" w14:paraId="7115C6B5" w14:textId="77777777" w:rsidTr="00D014B3">
        <w:trPr>
          <w:jc w:val="center"/>
        </w:trPr>
        <w:tc>
          <w:tcPr>
            <w:tcW w:w="4876" w:type="dxa"/>
            <w:tcBorders>
              <w:top w:val="nil"/>
              <w:left w:val="nil"/>
              <w:bottom w:val="nil"/>
              <w:right w:val="nil"/>
            </w:tcBorders>
          </w:tcPr>
          <w:p w14:paraId="679A7C61" w14:textId="77777777" w:rsidR="008274DF" w:rsidRPr="00507E9E" w:rsidRDefault="008274DF" w:rsidP="00D014B3">
            <w:pPr>
              <w:pStyle w:val="Normal6a"/>
            </w:pPr>
          </w:p>
        </w:tc>
        <w:tc>
          <w:tcPr>
            <w:tcW w:w="4876" w:type="dxa"/>
            <w:tcBorders>
              <w:top w:val="nil"/>
              <w:left w:val="nil"/>
              <w:bottom w:val="nil"/>
              <w:right w:val="nil"/>
            </w:tcBorders>
          </w:tcPr>
          <w:p w14:paraId="2CA28003" w14:textId="2904873A" w:rsidR="008274DF" w:rsidRPr="00507E9E" w:rsidRDefault="008274DF" w:rsidP="00D014B3">
            <w:pPr>
              <w:pStyle w:val="Normal6a"/>
            </w:pPr>
            <w:r w:rsidRPr="00507E9E">
              <w:rPr>
                <w:b/>
                <w:i/>
              </w:rPr>
              <w:t>a)</w:t>
            </w:r>
            <w:r w:rsidRPr="00507E9E">
              <w:tab/>
            </w:r>
            <w:r w:rsidRPr="00507E9E">
              <w:rPr>
                <w:b/>
                <w:i/>
              </w:rPr>
              <w:t>Salienta a importância de alargar o impacto de qualquer medida aplicada pelos Estados</w:t>
            </w:r>
            <w:r w:rsidR="006F6422">
              <w:rPr>
                <w:b/>
                <w:i/>
              </w:rPr>
              <w:noBreakHyphen/>
            </w:r>
            <w:r w:rsidRPr="00507E9E">
              <w:rPr>
                <w:b/>
                <w:i/>
              </w:rPr>
              <w:t>Membros ou pela Comissão, alinhando</w:t>
            </w:r>
            <w:r w:rsidR="006F6422">
              <w:rPr>
                <w:b/>
                <w:i/>
              </w:rPr>
              <w:noBreakHyphen/>
            </w:r>
            <w:r w:rsidRPr="00507E9E">
              <w:rPr>
                <w:b/>
                <w:i/>
              </w:rPr>
              <w:t>as com acontecimentos</w:t>
            </w:r>
            <w:r w:rsidR="006F6422">
              <w:rPr>
                <w:b/>
                <w:i/>
              </w:rPr>
              <w:noBreakHyphen/>
            </w:r>
            <w:r w:rsidRPr="00507E9E">
              <w:rPr>
                <w:b/>
                <w:i/>
              </w:rPr>
              <w:t>chave ou «momentos de aprendizagem» na vida de uma pessoa, tais como a educação precoce, compromissos financeiros importantes e planeamento da reforma;</w:t>
            </w:r>
          </w:p>
        </w:tc>
      </w:tr>
    </w:tbl>
    <w:p w14:paraId="6B7502D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2FBD4E5" w14:textId="77777777" w:rsidR="008274DF" w:rsidRPr="00507E9E" w:rsidRDefault="008274DF" w:rsidP="008274DF">
      <w:r w:rsidRPr="00507E9E">
        <w:rPr>
          <w:rStyle w:val="HideTWBExt"/>
        </w:rPr>
        <w:t>&lt;/Amend&gt;</w:t>
      </w:r>
    </w:p>
    <w:p w14:paraId="0490B49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127</w:t>
      </w:r>
      <w:r w:rsidRPr="00507E9E">
        <w:rPr>
          <w:rStyle w:val="HideTWBExt"/>
        </w:rPr>
        <w:t>&lt;/NumAm&gt;</w:t>
      </w:r>
    </w:p>
    <w:p w14:paraId="3E6DBE22" w14:textId="77777777" w:rsidR="008274DF" w:rsidRPr="00507E9E" w:rsidRDefault="008274DF" w:rsidP="008274DF">
      <w:pPr>
        <w:pStyle w:val="NormalBold"/>
      </w:pPr>
      <w:r w:rsidRPr="00507E9E">
        <w:rPr>
          <w:rStyle w:val="HideTWBExt"/>
          <w:b w:val="0"/>
        </w:rPr>
        <w:t>&lt;RepeatBlock-By&gt;&lt;Members&gt;</w:t>
      </w:r>
      <w:r w:rsidRPr="00507E9E">
        <w:t>Thomas Bajada, Carla Tavares, Jonás Fernández</w:t>
      </w:r>
      <w:r w:rsidRPr="00507E9E">
        <w:rPr>
          <w:rStyle w:val="HideTWBExt"/>
          <w:b w:val="0"/>
        </w:rPr>
        <w:t>&lt;/Members&gt;</w:t>
      </w:r>
    </w:p>
    <w:p w14:paraId="1323E2B0" w14:textId="77777777" w:rsidR="008274DF" w:rsidRPr="00507E9E" w:rsidRDefault="008274DF" w:rsidP="008274DF">
      <w:pPr>
        <w:pStyle w:val="NormalBold"/>
      </w:pPr>
      <w:r w:rsidRPr="00507E9E">
        <w:rPr>
          <w:rStyle w:val="HideTWBExt"/>
          <w:b w:val="0"/>
        </w:rPr>
        <w:t>&lt;/RepeatBlock-By&gt;</w:t>
      </w:r>
    </w:p>
    <w:p w14:paraId="62BC469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BECE1B9" w14:textId="6484F931" w:rsidR="008274DF" w:rsidRPr="00507E9E" w:rsidRDefault="008274DF" w:rsidP="008274DF">
      <w:pPr>
        <w:pStyle w:val="NormalBold"/>
      </w:pPr>
      <w:r w:rsidRPr="00507E9E">
        <w:rPr>
          <w:rStyle w:val="HideTWBExt"/>
        </w:rPr>
        <w:t>&lt;Article&gt;</w:t>
      </w:r>
      <w:r w:rsidRPr="00507E9E">
        <w:t>N.º 4</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1DC32E1" w14:textId="77777777" w:rsidTr="00D014B3">
        <w:trPr>
          <w:trHeight w:hRule="exact" w:val="240"/>
          <w:jc w:val="center"/>
        </w:trPr>
        <w:tc>
          <w:tcPr>
            <w:tcW w:w="9752" w:type="dxa"/>
            <w:gridSpan w:val="2"/>
            <w:tcBorders>
              <w:top w:val="nil"/>
              <w:left w:val="nil"/>
              <w:bottom w:val="nil"/>
              <w:right w:val="nil"/>
            </w:tcBorders>
          </w:tcPr>
          <w:p w14:paraId="799C725C" w14:textId="77777777" w:rsidR="008274DF" w:rsidRPr="00507E9E" w:rsidRDefault="008274DF" w:rsidP="00D014B3"/>
        </w:tc>
      </w:tr>
      <w:tr w:rsidR="008274DF" w:rsidRPr="00507E9E" w14:paraId="41FA9CAB" w14:textId="77777777" w:rsidTr="00D014B3">
        <w:trPr>
          <w:trHeight w:val="240"/>
          <w:jc w:val="center"/>
        </w:trPr>
        <w:tc>
          <w:tcPr>
            <w:tcW w:w="4876" w:type="dxa"/>
            <w:tcBorders>
              <w:top w:val="nil"/>
              <w:left w:val="nil"/>
              <w:bottom w:val="nil"/>
              <w:right w:val="nil"/>
            </w:tcBorders>
          </w:tcPr>
          <w:p w14:paraId="7798942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378F277" w14:textId="77777777" w:rsidR="008274DF" w:rsidRPr="00507E9E" w:rsidRDefault="008274DF" w:rsidP="00D014B3">
            <w:pPr>
              <w:pStyle w:val="AmColumnHeading"/>
            </w:pPr>
            <w:r w:rsidRPr="00507E9E">
              <w:t>Alteração</w:t>
            </w:r>
          </w:p>
        </w:tc>
      </w:tr>
      <w:tr w:rsidR="008274DF" w:rsidRPr="00507E9E" w14:paraId="07CD52B0" w14:textId="77777777" w:rsidTr="00D014B3">
        <w:trPr>
          <w:jc w:val="center"/>
        </w:trPr>
        <w:tc>
          <w:tcPr>
            <w:tcW w:w="4876" w:type="dxa"/>
            <w:tcBorders>
              <w:top w:val="nil"/>
              <w:left w:val="nil"/>
              <w:bottom w:val="nil"/>
              <w:right w:val="nil"/>
            </w:tcBorders>
          </w:tcPr>
          <w:p w14:paraId="46591301" w14:textId="77777777" w:rsidR="008274DF" w:rsidRPr="00507E9E" w:rsidRDefault="008274DF" w:rsidP="00D014B3">
            <w:pPr>
              <w:pStyle w:val="Normal6a"/>
            </w:pPr>
          </w:p>
        </w:tc>
        <w:tc>
          <w:tcPr>
            <w:tcW w:w="4876" w:type="dxa"/>
            <w:tcBorders>
              <w:top w:val="nil"/>
              <w:left w:val="nil"/>
              <w:bottom w:val="nil"/>
              <w:right w:val="nil"/>
            </w:tcBorders>
          </w:tcPr>
          <w:p w14:paraId="623AE0C2" w14:textId="36DCD808" w:rsidR="008274DF" w:rsidRPr="00507E9E" w:rsidRDefault="008274DF" w:rsidP="00D014B3">
            <w:pPr>
              <w:pStyle w:val="Normal6a"/>
            </w:pPr>
            <w:r w:rsidRPr="00507E9E">
              <w:rPr>
                <w:b/>
                <w:i/>
              </w:rPr>
              <w:t>4</w:t>
            </w:r>
            <w:r w:rsidR="006F6422">
              <w:rPr>
                <w:b/>
                <w:i/>
              </w:rPr>
              <w:noBreakHyphen/>
            </w:r>
            <w:r w:rsidRPr="00507E9E">
              <w:rPr>
                <w:b/>
                <w:i/>
              </w:rPr>
              <w:t>A.</w:t>
            </w:r>
            <w:r w:rsidRPr="00507E9E">
              <w:tab/>
            </w:r>
            <w:r w:rsidRPr="00507E9E">
              <w:rPr>
                <w:b/>
                <w:i/>
              </w:rPr>
              <w:t xml:space="preserve">Regista a situação atual no que diz respeito aos níveis insuficientes de conhecimentos em matéria de gestão financeira para as PME e as microempresas como uma das fragilidades mais persistentes da Europa e </w:t>
            </w:r>
            <w:r w:rsidRPr="00507E9E">
              <w:rPr>
                <w:b/>
                <w:i/>
              </w:rPr>
              <w:lastRenderedPageBreak/>
              <w:t>um importante obstáculo ao crescimento e à competitividade; salienta, a este respeito, a importância de incluir as PME e as microempresas no grupo</w:t>
            </w:r>
            <w:r w:rsidR="006F6422">
              <w:rPr>
                <w:b/>
                <w:i/>
              </w:rPr>
              <w:noBreakHyphen/>
            </w:r>
            <w:r w:rsidRPr="00507E9E">
              <w:rPr>
                <w:b/>
                <w:i/>
              </w:rPr>
              <w:t>alvo principal, que poderia receber apoio personalizado destinado a reforçar a literacia financeira na UE;</w:t>
            </w:r>
          </w:p>
        </w:tc>
      </w:tr>
    </w:tbl>
    <w:p w14:paraId="6AE9E61A"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A2D6E2E" w14:textId="77777777" w:rsidR="008274DF" w:rsidRPr="00507E9E" w:rsidRDefault="008274DF" w:rsidP="008274DF">
      <w:r w:rsidRPr="00507E9E">
        <w:rPr>
          <w:rStyle w:val="HideTWBExt"/>
        </w:rPr>
        <w:t>&lt;/Amend&gt;</w:t>
      </w:r>
    </w:p>
    <w:p w14:paraId="549BD8A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128</w:t>
      </w:r>
      <w:r w:rsidRPr="00507E9E">
        <w:rPr>
          <w:rStyle w:val="HideTWBExt"/>
        </w:rPr>
        <w:t>&lt;/NumAm&gt;</w:t>
      </w:r>
    </w:p>
    <w:p w14:paraId="79D3D197"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4E1C73E8" w14:textId="77777777" w:rsidR="008274DF" w:rsidRPr="00507E9E" w:rsidRDefault="008274DF" w:rsidP="008274DF">
      <w:pPr>
        <w:pStyle w:val="NormalBold"/>
      </w:pPr>
      <w:r w:rsidRPr="00507E9E">
        <w:rPr>
          <w:rStyle w:val="HideTWBExt"/>
          <w:b w:val="0"/>
        </w:rPr>
        <w:t>&lt;/RepeatBlock-By&gt;</w:t>
      </w:r>
    </w:p>
    <w:p w14:paraId="3497746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1598D8D" w14:textId="4979A11F" w:rsidR="008274DF" w:rsidRPr="00507E9E" w:rsidRDefault="008274DF" w:rsidP="008274DF">
      <w:pPr>
        <w:pStyle w:val="NormalBold"/>
      </w:pPr>
      <w:r w:rsidRPr="00507E9E">
        <w:rPr>
          <w:rStyle w:val="HideTWBExt"/>
        </w:rPr>
        <w:t>&lt;Article&gt;</w:t>
      </w:r>
      <w:r w:rsidRPr="00507E9E">
        <w:t>N.º 4</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17F5693" w14:textId="77777777" w:rsidTr="00D014B3">
        <w:trPr>
          <w:trHeight w:hRule="exact" w:val="240"/>
          <w:jc w:val="center"/>
        </w:trPr>
        <w:tc>
          <w:tcPr>
            <w:tcW w:w="9752" w:type="dxa"/>
            <w:gridSpan w:val="2"/>
            <w:tcBorders>
              <w:top w:val="nil"/>
              <w:left w:val="nil"/>
              <w:bottom w:val="nil"/>
              <w:right w:val="nil"/>
            </w:tcBorders>
          </w:tcPr>
          <w:p w14:paraId="539836E8" w14:textId="77777777" w:rsidR="008274DF" w:rsidRPr="00507E9E" w:rsidRDefault="008274DF" w:rsidP="00D014B3"/>
        </w:tc>
      </w:tr>
      <w:tr w:rsidR="008274DF" w:rsidRPr="00507E9E" w14:paraId="226937C9" w14:textId="77777777" w:rsidTr="00D014B3">
        <w:trPr>
          <w:trHeight w:val="240"/>
          <w:jc w:val="center"/>
        </w:trPr>
        <w:tc>
          <w:tcPr>
            <w:tcW w:w="4876" w:type="dxa"/>
            <w:tcBorders>
              <w:top w:val="nil"/>
              <w:left w:val="nil"/>
              <w:bottom w:val="nil"/>
              <w:right w:val="nil"/>
            </w:tcBorders>
          </w:tcPr>
          <w:p w14:paraId="5D28F548"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756A79F" w14:textId="77777777" w:rsidR="008274DF" w:rsidRPr="00507E9E" w:rsidRDefault="008274DF" w:rsidP="00D014B3">
            <w:pPr>
              <w:pStyle w:val="AmColumnHeading"/>
            </w:pPr>
            <w:r w:rsidRPr="00507E9E">
              <w:t>Alteração</w:t>
            </w:r>
          </w:p>
        </w:tc>
      </w:tr>
      <w:tr w:rsidR="008274DF" w:rsidRPr="00507E9E" w14:paraId="69D10DCB" w14:textId="77777777" w:rsidTr="00D014B3">
        <w:trPr>
          <w:jc w:val="center"/>
        </w:trPr>
        <w:tc>
          <w:tcPr>
            <w:tcW w:w="4876" w:type="dxa"/>
            <w:tcBorders>
              <w:top w:val="nil"/>
              <w:left w:val="nil"/>
              <w:bottom w:val="nil"/>
              <w:right w:val="nil"/>
            </w:tcBorders>
          </w:tcPr>
          <w:p w14:paraId="398DD643" w14:textId="77777777" w:rsidR="008274DF" w:rsidRPr="00507E9E" w:rsidRDefault="008274DF" w:rsidP="00D014B3">
            <w:pPr>
              <w:pStyle w:val="Normal6a"/>
            </w:pPr>
          </w:p>
        </w:tc>
        <w:tc>
          <w:tcPr>
            <w:tcW w:w="4876" w:type="dxa"/>
            <w:tcBorders>
              <w:top w:val="nil"/>
              <w:left w:val="nil"/>
              <w:bottom w:val="nil"/>
              <w:right w:val="nil"/>
            </w:tcBorders>
          </w:tcPr>
          <w:p w14:paraId="1161A3AE" w14:textId="265A0F55" w:rsidR="008274DF" w:rsidRPr="00507E9E" w:rsidRDefault="008274DF" w:rsidP="00D014B3">
            <w:pPr>
              <w:pStyle w:val="Normal6a"/>
            </w:pPr>
            <w:r w:rsidRPr="00507E9E">
              <w:rPr>
                <w:b/>
                <w:i/>
              </w:rPr>
              <w:t>4</w:t>
            </w:r>
            <w:r w:rsidR="006F6422">
              <w:rPr>
                <w:b/>
                <w:i/>
              </w:rPr>
              <w:noBreakHyphen/>
            </w:r>
            <w:r w:rsidRPr="00507E9E">
              <w:rPr>
                <w:b/>
                <w:i/>
              </w:rPr>
              <w:t>A.</w:t>
            </w:r>
            <w:r w:rsidRPr="00507E9E">
              <w:tab/>
            </w:r>
            <w:r w:rsidRPr="00507E9E">
              <w:rPr>
                <w:b/>
                <w:i/>
              </w:rPr>
              <w:t>Salienta que as lacunas nos conhecimentos financeiros podem exacerbar situações de vulnerabilidade económica e, em determinadas circunstâncias, contribuir para o controlo económico ou a violência económica, afetando particularmente as mulheres e outros grupos de risco;</w:t>
            </w:r>
          </w:p>
        </w:tc>
      </w:tr>
    </w:tbl>
    <w:p w14:paraId="140B1ECF"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09A99A8F" w14:textId="77777777" w:rsidR="008274DF" w:rsidRPr="00507E9E" w:rsidRDefault="008274DF" w:rsidP="008274DF">
      <w:r w:rsidRPr="00507E9E">
        <w:rPr>
          <w:rStyle w:val="HideTWBExt"/>
        </w:rPr>
        <w:t>&lt;/Amend&gt;</w:t>
      </w:r>
    </w:p>
    <w:p w14:paraId="7F3CB4E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129</w:t>
      </w:r>
      <w:r w:rsidRPr="00507E9E">
        <w:rPr>
          <w:rStyle w:val="HideTWBExt"/>
        </w:rPr>
        <w:t>&lt;/NumAm&gt;</w:t>
      </w:r>
    </w:p>
    <w:p w14:paraId="56F5C8C1"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2E237A3E" w14:textId="77777777" w:rsidR="008274DF" w:rsidRPr="00507E9E" w:rsidRDefault="008274DF" w:rsidP="008274DF">
      <w:pPr>
        <w:pStyle w:val="NormalBold"/>
      </w:pPr>
      <w:r w:rsidRPr="00507E9E">
        <w:rPr>
          <w:rStyle w:val="HideTWBExt"/>
          <w:b w:val="0"/>
        </w:rPr>
        <w:t>&lt;/RepeatBlock-By&gt;</w:t>
      </w:r>
    </w:p>
    <w:p w14:paraId="2215661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9FADB86" w14:textId="07EE6723" w:rsidR="008274DF" w:rsidRPr="00507E9E" w:rsidRDefault="008274DF" w:rsidP="008274DF">
      <w:pPr>
        <w:pStyle w:val="NormalBold"/>
      </w:pPr>
      <w:r w:rsidRPr="00507E9E">
        <w:rPr>
          <w:rStyle w:val="HideTWBExt"/>
        </w:rPr>
        <w:t>&lt;Article&gt;</w:t>
      </w:r>
      <w:r w:rsidRPr="00507E9E">
        <w:t>N.º 4</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408376A" w14:textId="77777777" w:rsidTr="00D014B3">
        <w:trPr>
          <w:trHeight w:hRule="exact" w:val="240"/>
          <w:jc w:val="center"/>
        </w:trPr>
        <w:tc>
          <w:tcPr>
            <w:tcW w:w="9752" w:type="dxa"/>
            <w:gridSpan w:val="2"/>
            <w:tcBorders>
              <w:top w:val="nil"/>
              <w:left w:val="nil"/>
              <w:bottom w:val="nil"/>
              <w:right w:val="nil"/>
            </w:tcBorders>
          </w:tcPr>
          <w:p w14:paraId="17C4629F" w14:textId="77777777" w:rsidR="008274DF" w:rsidRPr="00507E9E" w:rsidRDefault="008274DF" w:rsidP="00D014B3"/>
        </w:tc>
      </w:tr>
      <w:tr w:rsidR="008274DF" w:rsidRPr="00507E9E" w14:paraId="35D145D0" w14:textId="77777777" w:rsidTr="00D014B3">
        <w:trPr>
          <w:trHeight w:val="240"/>
          <w:jc w:val="center"/>
        </w:trPr>
        <w:tc>
          <w:tcPr>
            <w:tcW w:w="4876" w:type="dxa"/>
            <w:tcBorders>
              <w:top w:val="nil"/>
              <w:left w:val="nil"/>
              <w:bottom w:val="nil"/>
              <w:right w:val="nil"/>
            </w:tcBorders>
          </w:tcPr>
          <w:p w14:paraId="2A42CC8E"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FAE1E67" w14:textId="77777777" w:rsidR="008274DF" w:rsidRPr="00507E9E" w:rsidRDefault="008274DF" w:rsidP="00D014B3">
            <w:pPr>
              <w:pStyle w:val="AmColumnHeading"/>
            </w:pPr>
            <w:r w:rsidRPr="00507E9E">
              <w:t>Alteração</w:t>
            </w:r>
          </w:p>
        </w:tc>
      </w:tr>
      <w:tr w:rsidR="008274DF" w:rsidRPr="00507E9E" w14:paraId="3C4F04EC" w14:textId="77777777" w:rsidTr="00D014B3">
        <w:trPr>
          <w:jc w:val="center"/>
        </w:trPr>
        <w:tc>
          <w:tcPr>
            <w:tcW w:w="4876" w:type="dxa"/>
            <w:tcBorders>
              <w:top w:val="nil"/>
              <w:left w:val="nil"/>
              <w:bottom w:val="nil"/>
              <w:right w:val="nil"/>
            </w:tcBorders>
          </w:tcPr>
          <w:p w14:paraId="387001B9" w14:textId="77777777" w:rsidR="008274DF" w:rsidRPr="00507E9E" w:rsidRDefault="008274DF" w:rsidP="00D014B3">
            <w:pPr>
              <w:pStyle w:val="Normal6a"/>
            </w:pPr>
          </w:p>
        </w:tc>
        <w:tc>
          <w:tcPr>
            <w:tcW w:w="4876" w:type="dxa"/>
            <w:tcBorders>
              <w:top w:val="nil"/>
              <w:left w:val="nil"/>
              <w:bottom w:val="nil"/>
              <w:right w:val="nil"/>
            </w:tcBorders>
          </w:tcPr>
          <w:p w14:paraId="3BFEE2C9" w14:textId="2D606DC3" w:rsidR="008274DF" w:rsidRPr="00507E9E" w:rsidRDefault="008274DF" w:rsidP="00D014B3">
            <w:pPr>
              <w:pStyle w:val="Normal6a"/>
            </w:pPr>
            <w:r w:rsidRPr="00507E9E">
              <w:rPr>
                <w:b/>
                <w:i/>
              </w:rPr>
              <w:t>4</w:t>
            </w:r>
            <w:r w:rsidR="006F6422">
              <w:rPr>
                <w:b/>
                <w:i/>
              </w:rPr>
              <w:noBreakHyphen/>
            </w:r>
            <w:r w:rsidRPr="00507E9E">
              <w:rPr>
                <w:b/>
                <w:i/>
              </w:rPr>
              <w:t>A.</w:t>
            </w:r>
            <w:r w:rsidRPr="00507E9E">
              <w:tab/>
            </w:r>
            <w:r w:rsidRPr="00507E9E">
              <w:rPr>
                <w:b/>
                <w:i/>
              </w:rPr>
              <w:t xml:space="preserve">Apela à adoção de medidas para reforçar a literacia financeira e as competências empresariais das pessoas que iniciam novos empreendimentos empresariais, com especial atenção para os empresários oriundos de meios </w:t>
            </w:r>
            <w:r w:rsidRPr="00507E9E">
              <w:rPr>
                <w:b/>
                <w:i/>
              </w:rPr>
              <w:lastRenderedPageBreak/>
              <w:t>desfavorecidos, incluindo os que não pertencem ao sistema de ensino tradicional;</w:t>
            </w:r>
          </w:p>
        </w:tc>
      </w:tr>
    </w:tbl>
    <w:p w14:paraId="3E7CABA6"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FD1D7F2" w14:textId="77777777" w:rsidR="008274DF" w:rsidRPr="00507E9E" w:rsidRDefault="008274DF" w:rsidP="008274DF">
      <w:r w:rsidRPr="00507E9E">
        <w:rPr>
          <w:rStyle w:val="HideTWBExt"/>
        </w:rPr>
        <w:t>&lt;/Amend&gt;</w:t>
      </w:r>
    </w:p>
    <w:p w14:paraId="5583339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130</w:t>
      </w:r>
      <w:r w:rsidRPr="00507E9E">
        <w:rPr>
          <w:rStyle w:val="HideTWBExt"/>
        </w:rPr>
        <w:t>&lt;/NumAm&gt;</w:t>
      </w:r>
    </w:p>
    <w:p w14:paraId="255FED0C"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6C15A51F" w14:textId="77777777" w:rsidR="008274DF" w:rsidRPr="00507E9E" w:rsidRDefault="008274DF" w:rsidP="008274DF">
      <w:pPr>
        <w:pStyle w:val="NormalBold"/>
      </w:pPr>
      <w:r w:rsidRPr="00507E9E">
        <w:rPr>
          <w:rStyle w:val="HideTWBExt"/>
          <w:b w:val="0"/>
        </w:rPr>
        <w:t>&lt;/RepeatBlock-By&gt;</w:t>
      </w:r>
    </w:p>
    <w:p w14:paraId="156C863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F65611D" w14:textId="5A4D3AC6" w:rsidR="008274DF" w:rsidRPr="00507E9E" w:rsidRDefault="008274DF" w:rsidP="008274DF">
      <w:pPr>
        <w:pStyle w:val="NormalBold"/>
      </w:pPr>
      <w:r w:rsidRPr="00507E9E">
        <w:rPr>
          <w:rStyle w:val="HideTWBExt"/>
        </w:rPr>
        <w:t>&lt;Article&gt;</w:t>
      </w:r>
      <w:r w:rsidRPr="00507E9E">
        <w:t>N.º 4</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FCAFBDB" w14:textId="77777777" w:rsidTr="00D014B3">
        <w:trPr>
          <w:trHeight w:hRule="exact" w:val="240"/>
          <w:jc w:val="center"/>
        </w:trPr>
        <w:tc>
          <w:tcPr>
            <w:tcW w:w="9752" w:type="dxa"/>
            <w:gridSpan w:val="2"/>
            <w:tcBorders>
              <w:top w:val="nil"/>
              <w:left w:val="nil"/>
              <w:bottom w:val="nil"/>
              <w:right w:val="nil"/>
            </w:tcBorders>
          </w:tcPr>
          <w:p w14:paraId="6F4B88C6" w14:textId="77777777" w:rsidR="008274DF" w:rsidRPr="00507E9E" w:rsidRDefault="008274DF" w:rsidP="00D014B3"/>
        </w:tc>
      </w:tr>
      <w:tr w:rsidR="008274DF" w:rsidRPr="00507E9E" w14:paraId="2E961876" w14:textId="77777777" w:rsidTr="00D014B3">
        <w:trPr>
          <w:trHeight w:val="240"/>
          <w:jc w:val="center"/>
        </w:trPr>
        <w:tc>
          <w:tcPr>
            <w:tcW w:w="4876" w:type="dxa"/>
            <w:tcBorders>
              <w:top w:val="nil"/>
              <w:left w:val="nil"/>
              <w:bottom w:val="nil"/>
              <w:right w:val="nil"/>
            </w:tcBorders>
          </w:tcPr>
          <w:p w14:paraId="692CD7F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86750DD" w14:textId="77777777" w:rsidR="008274DF" w:rsidRPr="00507E9E" w:rsidRDefault="008274DF" w:rsidP="00D014B3">
            <w:pPr>
              <w:pStyle w:val="AmColumnHeading"/>
            </w:pPr>
            <w:r w:rsidRPr="00507E9E">
              <w:t>Alteração</w:t>
            </w:r>
          </w:p>
        </w:tc>
      </w:tr>
      <w:tr w:rsidR="008274DF" w:rsidRPr="00507E9E" w14:paraId="65171A51" w14:textId="77777777" w:rsidTr="00D014B3">
        <w:trPr>
          <w:jc w:val="center"/>
        </w:trPr>
        <w:tc>
          <w:tcPr>
            <w:tcW w:w="4876" w:type="dxa"/>
            <w:tcBorders>
              <w:top w:val="nil"/>
              <w:left w:val="nil"/>
              <w:bottom w:val="nil"/>
              <w:right w:val="nil"/>
            </w:tcBorders>
          </w:tcPr>
          <w:p w14:paraId="4F35292E" w14:textId="77777777" w:rsidR="008274DF" w:rsidRPr="00507E9E" w:rsidRDefault="008274DF" w:rsidP="00D014B3">
            <w:pPr>
              <w:pStyle w:val="Normal6a"/>
            </w:pPr>
          </w:p>
        </w:tc>
        <w:tc>
          <w:tcPr>
            <w:tcW w:w="4876" w:type="dxa"/>
            <w:tcBorders>
              <w:top w:val="nil"/>
              <w:left w:val="nil"/>
              <w:bottom w:val="nil"/>
              <w:right w:val="nil"/>
            </w:tcBorders>
          </w:tcPr>
          <w:p w14:paraId="45799A09" w14:textId="22916ACD" w:rsidR="008274DF" w:rsidRPr="00507E9E" w:rsidRDefault="008274DF" w:rsidP="00D014B3">
            <w:pPr>
              <w:pStyle w:val="Normal6a"/>
            </w:pPr>
            <w:r w:rsidRPr="00507E9E">
              <w:rPr>
                <w:b/>
                <w:i/>
              </w:rPr>
              <w:t>4</w:t>
            </w:r>
            <w:r w:rsidR="006F6422">
              <w:rPr>
                <w:b/>
                <w:i/>
              </w:rPr>
              <w:noBreakHyphen/>
            </w:r>
            <w:r w:rsidRPr="00507E9E">
              <w:rPr>
                <w:b/>
                <w:i/>
              </w:rPr>
              <w:t>A.</w:t>
            </w:r>
            <w:r w:rsidRPr="00507E9E">
              <w:tab/>
            </w:r>
            <w:r w:rsidRPr="00507E9E">
              <w:rPr>
                <w:b/>
                <w:i/>
              </w:rPr>
              <w:t>Incentiva os Estados</w:t>
            </w:r>
            <w:r w:rsidR="006F6422">
              <w:rPr>
                <w:b/>
                <w:i/>
              </w:rPr>
              <w:noBreakHyphen/>
            </w:r>
            <w:r w:rsidRPr="00507E9E">
              <w:rPr>
                <w:b/>
                <w:i/>
              </w:rPr>
              <w:t>Membros a permitirem e promoverem sistemas de microcredenciais para facilitadores da aprendizagem de adultos (líderes comunitários, assistentes sociais, representantes sindicais);</w:t>
            </w:r>
          </w:p>
        </w:tc>
      </w:tr>
    </w:tbl>
    <w:p w14:paraId="4259877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FAECB99" w14:textId="77777777" w:rsidR="008274DF" w:rsidRPr="00507E9E" w:rsidRDefault="008274DF" w:rsidP="008274DF">
      <w:r w:rsidRPr="00507E9E">
        <w:rPr>
          <w:rStyle w:val="HideTWBExt"/>
        </w:rPr>
        <w:t>&lt;/Amend&gt;</w:t>
      </w:r>
    </w:p>
    <w:p w14:paraId="7085590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131</w:t>
      </w:r>
      <w:r w:rsidRPr="00507E9E">
        <w:rPr>
          <w:rStyle w:val="HideTWBExt"/>
        </w:rPr>
        <w:t>&lt;/NumAm&gt;</w:t>
      </w:r>
    </w:p>
    <w:p w14:paraId="46B5DC54"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49D25A8E" w14:textId="77777777" w:rsidR="008274DF" w:rsidRPr="00507E9E" w:rsidRDefault="008274DF" w:rsidP="008274DF">
      <w:pPr>
        <w:pStyle w:val="NormalBold"/>
      </w:pPr>
      <w:r w:rsidRPr="00507E9E">
        <w:rPr>
          <w:rStyle w:val="HideTWBExt"/>
          <w:b w:val="0"/>
        </w:rPr>
        <w:t>&lt;/RepeatBlock-By&gt;</w:t>
      </w:r>
    </w:p>
    <w:p w14:paraId="25E8E3D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27951F2" w14:textId="067A3913" w:rsidR="008274DF" w:rsidRPr="00507E9E" w:rsidRDefault="008274DF" w:rsidP="008274DF">
      <w:pPr>
        <w:pStyle w:val="NormalBold"/>
      </w:pPr>
      <w:r w:rsidRPr="00507E9E">
        <w:rPr>
          <w:rStyle w:val="HideTWBExt"/>
        </w:rPr>
        <w:t>&lt;Article&gt;</w:t>
      </w:r>
      <w:r w:rsidRPr="00507E9E">
        <w:t>N.º 4</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A062123" w14:textId="77777777" w:rsidTr="00D014B3">
        <w:trPr>
          <w:trHeight w:hRule="exact" w:val="240"/>
          <w:jc w:val="center"/>
        </w:trPr>
        <w:tc>
          <w:tcPr>
            <w:tcW w:w="9752" w:type="dxa"/>
            <w:gridSpan w:val="2"/>
            <w:tcBorders>
              <w:top w:val="nil"/>
              <w:left w:val="nil"/>
              <w:bottom w:val="nil"/>
              <w:right w:val="nil"/>
            </w:tcBorders>
          </w:tcPr>
          <w:p w14:paraId="33499C83" w14:textId="77777777" w:rsidR="008274DF" w:rsidRPr="00507E9E" w:rsidRDefault="008274DF" w:rsidP="00D014B3"/>
        </w:tc>
      </w:tr>
      <w:tr w:rsidR="008274DF" w:rsidRPr="00507E9E" w14:paraId="09B99FB8" w14:textId="77777777" w:rsidTr="00D014B3">
        <w:trPr>
          <w:trHeight w:val="240"/>
          <w:jc w:val="center"/>
        </w:trPr>
        <w:tc>
          <w:tcPr>
            <w:tcW w:w="4876" w:type="dxa"/>
            <w:tcBorders>
              <w:top w:val="nil"/>
              <w:left w:val="nil"/>
              <w:bottom w:val="nil"/>
              <w:right w:val="nil"/>
            </w:tcBorders>
          </w:tcPr>
          <w:p w14:paraId="4832037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1BCF96D" w14:textId="77777777" w:rsidR="008274DF" w:rsidRPr="00507E9E" w:rsidRDefault="008274DF" w:rsidP="00D014B3">
            <w:pPr>
              <w:pStyle w:val="AmColumnHeading"/>
            </w:pPr>
            <w:r w:rsidRPr="00507E9E">
              <w:t>Alteração</w:t>
            </w:r>
          </w:p>
        </w:tc>
      </w:tr>
      <w:tr w:rsidR="008274DF" w:rsidRPr="00507E9E" w14:paraId="07CD3504" w14:textId="77777777" w:rsidTr="00D014B3">
        <w:trPr>
          <w:jc w:val="center"/>
        </w:trPr>
        <w:tc>
          <w:tcPr>
            <w:tcW w:w="4876" w:type="dxa"/>
            <w:tcBorders>
              <w:top w:val="nil"/>
              <w:left w:val="nil"/>
              <w:bottom w:val="nil"/>
              <w:right w:val="nil"/>
            </w:tcBorders>
          </w:tcPr>
          <w:p w14:paraId="31311682" w14:textId="77777777" w:rsidR="008274DF" w:rsidRPr="00507E9E" w:rsidRDefault="008274DF" w:rsidP="00D014B3">
            <w:pPr>
              <w:pStyle w:val="Normal6a"/>
            </w:pPr>
          </w:p>
        </w:tc>
        <w:tc>
          <w:tcPr>
            <w:tcW w:w="4876" w:type="dxa"/>
            <w:tcBorders>
              <w:top w:val="nil"/>
              <w:left w:val="nil"/>
              <w:bottom w:val="nil"/>
              <w:right w:val="nil"/>
            </w:tcBorders>
          </w:tcPr>
          <w:p w14:paraId="433949B3" w14:textId="0345B4A8" w:rsidR="008274DF" w:rsidRPr="00507E9E" w:rsidRDefault="008274DF" w:rsidP="00D014B3">
            <w:pPr>
              <w:pStyle w:val="Normal6a"/>
            </w:pPr>
            <w:r w:rsidRPr="00507E9E">
              <w:rPr>
                <w:b/>
                <w:i/>
              </w:rPr>
              <w:t>4</w:t>
            </w:r>
            <w:r w:rsidR="006F6422">
              <w:rPr>
                <w:b/>
                <w:i/>
              </w:rPr>
              <w:noBreakHyphen/>
            </w:r>
            <w:r w:rsidRPr="00507E9E">
              <w:rPr>
                <w:b/>
                <w:i/>
              </w:rPr>
              <w:t>B.</w:t>
            </w:r>
            <w:r w:rsidRPr="00507E9E">
              <w:tab/>
            </w:r>
            <w:r w:rsidRPr="00507E9E">
              <w:rPr>
                <w:b/>
                <w:i/>
              </w:rPr>
              <w:t>Insta a Comissão a alargar as ações de educação de adultos do programa Erasmus+ e as vertentes pertinentes do Programa Europa Digital, a fim de ajudar os Estados</w:t>
            </w:r>
            <w:r w:rsidR="006F6422">
              <w:rPr>
                <w:b/>
                <w:i/>
              </w:rPr>
              <w:noBreakHyphen/>
            </w:r>
            <w:r w:rsidRPr="00507E9E">
              <w:rPr>
                <w:b/>
                <w:i/>
              </w:rPr>
              <w:t xml:space="preserve">Membros a conceber cursos de literacia digital e financeira adaptados aos idosos, assegurando que os cidadãos mais velhos e outros adultos vulneráveis possam utilizar com segurança os serviços bancários em linha, os pagamentos móveis e os canais de comunicação </w:t>
            </w:r>
            <w:r w:rsidRPr="00507E9E">
              <w:rPr>
                <w:b/>
                <w:i/>
              </w:rPr>
              <w:lastRenderedPageBreak/>
              <w:t>digital;</w:t>
            </w:r>
          </w:p>
        </w:tc>
      </w:tr>
    </w:tbl>
    <w:p w14:paraId="66779DE3"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5F0F997" w14:textId="77777777" w:rsidR="008274DF" w:rsidRPr="00507E9E" w:rsidRDefault="008274DF" w:rsidP="008274DF">
      <w:r w:rsidRPr="00507E9E">
        <w:rPr>
          <w:rStyle w:val="HideTWBExt"/>
        </w:rPr>
        <w:t>&lt;/Amend&gt;</w:t>
      </w:r>
    </w:p>
    <w:p w14:paraId="3D08918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132</w:t>
      </w:r>
      <w:r w:rsidRPr="00507E9E">
        <w:rPr>
          <w:rStyle w:val="HideTWBExt"/>
        </w:rPr>
        <w:t>&lt;/NumAm&gt;</w:t>
      </w:r>
    </w:p>
    <w:p w14:paraId="0CC44DDA" w14:textId="725714BD"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61EB5B31" w14:textId="77777777" w:rsidR="008274DF" w:rsidRPr="00507E9E" w:rsidRDefault="008274DF" w:rsidP="008274DF">
      <w:pPr>
        <w:pStyle w:val="NormalBold"/>
      </w:pPr>
      <w:r w:rsidRPr="00507E9E">
        <w:rPr>
          <w:rStyle w:val="HideTWBExt"/>
          <w:b w:val="0"/>
        </w:rPr>
        <w:t>&lt;/RepeatBlock-By&gt;</w:t>
      </w:r>
    </w:p>
    <w:p w14:paraId="1D164D1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B97CFC7" w14:textId="77777777" w:rsidR="008274DF" w:rsidRPr="00507E9E" w:rsidRDefault="008274DF" w:rsidP="008274DF">
      <w:pPr>
        <w:pStyle w:val="NormalBold"/>
      </w:pPr>
      <w:r w:rsidRPr="00507E9E">
        <w:rPr>
          <w:rStyle w:val="HideTWBExt"/>
        </w:rPr>
        <w:t>&lt;Article&gt;</w:t>
      </w:r>
      <w:r w:rsidRPr="00507E9E">
        <w:t>N.º 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4C4A089" w14:textId="77777777" w:rsidTr="00D014B3">
        <w:trPr>
          <w:trHeight w:hRule="exact" w:val="240"/>
          <w:jc w:val="center"/>
        </w:trPr>
        <w:tc>
          <w:tcPr>
            <w:tcW w:w="9752" w:type="dxa"/>
            <w:gridSpan w:val="2"/>
            <w:tcBorders>
              <w:top w:val="nil"/>
              <w:left w:val="nil"/>
              <w:bottom w:val="nil"/>
              <w:right w:val="nil"/>
            </w:tcBorders>
          </w:tcPr>
          <w:p w14:paraId="0A0B0B7E" w14:textId="77777777" w:rsidR="008274DF" w:rsidRPr="00507E9E" w:rsidRDefault="008274DF" w:rsidP="00D014B3"/>
        </w:tc>
      </w:tr>
      <w:tr w:rsidR="008274DF" w:rsidRPr="00507E9E" w14:paraId="2F79821B" w14:textId="77777777" w:rsidTr="00D014B3">
        <w:trPr>
          <w:trHeight w:val="240"/>
          <w:jc w:val="center"/>
        </w:trPr>
        <w:tc>
          <w:tcPr>
            <w:tcW w:w="4876" w:type="dxa"/>
            <w:tcBorders>
              <w:top w:val="nil"/>
              <w:left w:val="nil"/>
              <w:bottom w:val="nil"/>
              <w:right w:val="nil"/>
            </w:tcBorders>
          </w:tcPr>
          <w:p w14:paraId="664F97B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67C0932" w14:textId="77777777" w:rsidR="008274DF" w:rsidRPr="00507E9E" w:rsidRDefault="008274DF" w:rsidP="00D014B3">
            <w:pPr>
              <w:pStyle w:val="AmColumnHeading"/>
            </w:pPr>
            <w:r w:rsidRPr="00507E9E">
              <w:t>Alteração</w:t>
            </w:r>
          </w:p>
        </w:tc>
      </w:tr>
      <w:tr w:rsidR="008274DF" w:rsidRPr="00507E9E" w14:paraId="1A049BD4" w14:textId="77777777" w:rsidTr="00D014B3">
        <w:trPr>
          <w:jc w:val="center"/>
        </w:trPr>
        <w:tc>
          <w:tcPr>
            <w:tcW w:w="4876" w:type="dxa"/>
            <w:tcBorders>
              <w:top w:val="nil"/>
              <w:left w:val="nil"/>
              <w:bottom w:val="nil"/>
              <w:right w:val="nil"/>
            </w:tcBorders>
          </w:tcPr>
          <w:p w14:paraId="63810F76" w14:textId="77777777" w:rsidR="008274DF" w:rsidRPr="00507E9E" w:rsidRDefault="008274DF" w:rsidP="00D014B3">
            <w:pPr>
              <w:pStyle w:val="Normal6a"/>
            </w:pPr>
            <w:r w:rsidRPr="00507E9E">
              <w:t>5.</w:t>
            </w:r>
            <w:r w:rsidRPr="00507E9E">
              <w:tab/>
              <w:t>Sublinha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 e proporcionem todas as informações necessárias sobre as suas condições de forma transparente e compreensível;</w:t>
            </w:r>
          </w:p>
        </w:tc>
        <w:tc>
          <w:tcPr>
            <w:tcW w:w="4876" w:type="dxa"/>
            <w:tcBorders>
              <w:top w:val="nil"/>
              <w:left w:val="nil"/>
              <w:bottom w:val="nil"/>
              <w:right w:val="nil"/>
            </w:tcBorders>
          </w:tcPr>
          <w:p w14:paraId="693B10E9" w14:textId="147D10B2" w:rsidR="008274DF" w:rsidRPr="00507E9E" w:rsidRDefault="008274DF" w:rsidP="00D014B3">
            <w:pPr>
              <w:pStyle w:val="Normal6a"/>
            </w:pPr>
            <w:r w:rsidRPr="00507E9E">
              <w:t>5.</w:t>
            </w:r>
            <w:r w:rsidRPr="00507E9E">
              <w:tab/>
              <w:t xml:space="preserve">Sublinha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 e proporcionem todas as informações necessárias sobre as suas condições de forma transparente e compreensível; </w:t>
            </w:r>
            <w:r w:rsidRPr="00507E9E">
              <w:rPr>
                <w:b/>
                <w:i/>
              </w:rPr>
              <w:t>congratula</w:t>
            </w:r>
            <w:r w:rsidR="006F6422">
              <w:rPr>
                <w:b/>
                <w:i/>
              </w:rPr>
              <w:noBreakHyphen/>
            </w:r>
            <w:r w:rsidRPr="00507E9E">
              <w:rPr>
                <w:b/>
                <w:i/>
              </w:rPr>
              <w:t>se com as alterações que visam ser introduzidas pela Diretiva (UE) XX/XXXX, que altera as Diretivas (UE) 2009/65/CE, 2009/138/CE, 2011/61/UE, 2014/65/UE e (UE) 2016/97, no que respeita às regras de proteção dos investidores não profissionais (Diretiva Omnibus para a Estratégia de Investimento de Retalho), com vista a promover um fórum da UE para o intercâmbio de boas práticas a nível da União;</w:t>
            </w:r>
          </w:p>
        </w:tc>
      </w:tr>
    </w:tbl>
    <w:p w14:paraId="3DDADE0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0853785" w14:textId="77777777" w:rsidR="008274DF" w:rsidRPr="00507E9E" w:rsidRDefault="008274DF" w:rsidP="008274DF">
      <w:r w:rsidRPr="00507E9E">
        <w:rPr>
          <w:rStyle w:val="HideTWBExt"/>
        </w:rPr>
        <w:t>&lt;/Amend&gt;</w:t>
      </w:r>
    </w:p>
    <w:p w14:paraId="39D80677"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133</w:t>
      </w:r>
      <w:r w:rsidRPr="00507E9E">
        <w:rPr>
          <w:rStyle w:val="HideTWBExt"/>
        </w:rPr>
        <w:t>&lt;/NumAm&gt;</w:t>
      </w:r>
    </w:p>
    <w:p w14:paraId="2F7CD6DA"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634B37F1" w14:textId="77777777" w:rsidR="008274DF" w:rsidRPr="00507E9E" w:rsidRDefault="008274DF" w:rsidP="008274DF">
      <w:pPr>
        <w:pStyle w:val="NormalBold"/>
      </w:pPr>
      <w:r w:rsidRPr="00507E9E">
        <w:rPr>
          <w:rStyle w:val="HideTWBExt"/>
          <w:b w:val="0"/>
        </w:rPr>
        <w:t>&lt;/RepeatBlock-By&gt;</w:t>
      </w:r>
    </w:p>
    <w:p w14:paraId="57AE151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C6B9C1F" w14:textId="77777777" w:rsidR="008274DF" w:rsidRPr="00507E9E" w:rsidRDefault="008274DF" w:rsidP="008274DF">
      <w:pPr>
        <w:pStyle w:val="NormalBold"/>
      </w:pPr>
      <w:r w:rsidRPr="00507E9E">
        <w:rPr>
          <w:rStyle w:val="HideTWBExt"/>
        </w:rPr>
        <w:t>&lt;Article&gt;</w:t>
      </w:r>
      <w:r w:rsidRPr="00507E9E">
        <w:t>N.º 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162256F" w14:textId="77777777" w:rsidTr="00D014B3">
        <w:trPr>
          <w:trHeight w:hRule="exact" w:val="240"/>
          <w:jc w:val="center"/>
        </w:trPr>
        <w:tc>
          <w:tcPr>
            <w:tcW w:w="9752" w:type="dxa"/>
            <w:gridSpan w:val="2"/>
            <w:tcBorders>
              <w:top w:val="nil"/>
              <w:left w:val="nil"/>
              <w:bottom w:val="nil"/>
              <w:right w:val="nil"/>
            </w:tcBorders>
          </w:tcPr>
          <w:p w14:paraId="575134C4" w14:textId="77777777" w:rsidR="008274DF" w:rsidRPr="00507E9E" w:rsidRDefault="008274DF" w:rsidP="00D014B3"/>
        </w:tc>
      </w:tr>
      <w:tr w:rsidR="008274DF" w:rsidRPr="00507E9E" w14:paraId="493C7B86" w14:textId="77777777" w:rsidTr="00D014B3">
        <w:trPr>
          <w:trHeight w:val="240"/>
          <w:jc w:val="center"/>
        </w:trPr>
        <w:tc>
          <w:tcPr>
            <w:tcW w:w="4876" w:type="dxa"/>
            <w:tcBorders>
              <w:top w:val="nil"/>
              <w:left w:val="nil"/>
              <w:bottom w:val="nil"/>
              <w:right w:val="nil"/>
            </w:tcBorders>
          </w:tcPr>
          <w:p w14:paraId="0D42F230" w14:textId="77777777" w:rsidR="008274DF" w:rsidRPr="00507E9E" w:rsidRDefault="008274DF" w:rsidP="00D014B3">
            <w:pPr>
              <w:pStyle w:val="AmColumnHeading"/>
            </w:pPr>
            <w:r w:rsidRPr="00507E9E">
              <w:lastRenderedPageBreak/>
              <w:t>Proposta de resolução</w:t>
            </w:r>
          </w:p>
        </w:tc>
        <w:tc>
          <w:tcPr>
            <w:tcW w:w="4876" w:type="dxa"/>
            <w:tcBorders>
              <w:top w:val="nil"/>
              <w:left w:val="nil"/>
              <w:bottom w:val="nil"/>
              <w:right w:val="nil"/>
            </w:tcBorders>
          </w:tcPr>
          <w:p w14:paraId="5C51CD43" w14:textId="77777777" w:rsidR="008274DF" w:rsidRPr="00507E9E" w:rsidRDefault="008274DF" w:rsidP="00D014B3">
            <w:pPr>
              <w:pStyle w:val="AmColumnHeading"/>
            </w:pPr>
            <w:r w:rsidRPr="00507E9E">
              <w:t>Alteração</w:t>
            </w:r>
          </w:p>
        </w:tc>
      </w:tr>
      <w:tr w:rsidR="008274DF" w:rsidRPr="00507E9E" w14:paraId="19CBDF9F" w14:textId="77777777" w:rsidTr="00D014B3">
        <w:trPr>
          <w:jc w:val="center"/>
        </w:trPr>
        <w:tc>
          <w:tcPr>
            <w:tcW w:w="4876" w:type="dxa"/>
            <w:tcBorders>
              <w:top w:val="nil"/>
              <w:left w:val="nil"/>
              <w:bottom w:val="nil"/>
              <w:right w:val="nil"/>
            </w:tcBorders>
          </w:tcPr>
          <w:p w14:paraId="305BAB02" w14:textId="77777777" w:rsidR="008274DF" w:rsidRPr="00507E9E" w:rsidRDefault="008274DF" w:rsidP="00D014B3">
            <w:pPr>
              <w:pStyle w:val="Normal6a"/>
            </w:pPr>
            <w:r w:rsidRPr="00507E9E">
              <w:t>5.</w:t>
            </w:r>
            <w:r w:rsidRPr="00507E9E">
              <w:tab/>
              <w:t>Salienta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 e proporcionem todas as informações necessárias sobre as suas condições de forma transparente e compreensível;</w:t>
            </w:r>
          </w:p>
        </w:tc>
        <w:tc>
          <w:tcPr>
            <w:tcW w:w="4876" w:type="dxa"/>
            <w:tcBorders>
              <w:top w:val="nil"/>
              <w:left w:val="nil"/>
              <w:bottom w:val="nil"/>
              <w:right w:val="nil"/>
            </w:tcBorders>
          </w:tcPr>
          <w:p w14:paraId="47BC31B6" w14:textId="5501B80B" w:rsidR="008274DF" w:rsidRPr="00507E9E" w:rsidRDefault="008274DF" w:rsidP="00D014B3">
            <w:pPr>
              <w:pStyle w:val="Normal6a"/>
            </w:pPr>
            <w:r w:rsidRPr="00507E9E">
              <w:t>5.</w:t>
            </w:r>
            <w:r w:rsidRPr="00507E9E">
              <w:tab/>
              <w:t xml:space="preserve">Salienta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 e proporcionem todas as informações necessárias sobre as suas condições de forma transparente e compreensível; </w:t>
            </w:r>
            <w:r w:rsidRPr="00507E9E">
              <w:rPr>
                <w:b/>
                <w:i/>
              </w:rPr>
              <w:t>salienta, neste contexto, que as iniciativas de literacia financeira devem centrar</w:t>
            </w:r>
            <w:r w:rsidR="006F6422">
              <w:rPr>
                <w:b/>
                <w:i/>
              </w:rPr>
              <w:noBreakHyphen/>
            </w:r>
            <w:r w:rsidRPr="00507E9E">
              <w:rPr>
                <w:b/>
                <w:i/>
              </w:rPr>
              <w:t>se prioritariamente em regiões com baixo crescimento económico, baixas poupanças e elevado endividamento do crédito ao consumo, onde o risco de sobre</w:t>
            </w:r>
            <w:r w:rsidR="006F6422">
              <w:rPr>
                <w:b/>
                <w:i/>
              </w:rPr>
              <w:noBreakHyphen/>
            </w:r>
            <w:r w:rsidRPr="00507E9E">
              <w:rPr>
                <w:b/>
                <w:i/>
              </w:rPr>
              <w:t>endividamento das famílias é mais elevado;</w:t>
            </w:r>
          </w:p>
        </w:tc>
      </w:tr>
    </w:tbl>
    <w:p w14:paraId="3D4E9BB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0BB7D9B4" w14:textId="77777777" w:rsidR="008274DF" w:rsidRPr="00507E9E" w:rsidRDefault="008274DF" w:rsidP="008274DF">
      <w:r w:rsidRPr="00507E9E">
        <w:rPr>
          <w:rStyle w:val="HideTWBExt"/>
        </w:rPr>
        <w:t>&lt;/Amend&gt;</w:t>
      </w:r>
    </w:p>
    <w:p w14:paraId="0A9F5141"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134</w:t>
      </w:r>
      <w:r w:rsidRPr="00507E9E">
        <w:rPr>
          <w:rStyle w:val="HideTWBExt"/>
        </w:rPr>
        <w:t>&lt;/NumAm&gt;</w:t>
      </w:r>
    </w:p>
    <w:p w14:paraId="1CFCDC5E"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2B9ECD01"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062B6473" w14:textId="77777777" w:rsidR="008274DF" w:rsidRPr="00507E9E" w:rsidRDefault="008274DF" w:rsidP="008274DF">
      <w:pPr>
        <w:pStyle w:val="NormalBold"/>
      </w:pPr>
      <w:r w:rsidRPr="00507E9E">
        <w:rPr>
          <w:rStyle w:val="HideTWBExt"/>
          <w:b w:val="0"/>
        </w:rPr>
        <w:t>&lt;/RepeatBlock-By&gt;</w:t>
      </w:r>
    </w:p>
    <w:p w14:paraId="49B9556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60D86FC" w14:textId="77777777" w:rsidR="008274DF" w:rsidRPr="00507E9E" w:rsidRDefault="008274DF" w:rsidP="008274DF">
      <w:pPr>
        <w:pStyle w:val="NormalBold"/>
      </w:pPr>
      <w:r w:rsidRPr="00507E9E">
        <w:rPr>
          <w:rStyle w:val="HideTWBExt"/>
        </w:rPr>
        <w:t>&lt;Article&gt;</w:t>
      </w:r>
      <w:r w:rsidRPr="00507E9E">
        <w:t>N.º 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C0D24F1" w14:textId="77777777" w:rsidTr="00D014B3">
        <w:trPr>
          <w:trHeight w:hRule="exact" w:val="240"/>
          <w:jc w:val="center"/>
        </w:trPr>
        <w:tc>
          <w:tcPr>
            <w:tcW w:w="9752" w:type="dxa"/>
            <w:gridSpan w:val="2"/>
            <w:tcBorders>
              <w:top w:val="nil"/>
              <w:left w:val="nil"/>
              <w:bottom w:val="nil"/>
              <w:right w:val="nil"/>
            </w:tcBorders>
          </w:tcPr>
          <w:p w14:paraId="30007173" w14:textId="77777777" w:rsidR="008274DF" w:rsidRPr="00507E9E" w:rsidRDefault="008274DF" w:rsidP="00D014B3"/>
        </w:tc>
      </w:tr>
      <w:tr w:rsidR="008274DF" w:rsidRPr="00507E9E" w14:paraId="7BF20EF8" w14:textId="77777777" w:rsidTr="00D014B3">
        <w:trPr>
          <w:trHeight w:val="240"/>
          <w:jc w:val="center"/>
        </w:trPr>
        <w:tc>
          <w:tcPr>
            <w:tcW w:w="4876" w:type="dxa"/>
            <w:tcBorders>
              <w:top w:val="nil"/>
              <w:left w:val="nil"/>
              <w:bottom w:val="nil"/>
              <w:right w:val="nil"/>
            </w:tcBorders>
          </w:tcPr>
          <w:p w14:paraId="3F4EF51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31C338A" w14:textId="77777777" w:rsidR="008274DF" w:rsidRPr="00507E9E" w:rsidRDefault="008274DF" w:rsidP="00D014B3">
            <w:pPr>
              <w:pStyle w:val="AmColumnHeading"/>
            </w:pPr>
            <w:r w:rsidRPr="00507E9E">
              <w:t>Alteração</w:t>
            </w:r>
          </w:p>
        </w:tc>
      </w:tr>
      <w:tr w:rsidR="008274DF" w:rsidRPr="00507E9E" w14:paraId="60DACE34" w14:textId="77777777" w:rsidTr="00D014B3">
        <w:trPr>
          <w:jc w:val="center"/>
        </w:trPr>
        <w:tc>
          <w:tcPr>
            <w:tcW w:w="4876" w:type="dxa"/>
            <w:tcBorders>
              <w:top w:val="nil"/>
              <w:left w:val="nil"/>
              <w:bottom w:val="nil"/>
              <w:right w:val="nil"/>
            </w:tcBorders>
          </w:tcPr>
          <w:p w14:paraId="10353822" w14:textId="77777777" w:rsidR="008274DF" w:rsidRPr="00507E9E" w:rsidRDefault="008274DF" w:rsidP="00D014B3">
            <w:pPr>
              <w:pStyle w:val="Normal6a"/>
            </w:pPr>
            <w:r w:rsidRPr="00507E9E">
              <w:t>5.</w:t>
            </w:r>
            <w:r w:rsidRPr="00507E9E">
              <w:tab/>
              <w:t>Sublinha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 e proporcionem todas as informações necessárias sobre as suas condições de forma transparente e compreensível;</w:t>
            </w:r>
          </w:p>
        </w:tc>
        <w:tc>
          <w:tcPr>
            <w:tcW w:w="4876" w:type="dxa"/>
            <w:tcBorders>
              <w:top w:val="nil"/>
              <w:left w:val="nil"/>
              <w:bottom w:val="nil"/>
              <w:right w:val="nil"/>
            </w:tcBorders>
          </w:tcPr>
          <w:p w14:paraId="64B72387" w14:textId="77777777" w:rsidR="008274DF" w:rsidRPr="00507E9E" w:rsidRDefault="008274DF" w:rsidP="00D014B3">
            <w:pPr>
              <w:pStyle w:val="Normal6a"/>
            </w:pPr>
            <w:r w:rsidRPr="00507E9E">
              <w:t>5.</w:t>
            </w:r>
            <w:r w:rsidRPr="00507E9E">
              <w:tab/>
              <w:t xml:space="preserve">Sublinha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 e proporcionem todas as informações necessárias sobre as suas condições de forma transparente e compreensível; </w:t>
            </w:r>
            <w:r w:rsidRPr="00507E9E">
              <w:rPr>
                <w:b/>
                <w:i/>
              </w:rPr>
              <w:t xml:space="preserve">apela a uma revisão aprofundada do funcionamento do modelo de distribuição </w:t>
            </w:r>
            <w:r w:rsidRPr="00507E9E">
              <w:rPr>
                <w:b/>
                <w:i/>
              </w:rPr>
              <w:lastRenderedPageBreak/>
              <w:t>de produtos financeiros; salienta que os investidores não profissionais europeus obtêm rendimentos inferiores aos dos seus pares internacionais, nomeadamente devido às taxas mais elevadas que lhes são impostas; insta a Comissão a propor uma proibição total dos incentivos;</w:t>
            </w:r>
          </w:p>
        </w:tc>
      </w:tr>
    </w:tbl>
    <w:p w14:paraId="45258AC4"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C494DEE" w14:textId="77777777" w:rsidR="008274DF" w:rsidRPr="00507E9E" w:rsidRDefault="008274DF" w:rsidP="008274DF">
      <w:r w:rsidRPr="00507E9E">
        <w:rPr>
          <w:rStyle w:val="HideTWBExt"/>
        </w:rPr>
        <w:t>&lt;/Amend&gt;</w:t>
      </w:r>
    </w:p>
    <w:p w14:paraId="697E3B3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135</w:t>
      </w:r>
      <w:r w:rsidRPr="00507E9E">
        <w:rPr>
          <w:rStyle w:val="HideTWBExt"/>
        </w:rPr>
        <w:t>&lt;/NumAm&gt;</w:t>
      </w:r>
    </w:p>
    <w:p w14:paraId="2AB2792F"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1BDFCF80" w14:textId="77777777" w:rsidR="008274DF" w:rsidRPr="00507E9E" w:rsidRDefault="008274DF" w:rsidP="008274DF">
      <w:pPr>
        <w:pStyle w:val="NormalBold"/>
      </w:pPr>
      <w:r w:rsidRPr="00507E9E">
        <w:rPr>
          <w:rStyle w:val="HideTWBExt"/>
          <w:b w:val="0"/>
        </w:rPr>
        <w:t>&lt;/RepeatBlock-By&gt;</w:t>
      </w:r>
    </w:p>
    <w:p w14:paraId="742829A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3D2E8CC" w14:textId="77777777" w:rsidR="008274DF" w:rsidRPr="00507E9E" w:rsidRDefault="008274DF" w:rsidP="008274DF">
      <w:pPr>
        <w:pStyle w:val="NormalBold"/>
      </w:pPr>
      <w:r w:rsidRPr="00507E9E">
        <w:rPr>
          <w:rStyle w:val="HideTWBExt"/>
        </w:rPr>
        <w:t>&lt;Article&gt;</w:t>
      </w:r>
      <w:r w:rsidRPr="00507E9E">
        <w:t>N.º 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BB32C2F" w14:textId="77777777" w:rsidTr="00D014B3">
        <w:trPr>
          <w:trHeight w:hRule="exact" w:val="240"/>
          <w:jc w:val="center"/>
        </w:trPr>
        <w:tc>
          <w:tcPr>
            <w:tcW w:w="9752" w:type="dxa"/>
            <w:gridSpan w:val="2"/>
            <w:tcBorders>
              <w:top w:val="nil"/>
              <w:left w:val="nil"/>
              <w:bottom w:val="nil"/>
              <w:right w:val="nil"/>
            </w:tcBorders>
          </w:tcPr>
          <w:p w14:paraId="0D39C124" w14:textId="77777777" w:rsidR="008274DF" w:rsidRPr="00507E9E" w:rsidRDefault="008274DF" w:rsidP="00D014B3"/>
        </w:tc>
      </w:tr>
      <w:tr w:rsidR="008274DF" w:rsidRPr="00507E9E" w14:paraId="724DEDE5" w14:textId="77777777" w:rsidTr="00D014B3">
        <w:trPr>
          <w:trHeight w:val="240"/>
          <w:jc w:val="center"/>
        </w:trPr>
        <w:tc>
          <w:tcPr>
            <w:tcW w:w="4876" w:type="dxa"/>
            <w:tcBorders>
              <w:top w:val="nil"/>
              <w:left w:val="nil"/>
              <w:bottom w:val="nil"/>
              <w:right w:val="nil"/>
            </w:tcBorders>
          </w:tcPr>
          <w:p w14:paraId="23B30A6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6A3BB1C" w14:textId="77777777" w:rsidR="008274DF" w:rsidRPr="00507E9E" w:rsidRDefault="008274DF" w:rsidP="00D014B3">
            <w:pPr>
              <w:pStyle w:val="AmColumnHeading"/>
            </w:pPr>
            <w:r w:rsidRPr="00507E9E">
              <w:t>Alteração</w:t>
            </w:r>
          </w:p>
        </w:tc>
      </w:tr>
      <w:tr w:rsidR="008274DF" w:rsidRPr="00507E9E" w14:paraId="441E870C" w14:textId="77777777" w:rsidTr="00D014B3">
        <w:trPr>
          <w:jc w:val="center"/>
        </w:trPr>
        <w:tc>
          <w:tcPr>
            <w:tcW w:w="4876" w:type="dxa"/>
            <w:tcBorders>
              <w:top w:val="nil"/>
              <w:left w:val="nil"/>
              <w:bottom w:val="nil"/>
              <w:right w:val="nil"/>
            </w:tcBorders>
          </w:tcPr>
          <w:p w14:paraId="32AC6A65" w14:textId="77777777" w:rsidR="008274DF" w:rsidRPr="00507E9E" w:rsidRDefault="008274DF" w:rsidP="00D014B3">
            <w:pPr>
              <w:pStyle w:val="Normal6a"/>
            </w:pPr>
            <w:r w:rsidRPr="00507E9E">
              <w:t>5.</w:t>
            </w:r>
            <w:r w:rsidRPr="00507E9E">
              <w:tab/>
              <w:t>Sublinha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 e proporcionem todas as informações necessárias sobre as suas condições de forma transparente e compreensível;</w:t>
            </w:r>
          </w:p>
        </w:tc>
        <w:tc>
          <w:tcPr>
            <w:tcW w:w="4876" w:type="dxa"/>
            <w:tcBorders>
              <w:top w:val="nil"/>
              <w:left w:val="nil"/>
              <w:bottom w:val="nil"/>
              <w:right w:val="nil"/>
            </w:tcBorders>
          </w:tcPr>
          <w:p w14:paraId="1B7A7671" w14:textId="77777777" w:rsidR="008274DF" w:rsidRPr="00507E9E" w:rsidRDefault="008274DF" w:rsidP="00D014B3">
            <w:pPr>
              <w:pStyle w:val="Normal6a"/>
            </w:pPr>
            <w:r w:rsidRPr="00507E9E">
              <w:t>5.</w:t>
            </w:r>
            <w:r w:rsidRPr="00507E9E">
              <w:tab/>
              <w:t>Sublinha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 e proporcionem todas as informações necessárias sobre as suas condições de forma transparente e compreensível;</w:t>
            </w:r>
            <w:r w:rsidRPr="00507E9E">
              <w:rPr>
                <w:b/>
                <w:i/>
              </w:rPr>
              <w:t> salienta o papel fundamental dos bancos postais públicos e das instituições bancárias cooperativas, acessíveis e de elevada qualidade, na prestação de serviços financeiros não predatórios a todos os cidadãos, especialmente aos mais vulneráveis;</w:t>
            </w:r>
          </w:p>
        </w:tc>
      </w:tr>
    </w:tbl>
    <w:p w14:paraId="622FA17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8521E5B" w14:textId="77777777" w:rsidR="008274DF" w:rsidRPr="00507E9E" w:rsidRDefault="008274DF" w:rsidP="008274DF">
      <w:r w:rsidRPr="00507E9E">
        <w:rPr>
          <w:rStyle w:val="HideTWBExt"/>
        </w:rPr>
        <w:t>&lt;/Amend&gt;</w:t>
      </w:r>
    </w:p>
    <w:p w14:paraId="604E402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136</w:t>
      </w:r>
      <w:r w:rsidRPr="00507E9E">
        <w:rPr>
          <w:rStyle w:val="HideTWBExt"/>
        </w:rPr>
        <w:t>&lt;/NumAm&gt;</w:t>
      </w:r>
    </w:p>
    <w:p w14:paraId="34FF73D4" w14:textId="77777777" w:rsidR="008274DF" w:rsidRPr="00507E9E" w:rsidRDefault="008274DF" w:rsidP="008274DF">
      <w:pPr>
        <w:pStyle w:val="NormalBold"/>
      </w:pPr>
      <w:r w:rsidRPr="00507E9E">
        <w:rPr>
          <w:rStyle w:val="HideTWBExt"/>
          <w:b w:val="0"/>
        </w:rPr>
        <w:t>&lt;RepeatBlock-By&gt;&lt;Members&gt;</w:t>
      </w:r>
      <w:r w:rsidRPr="00507E9E">
        <w:t>Arba Kokalari</w:t>
      </w:r>
      <w:r w:rsidRPr="00507E9E">
        <w:rPr>
          <w:rStyle w:val="HideTWBExt"/>
          <w:b w:val="0"/>
        </w:rPr>
        <w:t>&lt;/Members&gt;</w:t>
      </w:r>
    </w:p>
    <w:p w14:paraId="470B622F" w14:textId="77777777" w:rsidR="008274DF" w:rsidRPr="00507E9E" w:rsidRDefault="008274DF" w:rsidP="008274DF">
      <w:pPr>
        <w:pStyle w:val="NormalBold"/>
      </w:pPr>
      <w:r w:rsidRPr="00507E9E">
        <w:rPr>
          <w:rStyle w:val="HideTWBExt"/>
          <w:b w:val="0"/>
        </w:rPr>
        <w:t>&lt;/RepeatBlock-By&gt;</w:t>
      </w:r>
    </w:p>
    <w:p w14:paraId="1AC27A92"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1E4F02F" w14:textId="77777777" w:rsidR="008274DF" w:rsidRPr="00507E9E" w:rsidRDefault="008274DF" w:rsidP="008274DF">
      <w:pPr>
        <w:pStyle w:val="NormalBold"/>
      </w:pPr>
      <w:r w:rsidRPr="00507E9E">
        <w:rPr>
          <w:rStyle w:val="HideTWBExt"/>
        </w:rPr>
        <w:t>&lt;Article&gt;</w:t>
      </w:r>
      <w:r w:rsidRPr="00507E9E">
        <w:t>N.º 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2B45A6A" w14:textId="77777777" w:rsidTr="00D014B3">
        <w:trPr>
          <w:trHeight w:hRule="exact" w:val="240"/>
          <w:jc w:val="center"/>
        </w:trPr>
        <w:tc>
          <w:tcPr>
            <w:tcW w:w="9752" w:type="dxa"/>
            <w:gridSpan w:val="2"/>
            <w:tcBorders>
              <w:top w:val="nil"/>
              <w:left w:val="nil"/>
              <w:bottom w:val="nil"/>
              <w:right w:val="nil"/>
            </w:tcBorders>
          </w:tcPr>
          <w:p w14:paraId="36DEF6F1" w14:textId="77777777" w:rsidR="008274DF" w:rsidRPr="00507E9E" w:rsidRDefault="008274DF" w:rsidP="00D014B3"/>
        </w:tc>
      </w:tr>
      <w:tr w:rsidR="008274DF" w:rsidRPr="00507E9E" w14:paraId="54CE0423" w14:textId="77777777" w:rsidTr="00D014B3">
        <w:trPr>
          <w:trHeight w:val="240"/>
          <w:jc w:val="center"/>
        </w:trPr>
        <w:tc>
          <w:tcPr>
            <w:tcW w:w="4876" w:type="dxa"/>
            <w:tcBorders>
              <w:top w:val="nil"/>
              <w:left w:val="nil"/>
              <w:bottom w:val="nil"/>
              <w:right w:val="nil"/>
            </w:tcBorders>
          </w:tcPr>
          <w:p w14:paraId="7BFD4655" w14:textId="77777777" w:rsidR="008274DF" w:rsidRPr="00507E9E" w:rsidRDefault="008274DF" w:rsidP="00D014B3">
            <w:pPr>
              <w:pStyle w:val="AmColumnHeading"/>
            </w:pPr>
            <w:r w:rsidRPr="00507E9E">
              <w:lastRenderedPageBreak/>
              <w:t>Proposta de resolução</w:t>
            </w:r>
          </w:p>
        </w:tc>
        <w:tc>
          <w:tcPr>
            <w:tcW w:w="4876" w:type="dxa"/>
            <w:tcBorders>
              <w:top w:val="nil"/>
              <w:left w:val="nil"/>
              <w:bottom w:val="nil"/>
              <w:right w:val="nil"/>
            </w:tcBorders>
          </w:tcPr>
          <w:p w14:paraId="3E802310" w14:textId="77777777" w:rsidR="008274DF" w:rsidRPr="00507E9E" w:rsidRDefault="008274DF" w:rsidP="00D014B3">
            <w:pPr>
              <w:pStyle w:val="AmColumnHeading"/>
            </w:pPr>
            <w:r w:rsidRPr="00507E9E">
              <w:t>Alteração</w:t>
            </w:r>
          </w:p>
        </w:tc>
      </w:tr>
      <w:tr w:rsidR="008274DF" w:rsidRPr="00507E9E" w14:paraId="5832E96F" w14:textId="77777777" w:rsidTr="00D014B3">
        <w:trPr>
          <w:jc w:val="center"/>
        </w:trPr>
        <w:tc>
          <w:tcPr>
            <w:tcW w:w="4876" w:type="dxa"/>
            <w:tcBorders>
              <w:top w:val="nil"/>
              <w:left w:val="nil"/>
              <w:bottom w:val="nil"/>
              <w:right w:val="nil"/>
            </w:tcBorders>
          </w:tcPr>
          <w:p w14:paraId="7E819F0F" w14:textId="77777777" w:rsidR="008274DF" w:rsidRPr="00507E9E" w:rsidRDefault="008274DF" w:rsidP="00D014B3">
            <w:pPr>
              <w:pStyle w:val="Normal6a"/>
            </w:pPr>
            <w:r w:rsidRPr="00507E9E">
              <w:t>5.</w:t>
            </w:r>
            <w:r w:rsidRPr="00507E9E">
              <w:tab/>
              <w:t>Sublinha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 e proporcionem todas as informações necessárias sobre as suas condições de forma transparente e compreensível;</w:t>
            </w:r>
          </w:p>
        </w:tc>
        <w:tc>
          <w:tcPr>
            <w:tcW w:w="4876" w:type="dxa"/>
            <w:tcBorders>
              <w:top w:val="nil"/>
              <w:left w:val="nil"/>
              <w:bottom w:val="nil"/>
              <w:right w:val="nil"/>
            </w:tcBorders>
          </w:tcPr>
          <w:p w14:paraId="4DBFF550" w14:textId="77777777" w:rsidR="008274DF" w:rsidRPr="00507E9E" w:rsidRDefault="008274DF" w:rsidP="00D014B3">
            <w:pPr>
              <w:pStyle w:val="Normal6a"/>
            </w:pPr>
            <w:r w:rsidRPr="00507E9E">
              <w:t>5.</w:t>
            </w:r>
            <w:r w:rsidRPr="00507E9E">
              <w:tab/>
              <w:t xml:space="preserve">Sublinha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 e proporcionem todas as informações necessárias sobre as suas condições de forma transparente e compreensível; </w:t>
            </w:r>
            <w:r w:rsidRPr="00507E9E">
              <w:rPr>
                <w:b/>
                <w:i/>
              </w:rPr>
              <w:t>acredita na realização de testes aos consumidores sobre a divulgação de produtos e serviços financeiros, para que as autoridades de supervisão possam avaliar se os materiais informativos e as descrições dos produtos são claros e compreensíveis para os consumidores reais;</w:t>
            </w:r>
          </w:p>
        </w:tc>
      </w:tr>
    </w:tbl>
    <w:p w14:paraId="34322C54"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3DB66AA" w14:textId="77777777" w:rsidR="008274DF" w:rsidRPr="00507E9E" w:rsidRDefault="008274DF" w:rsidP="008274DF">
      <w:r w:rsidRPr="00507E9E">
        <w:rPr>
          <w:rStyle w:val="HideTWBExt"/>
        </w:rPr>
        <w:t>&lt;/Amend&gt;</w:t>
      </w:r>
    </w:p>
    <w:p w14:paraId="1A3DFC84"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137</w:t>
      </w:r>
      <w:r w:rsidRPr="00507E9E">
        <w:rPr>
          <w:rStyle w:val="HideTWBExt"/>
        </w:rPr>
        <w:t>&lt;/NumAm&gt;</w:t>
      </w:r>
    </w:p>
    <w:p w14:paraId="570D26AC" w14:textId="77777777" w:rsidR="008274DF" w:rsidRPr="00507E9E" w:rsidRDefault="008274DF" w:rsidP="008274DF">
      <w:pPr>
        <w:pStyle w:val="NormalBold"/>
      </w:pPr>
      <w:r w:rsidRPr="00507E9E">
        <w:rPr>
          <w:rStyle w:val="HideTWBExt"/>
          <w:b w:val="0"/>
        </w:rPr>
        <w:t>&lt;RepeatBlock-By&gt;&lt;Members&gt;</w:t>
      </w:r>
      <w:r w:rsidRPr="00507E9E">
        <w:t>Sirpa Pietikäinen</w:t>
      </w:r>
      <w:r w:rsidRPr="00507E9E">
        <w:rPr>
          <w:rStyle w:val="HideTWBExt"/>
          <w:b w:val="0"/>
        </w:rPr>
        <w:t>&lt;/Members&gt;</w:t>
      </w:r>
    </w:p>
    <w:p w14:paraId="2E9182B5" w14:textId="77777777" w:rsidR="008274DF" w:rsidRPr="00507E9E" w:rsidRDefault="008274DF" w:rsidP="008274DF">
      <w:pPr>
        <w:pStyle w:val="NormalBold"/>
      </w:pPr>
      <w:r w:rsidRPr="00507E9E">
        <w:rPr>
          <w:rStyle w:val="HideTWBExt"/>
          <w:b w:val="0"/>
        </w:rPr>
        <w:t>&lt;/RepeatBlock-By&gt;</w:t>
      </w:r>
    </w:p>
    <w:p w14:paraId="1F5014A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E34F54D" w14:textId="77777777" w:rsidR="008274DF" w:rsidRPr="00507E9E" w:rsidRDefault="008274DF" w:rsidP="008274DF">
      <w:pPr>
        <w:pStyle w:val="NormalBold"/>
      </w:pPr>
      <w:r w:rsidRPr="00507E9E">
        <w:rPr>
          <w:rStyle w:val="HideTWBExt"/>
        </w:rPr>
        <w:t>&lt;Article&gt;</w:t>
      </w:r>
      <w:r w:rsidRPr="00507E9E">
        <w:t>N.º 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F3799D3" w14:textId="77777777" w:rsidTr="00D014B3">
        <w:trPr>
          <w:trHeight w:hRule="exact" w:val="240"/>
          <w:jc w:val="center"/>
        </w:trPr>
        <w:tc>
          <w:tcPr>
            <w:tcW w:w="9752" w:type="dxa"/>
            <w:gridSpan w:val="2"/>
            <w:tcBorders>
              <w:top w:val="nil"/>
              <w:left w:val="nil"/>
              <w:bottom w:val="nil"/>
              <w:right w:val="nil"/>
            </w:tcBorders>
          </w:tcPr>
          <w:p w14:paraId="30B37260" w14:textId="77777777" w:rsidR="008274DF" w:rsidRPr="00507E9E" w:rsidRDefault="008274DF" w:rsidP="00D014B3"/>
        </w:tc>
      </w:tr>
      <w:tr w:rsidR="008274DF" w:rsidRPr="00507E9E" w14:paraId="4217520A" w14:textId="77777777" w:rsidTr="00D014B3">
        <w:trPr>
          <w:trHeight w:val="240"/>
          <w:jc w:val="center"/>
        </w:trPr>
        <w:tc>
          <w:tcPr>
            <w:tcW w:w="4876" w:type="dxa"/>
            <w:tcBorders>
              <w:top w:val="nil"/>
              <w:left w:val="nil"/>
              <w:bottom w:val="nil"/>
              <w:right w:val="nil"/>
            </w:tcBorders>
          </w:tcPr>
          <w:p w14:paraId="4315226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CD56884" w14:textId="77777777" w:rsidR="008274DF" w:rsidRPr="00507E9E" w:rsidRDefault="008274DF" w:rsidP="00D014B3">
            <w:pPr>
              <w:pStyle w:val="AmColumnHeading"/>
            </w:pPr>
            <w:r w:rsidRPr="00507E9E">
              <w:t>Alteração</w:t>
            </w:r>
          </w:p>
        </w:tc>
      </w:tr>
      <w:tr w:rsidR="008274DF" w:rsidRPr="00507E9E" w14:paraId="0C1A944B" w14:textId="77777777" w:rsidTr="00D014B3">
        <w:trPr>
          <w:jc w:val="center"/>
        </w:trPr>
        <w:tc>
          <w:tcPr>
            <w:tcW w:w="4876" w:type="dxa"/>
            <w:tcBorders>
              <w:top w:val="nil"/>
              <w:left w:val="nil"/>
              <w:bottom w:val="nil"/>
              <w:right w:val="nil"/>
            </w:tcBorders>
          </w:tcPr>
          <w:p w14:paraId="13B32B6B" w14:textId="77777777" w:rsidR="008274DF" w:rsidRPr="00507E9E" w:rsidRDefault="008274DF" w:rsidP="00D014B3">
            <w:pPr>
              <w:pStyle w:val="Normal6a"/>
            </w:pPr>
            <w:r w:rsidRPr="00507E9E">
              <w:t>5.</w:t>
            </w:r>
            <w:r w:rsidRPr="00507E9E">
              <w:tab/>
              <w:t xml:space="preserve">Sublinha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 e </w:t>
            </w:r>
            <w:r w:rsidRPr="00507E9E">
              <w:rPr>
                <w:b/>
                <w:i/>
              </w:rPr>
              <w:t>proporcionem</w:t>
            </w:r>
            <w:r w:rsidRPr="00507E9E">
              <w:t xml:space="preserve"> todas as informações necessárias sobre as suas condições de forma transparente e compreensível;</w:t>
            </w:r>
          </w:p>
        </w:tc>
        <w:tc>
          <w:tcPr>
            <w:tcW w:w="4876" w:type="dxa"/>
            <w:tcBorders>
              <w:top w:val="nil"/>
              <w:left w:val="nil"/>
              <w:bottom w:val="nil"/>
              <w:right w:val="nil"/>
            </w:tcBorders>
          </w:tcPr>
          <w:p w14:paraId="5B955CEB" w14:textId="77777777" w:rsidR="008274DF" w:rsidRPr="00507E9E" w:rsidRDefault="008274DF" w:rsidP="00D014B3">
            <w:pPr>
              <w:pStyle w:val="Normal6a"/>
            </w:pPr>
            <w:r w:rsidRPr="00507E9E">
              <w:t>5.</w:t>
            </w:r>
            <w:r w:rsidRPr="00507E9E">
              <w:tab/>
              <w:t xml:space="preserve">Sublinha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 e </w:t>
            </w:r>
            <w:r w:rsidRPr="00507E9E">
              <w:rPr>
                <w:b/>
                <w:i/>
              </w:rPr>
              <w:t>continuem a proporcionar</w:t>
            </w:r>
            <w:r w:rsidRPr="00507E9E">
              <w:t xml:space="preserve"> todas as informações necessárias sobre as suas condições de forma transparente e compreensível</w:t>
            </w:r>
            <w:r w:rsidRPr="00507E9E">
              <w:rPr>
                <w:b/>
                <w:i/>
              </w:rPr>
              <w:t>, tendo em conta o ambiente financeiro digitalizado e as dificuldades que este pode proporcionar</w:t>
            </w:r>
            <w:r w:rsidRPr="00507E9E">
              <w:t>;</w:t>
            </w:r>
          </w:p>
        </w:tc>
      </w:tr>
    </w:tbl>
    <w:p w14:paraId="72B7AA74"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B13209A" w14:textId="77777777" w:rsidR="008274DF" w:rsidRPr="00507E9E" w:rsidRDefault="008274DF" w:rsidP="008274DF">
      <w:r w:rsidRPr="00507E9E">
        <w:rPr>
          <w:rStyle w:val="HideTWBExt"/>
        </w:rPr>
        <w:t>&lt;/Amend&gt;</w:t>
      </w:r>
    </w:p>
    <w:p w14:paraId="6ECFD99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138</w:t>
      </w:r>
      <w:r w:rsidRPr="00507E9E">
        <w:rPr>
          <w:rStyle w:val="HideTWBExt"/>
        </w:rPr>
        <w:t>&lt;/NumAm&gt;</w:t>
      </w:r>
    </w:p>
    <w:p w14:paraId="36DC9974" w14:textId="77777777" w:rsidR="008274DF" w:rsidRPr="00507E9E" w:rsidRDefault="008274DF" w:rsidP="008274DF">
      <w:pPr>
        <w:pStyle w:val="NormalBold"/>
      </w:pPr>
      <w:r w:rsidRPr="00507E9E">
        <w:rPr>
          <w:rStyle w:val="HideTWBExt"/>
          <w:b w:val="0"/>
        </w:rPr>
        <w:t>&lt;RepeatBlock-By&gt;&lt;Members&gt;</w:t>
      </w:r>
      <w:r w:rsidRPr="00507E9E">
        <w:t>Regina Doherty</w:t>
      </w:r>
      <w:r w:rsidRPr="00507E9E">
        <w:rPr>
          <w:rStyle w:val="HideTWBExt"/>
          <w:b w:val="0"/>
        </w:rPr>
        <w:t>&lt;/Members&gt;</w:t>
      </w:r>
    </w:p>
    <w:p w14:paraId="47F7D82C" w14:textId="77777777" w:rsidR="008274DF" w:rsidRPr="00507E9E" w:rsidRDefault="008274DF" w:rsidP="008274DF">
      <w:pPr>
        <w:pStyle w:val="NormalBold"/>
      </w:pPr>
      <w:r w:rsidRPr="00507E9E">
        <w:rPr>
          <w:rStyle w:val="HideTWBExt"/>
          <w:b w:val="0"/>
        </w:rPr>
        <w:t>&lt;/RepeatBlock-By&gt;</w:t>
      </w:r>
    </w:p>
    <w:p w14:paraId="0A2CF272"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95DA673" w14:textId="77777777" w:rsidR="008274DF" w:rsidRPr="00507E9E" w:rsidRDefault="008274DF" w:rsidP="008274DF">
      <w:pPr>
        <w:pStyle w:val="NormalBold"/>
      </w:pPr>
      <w:r w:rsidRPr="00507E9E">
        <w:rPr>
          <w:rStyle w:val="HideTWBExt"/>
        </w:rPr>
        <w:t>&lt;Article&gt;</w:t>
      </w:r>
      <w:r w:rsidRPr="00507E9E">
        <w:t>N.º 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7EBAC0A" w14:textId="77777777" w:rsidTr="00D014B3">
        <w:trPr>
          <w:trHeight w:hRule="exact" w:val="240"/>
          <w:jc w:val="center"/>
        </w:trPr>
        <w:tc>
          <w:tcPr>
            <w:tcW w:w="9752" w:type="dxa"/>
            <w:gridSpan w:val="2"/>
            <w:tcBorders>
              <w:top w:val="nil"/>
              <w:left w:val="nil"/>
              <w:bottom w:val="nil"/>
              <w:right w:val="nil"/>
            </w:tcBorders>
          </w:tcPr>
          <w:p w14:paraId="18C77BF9" w14:textId="77777777" w:rsidR="008274DF" w:rsidRPr="00507E9E" w:rsidRDefault="008274DF" w:rsidP="00D014B3"/>
        </w:tc>
      </w:tr>
      <w:tr w:rsidR="008274DF" w:rsidRPr="00507E9E" w14:paraId="11229F9E" w14:textId="77777777" w:rsidTr="00D014B3">
        <w:trPr>
          <w:trHeight w:val="240"/>
          <w:jc w:val="center"/>
        </w:trPr>
        <w:tc>
          <w:tcPr>
            <w:tcW w:w="4876" w:type="dxa"/>
            <w:tcBorders>
              <w:top w:val="nil"/>
              <w:left w:val="nil"/>
              <w:bottom w:val="nil"/>
              <w:right w:val="nil"/>
            </w:tcBorders>
          </w:tcPr>
          <w:p w14:paraId="6733D86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B016F96" w14:textId="77777777" w:rsidR="008274DF" w:rsidRPr="00507E9E" w:rsidRDefault="008274DF" w:rsidP="00D014B3">
            <w:pPr>
              <w:pStyle w:val="AmColumnHeading"/>
            </w:pPr>
            <w:r w:rsidRPr="00507E9E">
              <w:t>Alteração</w:t>
            </w:r>
          </w:p>
        </w:tc>
      </w:tr>
      <w:tr w:rsidR="008274DF" w:rsidRPr="00507E9E" w14:paraId="51EFA386" w14:textId="77777777" w:rsidTr="00D014B3">
        <w:trPr>
          <w:jc w:val="center"/>
        </w:trPr>
        <w:tc>
          <w:tcPr>
            <w:tcW w:w="4876" w:type="dxa"/>
            <w:tcBorders>
              <w:top w:val="nil"/>
              <w:left w:val="nil"/>
              <w:bottom w:val="nil"/>
              <w:right w:val="nil"/>
            </w:tcBorders>
          </w:tcPr>
          <w:p w14:paraId="785226DE" w14:textId="77777777" w:rsidR="008274DF" w:rsidRPr="00507E9E" w:rsidRDefault="008274DF" w:rsidP="00D014B3">
            <w:pPr>
              <w:pStyle w:val="Normal6a"/>
            </w:pPr>
            <w:r w:rsidRPr="00507E9E">
              <w:t>5.</w:t>
            </w:r>
            <w:r w:rsidRPr="00507E9E">
              <w:tab/>
              <w:t xml:space="preserve">Sublinha que a literacia financeira exige acesso financeiro e insta, por conseguinte, as autoridades nacionais e europeias competentes, nomeadamente em matéria de supervisão, a aplicarem a legislação em vigor, </w:t>
            </w:r>
            <w:r w:rsidRPr="00507E9E">
              <w:rPr>
                <w:b/>
                <w:bCs/>
                <w:i/>
                <w:iCs/>
              </w:rPr>
              <w:t>a fim de assegurar</w:t>
            </w:r>
            <w:r w:rsidRPr="00507E9E">
              <w:t xml:space="preserve"> que os instrumentos financeiros disponíveis no mercado sejam facilmente acessíveis e proporcionem todas as informações necessárias sobre as suas condições de forma transparente e compreensível;</w:t>
            </w:r>
          </w:p>
        </w:tc>
        <w:tc>
          <w:tcPr>
            <w:tcW w:w="4876" w:type="dxa"/>
            <w:tcBorders>
              <w:top w:val="nil"/>
              <w:left w:val="nil"/>
              <w:bottom w:val="nil"/>
              <w:right w:val="nil"/>
            </w:tcBorders>
          </w:tcPr>
          <w:p w14:paraId="02AA14E1" w14:textId="77777777" w:rsidR="008274DF" w:rsidRPr="00507E9E" w:rsidRDefault="008274DF" w:rsidP="00D014B3">
            <w:pPr>
              <w:pStyle w:val="Normal6a"/>
            </w:pPr>
            <w:r w:rsidRPr="00507E9E">
              <w:t>5.</w:t>
            </w:r>
            <w:r w:rsidRPr="00507E9E">
              <w:tab/>
              <w:t xml:space="preserve">Sublinha que a literacia financeira exige acesso financeiro e insta, por conseguinte, as autoridades nacionais e europeias competentes, nomeadamente em matéria de supervisão, a aplicarem a legislação em vigor, </w:t>
            </w:r>
            <w:r w:rsidRPr="00507E9E">
              <w:rPr>
                <w:b/>
                <w:i/>
              </w:rPr>
              <w:t>e insta os governos nacionais a assegurarem</w:t>
            </w:r>
            <w:r w:rsidRPr="00507E9E">
              <w:t xml:space="preserve"> que os instrumentos financeiros disponíveis no mercado sejam facilmente acessíveis</w:t>
            </w:r>
            <w:r w:rsidRPr="00507E9E">
              <w:rPr>
                <w:b/>
                <w:i/>
              </w:rPr>
              <w:t>, aliciantes do ponto de vista fiscal, fáceis de utilizar</w:t>
            </w:r>
            <w:r w:rsidRPr="00507E9E">
              <w:t xml:space="preserve"> e proporcionem todas as informações necessárias sobre as suas condições de forma transparente e compreensível;</w:t>
            </w:r>
          </w:p>
        </w:tc>
      </w:tr>
    </w:tbl>
    <w:p w14:paraId="716136D4"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9814A1E" w14:textId="77777777" w:rsidR="008274DF" w:rsidRPr="00507E9E" w:rsidRDefault="008274DF" w:rsidP="008274DF">
      <w:r w:rsidRPr="00507E9E">
        <w:rPr>
          <w:rStyle w:val="HideTWBExt"/>
        </w:rPr>
        <w:t>&lt;/Amend&gt;</w:t>
      </w:r>
    </w:p>
    <w:p w14:paraId="51296B4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139</w:t>
      </w:r>
      <w:r w:rsidRPr="00507E9E">
        <w:rPr>
          <w:rStyle w:val="HideTWBExt"/>
        </w:rPr>
        <w:t>&lt;/NumAm&gt;</w:t>
      </w:r>
    </w:p>
    <w:p w14:paraId="3D04AEE0"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77B5906D" w14:textId="77777777" w:rsidR="008274DF" w:rsidRPr="00507E9E" w:rsidRDefault="008274DF" w:rsidP="008274DF">
      <w:pPr>
        <w:pStyle w:val="NormalBold"/>
      </w:pPr>
      <w:r w:rsidRPr="00507E9E">
        <w:rPr>
          <w:rStyle w:val="HideTWBExt"/>
          <w:b w:val="0"/>
        </w:rPr>
        <w:t>&lt;/RepeatBlock-By&gt;</w:t>
      </w:r>
    </w:p>
    <w:p w14:paraId="0B72A9A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8E214B3" w14:textId="77777777" w:rsidR="008274DF" w:rsidRPr="00507E9E" w:rsidRDefault="008274DF" w:rsidP="008274DF">
      <w:pPr>
        <w:pStyle w:val="NormalBold"/>
      </w:pPr>
      <w:r w:rsidRPr="00507E9E">
        <w:rPr>
          <w:rStyle w:val="HideTWBExt"/>
        </w:rPr>
        <w:t>&lt;Article&gt;</w:t>
      </w:r>
      <w:r w:rsidRPr="00507E9E">
        <w:t>N.º 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9AA6EB9" w14:textId="77777777" w:rsidTr="00D014B3">
        <w:trPr>
          <w:trHeight w:hRule="exact" w:val="240"/>
          <w:jc w:val="center"/>
        </w:trPr>
        <w:tc>
          <w:tcPr>
            <w:tcW w:w="9752" w:type="dxa"/>
            <w:gridSpan w:val="2"/>
            <w:tcBorders>
              <w:top w:val="nil"/>
              <w:left w:val="nil"/>
              <w:bottom w:val="nil"/>
              <w:right w:val="nil"/>
            </w:tcBorders>
          </w:tcPr>
          <w:p w14:paraId="2440EBFF" w14:textId="77777777" w:rsidR="008274DF" w:rsidRPr="00507E9E" w:rsidRDefault="008274DF" w:rsidP="00D014B3"/>
        </w:tc>
      </w:tr>
      <w:tr w:rsidR="008274DF" w:rsidRPr="00507E9E" w14:paraId="062B96F6" w14:textId="77777777" w:rsidTr="00D014B3">
        <w:trPr>
          <w:trHeight w:val="240"/>
          <w:jc w:val="center"/>
        </w:trPr>
        <w:tc>
          <w:tcPr>
            <w:tcW w:w="4876" w:type="dxa"/>
            <w:tcBorders>
              <w:top w:val="nil"/>
              <w:left w:val="nil"/>
              <w:bottom w:val="nil"/>
              <w:right w:val="nil"/>
            </w:tcBorders>
          </w:tcPr>
          <w:p w14:paraId="4A66AE4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03902C1" w14:textId="77777777" w:rsidR="008274DF" w:rsidRPr="00507E9E" w:rsidRDefault="008274DF" w:rsidP="00D014B3">
            <w:pPr>
              <w:pStyle w:val="AmColumnHeading"/>
            </w:pPr>
            <w:r w:rsidRPr="00507E9E">
              <w:t>Alteração</w:t>
            </w:r>
          </w:p>
        </w:tc>
      </w:tr>
      <w:tr w:rsidR="008274DF" w:rsidRPr="00507E9E" w14:paraId="4B9D899D" w14:textId="77777777" w:rsidTr="00D014B3">
        <w:trPr>
          <w:jc w:val="center"/>
        </w:trPr>
        <w:tc>
          <w:tcPr>
            <w:tcW w:w="4876" w:type="dxa"/>
            <w:tcBorders>
              <w:top w:val="nil"/>
              <w:left w:val="nil"/>
              <w:bottom w:val="nil"/>
              <w:right w:val="nil"/>
            </w:tcBorders>
          </w:tcPr>
          <w:p w14:paraId="514AFD9C" w14:textId="77777777" w:rsidR="008274DF" w:rsidRPr="00507E9E" w:rsidRDefault="008274DF" w:rsidP="00D014B3">
            <w:pPr>
              <w:pStyle w:val="Normal6a"/>
            </w:pPr>
            <w:r w:rsidRPr="00507E9E">
              <w:t>5.</w:t>
            </w:r>
            <w:r w:rsidRPr="00507E9E">
              <w:tab/>
              <w:t xml:space="preserve">Sublinha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 e </w:t>
            </w:r>
            <w:r w:rsidRPr="00507E9E">
              <w:lastRenderedPageBreak/>
              <w:t>proporcionem todas as informações necessárias sobre as suas condições de forma transparente e compreensível;</w:t>
            </w:r>
          </w:p>
        </w:tc>
        <w:tc>
          <w:tcPr>
            <w:tcW w:w="4876" w:type="dxa"/>
            <w:tcBorders>
              <w:top w:val="nil"/>
              <w:left w:val="nil"/>
              <w:bottom w:val="nil"/>
              <w:right w:val="nil"/>
            </w:tcBorders>
          </w:tcPr>
          <w:p w14:paraId="44F023E3" w14:textId="77777777" w:rsidR="008274DF" w:rsidRPr="00507E9E" w:rsidRDefault="008274DF" w:rsidP="00D014B3">
            <w:pPr>
              <w:pStyle w:val="Normal6a"/>
            </w:pPr>
            <w:r w:rsidRPr="00507E9E">
              <w:lastRenderedPageBreak/>
              <w:t>5.</w:t>
            </w:r>
            <w:r w:rsidRPr="00507E9E">
              <w:tab/>
              <w:t>Sublinha que a literacia financeira exige acesso financeiro e insta, por conseguinte, as autoridades nacionais e europeias competentes, nomeadamente em matéria de supervisão, a aplicarem a legislação em vigor, a fim de assegurar que os instrumentos financeiros disponíveis no mercado sejam facilmente acessíveis</w:t>
            </w:r>
            <w:r w:rsidRPr="00507E9E">
              <w:rPr>
                <w:b/>
                <w:i/>
              </w:rPr>
              <w:t xml:space="preserve">, </w:t>
            </w:r>
            <w:r w:rsidRPr="00507E9E">
              <w:rPr>
                <w:b/>
                <w:i/>
              </w:rPr>
              <w:lastRenderedPageBreak/>
              <w:t>seguros</w:t>
            </w:r>
            <w:r w:rsidRPr="00507E9E">
              <w:t xml:space="preserve"> e proporcionem todas as informações necessárias sobre as suas condições de forma transparente e compreensível;</w:t>
            </w:r>
          </w:p>
        </w:tc>
      </w:tr>
    </w:tbl>
    <w:p w14:paraId="75B5372E"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412D62C" w14:textId="77777777" w:rsidR="008274DF" w:rsidRPr="00507E9E" w:rsidRDefault="008274DF" w:rsidP="008274DF">
      <w:r w:rsidRPr="00507E9E">
        <w:rPr>
          <w:rStyle w:val="HideTWBExt"/>
        </w:rPr>
        <w:t>&lt;/Amend&gt;</w:t>
      </w:r>
    </w:p>
    <w:p w14:paraId="0040100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140</w:t>
      </w:r>
      <w:r w:rsidRPr="00507E9E">
        <w:rPr>
          <w:rStyle w:val="HideTWBExt"/>
        </w:rPr>
        <w:t>&lt;/NumAm&gt;</w:t>
      </w:r>
    </w:p>
    <w:p w14:paraId="34B45801" w14:textId="77777777" w:rsidR="008274DF" w:rsidRPr="00507E9E" w:rsidRDefault="008274DF" w:rsidP="008274DF">
      <w:pPr>
        <w:pStyle w:val="NormalBold"/>
      </w:pPr>
      <w:r w:rsidRPr="00507E9E">
        <w:rPr>
          <w:rStyle w:val="HideTWBExt"/>
          <w:b w:val="0"/>
        </w:rPr>
        <w:t>&lt;RepeatBlock-By&gt;&lt;Members&gt;</w:t>
      </w:r>
      <w:r w:rsidRPr="00507E9E">
        <w:t>Thomas Bajada, Carla Tavares, Jonás Fernández</w:t>
      </w:r>
      <w:r w:rsidRPr="00507E9E">
        <w:rPr>
          <w:rStyle w:val="HideTWBExt"/>
          <w:b w:val="0"/>
        </w:rPr>
        <w:t>&lt;/Members&gt;</w:t>
      </w:r>
    </w:p>
    <w:p w14:paraId="05A0F3D2" w14:textId="77777777" w:rsidR="008274DF" w:rsidRPr="00507E9E" w:rsidRDefault="008274DF" w:rsidP="008274DF">
      <w:pPr>
        <w:pStyle w:val="NormalBold"/>
      </w:pPr>
      <w:r w:rsidRPr="00507E9E">
        <w:rPr>
          <w:rStyle w:val="HideTWBExt"/>
          <w:b w:val="0"/>
        </w:rPr>
        <w:t>&lt;/RepeatBlock-By&gt;</w:t>
      </w:r>
    </w:p>
    <w:p w14:paraId="0AB6780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526D1D3" w14:textId="64B5794C" w:rsidR="008274DF" w:rsidRPr="00507E9E" w:rsidRDefault="008274DF" w:rsidP="008274DF">
      <w:pPr>
        <w:pStyle w:val="NormalBold"/>
      </w:pPr>
      <w:r w:rsidRPr="00507E9E">
        <w:rPr>
          <w:rStyle w:val="HideTWBExt"/>
        </w:rPr>
        <w:t>&lt;Article&gt;</w:t>
      </w:r>
      <w:r w:rsidRPr="00507E9E">
        <w:t>N.º 5</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3D0879F" w14:textId="77777777" w:rsidTr="00D014B3">
        <w:trPr>
          <w:trHeight w:hRule="exact" w:val="240"/>
          <w:jc w:val="center"/>
        </w:trPr>
        <w:tc>
          <w:tcPr>
            <w:tcW w:w="9752" w:type="dxa"/>
            <w:gridSpan w:val="2"/>
            <w:tcBorders>
              <w:top w:val="nil"/>
              <w:left w:val="nil"/>
              <w:bottom w:val="nil"/>
              <w:right w:val="nil"/>
            </w:tcBorders>
          </w:tcPr>
          <w:p w14:paraId="0D4C511D" w14:textId="77777777" w:rsidR="008274DF" w:rsidRPr="00507E9E" w:rsidRDefault="008274DF" w:rsidP="00D014B3"/>
        </w:tc>
      </w:tr>
      <w:tr w:rsidR="008274DF" w:rsidRPr="00507E9E" w14:paraId="6C640832" w14:textId="77777777" w:rsidTr="00D014B3">
        <w:trPr>
          <w:trHeight w:val="240"/>
          <w:jc w:val="center"/>
        </w:trPr>
        <w:tc>
          <w:tcPr>
            <w:tcW w:w="4876" w:type="dxa"/>
            <w:tcBorders>
              <w:top w:val="nil"/>
              <w:left w:val="nil"/>
              <w:bottom w:val="nil"/>
              <w:right w:val="nil"/>
            </w:tcBorders>
          </w:tcPr>
          <w:p w14:paraId="31EFC08B"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5BA6FE8" w14:textId="77777777" w:rsidR="008274DF" w:rsidRPr="00507E9E" w:rsidRDefault="008274DF" w:rsidP="00D014B3">
            <w:pPr>
              <w:pStyle w:val="AmColumnHeading"/>
            </w:pPr>
            <w:r w:rsidRPr="00507E9E">
              <w:t>Alteração</w:t>
            </w:r>
          </w:p>
        </w:tc>
      </w:tr>
      <w:tr w:rsidR="008274DF" w:rsidRPr="00507E9E" w14:paraId="30E46766" w14:textId="77777777" w:rsidTr="00D014B3">
        <w:trPr>
          <w:jc w:val="center"/>
        </w:trPr>
        <w:tc>
          <w:tcPr>
            <w:tcW w:w="4876" w:type="dxa"/>
            <w:tcBorders>
              <w:top w:val="nil"/>
              <w:left w:val="nil"/>
              <w:bottom w:val="nil"/>
              <w:right w:val="nil"/>
            </w:tcBorders>
          </w:tcPr>
          <w:p w14:paraId="549B5C1A" w14:textId="77777777" w:rsidR="008274DF" w:rsidRPr="00507E9E" w:rsidRDefault="008274DF" w:rsidP="00D014B3">
            <w:pPr>
              <w:pStyle w:val="Normal6a"/>
            </w:pPr>
          </w:p>
        </w:tc>
        <w:tc>
          <w:tcPr>
            <w:tcW w:w="4876" w:type="dxa"/>
            <w:tcBorders>
              <w:top w:val="nil"/>
              <w:left w:val="nil"/>
              <w:bottom w:val="nil"/>
              <w:right w:val="nil"/>
            </w:tcBorders>
          </w:tcPr>
          <w:p w14:paraId="672927B0" w14:textId="447E28C3" w:rsidR="008274DF" w:rsidRPr="00507E9E" w:rsidRDefault="008274DF" w:rsidP="00D014B3">
            <w:pPr>
              <w:pStyle w:val="Normal6a"/>
            </w:pPr>
            <w:r w:rsidRPr="00507E9E">
              <w:rPr>
                <w:b/>
                <w:i/>
              </w:rPr>
              <w:t>5</w:t>
            </w:r>
            <w:r w:rsidR="006F6422">
              <w:rPr>
                <w:b/>
                <w:i/>
              </w:rPr>
              <w:noBreakHyphen/>
            </w:r>
            <w:r w:rsidRPr="00507E9E">
              <w:rPr>
                <w:b/>
                <w:i/>
              </w:rPr>
              <w:t>A.</w:t>
            </w:r>
            <w:r w:rsidRPr="00507E9E">
              <w:tab/>
            </w:r>
            <w:r w:rsidRPr="00507E9E">
              <w:rPr>
                <w:b/>
                <w:i/>
              </w:rPr>
              <w:t>Salienta que o reforço da literacia financeira não é possível sem um maior acesso financeiro dos cidadãos; apela à criação de instrumentos financeiros mais acessíveis a todos os cidadãos, em particular aos que procuram uma oportunidade para os seus primeiros investimentos; solicita a aplicação da legislação em vigor, a fim de assegurar que os instrumentos financeiros sejam facilmente acessíveis e recebam as informações necessárias de forma transparente e compreensível; congratula</w:t>
            </w:r>
            <w:r w:rsidR="006F6422">
              <w:rPr>
                <w:b/>
                <w:i/>
              </w:rPr>
              <w:noBreakHyphen/>
            </w:r>
            <w:r w:rsidRPr="00507E9E">
              <w:rPr>
                <w:b/>
                <w:i/>
              </w:rPr>
              <w:t>se, a este respeito, com a proposta da Comissão relativa a uma conta de poupança e de investimento (CPI), como medida de apoio para criar melhores oportunidades financeiras para os cidadãos que pretendam investir, e solicita que esses instrumentos estejam disponíveis em todos os Estados</w:t>
            </w:r>
            <w:r w:rsidR="006F6422">
              <w:rPr>
                <w:b/>
                <w:i/>
              </w:rPr>
              <w:noBreakHyphen/>
            </w:r>
            <w:r w:rsidRPr="00507E9E">
              <w:rPr>
                <w:b/>
                <w:i/>
              </w:rPr>
              <w:t>Membros no âmbito de um quadro destinado à criação de uma cultura de investimento na UE;</w:t>
            </w:r>
          </w:p>
        </w:tc>
      </w:tr>
    </w:tbl>
    <w:p w14:paraId="455F937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EA8124A" w14:textId="77777777" w:rsidR="008274DF" w:rsidRPr="00507E9E" w:rsidRDefault="008274DF" w:rsidP="008274DF">
      <w:r w:rsidRPr="00507E9E">
        <w:rPr>
          <w:rStyle w:val="HideTWBExt"/>
        </w:rPr>
        <w:t>&lt;/Amend&gt;</w:t>
      </w:r>
    </w:p>
    <w:p w14:paraId="729709E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141</w:t>
      </w:r>
      <w:r w:rsidRPr="00507E9E">
        <w:rPr>
          <w:rStyle w:val="HideTWBExt"/>
        </w:rPr>
        <w:t>&lt;/NumAm&gt;</w:t>
      </w:r>
    </w:p>
    <w:p w14:paraId="276404B1" w14:textId="77777777" w:rsidR="008274DF" w:rsidRPr="00507E9E" w:rsidRDefault="008274DF" w:rsidP="008274DF">
      <w:pPr>
        <w:pStyle w:val="NormalBold"/>
      </w:pPr>
      <w:r w:rsidRPr="00507E9E">
        <w:rPr>
          <w:rStyle w:val="HideTWBExt"/>
          <w:b w:val="0"/>
        </w:rPr>
        <w:t>&lt;RepeatBlock-By&gt;&lt;Members&gt;</w:t>
      </w:r>
      <w:r w:rsidRPr="00507E9E">
        <w:t>Arba Kokalari</w:t>
      </w:r>
      <w:r w:rsidRPr="00507E9E">
        <w:rPr>
          <w:rStyle w:val="HideTWBExt"/>
          <w:b w:val="0"/>
        </w:rPr>
        <w:t>&lt;/Members&gt;</w:t>
      </w:r>
    </w:p>
    <w:p w14:paraId="4314B412" w14:textId="77777777" w:rsidR="008274DF" w:rsidRPr="00507E9E" w:rsidRDefault="008274DF" w:rsidP="008274DF">
      <w:pPr>
        <w:pStyle w:val="NormalBold"/>
      </w:pPr>
      <w:r w:rsidRPr="00507E9E">
        <w:rPr>
          <w:rStyle w:val="HideTWBExt"/>
          <w:b w:val="0"/>
        </w:rPr>
        <w:t>&lt;/RepeatBlock-By&gt;</w:t>
      </w:r>
    </w:p>
    <w:p w14:paraId="0C4CF21B" w14:textId="77777777" w:rsidR="008274DF" w:rsidRPr="00507E9E" w:rsidRDefault="008274DF" w:rsidP="008274DF">
      <w:pPr>
        <w:pStyle w:val="NormalBold"/>
      </w:pPr>
      <w:r w:rsidRPr="00507E9E">
        <w:rPr>
          <w:rStyle w:val="HideTWBExt"/>
        </w:rPr>
        <w:lastRenderedPageBreak/>
        <w:t>&lt;DocAmend&gt;</w:t>
      </w:r>
      <w:r w:rsidRPr="00507E9E">
        <w:t>Proposta de resolução</w:t>
      </w:r>
      <w:r w:rsidRPr="00507E9E">
        <w:rPr>
          <w:rStyle w:val="HideTWBExt"/>
        </w:rPr>
        <w:t>&lt;/DocAmend&gt;</w:t>
      </w:r>
    </w:p>
    <w:p w14:paraId="7EF0A7EF" w14:textId="7ADED4CF" w:rsidR="008274DF" w:rsidRPr="00507E9E" w:rsidRDefault="008274DF" w:rsidP="008274DF">
      <w:pPr>
        <w:pStyle w:val="NormalBold"/>
      </w:pPr>
      <w:r w:rsidRPr="00507E9E">
        <w:rPr>
          <w:rStyle w:val="HideTWBExt"/>
        </w:rPr>
        <w:t>&lt;Article&gt;</w:t>
      </w:r>
      <w:r w:rsidRPr="00507E9E">
        <w:t>N.º 5</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747EA29" w14:textId="77777777" w:rsidTr="00D014B3">
        <w:trPr>
          <w:trHeight w:hRule="exact" w:val="240"/>
          <w:jc w:val="center"/>
        </w:trPr>
        <w:tc>
          <w:tcPr>
            <w:tcW w:w="9752" w:type="dxa"/>
            <w:gridSpan w:val="2"/>
            <w:tcBorders>
              <w:top w:val="nil"/>
              <w:left w:val="nil"/>
              <w:bottom w:val="nil"/>
              <w:right w:val="nil"/>
            </w:tcBorders>
          </w:tcPr>
          <w:p w14:paraId="71676984" w14:textId="77777777" w:rsidR="008274DF" w:rsidRPr="00507E9E" w:rsidRDefault="008274DF" w:rsidP="00D014B3"/>
        </w:tc>
      </w:tr>
      <w:tr w:rsidR="008274DF" w:rsidRPr="00507E9E" w14:paraId="0E2DFF2A" w14:textId="77777777" w:rsidTr="00D014B3">
        <w:trPr>
          <w:trHeight w:val="240"/>
          <w:jc w:val="center"/>
        </w:trPr>
        <w:tc>
          <w:tcPr>
            <w:tcW w:w="4876" w:type="dxa"/>
            <w:tcBorders>
              <w:top w:val="nil"/>
              <w:left w:val="nil"/>
              <w:bottom w:val="nil"/>
              <w:right w:val="nil"/>
            </w:tcBorders>
          </w:tcPr>
          <w:p w14:paraId="0CEEEE7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53E9D86" w14:textId="77777777" w:rsidR="008274DF" w:rsidRPr="00507E9E" w:rsidRDefault="008274DF" w:rsidP="00D014B3">
            <w:pPr>
              <w:pStyle w:val="AmColumnHeading"/>
            </w:pPr>
            <w:r w:rsidRPr="00507E9E">
              <w:t>Alteração</w:t>
            </w:r>
          </w:p>
        </w:tc>
      </w:tr>
      <w:tr w:rsidR="008274DF" w:rsidRPr="00507E9E" w14:paraId="1579EDE2" w14:textId="77777777" w:rsidTr="00D014B3">
        <w:trPr>
          <w:jc w:val="center"/>
        </w:trPr>
        <w:tc>
          <w:tcPr>
            <w:tcW w:w="4876" w:type="dxa"/>
            <w:tcBorders>
              <w:top w:val="nil"/>
              <w:left w:val="nil"/>
              <w:bottom w:val="nil"/>
              <w:right w:val="nil"/>
            </w:tcBorders>
          </w:tcPr>
          <w:p w14:paraId="15A2ADCD" w14:textId="77777777" w:rsidR="008274DF" w:rsidRPr="00507E9E" w:rsidRDefault="008274DF" w:rsidP="00D014B3">
            <w:pPr>
              <w:pStyle w:val="Normal6a"/>
            </w:pPr>
          </w:p>
        </w:tc>
        <w:tc>
          <w:tcPr>
            <w:tcW w:w="4876" w:type="dxa"/>
            <w:tcBorders>
              <w:top w:val="nil"/>
              <w:left w:val="nil"/>
              <w:bottom w:val="nil"/>
              <w:right w:val="nil"/>
            </w:tcBorders>
          </w:tcPr>
          <w:p w14:paraId="1CF24626" w14:textId="2BDD3452" w:rsidR="008274DF" w:rsidRPr="00507E9E" w:rsidRDefault="008274DF" w:rsidP="00D014B3">
            <w:pPr>
              <w:pStyle w:val="Normal6a"/>
            </w:pPr>
            <w:r w:rsidRPr="00507E9E">
              <w:rPr>
                <w:b/>
                <w:i/>
              </w:rPr>
              <w:t>5</w:t>
            </w:r>
            <w:r w:rsidR="006F6422">
              <w:rPr>
                <w:b/>
                <w:i/>
              </w:rPr>
              <w:noBreakHyphen/>
            </w:r>
            <w:r w:rsidRPr="00507E9E">
              <w:rPr>
                <w:b/>
                <w:i/>
              </w:rPr>
              <w:t>A.</w:t>
            </w:r>
            <w:r w:rsidRPr="00507E9E">
              <w:tab/>
            </w:r>
            <w:r w:rsidRPr="00507E9E">
              <w:rPr>
                <w:b/>
                <w:i/>
              </w:rPr>
              <w:t>Salienta que os legisladores devem assegurar que as regras sejam simples e evitem a sobrecarga de informação para os investidores não profissionais; lamenta que as regras atuais, apesar de visarem melhorar a transparência, a proteção e a divulgação, sejam demasiado complexas, sobrepostas e numerosas para apoiar decisões verdadeiramente informadas para a pessoa comum, pelo que devem ser simplificadas;</w:t>
            </w:r>
          </w:p>
        </w:tc>
      </w:tr>
    </w:tbl>
    <w:p w14:paraId="01A7B4E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9D46F98" w14:textId="77777777" w:rsidR="008274DF" w:rsidRPr="00507E9E" w:rsidRDefault="008274DF" w:rsidP="008274DF">
      <w:r w:rsidRPr="00507E9E">
        <w:rPr>
          <w:rStyle w:val="HideTWBExt"/>
        </w:rPr>
        <w:t>&lt;/Amend&gt;</w:t>
      </w:r>
    </w:p>
    <w:p w14:paraId="528A6A04"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142</w:t>
      </w:r>
      <w:r w:rsidRPr="00507E9E">
        <w:rPr>
          <w:rStyle w:val="HideTWBExt"/>
        </w:rPr>
        <w:t>&lt;/NumAm&gt;</w:t>
      </w:r>
    </w:p>
    <w:p w14:paraId="231204E1" w14:textId="77777777" w:rsidR="008274DF" w:rsidRPr="00507E9E" w:rsidRDefault="008274DF" w:rsidP="008274DF">
      <w:pPr>
        <w:pStyle w:val="NormalBold"/>
      </w:pPr>
      <w:r w:rsidRPr="00507E9E">
        <w:rPr>
          <w:rStyle w:val="HideTWBExt"/>
          <w:b w:val="0"/>
        </w:rPr>
        <w:t>&lt;RepeatBlock-By&gt;&lt;Members&gt;</w:t>
      </w:r>
      <w:r w:rsidRPr="00507E9E">
        <w:t>Sirpa Pietikäinen</w:t>
      </w:r>
      <w:r w:rsidRPr="00507E9E">
        <w:rPr>
          <w:rStyle w:val="HideTWBExt"/>
          <w:b w:val="0"/>
        </w:rPr>
        <w:t>&lt;/Members&gt;</w:t>
      </w:r>
    </w:p>
    <w:p w14:paraId="0551F506" w14:textId="77777777" w:rsidR="008274DF" w:rsidRPr="00507E9E" w:rsidRDefault="008274DF" w:rsidP="008274DF">
      <w:pPr>
        <w:pStyle w:val="NormalBold"/>
      </w:pPr>
      <w:r w:rsidRPr="00507E9E">
        <w:rPr>
          <w:rStyle w:val="HideTWBExt"/>
          <w:b w:val="0"/>
        </w:rPr>
        <w:t>&lt;/RepeatBlock-By&gt;</w:t>
      </w:r>
    </w:p>
    <w:p w14:paraId="34318D0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BFBC83D" w14:textId="36C7887C" w:rsidR="008274DF" w:rsidRPr="00507E9E" w:rsidRDefault="008274DF" w:rsidP="008274DF">
      <w:pPr>
        <w:pStyle w:val="NormalBold"/>
      </w:pPr>
      <w:r w:rsidRPr="00507E9E">
        <w:rPr>
          <w:rStyle w:val="HideTWBExt"/>
        </w:rPr>
        <w:t>&lt;Article&gt;</w:t>
      </w:r>
      <w:r w:rsidRPr="00507E9E">
        <w:t>N.º 5</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C2F7C0E" w14:textId="77777777" w:rsidTr="00D014B3">
        <w:trPr>
          <w:trHeight w:hRule="exact" w:val="240"/>
          <w:jc w:val="center"/>
        </w:trPr>
        <w:tc>
          <w:tcPr>
            <w:tcW w:w="9752" w:type="dxa"/>
            <w:gridSpan w:val="2"/>
            <w:tcBorders>
              <w:top w:val="nil"/>
              <w:left w:val="nil"/>
              <w:bottom w:val="nil"/>
              <w:right w:val="nil"/>
            </w:tcBorders>
          </w:tcPr>
          <w:p w14:paraId="353DBAAE" w14:textId="77777777" w:rsidR="008274DF" w:rsidRPr="00507E9E" w:rsidRDefault="008274DF" w:rsidP="00D014B3"/>
        </w:tc>
      </w:tr>
      <w:tr w:rsidR="008274DF" w:rsidRPr="00507E9E" w14:paraId="4E2756BE" w14:textId="77777777" w:rsidTr="00D014B3">
        <w:trPr>
          <w:trHeight w:val="240"/>
          <w:jc w:val="center"/>
        </w:trPr>
        <w:tc>
          <w:tcPr>
            <w:tcW w:w="4876" w:type="dxa"/>
            <w:tcBorders>
              <w:top w:val="nil"/>
              <w:left w:val="nil"/>
              <w:bottom w:val="nil"/>
              <w:right w:val="nil"/>
            </w:tcBorders>
          </w:tcPr>
          <w:p w14:paraId="64B6EC9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89E5B74" w14:textId="77777777" w:rsidR="008274DF" w:rsidRPr="00507E9E" w:rsidRDefault="008274DF" w:rsidP="00D014B3">
            <w:pPr>
              <w:pStyle w:val="AmColumnHeading"/>
            </w:pPr>
            <w:r w:rsidRPr="00507E9E">
              <w:t>Alteração</w:t>
            </w:r>
          </w:p>
        </w:tc>
      </w:tr>
      <w:tr w:rsidR="008274DF" w:rsidRPr="00507E9E" w14:paraId="2633FA57" w14:textId="77777777" w:rsidTr="00D014B3">
        <w:trPr>
          <w:jc w:val="center"/>
        </w:trPr>
        <w:tc>
          <w:tcPr>
            <w:tcW w:w="4876" w:type="dxa"/>
            <w:tcBorders>
              <w:top w:val="nil"/>
              <w:left w:val="nil"/>
              <w:bottom w:val="nil"/>
              <w:right w:val="nil"/>
            </w:tcBorders>
          </w:tcPr>
          <w:p w14:paraId="56379C8D" w14:textId="77777777" w:rsidR="008274DF" w:rsidRPr="00507E9E" w:rsidRDefault="008274DF" w:rsidP="00D014B3">
            <w:pPr>
              <w:pStyle w:val="Normal6a"/>
            </w:pPr>
          </w:p>
        </w:tc>
        <w:tc>
          <w:tcPr>
            <w:tcW w:w="4876" w:type="dxa"/>
            <w:tcBorders>
              <w:top w:val="nil"/>
              <w:left w:val="nil"/>
              <w:bottom w:val="nil"/>
              <w:right w:val="nil"/>
            </w:tcBorders>
          </w:tcPr>
          <w:p w14:paraId="2E7DABC9" w14:textId="69DA35D1" w:rsidR="008274DF" w:rsidRPr="00507E9E" w:rsidRDefault="008274DF" w:rsidP="00D014B3">
            <w:pPr>
              <w:pStyle w:val="Normal6a"/>
            </w:pPr>
            <w:r w:rsidRPr="00507E9E">
              <w:rPr>
                <w:b/>
                <w:i/>
              </w:rPr>
              <w:t>5</w:t>
            </w:r>
            <w:r w:rsidR="006F6422">
              <w:rPr>
                <w:b/>
                <w:i/>
              </w:rPr>
              <w:noBreakHyphen/>
            </w:r>
            <w:r w:rsidRPr="00507E9E">
              <w:rPr>
                <w:b/>
                <w:i/>
              </w:rPr>
              <w:t>A.</w:t>
            </w:r>
            <w:r w:rsidRPr="00507E9E">
              <w:tab/>
            </w:r>
            <w:r w:rsidRPr="00507E9E">
              <w:rPr>
                <w:b/>
                <w:i/>
              </w:rPr>
              <w:t>Salienta que, especialmente com o aumento acentuado da fraude financeira e digital, a necessidade de um forte nível de literacia financeira num contexto digitalizado, bem como de possíveis salvaguardas para os grupos vulneráveis, é mais forte do que nunca;</w:t>
            </w:r>
          </w:p>
        </w:tc>
      </w:tr>
    </w:tbl>
    <w:p w14:paraId="3317978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B1DBBB0" w14:textId="77777777" w:rsidR="008274DF" w:rsidRPr="00507E9E" w:rsidRDefault="008274DF" w:rsidP="008274DF">
      <w:r w:rsidRPr="00507E9E">
        <w:rPr>
          <w:rStyle w:val="HideTWBExt"/>
        </w:rPr>
        <w:t>&lt;/Amend&gt;</w:t>
      </w:r>
    </w:p>
    <w:p w14:paraId="246D4C1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143</w:t>
      </w:r>
      <w:r w:rsidRPr="00507E9E">
        <w:rPr>
          <w:rStyle w:val="HideTWBExt"/>
        </w:rPr>
        <w:t>&lt;/NumAm&gt;</w:t>
      </w:r>
    </w:p>
    <w:p w14:paraId="100C38F1"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3FF12654" w14:textId="77777777" w:rsidR="008274DF" w:rsidRPr="00507E9E" w:rsidRDefault="008274DF" w:rsidP="008274DF">
      <w:pPr>
        <w:pStyle w:val="NormalBold"/>
      </w:pPr>
      <w:r w:rsidRPr="00507E9E">
        <w:rPr>
          <w:rStyle w:val="HideTWBExt"/>
          <w:b w:val="0"/>
        </w:rPr>
        <w:t>&lt;/RepeatBlock-By&gt;</w:t>
      </w:r>
    </w:p>
    <w:p w14:paraId="215847D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2CA0A4E" w14:textId="4B42B366" w:rsidR="008274DF" w:rsidRPr="00507E9E" w:rsidRDefault="008274DF" w:rsidP="008274DF">
      <w:pPr>
        <w:pStyle w:val="NormalBold"/>
      </w:pPr>
      <w:r w:rsidRPr="00507E9E">
        <w:rPr>
          <w:rStyle w:val="HideTWBExt"/>
        </w:rPr>
        <w:t>&lt;Article&gt;</w:t>
      </w:r>
      <w:r w:rsidRPr="00507E9E">
        <w:t>N.º 5</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97A5521" w14:textId="77777777" w:rsidTr="00D014B3">
        <w:trPr>
          <w:trHeight w:hRule="exact" w:val="240"/>
          <w:jc w:val="center"/>
        </w:trPr>
        <w:tc>
          <w:tcPr>
            <w:tcW w:w="9752" w:type="dxa"/>
            <w:gridSpan w:val="2"/>
            <w:tcBorders>
              <w:top w:val="nil"/>
              <w:left w:val="nil"/>
              <w:bottom w:val="nil"/>
              <w:right w:val="nil"/>
            </w:tcBorders>
          </w:tcPr>
          <w:p w14:paraId="2BFA3970" w14:textId="77777777" w:rsidR="008274DF" w:rsidRPr="00507E9E" w:rsidRDefault="008274DF" w:rsidP="00D014B3"/>
        </w:tc>
      </w:tr>
      <w:tr w:rsidR="008274DF" w:rsidRPr="00507E9E" w14:paraId="18AD62C0" w14:textId="77777777" w:rsidTr="00D014B3">
        <w:trPr>
          <w:trHeight w:val="240"/>
          <w:jc w:val="center"/>
        </w:trPr>
        <w:tc>
          <w:tcPr>
            <w:tcW w:w="4876" w:type="dxa"/>
            <w:tcBorders>
              <w:top w:val="nil"/>
              <w:left w:val="nil"/>
              <w:bottom w:val="nil"/>
              <w:right w:val="nil"/>
            </w:tcBorders>
          </w:tcPr>
          <w:p w14:paraId="2520ABDB"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16DB45E" w14:textId="77777777" w:rsidR="008274DF" w:rsidRPr="00507E9E" w:rsidRDefault="008274DF" w:rsidP="00D014B3">
            <w:pPr>
              <w:pStyle w:val="AmColumnHeading"/>
            </w:pPr>
            <w:r w:rsidRPr="00507E9E">
              <w:t>Alteração</w:t>
            </w:r>
          </w:p>
        </w:tc>
      </w:tr>
      <w:tr w:rsidR="008274DF" w:rsidRPr="00507E9E" w14:paraId="5A6E3F7C" w14:textId="77777777" w:rsidTr="00D014B3">
        <w:trPr>
          <w:jc w:val="center"/>
        </w:trPr>
        <w:tc>
          <w:tcPr>
            <w:tcW w:w="4876" w:type="dxa"/>
            <w:tcBorders>
              <w:top w:val="nil"/>
              <w:left w:val="nil"/>
              <w:bottom w:val="nil"/>
              <w:right w:val="nil"/>
            </w:tcBorders>
          </w:tcPr>
          <w:p w14:paraId="4EB2291B" w14:textId="77777777" w:rsidR="008274DF" w:rsidRPr="00507E9E" w:rsidRDefault="008274DF" w:rsidP="00D014B3">
            <w:pPr>
              <w:pStyle w:val="Normal6a"/>
            </w:pPr>
          </w:p>
        </w:tc>
        <w:tc>
          <w:tcPr>
            <w:tcW w:w="4876" w:type="dxa"/>
            <w:tcBorders>
              <w:top w:val="nil"/>
              <w:left w:val="nil"/>
              <w:bottom w:val="nil"/>
              <w:right w:val="nil"/>
            </w:tcBorders>
          </w:tcPr>
          <w:p w14:paraId="23DFC3FB" w14:textId="02FC133F" w:rsidR="008274DF" w:rsidRPr="00507E9E" w:rsidRDefault="008274DF" w:rsidP="00D014B3">
            <w:pPr>
              <w:pStyle w:val="Normal6a"/>
            </w:pPr>
            <w:r w:rsidRPr="00507E9E">
              <w:rPr>
                <w:b/>
                <w:i/>
              </w:rPr>
              <w:t>5</w:t>
            </w:r>
            <w:r w:rsidR="006F6422">
              <w:rPr>
                <w:b/>
                <w:i/>
              </w:rPr>
              <w:noBreakHyphen/>
            </w:r>
            <w:r w:rsidRPr="00507E9E">
              <w:rPr>
                <w:b/>
                <w:i/>
              </w:rPr>
              <w:t>A.</w:t>
            </w:r>
            <w:r w:rsidRPr="00507E9E">
              <w:tab/>
            </w:r>
            <w:r w:rsidRPr="00507E9E">
              <w:rPr>
                <w:b/>
                <w:i/>
              </w:rPr>
              <w:t>Sublinha a importância e o valor acrescentado do apoio público, nomeadamente através de incentivos fiscais, a iniciativas de literacia financeira promovidas por prestadores de serviços financeiros e partes interessadas do setor;</w:t>
            </w:r>
          </w:p>
        </w:tc>
      </w:tr>
    </w:tbl>
    <w:p w14:paraId="528666F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927FECD" w14:textId="77777777" w:rsidR="008274DF" w:rsidRPr="00507E9E" w:rsidRDefault="008274DF" w:rsidP="008274DF">
      <w:r w:rsidRPr="00507E9E">
        <w:rPr>
          <w:rStyle w:val="HideTWBExt"/>
        </w:rPr>
        <w:t>&lt;/Amend&gt;</w:t>
      </w:r>
    </w:p>
    <w:p w14:paraId="18EE6CE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144</w:t>
      </w:r>
      <w:r w:rsidRPr="00507E9E">
        <w:rPr>
          <w:rStyle w:val="HideTWBExt"/>
        </w:rPr>
        <w:t>&lt;/NumAm&gt;</w:t>
      </w:r>
    </w:p>
    <w:p w14:paraId="0DD44DA2"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24B2FB6C" w14:textId="77777777" w:rsidR="008274DF" w:rsidRPr="00507E9E" w:rsidRDefault="008274DF" w:rsidP="008274DF">
      <w:pPr>
        <w:pStyle w:val="NormalBold"/>
      </w:pPr>
      <w:r w:rsidRPr="00507E9E">
        <w:rPr>
          <w:rStyle w:val="HideTWBExt"/>
          <w:b w:val="0"/>
        </w:rPr>
        <w:t>&lt;/RepeatBlock-By&gt;</w:t>
      </w:r>
    </w:p>
    <w:p w14:paraId="0164213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95B4A04" w14:textId="5CF9633B" w:rsidR="008274DF" w:rsidRPr="00507E9E" w:rsidRDefault="008274DF" w:rsidP="008274DF">
      <w:pPr>
        <w:pStyle w:val="NormalBold"/>
      </w:pPr>
      <w:r w:rsidRPr="00507E9E">
        <w:rPr>
          <w:rStyle w:val="HideTWBExt"/>
        </w:rPr>
        <w:t>&lt;Article&gt;</w:t>
      </w:r>
      <w:r w:rsidRPr="00507E9E">
        <w:t>N.º 5</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6AEA9AA" w14:textId="77777777" w:rsidTr="00D014B3">
        <w:trPr>
          <w:trHeight w:hRule="exact" w:val="240"/>
          <w:jc w:val="center"/>
        </w:trPr>
        <w:tc>
          <w:tcPr>
            <w:tcW w:w="9752" w:type="dxa"/>
            <w:gridSpan w:val="2"/>
            <w:tcBorders>
              <w:top w:val="nil"/>
              <w:left w:val="nil"/>
              <w:bottom w:val="nil"/>
              <w:right w:val="nil"/>
            </w:tcBorders>
          </w:tcPr>
          <w:p w14:paraId="3E337224" w14:textId="77777777" w:rsidR="008274DF" w:rsidRPr="00507E9E" w:rsidRDefault="008274DF" w:rsidP="00D014B3"/>
        </w:tc>
      </w:tr>
      <w:tr w:rsidR="008274DF" w:rsidRPr="00507E9E" w14:paraId="5A3A4237" w14:textId="77777777" w:rsidTr="00D014B3">
        <w:trPr>
          <w:trHeight w:val="240"/>
          <w:jc w:val="center"/>
        </w:trPr>
        <w:tc>
          <w:tcPr>
            <w:tcW w:w="4876" w:type="dxa"/>
            <w:tcBorders>
              <w:top w:val="nil"/>
              <w:left w:val="nil"/>
              <w:bottom w:val="nil"/>
              <w:right w:val="nil"/>
            </w:tcBorders>
          </w:tcPr>
          <w:p w14:paraId="05AFCFC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4C1CF4B" w14:textId="77777777" w:rsidR="008274DF" w:rsidRPr="00507E9E" w:rsidRDefault="008274DF" w:rsidP="00D014B3">
            <w:pPr>
              <w:pStyle w:val="AmColumnHeading"/>
            </w:pPr>
            <w:r w:rsidRPr="00507E9E">
              <w:t>Alteração</w:t>
            </w:r>
          </w:p>
        </w:tc>
      </w:tr>
      <w:tr w:rsidR="008274DF" w:rsidRPr="00507E9E" w14:paraId="6106F8BD" w14:textId="77777777" w:rsidTr="00D014B3">
        <w:trPr>
          <w:jc w:val="center"/>
        </w:trPr>
        <w:tc>
          <w:tcPr>
            <w:tcW w:w="4876" w:type="dxa"/>
            <w:tcBorders>
              <w:top w:val="nil"/>
              <w:left w:val="nil"/>
              <w:bottom w:val="nil"/>
              <w:right w:val="nil"/>
            </w:tcBorders>
          </w:tcPr>
          <w:p w14:paraId="080B2D3F" w14:textId="77777777" w:rsidR="008274DF" w:rsidRPr="00507E9E" w:rsidRDefault="008274DF" w:rsidP="00D014B3">
            <w:pPr>
              <w:pStyle w:val="Normal6a"/>
            </w:pPr>
          </w:p>
        </w:tc>
        <w:tc>
          <w:tcPr>
            <w:tcW w:w="4876" w:type="dxa"/>
            <w:tcBorders>
              <w:top w:val="nil"/>
              <w:left w:val="nil"/>
              <w:bottom w:val="nil"/>
              <w:right w:val="nil"/>
            </w:tcBorders>
          </w:tcPr>
          <w:p w14:paraId="2FD387A1" w14:textId="26ED628A" w:rsidR="008274DF" w:rsidRPr="00507E9E" w:rsidRDefault="008274DF" w:rsidP="00D014B3">
            <w:pPr>
              <w:pStyle w:val="Normal6a"/>
            </w:pPr>
            <w:r w:rsidRPr="00507E9E">
              <w:rPr>
                <w:b/>
                <w:i/>
              </w:rPr>
              <w:t>5</w:t>
            </w:r>
            <w:r w:rsidR="006F6422">
              <w:rPr>
                <w:b/>
                <w:i/>
              </w:rPr>
              <w:noBreakHyphen/>
            </w:r>
            <w:r w:rsidRPr="00507E9E">
              <w:rPr>
                <w:b/>
                <w:i/>
              </w:rPr>
              <w:t>B.</w:t>
            </w:r>
            <w:r w:rsidRPr="00507E9E">
              <w:tab/>
            </w:r>
            <w:r w:rsidRPr="00507E9E">
              <w:rPr>
                <w:b/>
                <w:i/>
              </w:rPr>
              <w:t>Reconhece que as empresas europeias são intervenientes fundamentais numa abordagem global para melhorar a literacia financeira na Europa; em especial os bancos, os serviços financeiros, os prestadores de serviços de pagamento e os consultores regulamentados e certificados enquanto contribuintes essenciais para a saúde financeira dos cidadãos; convida a Comissão a fazer um levantamento e uma comparação dos sistemas nacionais relativos aos conselheiros regulamentados e certificados e a avaliar um rótulo reconhecido pela UE, alinhado com o Quadro Europeu de Qualificações, com um registo público multilingue;</w:t>
            </w:r>
          </w:p>
        </w:tc>
      </w:tr>
    </w:tbl>
    <w:p w14:paraId="63814EEA"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2BD4231" w14:textId="77777777" w:rsidR="008274DF" w:rsidRPr="00507E9E" w:rsidRDefault="008274DF" w:rsidP="008274DF">
      <w:r w:rsidRPr="00507E9E">
        <w:rPr>
          <w:rStyle w:val="HideTWBExt"/>
        </w:rPr>
        <w:t>&lt;/Amend&gt;</w:t>
      </w:r>
    </w:p>
    <w:p w14:paraId="655B6C0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145</w:t>
      </w:r>
      <w:r w:rsidRPr="00507E9E">
        <w:rPr>
          <w:rStyle w:val="HideTWBExt"/>
        </w:rPr>
        <w:t>&lt;/NumAm&gt;</w:t>
      </w:r>
    </w:p>
    <w:p w14:paraId="7F4D10A7" w14:textId="3D8593CE"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4A84C004" w14:textId="77777777" w:rsidR="008274DF" w:rsidRPr="00507E9E" w:rsidRDefault="008274DF" w:rsidP="008274DF">
      <w:pPr>
        <w:pStyle w:val="NormalBold"/>
      </w:pPr>
      <w:r w:rsidRPr="00507E9E">
        <w:rPr>
          <w:rStyle w:val="HideTWBExt"/>
          <w:b w:val="0"/>
        </w:rPr>
        <w:t>&lt;/RepeatBlock-By&gt;</w:t>
      </w:r>
    </w:p>
    <w:p w14:paraId="61C7424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4467C0E" w14:textId="77777777" w:rsidR="008274DF" w:rsidRPr="00507E9E" w:rsidRDefault="008274DF" w:rsidP="008274DF">
      <w:pPr>
        <w:pStyle w:val="NormalBold"/>
      </w:pPr>
      <w:r w:rsidRPr="00507E9E">
        <w:rPr>
          <w:rStyle w:val="HideTWBExt"/>
        </w:rPr>
        <w:t>&lt;Article&gt;</w:t>
      </w:r>
      <w:r w:rsidRPr="00507E9E">
        <w:t>N.º 6</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D937C9E" w14:textId="77777777" w:rsidTr="00D014B3">
        <w:trPr>
          <w:trHeight w:hRule="exact" w:val="240"/>
          <w:jc w:val="center"/>
        </w:trPr>
        <w:tc>
          <w:tcPr>
            <w:tcW w:w="9752" w:type="dxa"/>
            <w:gridSpan w:val="2"/>
            <w:tcBorders>
              <w:top w:val="nil"/>
              <w:left w:val="nil"/>
              <w:bottom w:val="nil"/>
              <w:right w:val="nil"/>
            </w:tcBorders>
          </w:tcPr>
          <w:p w14:paraId="0F11EBE6" w14:textId="77777777" w:rsidR="008274DF" w:rsidRPr="00507E9E" w:rsidRDefault="008274DF" w:rsidP="00D014B3"/>
        </w:tc>
      </w:tr>
      <w:tr w:rsidR="008274DF" w:rsidRPr="00507E9E" w14:paraId="24211977" w14:textId="77777777" w:rsidTr="00D014B3">
        <w:trPr>
          <w:trHeight w:val="240"/>
          <w:jc w:val="center"/>
        </w:trPr>
        <w:tc>
          <w:tcPr>
            <w:tcW w:w="4876" w:type="dxa"/>
            <w:tcBorders>
              <w:top w:val="nil"/>
              <w:left w:val="nil"/>
              <w:bottom w:val="nil"/>
              <w:right w:val="nil"/>
            </w:tcBorders>
          </w:tcPr>
          <w:p w14:paraId="5E209DBA" w14:textId="77777777" w:rsidR="008274DF" w:rsidRPr="00507E9E" w:rsidRDefault="008274DF" w:rsidP="00D014B3">
            <w:pPr>
              <w:pStyle w:val="AmColumnHeading"/>
            </w:pPr>
            <w:r w:rsidRPr="00507E9E">
              <w:lastRenderedPageBreak/>
              <w:t>Proposta de resolução</w:t>
            </w:r>
          </w:p>
        </w:tc>
        <w:tc>
          <w:tcPr>
            <w:tcW w:w="4876" w:type="dxa"/>
            <w:tcBorders>
              <w:top w:val="nil"/>
              <w:left w:val="nil"/>
              <w:bottom w:val="nil"/>
              <w:right w:val="nil"/>
            </w:tcBorders>
          </w:tcPr>
          <w:p w14:paraId="244FCABA" w14:textId="77777777" w:rsidR="008274DF" w:rsidRPr="00507E9E" w:rsidRDefault="008274DF" w:rsidP="00D014B3">
            <w:pPr>
              <w:pStyle w:val="AmColumnHeading"/>
            </w:pPr>
            <w:r w:rsidRPr="00507E9E">
              <w:t>Alteração</w:t>
            </w:r>
          </w:p>
        </w:tc>
      </w:tr>
      <w:tr w:rsidR="008274DF" w:rsidRPr="00507E9E" w14:paraId="1607A762" w14:textId="77777777" w:rsidTr="00D014B3">
        <w:trPr>
          <w:jc w:val="center"/>
        </w:trPr>
        <w:tc>
          <w:tcPr>
            <w:tcW w:w="4876" w:type="dxa"/>
            <w:tcBorders>
              <w:top w:val="nil"/>
              <w:left w:val="nil"/>
              <w:bottom w:val="nil"/>
              <w:right w:val="nil"/>
            </w:tcBorders>
          </w:tcPr>
          <w:p w14:paraId="24DAA02E" w14:textId="0EDA0BDE" w:rsidR="008274DF" w:rsidRPr="00507E9E" w:rsidRDefault="008274DF" w:rsidP="00D014B3">
            <w:pPr>
              <w:pStyle w:val="Normal6a"/>
            </w:pPr>
            <w:r w:rsidRPr="00507E9E">
              <w:t>6.</w:t>
            </w:r>
            <w:r w:rsidRPr="00507E9E">
              <w:tab/>
            </w:r>
            <w:r w:rsidRPr="00507E9E">
              <w:rPr>
                <w:b/>
                <w:i/>
              </w:rPr>
              <w:t>Propõe</w:t>
            </w:r>
            <w:r w:rsidRPr="00507E9E">
              <w:t xml:space="preserve"> a criação de uma </w:t>
            </w:r>
            <w:r w:rsidRPr="00507E9E">
              <w:rPr>
                <w:b/>
                <w:i/>
              </w:rPr>
              <w:t>rede</w:t>
            </w:r>
            <w:r w:rsidRPr="00507E9E">
              <w:t xml:space="preserve"> pan</w:t>
            </w:r>
            <w:r w:rsidR="006F6422">
              <w:noBreakHyphen/>
            </w:r>
            <w:r w:rsidRPr="00507E9E">
              <w:t xml:space="preserve">europeia </w:t>
            </w:r>
            <w:r w:rsidRPr="00507E9E">
              <w:rPr>
                <w:b/>
                <w:i/>
              </w:rPr>
              <w:t>de partes interessadas e autoridades competentes, tanto a nível nacional como europeu</w:t>
            </w:r>
            <w:r w:rsidRPr="00507E9E">
              <w:t>, com vista a desenvolver soluções concretas, transversais e abrangentes para melhorar os níveis de literacia financeira e gerar mudanças comportamentais a longo prazo em domínios como a elaboração de orçamentos, a poupança e a seleção de produtos adequados;</w:t>
            </w:r>
          </w:p>
        </w:tc>
        <w:tc>
          <w:tcPr>
            <w:tcW w:w="4876" w:type="dxa"/>
            <w:tcBorders>
              <w:top w:val="nil"/>
              <w:left w:val="nil"/>
              <w:bottom w:val="nil"/>
              <w:right w:val="nil"/>
            </w:tcBorders>
          </w:tcPr>
          <w:p w14:paraId="723FD628" w14:textId="292CDF7E" w:rsidR="008274DF" w:rsidRPr="00507E9E" w:rsidRDefault="008274DF" w:rsidP="00D014B3">
            <w:pPr>
              <w:pStyle w:val="Normal6a"/>
            </w:pPr>
            <w:r w:rsidRPr="00507E9E">
              <w:t>6.</w:t>
            </w:r>
            <w:r w:rsidRPr="00507E9E">
              <w:tab/>
            </w:r>
            <w:r w:rsidRPr="00507E9E">
              <w:rPr>
                <w:b/>
                <w:i/>
              </w:rPr>
              <w:t>Congratula</w:t>
            </w:r>
            <w:r w:rsidR="006F6422">
              <w:rPr>
                <w:b/>
                <w:i/>
              </w:rPr>
              <w:noBreakHyphen/>
            </w:r>
            <w:r w:rsidRPr="00507E9E">
              <w:rPr>
                <w:b/>
                <w:i/>
              </w:rPr>
              <w:t>se com o compromisso assumido pela Comissão Europeia de organizar regularmente seminários com o objetivo de promover</w:t>
            </w:r>
            <w:r w:rsidRPr="00507E9E">
              <w:t xml:space="preserve"> a criação de uma </w:t>
            </w:r>
            <w:r w:rsidRPr="00507E9E">
              <w:rPr>
                <w:b/>
                <w:i/>
              </w:rPr>
              <w:t>comunidade</w:t>
            </w:r>
            <w:r w:rsidRPr="00507E9E">
              <w:t xml:space="preserve"> pan</w:t>
            </w:r>
            <w:r w:rsidR="006F6422">
              <w:noBreakHyphen/>
            </w:r>
            <w:r w:rsidRPr="00507E9E">
              <w:t xml:space="preserve">europeia </w:t>
            </w:r>
            <w:r w:rsidRPr="00507E9E">
              <w:rPr>
                <w:b/>
                <w:i/>
              </w:rPr>
              <w:t>de profissionais de literacia financeira do setor privado e de organizações sem fins lucrativos</w:t>
            </w:r>
            <w:r w:rsidRPr="00507E9E">
              <w:t xml:space="preserve">, com vista a desenvolver soluções concretas, transversais e abrangentes para melhorar os níveis de literacia financeira e gerar mudanças comportamentais a longo prazo em domínios como a elaboração de orçamentos, a poupança e a seleção de produtos adequados; </w:t>
            </w:r>
            <w:r w:rsidRPr="00507E9E">
              <w:rPr>
                <w:b/>
                <w:i/>
              </w:rPr>
              <w:t>salienta que as boas práticas, os códigos de conduta e os princípios orientadores em matéria de literacia financeira não devem ser desenvolvidos isoladamente; insta, por conseguinte, a Comissão a ponderar a possibilidade de envolver as agências governamentais e as autoridades nacionais competentes na comunidade pan</w:t>
            </w:r>
            <w:r w:rsidR="006F6422">
              <w:rPr>
                <w:b/>
                <w:i/>
              </w:rPr>
              <w:noBreakHyphen/>
            </w:r>
            <w:r w:rsidRPr="00507E9E">
              <w:rPr>
                <w:b/>
                <w:i/>
              </w:rPr>
              <w:t>europeia numa base ad hoc ou permanente;</w:t>
            </w:r>
          </w:p>
        </w:tc>
      </w:tr>
    </w:tbl>
    <w:p w14:paraId="3EAD0EFA"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0246564" w14:textId="77777777" w:rsidR="008274DF" w:rsidRPr="00507E9E" w:rsidRDefault="008274DF" w:rsidP="008274DF">
      <w:r w:rsidRPr="00507E9E">
        <w:rPr>
          <w:rStyle w:val="HideTWBExt"/>
        </w:rPr>
        <w:t>&lt;/Amend&gt;</w:t>
      </w:r>
    </w:p>
    <w:p w14:paraId="6A01D37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146</w:t>
      </w:r>
      <w:r w:rsidRPr="00507E9E">
        <w:rPr>
          <w:rStyle w:val="HideTWBExt"/>
        </w:rPr>
        <w:t>&lt;/NumAm&gt;</w:t>
      </w:r>
    </w:p>
    <w:p w14:paraId="631B1715"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21517512" w14:textId="77777777" w:rsidR="008274DF" w:rsidRPr="00507E9E" w:rsidRDefault="008274DF" w:rsidP="008274DF">
      <w:pPr>
        <w:pStyle w:val="NormalBold"/>
      </w:pPr>
      <w:r w:rsidRPr="00507E9E">
        <w:rPr>
          <w:rStyle w:val="HideTWBExt"/>
          <w:b w:val="0"/>
        </w:rPr>
        <w:t>&lt;/RepeatBlock-By&gt;</w:t>
      </w:r>
    </w:p>
    <w:p w14:paraId="4D04F15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1AC0447" w14:textId="77777777" w:rsidR="008274DF" w:rsidRPr="00507E9E" w:rsidRDefault="008274DF" w:rsidP="008274DF">
      <w:pPr>
        <w:pStyle w:val="NormalBold"/>
      </w:pPr>
      <w:r w:rsidRPr="00507E9E">
        <w:rPr>
          <w:rStyle w:val="HideTWBExt"/>
        </w:rPr>
        <w:t>&lt;Article&gt;</w:t>
      </w:r>
      <w:r w:rsidRPr="00507E9E">
        <w:t>N.º 6</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B301AAA" w14:textId="77777777" w:rsidTr="00D014B3">
        <w:trPr>
          <w:trHeight w:hRule="exact" w:val="240"/>
          <w:jc w:val="center"/>
        </w:trPr>
        <w:tc>
          <w:tcPr>
            <w:tcW w:w="9752" w:type="dxa"/>
            <w:gridSpan w:val="2"/>
            <w:tcBorders>
              <w:top w:val="nil"/>
              <w:left w:val="nil"/>
              <w:bottom w:val="nil"/>
              <w:right w:val="nil"/>
            </w:tcBorders>
          </w:tcPr>
          <w:p w14:paraId="4F2CF7ED" w14:textId="77777777" w:rsidR="008274DF" w:rsidRPr="00507E9E" w:rsidRDefault="008274DF" w:rsidP="00D014B3"/>
        </w:tc>
      </w:tr>
      <w:tr w:rsidR="008274DF" w:rsidRPr="00507E9E" w14:paraId="3B446CF4" w14:textId="77777777" w:rsidTr="00D014B3">
        <w:trPr>
          <w:trHeight w:val="240"/>
          <w:jc w:val="center"/>
        </w:trPr>
        <w:tc>
          <w:tcPr>
            <w:tcW w:w="4876" w:type="dxa"/>
            <w:tcBorders>
              <w:top w:val="nil"/>
              <w:left w:val="nil"/>
              <w:bottom w:val="nil"/>
              <w:right w:val="nil"/>
            </w:tcBorders>
          </w:tcPr>
          <w:p w14:paraId="4F7B9DE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464D4CC" w14:textId="77777777" w:rsidR="008274DF" w:rsidRPr="00507E9E" w:rsidRDefault="008274DF" w:rsidP="00D014B3">
            <w:pPr>
              <w:pStyle w:val="AmColumnHeading"/>
            </w:pPr>
            <w:r w:rsidRPr="00507E9E">
              <w:t>Alteração</w:t>
            </w:r>
          </w:p>
        </w:tc>
      </w:tr>
      <w:tr w:rsidR="008274DF" w:rsidRPr="00507E9E" w14:paraId="1B55BB3D" w14:textId="77777777" w:rsidTr="00D014B3">
        <w:trPr>
          <w:jc w:val="center"/>
        </w:trPr>
        <w:tc>
          <w:tcPr>
            <w:tcW w:w="4876" w:type="dxa"/>
            <w:tcBorders>
              <w:top w:val="nil"/>
              <w:left w:val="nil"/>
              <w:bottom w:val="nil"/>
              <w:right w:val="nil"/>
            </w:tcBorders>
          </w:tcPr>
          <w:p w14:paraId="4B14941F" w14:textId="7E8DFE42" w:rsidR="008274DF" w:rsidRPr="00507E9E" w:rsidRDefault="008274DF" w:rsidP="00D014B3">
            <w:pPr>
              <w:pStyle w:val="Normal6a"/>
            </w:pPr>
            <w:r w:rsidRPr="00507E9E">
              <w:t>6.</w:t>
            </w:r>
            <w:r w:rsidRPr="00507E9E">
              <w:tab/>
              <w:t>Propõe a criação de uma rede pan</w:t>
            </w:r>
            <w:r w:rsidR="006F6422">
              <w:noBreakHyphen/>
            </w:r>
            <w:r w:rsidRPr="00507E9E">
              <w:t xml:space="preserve">europeia de partes interessadas e autoridades competentes, tanto a nível nacional como europeu, com vista a desenvolver soluções concretas, transversais e abrangentes para melhorar os níveis de literacia financeira e gerar mudanças comportamentais a longo prazo em domínios como a elaboração de </w:t>
            </w:r>
            <w:r w:rsidRPr="00507E9E">
              <w:lastRenderedPageBreak/>
              <w:t>orçamentos, a poupança e a seleção de produtos adequados;</w:t>
            </w:r>
          </w:p>
        </w:tc>
        <w:tc>
          <w:tcPr>
            <w:tcW w:w="4876" w:type="dxa"/>
            <w:tcBorders>
              <w:top w:val="nil"/>
              <w:left w:val="nil"/>
              <w:bottom w:val="nil"/>
              <w:right w:val="nil"/>
            </w:tcBorders>
          </w:tcPr>
          <w:p w14:paraId="6F834E0A" w14:textId="0D642B45" w:rsidR="008274DF" w:rsidRPr="00507E9E" w:rsidRDefault="008274DF" w:rsidP="00D014B3">
            <w:pPr>
              <w:pStyle w:val="Normal6a"/>
            </w:pPr>
            <w:r w:rsidRPr="00507E9E">
              <w:lastRenderedPageBreak/>
              <w:t>6.</w:t>
            </w:r>
            <w:r w:rsidRPr="00507E9E">
              <w:tab/>
              <w:t>Propõe a criação de uma rede pan</w:t>
            </w:r>
            <w:r w:rsidR="006F6422">
              <w:noBreakHyphen/>
            </w:r>
            <w:r w:rsidRPr="00507E9E">
              <w:t xml:space="preserve">europeia de partes interessadas e autoridades competentes, tanto a nível nacional como europeu, com vista a desenvolver soluções concretas, transversais e abrangentes para melhorar os níveis de literacia financeira e gerar mudanças comportamentais a longo prazo em domínios como a elaboração de </w:t>
            </w:r>
            <w:r w:rsidRPr="00507E9E">
              <w:lastRenderedPageBreak/>
              <w:t xml:space="preserve">orçamentos, a poupança e a seleção de produtos adequados; </w:t>
            </w:r>
            <w:r w:rsidRPr="00507E9E">
              <w:rPr>
                <w:b/>
                <w:i/>
              </w:rPr>
              <w:t>salienta que esta rede deve continuar a ser um instrumento técnico e não politizado, com uma governação transparente, evitando a criação de novas estruturas burocráticas permanentes e minimizando a utilização de competências externas dispendiosas, de modo a que os recursos disponíveis sejam principalmente afetados a serviços e projetos diretamente destinados aos cidadãos;</w:t>
            </w:r>
          </w:p>
        </w:tc>
      </w:tr>
    </w:tbl>
    <w:p w14:paraId="42FCD253"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781D98B5" w14:textId="77777777" w:rsidR="008274DF" w:rsidRPr="00507E9E" w:rsidRDefault="008274DF" w:rsidP="008274DF">
      <w:r w:rsidRPr="00507E9E">
        <w:rPr>
          <w:rStyle w:val="HideTWBExt"/>
        </w:rPr>
        <w:t>&lt;/Amend&gt;</w:t>
      </w:r>
    </w:p>
    <w:p w14:paraId="462B154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147</w:t>
      </w:r>
      <w:r w:rsidRPr="00507E9E">
        <w:rPr>
          <w:rStyle w:val="HideTWBExt"/>
        </w:rPr>
        <w:t>&lt;/NumAm&gt;</w:t>
      </w:r>
    </w:p>
    <w:p w14:paraId="7DDD288D" w14:textId="77777777" w:rsidR="008274DF" w:rsidRPr="00507E9E" w:rsidRDefault="008274DF" w:rsidP="008274DF">
      <w:pPr>
        <w:pStyle w:val="NormalBold"/>
      </w:pPr>
      <w:r w:rsidRPr="00507E9E">
        <w:rPr>
          <w:rStyle w:val="HideTWBExt"/>
          <w:b w:val="0"/>
        </w:rPr>
        <w:t>&lt;RepeatBlock-By&gt;&lt;Members&gt;</w:t>
      </w:r>
      <w:r w:rsidRPr="00507E9E">
        <w:t>Thomas Bajada, Jonás Fernández</w:t>
      </w:r>
      <w:r w:rsidRPr="00507E9E">
        <w:rPr>
          <w:rStyle w:val="HideTWBExt"/>
          <w:b w:val="0"/>
        </w:rPr>
        <w:t>&lt;/Members&gt;</w:t>
      </w:r>
    </w:p>
    <w:p w14:paraId="2869938C" w14:textId="77777777" w:rsidR="008274DF" w:rsidRPr="00507E9E" w:rsidRDefault="008274DF" w:rsidP="008274DF">
      <w:pPr>
        <w:pStyle w:val="NormalBold"/>
      </w:pPr>
      <w:r w:rsidRPr="00507E9E">
        <w:rPr>
          <w:rStyle w:val="HideTWBExt"/>
          <w:b w:val="0"/>
        </w:rPr>
        <w:t>&lt;/RepeatBlock-By&gt;</w:t>
      </w:r>
    </w:p>
    <w:p w14:paraId="754E321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3E52441" w14:textId="77777777" w:rsidR="008274DF" w:rsidRPr="00507E9E" w:rsidRDefault="008274DF" w:rsidP="008274DF">
      <w:pPr>
        <w:pStyle w:val="NormalBold"/>
      </w:pPr>
      <w:r w:rsidRPr="00507E9E">
        <w:rPr>
          <w:rStyle w:val="HideTWBExt"/>
        </w:rPr>
        <w:t>&lt;Article&gt;</w:t>
      </w:r>
      <w:r w:rsidRPr="00507E9E">
        <w:t>N.º 6</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1BEE3E2" w14:textId="77777777" w:rsidTr="00D014B3">
        <w:trPr>
          <w:trHeight w:hRule="exact" w:val="240"/>
          <w:jc w:val="center"/>
        </w:trPr>
        <w:tc>
          <w:tcPr>
            <w:tcW w:w="9752" w:type="dxa"/>
            <w:gridSpan w:val="2"/>
            <w:tcBorders>
              <w:top w:val="nil"/>
              <w:left w:val="nil"/>
              <w:bottom w:val="nil"/>
              <w:right w:val="nil"/>
            </w:tcBorders>
          </w:tcPr>
          <w:p w14:paraId="18ACA191" w14:textId="77777777" w:rsidR="008274DF" w:rsidRPr="00507E9E" w:rsidRDefault="008274DF" w:rsidP="00D014B3"/>
        </w:tc>
      </w:tr>
      <w:tr w:rsidR="008274DF" w:rsidRPr="00507E9E" w14:paraId="5BD8E7B2" w14:textId="77777777" w:rsidTr="00D014B3">
        <w:trPr>
          <w:trHeight w:val="240"/>
          <w:jc w:val="center"/>
        </w:trPr>
        <w:tc>
          <w:tcPr>
            <w:tcW w:w="4876" w:type="dxa"/>
            <w:tcBorders>
              <w:top w:val="nil"/>
              <w:left w:val="nil"/>
              <w:bottom w:val="nil"/>
              <w:right w:val="nil"/>
            </w:tcBorders>
          </w:tcPr>
          <w:p w14:paraId="0339356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4C1DA1A" w14:textId="77777777" w:rsidR="008274DF" w:rsidRPr="00507E9E" w:rsidRDefault="008274DF" w:rsidP="00D014B3">
            <w:pPr>
              <w:pStyle w:val="AmColumnHeading"/>
            </w:pPr>
            <w:r w:rsidRPr="00507E9E">
              <w:t>Alteração</w:t>
            </w:r>
          </w:p>
        </w:tc>
      </w:tr>
      <w:tr w:rsidR="008274DF" w:rsidRPr="00507E9E" w14:paraId="015EDC82" w14:textId="77777777" w:rsidTr="00D014B3">
        <w:trPr>
          <w:jc w:val="center"/>
        </w:trPr>
        <w:tc>
          <w:tcPr>
            <w:tcW w:w="4876" w:type="dxa"/>
            <w:tcBorders>
              <w:top w:val="nil"/>
              <w:left w:val="nil"/>
              <w:bottom w:val="nil"/>
              <w:right w:val="nil"/>
            </w:tcBorders>
          </w:tcPr>
          <w:p w14:paraId="2B3D76C0" w14:textId="6B9A5D12" w:rsidR="008274DF" w:rsidRPr="00507E9E" w:rsidRDefault="008274DF" w:rsidP="00D014B3">
            <w:pPr>
              <w:pStyle w:val="Normal6a"/>
            </w:pPr>
            <w:r w:rsidRPr="00507E9E">
              <w:t>6.</w:t>
            </w:r>
            <w:r w:rsidRPr="00507E9E">
              <w:tab/>
            </w:r>
            <w:r w:rsidRPr="00507E9E">
              <w:rPr>
                <w:b/>
                <w:i/>
              </w:rPr>
              <w:t>Propõe</w:t>
            </w:r>
            <w:r w:rsidRPr="00507E9E">
              <w:t xml:space="preserve"> a criação de uma </w:t>
            </w:r>
            <w:r w:rsidRPr="00507E9E">
              <w:rPr>
                <w:b/>
                <w:i/>
              </w:rPr>
              <w:t>rede</w:t>
            </w:r>
            <w:r w:rsidRPr="00507E9E">
              <w:t xml:space="preserve"> pan</w:t>
            </w:r>
            <w:r w:rsidR="006F6422">
              <w:noBreakHyphen/>
            </w:r>
            <w:r w:rsidRPr="00507E9E">
              <w:t>europeia de partes interessadas e autoridades competentes, tanto a nível nacional como europeu, com vista a desenvolver soluções concretas, transversais e abrangentes para melhorar os níveis de literacia financeira e gerar mudanças comportamentais a longo prazo em domínios como a elaboração de orçamentos, a poupança e a seleção de produtos adequados;</w:t>
            </w:r>
          </w:p>
        </w:tc>
        <w:tc>
          <w:tcPr>
            <w:tcW w:w="4876" w:type="dxa"/>
            <w:tcBorders>
              <w:top w:val="nil"/>
              <w:left w:val="nil"/>
              <w:bottom w:val="nil"/>
              <w:right w:val="nil"/>
            </w:tcBorders>
          </w:tcPr>
          <w:p w14:paraId="70016A7B" w14:textId="16004992" w:rsidR="008274DF" w:rsidRPr="00507E9E" w:rsidRDefault="008274DF" w:rsidP="00D014B3">
            <w:pPr>
              <w:pStyle w:val="Normal6a"/>
            </w:pPr>
            <w:r w:rsidRPr="00507E9E">
              <w:t>6.</w:t>
            </w:r>
            <w:r w:rsidRPr="00507E9E">
              <w:tab/>
            </w:r>
            <w:r w:rsidRPr="00507E9E">
              <w:rPr>
                <w:b/>
                <w:i/>
              </w:rPr>
              <w:t>Observa que a Comunicação da Comissão, de 30 de setembro de 2025, sobre uma estratégia de literacia financeira para a UE inclui uma ação para «promover</w:t>
            </w:r>
            <w:r w:rsidRPr="00507E9E">
              <w:t xml:space="preserve"> a criação de uma </w:t>
            </w:r>
            <w:r w:rsidRPr="00507E9E">
              <w:rPr>
                <w:b/>
                <w:i/>
              </w:rPr>
              <w:t>comunidade</w:t>
            </w:r>
            <w:r w:rsidRPr="00507E9E">
              <w:t xml:space="preserve"> pan</w:t>
            </w:r>
            <w:r w:rsidR="006F6422">
              <w:noBreakHyphen/>
            </w:r>
            <w:r w:rsidRPr="00507E9E">
              <w:t xml:space="preserve">europeia </w:t>
            </w:r>
            <w:r w:rsidRPr="00507E9E">
              <w:rPr>
                <w:b/>
                <w:i/>
              </w:rPr>
              <w:t>de profissionais de literacia financeira»; apoia a criação desta comunidade e solicita a inclusão</w:t>
            </w:r>
            <w:r w:rsidRPr="00507E9E">
              <w:t xml:space="preserve"> de partes interessadas e autoridades competentes, tanto a nível nacional como europeu, com vista a desenvolver soluções concretas, transversais e abrangentes para melhorar os níveis de literacia financeira e gerar mudanças comportamentais a longo prazo em domínios como a elaboração de orçamentos, a poupança e a seleção de produtos adequados;</w:t>
            </w:r>
          </w:p>
        </w:tc>
      </w:tr>
    </w:tbl>
    <w:p w14:paraId="2F3E2964"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EC6A3B6" w14:textId="77777777" w:rsidR="008274DF" w:rsidRPr="00507E9E" w:rsidRDefault="008274DF" w:rsidP="008274DF">
      <w:r w:rsidRPr="00507E9E">
        <w:rPr>
          <w:rStyle w:val="HideTWBExt"/>
        </w:rPr>
        <w:t>&lt;/Amend&gt;</w:t>
      </w:r>
    </w:p>
    <w:p w14:paraId="598D7C8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148</w:t>
      </w:r>
      <w:r w:rsidRPr="00507E9E">
        <w:rPr>
          <w:rStyle w:val="HideTWBExt"/>
        </w:rPr>
        <w:t>&lt;/NumAm&gt;</w:t>
      </w:r>
    </w:p>
    <w:p w14:paraId="23EFD383" w14:textId="77777777" w:rsidR="008274DF" w:rsidRPr="00507E9E" w:rsidRDefault="008274DF" w:rsidP="008274DF">
      <w:pPr>
        <w:pStyle w:val="NormalBold"/>
      </w:pPr>
      <w:r w:rsidRPr="00507E9E">
        <w:rPr>
          <w:rStyle w:val="HideTWBExt"/>
          <w:b w:val="0"/>
        </w:rPr>
        <w:lastRenderedPageBreak/>
        <w:t>&lt;RepeatBlock-By&gt;&lt;Members&gt;</w:t>
      </w:r>
      <w:r w:rsidRPr="00507E9E">
        <w:t>Dirk Gotink</w:t>
      </w:r>
      <w:r w:rsidRPr="00507E9E">
        <w:rPr>
          <w:rStyle w:val="HideTWBExt"/>
          <w:b w:val="0"/>
        </w:rPr>
        <w:t>&lt;/Members&gt;</w:t>
      </w:r>
    </w:p>
    <w:p w14:paraId="42921B76" w14:textId="77777777" w:rsidR="008274DF" w:rsidRPr="00507E9E" w:rsidRDefault="008274DF" w:rsidP="008274DF">
      <w:pPr>
        <w:pStyle w:val="NormalBold"/>
      </w:pPr>
      <w:r w:rsidRPr="00507E9E">
        <w:rPr>
          <w:rStyle w:val="HideTWBExt"/>
          <w:b w:val="0"/>
        </w:rPr>
        <w:t>&lt;/RepeatBlock-By&gt;</w:t>
      </w:r>
    </w:p>
    <w:p w14:paraId="7A3453A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47A5369" w14:textId="77777777" w:rsidR="008274DF" w:rsidRPr="00507E9E" w:rsidRDefault="008274DF" w:rsidP="008274DF">
      <w:pPr>
        <w:pStyle w:val="NormalBold"/>
      </w:pPr>
      <w:r w:rsidRPr="00507E9E">
        <w:rPr>
          <w:rStyle w:val="HideTWBExt"/>
        </w:rPr>
        <w:t>&lt;Article&gt;</w:t>
      </w:r>
      <w:r w:rsidRPr="00507E9E">
        <w:t>N.º 6</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1CE6F30" w14:textId="77777777" w:rsidTr="00D014B3">
        <w:trPr>
          <w:trHeight w:hRule="exact" w:val="240"/>
          <w:jc w:val="center"/>
        </w:trPr>
        <w:tc>
          <w:tcPr>
            <w:tcW w:w="9752" w:type="dxa"/>
            <w:gridSpan w:val="2"/>
            <w:tcBorders>
              <w:top w:val="nil"/>
              <w:left w:val="nil"/>
              <w:bottom w:val="nil"/>
              <w:right w:val="nil"/>
            </w:tcBorders>
          </w:tcPr>
          <w:p w14:paraId="23DEB4E5" w14:textId="77777777" w:rsidR="008274DF" w:rsidRPr="00507E9E" w:rsidRDefault="008274DF" w:rsidP="00D014B3"/>
        </w:tc>
      </w:tr>
      <w:tr w:rsidR="008274DF" w:rsidRPr="00507E9E" w14:paraId="78DB2094" w14:textId="77777777" w:rsidTr="00D014B3">
        <w:trPr>
          <w:trHeight w:val="240"/>
          <w:jc w:val="center"/>
        </w:trPr>
        <w:tc>
          <w:tcPr>
            <w:tcW w:w="4876" w:type="dxa"/>
            <w:tcBorders>
              <w:top w:val="nil"/>
              <w:left w:val="nil"/>
              <w:bottom w:val="nil"/>
              <w:right w:val="nil"/>
            </w:tcBorders>
          </w:tcPr>
          <w:p w14:paraId="578C4E8A"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CADF6A0" w14:textId="77777777" w:rsidR="008274DF" w:rsidRPr="00507E9E" w:rsidRDefault="008274DF" w:rsidP="00D014B3">
            <w:pPr>
              <w:pStyle w:val="AmColumnHeading"/>
            </w:pPr>
            <w:r w:rsidRPr="00507E9E">
              <w:t>Alteração</w:t>
            </w:r>
          </w:p>
        </w:tc>
      </w:tr>
      <w:tr w:rsidR="008274DF" w:rsidRPr="00507E9E" w14:paraId="36F03E20" w14:textId="77777777" w:rsidTr="00D014B3">
        <w:trPr>
          <w:jc w:val="center"/>
        </w:trPr>
        <w:tc>
          <w:tcPr>
            <w:tcW w:w="4876" w:type="dxa"/>
            <w:tcBorders>
              <w:top w:val="nil"/>
              <w:left w:val="nil"/>
              <w:bottom w:val="nil"/>
              <w:right w:val="nil"/>
            </w:tcBorders>
          </w:tcPr>
          <w:p w14:paraId="097DC069" w14:textId="0BB84F46" w:rsidR="008274DF" w:rsidRPr="00507E9E" w:rsidRDefault="008274DF" w:rsidP="00D014B3">
            <w:pPr>
              <w:pStyle w:val="Normal6a"/>
            </w:pPr>
            <w:r w:rsidRPr="00507E9E">
              <w:t>6.</w:t>
            </w:r>
            <w:r w:rsidRPr="00507E9E">
              <w:tab/>
              <w:t>Propõe a criação de uma rede pan</w:t>
            </w:r>
            <w:r w:rsidR="006F6422">
              <w:noBreakHyphen/>
            </w:r>
            <w:r w:rsidRPr="00507E9E">
              <w:t>europeia de partes interessadas e autoridades competentes, tanto a nível nacional como europeu, com vista a desenvolver soluções concretas, transversais e abrangentes para melhorar os níveis de literacia financeira e gerar mudanças comportamentais a longo prazo em domínios como a elaboração de orçamentos, a poupança e a seleção de produtos adequados;</w:t>
            </w:r>
          </w:p>
        </w:tc>
        <w:tc>
          <w:tcPr>
            <w:tcW w:w="4876" w:type="dxa"/>
            <w:tcBorders>
              <w:top w:val="nil"/>
              <w:left w:val="nil"/>
              <w:bottom w:val="nil"/>
              <w:right w:val="nil"/>
            </w:tcBorders>
          </w:tcPr>
          <w:p w14:paraId="384B2C53" w14:textId="2315807E" w:rsidR="008274DF" w:rsidRPr="00507E9E" w:rsidRDefault="008274DF" w:rsidP="00D014B3">
            <w:pPr>
              <w:pStyle w:val="Normal6a"/>
            </w:pPr>
            <w:r w:rsidRPr="00507E9E">
              <w:t>6.</w:t>
            </w:r>
            <w:r w:rsidRPr="00507E9E">
              <w:tab/>
              <w:t>Propõe a criação de uma rede pan</w:t>
            </w:r>
            <w:r w:rsidR="006F6422">
              <w:noBreakHyphen/>
            </w:r>
            <w:r w:rsidRPr="00507E9E">
              <w:t xml:space="preserve">europeia de partes interessadas e autoridades competentes, tanto a nível nacional como europeu, com vista a desenvolver soluções concretas, transversais e abrangentes para melhorar os níveis de literacia financeira e gerar mudanças comportamentais a longo prazo em domínios como a elaboração de orçamentos, a poupança e a seleção de produtos adequados; </w:t>
            </w:r>
            <w:r w:rsidRPr="00507E9E">
              <w:rPr>
                <w:b/>
                <w:i/>
              </w:rPr>
              <w:t>incentiva os Estados</w:t>
            </w:r>
            <w:r w:rsidR="006F6422">
              <w:rPr>
                <w:b/>
                <w:i/>
              </w:rPr>
              <w:noBreakHyphen/>
            </w:r>
            <w:r w:rsidRPr="00507E9E">
              <w:rPr>
                <w:b/>
                <w:i/>
              </w:rPr>
              <w:t>Membros a partilharem boas práticas e a ponderarem, em particular, iniciativas nos Estados</w:t>
            </w:r>
            <w:r w:rsidR="006F6422">
              <w:rPr>
                <w:b/>
                <w:i/>
              </w:rPr>
              <w:noBreakHyphen/>
            </w:r>
            <w:r w:rsidRPr="00507E9E">
              <w:rPr>
                <w:b/>
                <w:i/>
              </w:rPr>
              <w:t>Membros com mercados de capitais mais fortes e uma maior literacia financeira;</w:t>
            </w:r>
          </w:p>
        </w:tc>
      </w:tr>
    </w:tbl>
    <w:p w14:paraId="398C208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FC898C9" w14:textId="77777777" w:rsidR="008274DF" w:rsidRPr="00507E9E" w:rsidRDefault="008274DF" w:rsidP="008274DF">
      <w:r w:rsidRPr="00507E9E">
        <w:rPr>
          <w:rStyle w:val="HideTWBExt"/>
        </w:rPr>
        <w:t>&lt;/Amend&gt;</w:t>
      </w:r>
    </w:p>
    <w:p w14:paraId="608E75A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149</w:t>
      </w:r>
      <w:r w:rsidRPr="00507E9E">
        <w:rPr>
          <w:rStyle w:val="HideTWBExt"/>
        </w:rPr>
        <w:t>&lt;/NumAm&gt;</w:t>
      </w:r>
    </w:p>
    <w:p w14:paraId="5444F45E" w14:textId="77777777" w:rsidR="008274DF" w:rsidRPr="00507E9E" w:rsidRDefault="008274DF" w:rsidP="008274DF">
      <w:pPr>
        <w:pStyle w:val="NormalBold"/>
      </w:pPr>
      <w:r w:rsidRPr="00507E9E">
        <w:rPr>
          <w:rStyle w:val="HideTWBExt"/>
          <w:b w:val="0"/>
        </w:rPr>
        <w:t>&lt;RepeatBlock-By&gt;&lt;Members&gt;</w:t>
      </w:r>
      <w:r w:rsidRPr="00507E9E">
        <w:t>Pierre Pimpie, Jorge Martín Frías, Enikő Győri, Tomáš Kubín, Auke Zijlstra</w:t>
      </w:r>
      <w:r w:rsidRPr="00507E9E">
        <w:rPr>
          <w:rStyle w:val="HideTWBExt"/>
          <w:b w:val="0"/>
        </w:rPr>
        <w:t>&lt;/Members&gt;</w:t>
      </w:r>
    </w:p>
    <w:p w14:paraId="745F8C6B" w14:textId="77777777" w:rsidR="008274DF" w:rsidRPr="00507E9E" w:rsidRDefault="008274DF" w:rsidP="008274DF">
      <w:pPr>
        <w:pStyle w:val="NormalBold"/>
      </w:pPr>
      <w:r w:rsidRPr="00507E9E">
        <w:rPr>
          <w:rStyle w:val="HideTWBExt"/>
          <w:b w:val="0"/>
        </w:rPr>
        <w:t>&lt;/RepeatBlock-By&gt;</w:t>
      </w:r>
    </w:p>
    <w:p w14:paraId="109ACFA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E1CC0A4" w14:textId="77777777" w:rsidR="008274DF" w:rsidRPr="00507E9E" w:rsidRDefault="008274DF" w:rsidP="008274DF">
      <w:pPr>
        <w:pStyle w:val="NormalBold"/>
      </w:pPr>
      <w:r w:rsidRPr="00507E9E">
        <w:rPr>
          <w:rStyle w:val="HideTWBExt"/>
        </w:rPr>
        <w:t>&lt;Article&gt;</w:t>
      </w:r>
      <w:r w:rsidRPr="00507E9E">
        <w:t>N.º 6</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DD85CE0" w14:textId="77777777" w:rsidTr="00D014B3">
        <w:trPr>
          <w:trHeight w:hRule="exact" w:val="240"/>
          <w:jc w:val="center"/>
        </w:trPr>
        <w:tc>
          <w:tcPr>
            <w:tcW w:w="9752" w:type="dxa"/>
            <w:gridSpan w:val="2"/>
            <w:tcBorders>
              <w:top w:val="nil"/>
              <w:left w:val="nil"/>
              <w:bottom w:val="nil"/>
              <w:right w:val="nil"/>
            </w:tcBorders>
          </w:tcPr>
          <w:p w14:paraId="501702EF" w14:textId="77777777" w:rsidR="008274DF" w:rsidRPr="00507E9E" w:rsidRDefault="008274DF" w:rsidP="00D014B3"/>
        </w:tc>
      </w:tr>
      <w:tr w:rsidR="008274DF" w:rsidRPr="00507E9E" w14:paraId="13296DD6" w14:textId="77777777" w:rsidTr="00D014B3">
        <w:trPr>
          <w:trHeight w:val="240"/>
          <w:jc w:val="center"/>
        </w:trPr>
        <w:tc>
          <w:tcPr>
            <w:tcW w:w="4876" w:type="dxa"/>
            <w:tcBorders>
              <w:top w:val="nil"/>
              <w:left w:val="nil"/>
              <w:bottom w:val="nil"/>
              <w:right w:val="nil"/>
            </w:tcBorders>
          </w:tcPr>
          <w:p w14:paraId="106FACE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74813B9" w14:textId="77777777" w:rsidR="008274DF" w:rsidRPr="00507E9E" w:rsidRDefault="008274DF" w:rsidP="00D014B3">
            <w:pPr>
              <w:pStyle w:val="AmColumnHeading"/>
            </w:pPr>
            <w:r w:rsidRPr="00507E9E">
              <w:t>Alteração</w:t>
            </w:r>
          </w:p>
        </w:tc>
      </w:tr>
      <w:tr w:rsidR="008274DF" w:rsidRPr="00507E9E" w14:paraId="2BA2ECC9" w14:textId="77777777" w:rsidTr="00D014B3">
        <w:trPr>
          <w:jc w:val="center"/>
        </w:trPr>
        <w:tc>
          <w:tcPr>
            <w:tcW w:w="4876" w:type="dxa"/>
            <w:tcBorders>
              <w:top w:val="nil"/>
              <w:left w:val="nil"/>
              <w:bottom w:val="nil"/>
              <w:right w:val="nil"/>
            </w:tcBorders>
          </w:tcPr>
          <w:p w14:paraId="3767651D" w14:textId="12457BF5" w:rsidR="008274DF" w:rsidRPr="00507E9E" w:rsidRDefault="008274DF" w:rsidP="00D014B3">
            <w:pPr>
              <w:pStyle w:val="Normal6a"/>
            </w:pPr>
            <w:r w:rsidRPr="00507E9E">
              <w:t>6.</w:t>
            </w:r>
            <w:r w:rsidRPr="00507E9E">
              <w:tab/>
              <w:t xml:space="preserve">Propõe </w:t>
            </w:r>
            <w:r w:rsidRPr="00507E9E">
              <w:rPr>
                <w:b/>
                <w:i/>
              </w:rPr>
              <w:t>a criação de uma rede pan</w:t>
            </w:r>
            <w:r w:rsidR="006F6422">
              <w:rPr>
                <w:b/>
                <w:i/>
              </w:rPr>
              <w:noBreakHyphen/>
            </w:r>
            <w:r w:rsidRPr="00507E9E">
              <w:rPr>
                <w:b/>
                <w:i/>
              </w:rPr>
              <w:t>europeia de</w:t>
            </w:r>
            <w:r w:rsidRPr="00507E9E">
              <w:t xml:space="preserve"> partes interessadas e autoridades competentes, tanto a nível nacional como europeu, com vista a desenvolver soluções </w:t>
            </w:r>
            <w:r w:rsidRPr="00507E9E">
              <w:rPr>
                <w:b/>
                <w:i/>
              </w:rPr>
              <w:t>concretas, transversais e abrangentes</w:t>
            </w:r>
            <w:r w:rsidRPr="00507E9E">
              <w:t xml:space="preserve"> para melhorar os níveis de literacia financeira e </w:t>
            </w:r>
            <w:r w:rsidRPr="00507E9E">
              <w:rPr>
                <w:b/>
                <w:i/>
              </w:rPr>
              <w:t>gerar</w:t>
            </w:r>
            <w:r w:rsidRPr="00507E9E">
              <w:t xml:space="preserve"> mudanças comportamentais a longo prazo em domínios como a elaboração de orçamentos, a poupança e a seleção de produtos adequados;</w:t>
            </w:r>
          </w:p>
        </w:tc>
        <w:tc>
          <w:tcPr>
            <w:tcW w:w="4876" w:type="dxa"/>
            <w:tcBorders>
              <w:top w:val="nil"/>
              <w:left w:val="nil"/>
              <w:bottom w:val="nil"/>
              <w:right w:val="nil"/>
            </w:tcBorders>
          </w:tcPr>
          <w:p w14:paraId="149ED01F" w14:textId="77777777" w:rsidR="008274DF" w:rsidRPr="00507E9E" w:rsidRDefault="008274DF" w:rsidP="00D014B3">
            <w:pPr>
              <w:pStyle w:val="Normal6a"/>
            </w:pPr>
            <w:r w:rsidRPr="00507E9E">
              <w:t>6.</w:t>
            </w:r>
            <w:r w:rsidRPr="00507E9E">
              <w:tab/>
              <w:t xml:space="preserve">Propõe </w:t>
            </w:r>
            <w:r w:rsidRPr="00507E9E">
              <w:rPr>
                <w:b/>
                <w:i/>
              </w:rPr>
              <w:t>que os organismos comunitários e nacionais existentes sejam utilizados para facilitar os intercâmbios voluntários entre as</w:t>
            </w:r>
            <w:r w:rsidRPr="00507E9E">
              <w:t xml:space="preserve"> partes interessadas e autoridades competentes, tanto a nível nacional como europeu, com vista a desenvolver soluções </w:t>
            </w:r>
            <w:r w:rsidRPr="00507E9E">
              <w:rPr>
                <w:b/>
                <w:i/>
              </w:rPr>
              <w:t>práticas e rentáveis</w:t>
            </w:r>
            <w:r w:rsidRPr="00507E9E">
              <w:t xml:space="preserve"> para melhorar os níveis de literacia financeira e </w:t>
            </w:r>
            <w:r w:rsidRPr="00507E9E">
              <w:rPr>
                <w:b/>
                <w:i/>
              </w:rPr>
              <w:t>apoiar</w:t>
            </w:r>
            <w:r w:rsidRPr="00507E9E">
              <w:t xml:space="preserve"> mudanças comportamentais a longo prazo em domínios como a elaboração de orçamentos, a poupança e a seleção de </w:t>
            </w:r>
            <w:r w:rsidRPr="00507E9E">
              <w:lastRenderedPageBreak/>
              <w:t>produtos adequados</w:t>
            </w:r>
            <w:r w:rsidRPr="00507E9E">
              <w:rPr>
                <w:b/>
                <w:i/>
              </w:rPr>
              <w:t>, evitando simultaneamente a criação de novas estruturas permanentes ou encargos orçamentais adicionais</w:t>
            </w:r>
            <w:r w:rsidRPr="00507E9E">
              <w:t>;</w:t>
            </w:r>
          </w:p>
        </w:tc>
      </w:tr>
    </w:tbl>
    <w:p w14:paraId="2462A55A"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76E285C" w14:textId="77777777" w:rsidR="008274DF" w:rsidRPr="00507E9E" w:rsidRDefault="008274DF" w:rsidP="008274DF">
      <w:r w:rsidRPr="00507E9E">
        <w:rPr>
          <w:rStyle w:val="HideTWBExt"/>
        </w:rPr>
        <w:t>&lt;/Amend&gt;</w:t>
      </w:r>
    </w:p>
    <w:p w14:paraId="4C0AD53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150</w:t>
      </w:r>
      <w:r w:rsidRPr="00507E9E">
        <w:rPr>
          <w:rStyle w:val="HideTWBExt"/>
        </w:rPr>
        <w:t>&lt;/NumAm&gt;</w:t>
      </w:r>
    </w:p>
    <w:p w14:paraId="56A1D793" w14:textId="77777777" w:rsidR="008274DF" w:rsidRPr="00507E9E" w:rsidRDefault="008274DF" w:rsidP="008274DF">
      <w:pPr>
        <w:pStyle w:val="NormalBold"/>
      </w:pPr>
      <w:r w:rsidRPr="00507E9E">
        <w:rPr>
          <w:rStyle w:val="HideTWBExt"/>
          <w:b w:val="0"/>
        </w:rPr>
        <w:t>&lt;RepeatBlock-By&gt;&lt;Members&gt;</w:t>
      </w:r>
      <w:r w:rsidRPr="00507E9E">
        <w:t>Regina Doherty</w:t>
      </w:r>
      <w:r w:rsidRPr="00507E9E">
        <w:rPr>
          <w:rStyle w:val="HideTWBExt"/>
          <w:b w:val="0"/>
        </w:rPr>
        <w:t>&lt;/Members&gt;</w:t>
      </w:r>
    </w:p>
    <w:p w14:paraId="19D7F846" w14:textId="77777777" w:rsidR="008274DF" w:rsidRPr="00507E9E" w:rsidRDefault="008274DF" w:rsidP="008274DF">
      <w:pPr>
        <w:pStyle w:val="NormalBold"/>
      </w:pPr>
      <w:r w:rsidRPr="00507E9E">
        <w:rPr>
          <w:rStyle w:val="HideTWBExt"/>
          <w:b w:val="0"/>
        </w:rPr>
        <w:t>&lt;/RepeatBlock-By&gt;</w:t>
      </w:r>
    </w:p>
    <w:p w14:paraId="0D5C4F0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951735A" w14:textId="77777777" w:rsidR="008274DF" w:rsidRPr="00507E9E" w:rsidRDefault="008274DF" w:rsidP="008274DF">
      <w:pPr>
        <w:pStyle w:val="NormalBold"/>
      </w:pPr>
      <w:r w:rsidRPr="00507E9E">
        <w:rPr>
          <w:rStyle w:val="HideTWBExt"/>
        </w:rPr>
        <w:t>&lt;Article&gt;</w:t>
      </w:r>
      <w:r w:rsidRPr="00507E9E">
        <w:t>N.º 6</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79998C2" w14:textId="77777777" w:rsidTr="00D014B3">
        <w:trPr>
          <w:trHeight w:hRule="exact" w:val="240"/>
          <w:jc w:val="center"/>
        </w:trPr>
        <w:tc>
          <w:tcPr>
            <w:tcW w:w="9752" w:type="dxa"/>
            <w:gridSpan w:val="2"/>
            <w:tcBorders>
              <w:top w:val="nil"/>
              <w:left w:val="nil"/>
              <w:bottom w:val="nil"/>
              <w:right w:val="nil"/>
            </w:tcBorders>
          </w:tcPr>
          <w:p w14:paraId="34C2FE11" w14:textId="77777777" w:rsidR="008274DF" w:rsidRPr="00507E9E" w:rsidRDefault="008274DF" w:rsidP="00D014B3"/>
        </w:tc>
      </w:tr>
      <w:tr w:rsidR="008274DF" w:rsidRPr="00507E9E" w14:paraId="22403392" w14:textId="77777777" w:rsidTr="00D014B3">
        <w:trPr>
          <w:trHeight w:val="240"/>
          <w:jc w:val="center"/>
        </w:trPr>
        <w:tc>
          <w:tcPr>
            <w:tcW w:w="4876" w:type="dxa"/>
            <w:tcBorders>
              <w:top w:val="nil"/>
              <w:left w:val="nil"/>
              <w:bottom w:val="nil"/>
              <w:right w:val="nil"/>
            </w:tcBorders>
          </w:tcPr>
          <w:p w14:paraId="1A86285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7C7421E" w14:textId="77777777" w:rsidR="008274DF" w:rsidRPr="00507E9E" w:rsidRDefault="008274DF" w:rsidP="00D014B3">
            <w:pPr>
              <w:pStyle w:val="AmColumnHeading"/>
            </w:pPr>
            <w:r w:rsidRPr="00507E9E">
              <w:t>Alteração</w:t>
            </w:r>
          </w:p>
        </w:tc>
      </w:tr>
      <w:tr w:rsidR="008274DF" w:rsidRPr="00507E9E" w14:paraId="73D72CF0" w14:textId="77777777" w:rsidTr="00D014B3">
        <w:trPr>
          <w:jc w:val="center"/>
        </w:trPr>
        <w:tc>
          <w:tcPr>
            <w:tcW w:w="4876" w:type="dxa"/>
            <w:tcBorders>
              <w:top w:val="nil"/>
              <w:left w:val="nil"/>
              <w:bottom w:val="nil"/>
              <w:right w:val="nil"/>
            </w:tcBorders>
          </w:tcPr>
          <w:p w14:paraId="14072422" w14:textId="3D647BC0" w:rsidR="008274DF" w:rsidRPr="00507E9E" w:rsidRDefault="008274DF" w:rsidP="00D014B3">
            <w:pPr>
              <w:pStyle w:val="Normal6a"/>
            </w:pPr>
            <w:r w:rsidRPr="00507E9E">
              <w:t>6.</w:t>
            </w:r>
            <w:r w:rsidRPr="00507E9E">
              <w:tab/>
              <w:t>Propõe a criação de uma rede pan</w:t>
            </w:r>
            <w:r w:rsidR="006F6422">
              <w:noBreakHyphen/>
            </w:r>
            <w:r w:rsidRPr="00507E9E">
              <w:t>europeia de partes interessadas e autoridades competentes, tanto a nível nacional como europeu, com vista a desenvolver soluções concretas, transversais e abrangentes para melhorar os níveis de literacia financeira e gerar mudanças comportamentais a longo prazo em domínios como a elaboração de orçamentos, a poupança e a seleção de produtos adequados;</w:t>
            </w:r>
          </w:p>
        </w:tc>
        <w:tc>
          <w:tcPr>
            <w:tcW w:w="4876" w:type="dxa"/>
            <w:tcBorders>
              <w:top w:val="nil"/>
              <w:left w:val="nil"/>
              <w:bottom w:val="nil"/>
              <w:right w:val="nil"/>
            </w:tcBorders>
          </w:tcPr>
          <w:p w14:paraId="7101F9C0" w14:textId="4CF1DB26" w:rsidR="008274DF" w:rsidRPr="00507E9E" w:rsidRDefault="008274DF" w:rsidP="00D014B3">
            <w:pPr>
              <w:pStyle w:val="Normal6a"/>
            </w:pPr>
            <w:r w:rsidRPr="00507E9E">
              <w:t>6.</w:t>
            </w:r>
            <w:r w:rsidRPr="00507E9E">
              <w:tab/>
              <w:t>Propõe a criação de uma rede pan</w:t>
            </w:r>
            <w:r w:rsidR="006F6422">
              <w:noBreakHyphen/>
            </w:r>
            <w:r w:rsidRPr="00507E9E">
              <w:t>europeia de partes interessadas e autoridades competentes, tanto a nível nacional como europeu, com vista a desenvolver soluções concretas, transversais e abrangentes para melhorar os níveis de literacia financeira e gerar mudanças comportamentais a longo prazo em domínios como a elaboração de orçamentos, a poupança e a seleção de produtos adequados</w:t>
            </w:r>
            <w:r w:rsidRPr="00507E9E">
              <w:rPr>
                <w:b/>
                <w:i/>
              </w:rPr>
              <w:t>, incluindo a investigação sobre as atuais lacunas de conhecimento</w:t>
            </w:r>
            <w:r w:rsidRPr="00507E9E">
              <w:t>;</w:t>
            </w:r>
          </w:p>
        </w:tc>
      </w:tr>
    </w:tbl>
    <w:p w14:paraId="20E3EC8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2F4A0F9" w14:textId="77777777" w:rsidR="008274DF" w:rsidRPr="00507E9E" w:rsidRDefault="008274DF" w:rsidP="008274DF">
      <w:r w:rsidRPr="00507E9E">
        <w:rPr>
          <w:rStyle w:val="HideTWBExt"/>
        </w:rPr>
        <w:t>&lt;/Amend&gt;</w:t>
      </w:r>
    </w:p>
    <w:p w14:paraId="2E5BDB40"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151</w:t>
      </w:r>
      <w:r w:rsidRPr="00507E9E">
        <w:rPr>
          <w:rStyle w:val="HideTWBExt"/>
        </w:rPr>
        <w:t>&lt;/NumAm&gt;</w:t>
      </w:r>
    </w:p>
    <w:p w14:paraId="14F7039D" w14:textId="77777777" w:rsidR="008274DF" w:rsidRPr="00507E9E" w:rsidRDefault="008274DF" w:rsidP="008274DF">
      <w:pPr>
        <w:pStyle w:val="NormalBold"/>
      </w:pPr>
      <w:r w:rsidRPr="00507E9E">
        <w:rPr>
          <w:rStyle w:val="HideTWBExt"/>
          <w:b w:val="0"/>
        </w:rPr>
        <w:t>&lt;RepeatBlock-By&gt;&lt;Members&gt;</w:t>
      </w:r>
      <w:r w:rsidRPr="00507E9E">
        <w:t>Engin Eroglu</w:t>
      </w:r>
      <w:r w:rsidRPr="00507E9E">
        <w:rPr>
          <w:rStyle w:val="HideTWBExt"/>
          <w:b w:val="0"/>
        </w:rPr>
        <w:t>&lt;/Members&gt;</w:t>
      </w:r>
    </w:p>
    <w:p w14:paraId="63525DF2" w14:textId="77777777" w:rsidR="008274DF" w:rsidRPr="00507E9E" w:rsidRDefault="008274DF" w:rsidP="008274DF">
      <w:pPr>
        <w:pStyle w:val="NormalBold"/>
      </w:pPr>
      <w:r w:rsidRPr="00507E9E">
        <w:rPr>
          <w:rStyle w:val="HideTWBExt"/>
          <w:b w:val="0"/>
        </w:rPr>
        <w:t>&lt;/RepeatBlock-By&gt;</w:t>
      </w:r>
    </w:p>
    <w:p w14:paraId="69EB0AC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909ED94" w14:textId="77777777" w:rsidR="008274DF" w:rsidRPr="00507E9E" w:rsidRDefault="008274DF" w:rsidP="008274DF">
      <w:pPr>
        <w:pStyle w:val="NormalBold"/>
      </w:pPr>
      <w:r w:rsidRPr="00507E9E">
        <w:rPr>
          <w:rStyle w:val="HideTWBExt"/>
        </w:rPr>
        <w:t>&lt;Article&gt;</w:t>
      </w:r>
      <w:r w:rsidRPr="00507E9E">
        <w:t>N.º 6</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B80370C" w14:textId="77777777" w:rsidTr="00D014B3">
        <w:trPr>
          <w:trHeight w:hRule="exact" w:val="240"/>
          <w:jc w:val="center"/>
        </w:trPr>
        <w:tc>
          <w:tcPr>
            <w:tcW w:w="9752" w:type="dxa"/>
            <w:gridSpan w:val="2"/>
            <w:tcBorders>
              <w:top w:val="nil"/>
              <w:left w:val="nil"/>
              <w:bottom w:val="nil"/>
              <w:right w:val="nil"/>
            </w:tcBorders>
          </w:tcPr>
          <w:p w14:paraId="0CEC2CD2" w14:textId="77777777" w:rsidR="008274DF" w:rsidRPr="00507E9E" w:rsidRDefault="008274DF" w:rsidP="00D014B3"/>
        </w:tc>
      </w:tr>
      <w:tr w:rsidR="008274DF" w:rsidRPr="00507E9E" w14:paraId="561B0BCB" w14:textId="77777777" w:rsidTr="00D014B3">
        <w:trPr>
          <w:trHeight w:val="240"/>
          <w:jc w:val="center"/>
        </w:trPr>
        <w:tc>
          <w:tcPr>
            <w:tcW w:w="4876" w:type="dxa"/>
            <w:tcBorders>
              <w:top w:val="nil"/>
              <w:left w:val="nil"/>
              <w:bottom w:val="nil"/>
              <w:right w:val="nil"/>
            </w:tcBorders>
          </w:tcPr>
          <w:p w14:paraId="60CCC17E"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A27DB76" w14:textId="77777777" w:rsidR="008274DF" w:rsidRPr="00507E9E" w:rsidRDefault="008274DF" w:rsidP="00D014B3">
            <w:pPr>
              <w:pStyle w:val="AmColumnHeading"/>
            </w:pPr>
            <w:r w:rsidRPr="00507E9E">
              <w:t>Alteração</w:t>
            </w:r>
          </w:p>
        </w:tc>
      </w:tr>
      <w:tr w:rsidR="008274DF" w:rsidRPr="00507E9E" w14:paraId="290349E6" w14:textId="77777777" w:rsidTr="00D014B3">
        <w:trPr>
          <w:jc w:val="center"/>
        </w:trPr>
        <w:tc>
          <w:tcPr>
            <w:tcW w:w="4876" w:type="dxa"/>
            <w:tcBorders>
              <w:top w:val="nil"/>
              <w:left w:val="nil"/>
              <w:bottom w:val="nil"/>
              <w:right w:val="nil"/>
            </w:tcBorders>
          </w:tcPr>
          <w:p w14:paraId="66A040FD" w14:textId="11B89F5B" w:rsidR="008274DF" w:rsidRPr="00507E9E" w:rsidRDefault="008274DF" w:rsidP="00D014B3">
            <w:pPr>
              <w:pStyle w:val="Normal6a"/>
            </w:pPr>
            <w:r w:rsidRPr="00507E9E">
              <w:t>6.</w:t>
            </w:r>
            <w:r w:rsidRPr="00507E9E">
              <w:tab/>
              <w:t>Propõe a criação de uma rede pan</w:t>
            </w:r>
            <w:r w:rsidR="006F6422">
              <w:noBreakHyphen/>
            </w:r>
            <w:r w:rsidRPr="00507E9E">
              <w:t xml:space="preserve">europeia de partes interessadas e autoridades competentes, tanto a nível nacional como europeu, com vista a desenvolver soluções concretas, transversais e abrangentes para melhorar os </w:t>
            </w:r>
            <w:r w:rsidRPr="00507E9E">
              <w:lastRenderedPageBreak/>
              <w:t>níveis de literacia financeira e gerar mudanças comportamentais a longo prazo em domínios como a elaboração de orçamentos, a poupança e a seleção de produtos adequados;</w:t>
            </w:r>
          </w:p>
        </w:tc>
        <w:tc>
          <w:tcPr>
            <w:tcW w:w="4876" w:type="dxa"/>
            <w:tcBorders>
              <w:top w:val="nil"/>
              <w:left w:val="nil"/>
              <w:bottom w:val="nil"/>
              <w:right w:val="nil"/>
            </w:tcBorders>
          </w:tcPr>
          <w:p w14:paraId="2CEA0660" w14:textId="33F3F845" w:rsidR="008274DF" w:rsidRPr="00507E9E" w:rsidRDefault="008274DF" w:rsidP="00D014B3">
            <w:pPr>
              <w:pStyle w:val="Normal6a"/>
            </w:pPr>
            <w:r w:rsidRPr="00507E9E">
              <w:lastRenderedPageBreak/>
              <w:t>6.</w:t>
            </w:r>
            <w:r w:rsidRPr="00507E9E">
              <w:tab/>
              <w:t>Propõe a criação de uma rede pan</w:t>
            </w:r>
            <w:r w:rsidR="006F6422">
              <w:noBreakHyphen/>
            </w:r>
            <w:r w:rsidRPr="00507E9E">
              <w:t xml:space="preserve">europeia de partes interessadas e autoridades competentes, </w:t>
            </w:r>
            <w:r w:rsidRPr="00507E9E">
              <w:rPr>
                <w:b/>
                <w:i/>
              </w:rPr>
              <w:t>de carácter facultativo,</w:t>
            </w:r>
            <w:r w:rsidRPr="00507E9E">
              <w:t xml:space="preserve"> tanto a nível nacional como europeu, com vista a desenvolver soluções concretas, transversais e abrangentes para </w:t>
            </w:r>
            <w:r w:rsidRPr="00507E9E">
              <w:lastRenderedPageBreak/>
              <w:t>melhorar os níveis de literacia financeira e gerar mudanças comportamentais a longo prazo em domínios como a elaboração de orçamentos, a poupança e a seleção de produtos adequados;</w:t>
            </w:r>
          </w:p>
        </w:tc>
      </w:tr>
    </w:tbl>
    <w:p w14:paraId="7E36B8CB"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{DE}</w:t>
      </w:r>
      <w:r w:rsidRPr="00507E9E">
        <w:t>de</w:t>
      </w:r>
      <w:r w:rsidRPr="00507E9E">
        <w:rPr>
          <w:rStyle w:val="HideTWBExt"/>
        </w:rPr>
        <w:t>&lt;/Original&gt;</w:t>
      </w:r>
    </w:p>
    <w:p w14:paraId="6595CADC" w14:textId="5AD4007F" w:rsidR="008274DF" w:rsidRPr="00507E9E" w:rsidRDefault="008274DF" w:rsidP="008274DF">
      <w:r w:rsidRPr="00507E9E">
        <w:rPr>
          <w:rStyle w:val="HideTWBExt"/>
        </w:rPr>
        <w:t>&lt;/Amend&gt;</w:t>
      </w:r>
    </w:p>
    <w:p w14:paraId="5301CB0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152</w:t>
      </w:r>
      <w:r w:rsidRPr="00507E9E">
        <w:rPr>
          <w:rStyle w:val="HideTWBExt"/>
        </w:rPr>
        <w:t>&lt;/NumAm&gt;</w:t>
      </w:r>
    </w:p>
    <w:p w14:paraId="06D7CD81" w14:textId="77777777" w:rsidR="008274DF" w:rsidRPr="00507E9E" w:rsidRDefault="008274DF" w:rsidP="008274DF">
      <w:pPr>
        <w:pStyle w:val="NormalBold"/>
      </w:pPr>
      <w:r w:rsidRPr="00507E9E">
        <w:rPr>
          <w:rStyle w:val="HideTWBExt"/>
          <w:b w:val="0"/>
        </w:rPr>
        <w:t>&lt;RepeatBlock-By&gt;&lt;Members&gt;</w:t>
      </w:r>
      <w:r w:rsidRPr="00507E9E">
        <w:t>Arba Kokalari</w:t>
      </w:r>
      <w:r w:rsidRPr="00507E9E">
        <w:rPr>
          <w:rStyle w:val="HideTWBExt"/>
          <w:b w:val="0"/>
        </w:rPr>
        <w:t>&lt;/Members&gt;</w:t>
      </w:r>
    </w:p>
    <w:p w14:paraId="1FF3732E" w14:textId="77777777" w:rsidR="008274DF" w:rsidRPr="00507E9E" w:rsidRDefault="008274DF" w:rsidP="008274DF">
      <w:pPr>
        <w:pStyle w:val="NormalBold"/>
      </w:pPr>
      <w:r w:rsidRPr="00507E9E">
        <w:rPr>
          <w:rStyle w:val="HideTWBExt"/>
          <w:b w:val="0"/>
        </w:rPr>
        <w:t>&lt;/RepeatBlock-By&gt;</w:t>
      </w:r>
    </w:p>
    <w:p w14:paraId="599670B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B6F27D8" w14:textId="77777777" w:rsidR="008274DF" w:rsidRPr="00507E9E" w:rsidRDefault="008274DF" w:rsidP="008274DF">
      <w:pPr>
        <w:pStyle w:val="NormalBold"/>
      </w:pPr>
      <w:r w:rsidRPr="00507E9E">
        <w:rPr>
          <w:rStyle w:val="HideTWBExt"/>
        </w:rPr>
        <w:t>&lt;Article&gt;</w:t>
      </w:r>
      <w:r w:rsidRPr="00507E9E">
        <w:t>N.º 6</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8CBE70F" w14:textId="77777777" w:rsidTr="00D014B3">
        <w:trPr>
          <w:trHeight w:hRule="exact" w:val="240"/>
          <w:jc w:val="center"/>
        </w:trPr>
        <w:tc>
          <w:tcPr>
            <w:tcW w:w="9752" w:type="dxa"/>
            <w:gridSpan w:val="2"/>
            <w:tcBorders>
              <w:top w:val="nil"/>
              <w:left w:val="nil"/>
              <w:bottom w:val="nil"/>
              <w:right w:val="nil"/>
            </w:tcBorders>
          </w:tcPr>
          <w:p w14:paraId="725883F9" w14:textId="77777777" w:rsidR="008274DF" w:rsidRPr="00507E9E" w:rsidRDefault="008274DF" w:rsidP="00D014B3"/>
        </w:tc>
      </w:tr>
      <w:tr w:rsidR="008274DF" w:rsidRPr="00507E9E" w14:paraId="3F53B22B" w14:textId="77777777" w:rsidTr="00D014B3">
        <w:trPr>
          <w:trHeight w:val="240"/>
          <w:jc w:val="center"/>
        </w:trPr>
        <w:tc>
          <w:tcPr>
            <w:tcW w:w="4876" w:type="dxa"/>
            <w:tcBorders>
              <w:top w:val="nil"/>
              <w:left w:val="nil"/>
              <w:bottom w:val="nil"/>
              <w:right w:val="nil"/>
            </w:tcBorders>
          </w:tcPr>
          <w:p w14:paraId="516C112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9DBC650" w14:textId="77777777" w:rsidR="008274DF" w:rsidRPr="00507E9E" w:rsidRDefault="008274DF" w:rsidP="00D014B3">
            <w:pPr>
              <w:pStyle w:val="AmColumnHeading"/>
            </w:pPr>
            <w:r w:rsidRPr="00507E9E">
              <w:t>Alteração</w:t>
            </w:r>
          </w:p>
        </w:tc>
      </w:tr>
      <w:tr w:rsidR="008274DF" w:rsidRPr="00507E9E" w14:paraId="6A83396B" w14:textId="77777777" w:rsidTr="00D014B3">
        <w:trPr>
          <w:jc w:val="center"/>
        </w:trPr>
        <w:tc>
          <w:tcPr>
            <w:tcW w:w="4876" w:type="dxa"/>
            <w:tcBorders>
              <w:top w:val="nil"/>
              <w:left w:val="nil"/>
              <w:bottom w:val="nil"/>
              <w:right w:val="nil"/>
            </w:tcBorders>
          </w:tcPr>
          <w:p w14:paraId="08E703ED" w14:textId="5547B39B" w:rsidR="008274DF" w:rsidRPr="00507E9E" w:rsidRDefault="008274DF" w:rsidP="00D014B3">
            <w:pPr>
              <w:pStyle w:val="Normal6a"/>
            </w:pPr>
            <w:r w:rsidRPr="00507E9E">
              <w:t>6.</w:t>
            </w:r>
            <w:r w:rsidRPr="00507E9E">
              <w:tab/>
              <w:t>Propõe a criação de uma rede pan</w:t>
            </w:r>
            <w:r w:rsidR="006F6422">
              <w:noBreakHyphen/>
            </w:r>
            <w:r w:rsidRPr="00507E9E">
              <w:t>europeia de partes interessadas e autoridades competentes, tanto a nível nacional como europeu, com vista a desenvolver soluções concretas, transversais e abrangentes para melhorar os níveis de literacia financeira e gerar mudanças comportamentais a longo prazo em domínios como a elaboração de orçamentos, a poupança e a seleção de produtos adequados;</w:t>
            </w:r>
          </w:p>
        </w:tc>
        <w:tc>
          <w:tcPr>
            <w:tcW w:w="4876" w:type="dxa"/>
            <w:tcBorders>
              <w:top w:val="nil"/>
              <w:left w:val="nil"/>
              <w:bottom w:val="nil"/>
              <w:right w:val="nil"/>
            </w:tcBorders>
          </w:tcPr>
          <w:p w14:paraId="218E4895" w14:textId="45DCF85A" w:rsidR="008274DF" w:rsidRPr="00507E9E" w:rsidRDefault="008274DF" w:rsidP="00D014B3">
            <w:pPr>
              <w:pStyle w:val="Normal6a"/>
            </w:pPr>
            <w:r w:rsidRPr="00507E9E">
              <w:t>6.</w:t>
            </w:r>
            <w:r w:rsidRPr="00507E9E">
              <w:tab/>
              <w:t xml:space="preserve">Propõe a criação de uma rede </w:t>
            </w:r>
            <w:r w:rsidRPr="00507E9E">
              <w:rPr>
                <w:b/>
                <w:i/>
              </w:rPr>
              <w:t>voluntária</w:t>
            </w:r>
            <w:r w:rsidRPr="00507E9E">
              <w:t xml:space="preserve"> pan</w:t>
            </w:r>
            <w:r w:rsidR="006F6422">
              <w:noBreakHyphen/>
            </w:r>
            <w:r w:rsidRPr="00507E9E">
              <w:t>europeia de partes interessadas e autoridades competentes, tanto a nível nacional como europeu, com vista a desenvolver soluções concretas, transversais e abrangentes para melhorar os níveis de literacia financeira e gerar mudanças comportamentais a longo prazo em domínios como a elaboração de orçamentos, a poupança e a seleção de produtos adequados;</w:t>
            </w:r>
          </w:p>
        </w:tc>
      </w:tr>
    </w:tbl>
    <w:p w14:paraId="473EAE0A"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AA78C40" w14:textId="77777777" w:rsidR="008274DF" w:rsidRPr="00507E9E" w:rsidRDefault="008274DF" w:rsidP="008274DF">
      <w:r w:rsidRPr="00507E9E">
        <w:rPr>
          <w:rStyle w:val="HideTWBExt"/>
        </w:rPr>
        <w:t>&lt;/Amend&gt;</w:t>
      </w:r>
    </w:p>
    <w:p w14:paraId="7EEAD1C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153</w:t>
      </w:r>
      <w:r w:rsidRPr="00507E9E">
        <w:rPr>
          <w:rStyle w:val="HideTWBExt"/>
        </w:rPr>
        <w:t>&lt;/NumAm&gt;</w:t>
      </w:r>
    </w:p>
    <w:p w14:paraId="117EA80C" w14:textId="77777777" w:rsidR="008274DF" w:rsidRPr="00507E9E" w:rsidRDefault="008274DF" w:rsidP="008274DF">
      <w:pPr>
        <w:pStyle w:val="NormalBold"/>
      </w:pPr>
      <w:r w:rsidRPr="00507E9E">
        <w:rPr>
          <w:rStyle w:val="HideTWBExt"/>
          <w:b w:val="0"/>
        </w:rPr>
        <w:t>&lt;RepeatBlock-By&gt;&lt;Members&gt;</w:t>
      </w:r>
      <w:r w:rsidRPr="00507E9E">
        <w:t>Thomas Bajada, Carla Tavares, Jonás Fernández</w:t>
      </w:r>
      <w:r w:rsidRPr="00507E9E">
        <w:rPr>
          <w:rStyle w:val="HideTWBExt"/>
          <w:b w:val="0"/>
        </w:rPr>
        <w:t>&lt;/Members&gt;</w:t>
      </w:r>
    </w:p>
    <w:p w14:paraId="43018570" w14:textId="77777777" w:rsidR="008274DF" w:rsidRPr="00507E9E" w:rsidRDefault="008274DF" w:rsidP="008274DF">
      <w:pPr>
        <w:pStyle w:val="NormalBold"/>
      </w:pPr>
      <w:r w:rsidRPr="00507E9E">
        <w:rPr>
          <w:rStyle w:val="HideTWBExt"/>
          <w:b w:val="0"/>
        </w:rPr>
        <w:t>&lt;/RepeatBlock-By&gt;</w:t>
      </w:r>
    </w:p>
    <w:p w14:paraId="2C68F28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12DF565" w14:textId="63B6BC4D" w:rsidR="008274DF" w:rsidRPr="00507E9E" w:rsidRDefault="008274DF" w:rsidP="008274DF">
      <w:pPr>
        <w:pStyle w:val="NormalBold"/>
      </w:pPr>
      <w:r w:rsidRPr="00507E9E">
        <w:rPr>
          <w:rStyle w:val="HideTWBExt"/>
        </w:rPr>
        <w:t>&lt;Article&gt;</w:t>
      </w:r>
      <w:r w:rsidRPr="00507E9E">
        <w:t>N.º 6</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3E0629B" w14:textId="77777777" w:rsidTr="00D014B3">
        <w:trPr>
          <w:trHeight w:hRule="exact" w:val="240"/>
          <w:jc w:val="center"/>
        </w:trPr>
        <w:tc>
          <w:tcPr>
            <w:tcW w:w="9752" w:type="dxa"/>
            <w:gridSpan w:val="2"/>
            <w:tcBorders>
              <w:top w:val="nil"/>
              <w:left w:val="nil"/>
              <w:bottom w:val="nil"/>
              <w:right w:val="nil"/>
            </w:tcBorders>
          </w:tcPr>
          <w:p w14:paraId="6B2C0C4A" w14:textId="77777777" w:rsidR="008274DF" w:rsidRPr="00507E9E" w:rsidRDefault="008274DF" w:rsidP="00D014B3"/>
        </w:tc>
      </w:tr>
      <w:tr w:rsidR="008274DF" w:rsidRPr="00507E9E" w14:paraId="0F4C2851" w14:textId="77777777" w:rsidTr="00D014B3">
        <w:trPr>
          <w:trHeight w:val="240"/>
          <w:jc w:val="center"/>
        </w:trPr>
        <w:tc>
          <w:tcPr>
            <w:tcW w:w="4876" w:type="dxa"/>
            <w:tcBorders>
              <w:top w:val="nil"/>
              <w:left w:val="nil"/>
              <w:bottom w:val="nil"/>
              <w:right w:val="nil"/>
            </w:tcBorders>
          </w:tcPr>
          <w:p w14:paraId="2233813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CF00713" w14:textId="77777777" w:rsidR="008274DF" w:rsidRPr="00507E9E" w:rsidRDefault="008274DF" w:rsidP="00D014B3">
            <w:pPr>
              <w:pStyle w:val="AmColumnHeading"/>
            </w:pPr>
            <w:r w:rsidRPr="00507E9E">
              <w:t>Alteração</w:t>
            </w:r>
          </w:p>
        </w:tc>
      </w:tr>
      <w:tr w:rsidR="008274DF" w:rsidRPr="00507E9E" w14:paraId="4F3F4665" w14:textId="77777777" w:rsidTr="00D014B3">
        <w:trPr>
          <w:jc w:val="center"/>
        </w:trPr>
        <w:tc>
          <w:tcPr>
            <w:tcW w:w="4876" w:type="dxa"/>
            <w:tcBorders>
              <w:top w:val="nil"/>
              <w:left w:val="nil"/>
              <w:bottom w:val="nil"/>
              <w:right w:val="nil"/>
            </w:tcBorders>
          </w:tcPr>
          <w:p w14:paraId="77B358AE" w14:textId="77777777" w:rsidR="008274DF" w:rsidRPr="00507E9E" w:rsidRDefault="008274DF" w:rsidP="00D014B3">
            <w:pPr>
              <w:pStyle w:val="Normal6a"/>
            </w:pPr>
          </w:p>
        </w:tc>
        <w:tc>
          <w:tcPr>
            <w:tcW w:w="4876" w:type="dxa"/>
            <w:tcBorders>
              <w:top w:val="nil"/>
              <w:left w:val="nil"/>
              <w:bottom w:val="nil"/>
              <w:right w:val="nil"/>
            </w:tcBorders>
          </w:tcPr>
          <w:p w14:paraId="365E0053" w14:textId="759B93FD" w:rsidR="008274DF" w:rsidRPr="00507E9E" w:rsidRDefault="008274DF" w:rsidP="00D014B3">
            <w:pPr>
              <w:pStyle w:val="Normal6a"/>
            </w:pPr>
            <w:r w:rsidRPr="00507E9E">
              <w:rPr>
                <w:b/>
                <w:i/>
              </w:rPr>
              <w:t>6</w:t>
            </w:r>
            <w:r w:rsidR="006F6422">
              <w:rPr>
                <w:b/>
                <w:i/>
              </w:rPr>
              <w:noBreakHyphen/>
            </w:r>
            <w:r w:rsidRPr="00507E9E">
              <w:rPr>
                <w:b/>
                <w:i/>
              </w:rPr>
              <w:t>A.</w:t>
            </w:r>
            <w:r w:rsidRPr="00507E9E">
              <w:tab/>
            </w:r>
            <w:r w:rsidRPr="00507E9E">
              <w:rPr>
                <w:b/>
                <w:i/>
              </w:rPr>
              <w:t xml:space="preserve">Salienta que o investimento na literacia financeira gera elevados rendimentos no contexto do crescimento económico e do reforço das finanças individuais, empresariais e públicas; apela a um aumento do investimento público e privado na literacia financeira; </w:t>
            </w:r>
            <w:r w:rsidRPr="00507E9E">
              <w:rPr>
                <w:b/>
                <w:i/>
              </w:rPr>
              <w:lastRenderedPageBreak/>
              <w:t>solicita, neste contexto, a criação de uma rubrica orçamental permanente no orçamento da UE, especificamente dedicada à literacia financeira; congratula</w:t>
            </w:r>
            <w:r w:rsidR="006F6422">
              <w:rPr>
                <w:b/>
                <w:i/>
              </w:rPr>
              <w:noBreakHyphen/>
            </w:r>
            <w:r w:rsidRPr="00507E9E">
              <w:rPr>
                <w:b/>
                <w:i/>
              </w:rPr>
              <w:t>se, por conseguinte, com o projeto experimental recentemente aprovado e dedicado à literacia financeira no âmbito do orçamento da UE para 2026, que pode servir de modelo para uma futura rubrica orçamental permanente;</w:t>
            </w:r>
          </w:p>
        </w:tc>
      </w:tr>
    </w:tbl>
    <w:p w14:paraId="497C6D27"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574508D" w14:textId="77777777" w:rsidR="008274DF" w:rsidRPr="00507E9E" w:rsidRDefault="008274DF" w:rsidP="008274DF">
      <w:r w:rsidRPr="00507E9E">
        <w:rPr>
          <w:rStyle w:val="HideTWBExt"/>
        </w:rPr>
        <w:t>&lt;/Amend&gt;</w:t>
      </w:r>
    </w:p>
    <w:p w14:paraId="5BEA8E4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154</w:t>
      </w:r>
      <w:r w:rsidRPr="00507E9E">
        <w:rPr>
          <w:rStyle w:val="HideTWBExt"/>
        </w:rPr>
        <w:t>&lt;/NumAm&gt;</w:t>
      </w:r>
    </w:p>
    <w:p w14:paraId="5060CEEC" w14:textId="77777777" w:rsidR="008274DF" w:rsidRPr="00507E9E" w:rsidRDefault="008274DF" w:rsidP="008274DF">
      <w:pPr>
        <w:pStyle w:val="NormalBold"/>
      </w:pPr>
      <w:r w:rsidRPr="00507E9E">
        <w:rPr>
          <w:rStyle w:val="HideTWBExt"/>
          <w:b w:val="0"/>
        </w:rPr>
        <w:t>&lt;RepeatBlock-By&gt;&lt;Members&gt;</w:t>
      </w:r>
      <w:r w:rsidRPr="00507E9E">
        <w:t>Pierre Pimpie, Jorge Martín Frías, Enikő Győri, Tomáš Kubín, Auke Zijlstra</w:t>
      </w:r>
      <w:r w:rsidRPr="00507E9E">
        <w:rPr>
          <w:rStyle w:val="HideTWBExt"/>
          <w:b w:val="0"/>
        </w:rPr>
        <w:t>&lt;/Members&gt;</w:t>
      </w:r>
    </w:p>
    <w:p w14:paraId="2CEF161E" w14:textId="77777777" w:rsidR="008274DF" w:rsidRPr="00507E9E" w:rsidRDefault="008274DF" w:rsidP="008274DF">
      <w:pPr>
        <w:pStyle w:val="NormalBold"/>
      </w:pPr>
      <w:r w:rsidRPr="00507E9E">
        <w:rPr>
          <w:rStyle w:val="HideTWBExt"/>
          <w:b w:val="0"/>
        </w:rPr>
        <w:t>&lt;/RepeatBlock-By&gt;</w:t>
      </w:r>
    </w:p>
    <w:p w14:paraId="6B30435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593E3D4" w14:textId="67957E56" w:rsidR="008274DF" w:rsidRPr="00507E9E" w:rsidRDefault="008274DF" w:rsidP="008274DF">
      <w:pPr>
        <w:pStyle w:val="NormalBold"/>
      </w:pPr>
      <w:r w:rsidRPr="00507E9E">
        <w:rPr>
          <w:rStyle w:val="HideTWBExt"/>
        </w:rPr>
        <w:t>&lt;Article&gt;</w:t>
      </w:r>
      <w:r w:rsidRPr="00507E9E">
        <w:t>N.º 6</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57750A6" w14:textId="77777777" w:rsidTr="00D014B3">
        <w:trPr>
          <w:trHeight w:hRule="exact" w:val="240"/>
          <w:jc w:val="center"/>
        </w:trPr>
        <w:tc>
          <w:tcPr>
            <w:tcW w:w="9752" w:type="dxa"/>
            <w:gridSpan w:val="2"/>
            <w:tcBorders>
              <w:top w:val="nil"/>
              <w:left w:val="nil"/>
              <w:bottom w:val="nil"/>
              <w:right w:val="nil"/>
            </w:tcBorders>
          </w:tcPr>
          <w:p w14:paraId="05980EAA" w14:textId="77777777" w:rsidR="008274DF" w:rsidRPr="00507E9E" w:rsidRDefault="008274DF" w:rsidP="00D014B3"/>
        </w:tc>
      </w:tr>
      <w:tr w:rsidR="008274DF" w:rsidRPr="00507E9E" w14:paraId="16D88012" w14:textId="77777777" w:rsidTr="00D014B3">
        <w:trPr>
          <w:trHeight w:val="240"/>
          <w:jc w:val="center"/>
        </w:trPr>
        <w:tc>
          <w:tcPr>
            <w:tcW w:w="4876" w:type="dxa"/>
            <w:tcBorders>
              <w:top w:val="nil"/>
              <w:left w:val="nil"/>
              <w:bottom w:val="nil"/>
              <w:right w:val="nil"/>
            </w:tcBorders>
          </w:tcPr>
          <w:p w14:paraId="3D5DAF5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E1BAD69" w14:textId="77777777" w:rsidR="008274DF" w:rsidRPr="00507E9E" w:rsidRDefault="008274DF" w:rsidP="00D014B3">
            <w:pPr>
              <w:pStyle w:val="AmColumnHeading"/>
            </w:pPr>
            <w:r w:rsidRPr="00507E9E">
              <w:t>Alteração</w:t>
            </w:r>
          </w:p>
        </w:tc>
      </w:tr>
      <w:tr w:rsidR="008274DF" w:rsidRPr="00507E9E" w14:paraId="18C7B4C1" w14:textId="77777777" w:rsidTr="00D014B3">
        <w:trPr>
          <w:jc w:val="center"/>
        </w:trPr>
        <w:tc>
          <w:tcPr>
            <w:tcW w:w="4876" w:type="dxa"/>
            <w:tcBorders>
              <w:top w:val="nil"/>
              <w:left w:val="nil"/>
              <w:bottom w:val="nil"/>
              <w:right w:val="nil"/>
            </w:tcBorders>
          </w:tcPr>
          <w:p w14:paraId="0AB5EDBC" w14:textId="77777777" w:rsidR="008274DF" w:rsidRPr="00507E9E" w:rsidRDefault="008274DF" w:rsidP="00D014B3">
            <w:pPr>
              <w:pStyle w:val="Normal6a"/>
            </w:pPr>
          </w:p>
        </w:tc>
        <w:tc>
          <w:tcPr>
            <w:tcW w:w="4876" w:type="dxa"/>
            <w:tcBorders>
              <w:top w:val="nil"/>
              <w:left w:val="nil"/>
              <w:bottom w:val="nil"/>
              <w:right w:val="nil"/>
            </w:tcBorders>
          </w:tcPr>
          <w:p w14:paraId="006E0BCF" w14:textId="79FF35F5" w:rsidR="008274DF" w:rsidRPr="00507E9E" w:rsidRDefault="008274DF" w:rsidP="00D014B3">
            <w:pPr>
              <w:pStyle w:val="Normal6a"/>
            </w:pPr>
            <w:r w:rsidRPr="00507E9E">
              <w:rPr>
                <w:b/>
                <w:i/>
              </w:rPr>
              <w:t>6</w:t>
            </w:r>
            <w:r w:rsidR="006F6422">
              <w:rPr>
                <w:b/>
                <w:i/>
              </w:rPr>
              <w:noBreakHyphen/>
            </w:r>
            <w:r w:rsidRPr="00507E9E">
              <w:rPr>
                <w:b/>
                <w:i/>
              </w:rPr>
              <w:t>A.</w:t>
            </w:r>
            <w:r w:rsidRPr="00507E9E">
              <w:tab/>
            </w:r>
            <w:r w:rsidRPr="00507E9E">
              <w:rPr>
                <w:b/>
                <w:i/>
              </w:rPr>
              <w:t>Incentiva a Comissão a apoiar o intercâmbio voluntário de boas práticas entre os Estados</w:t>
            </w:r>
            <w:r w:rsidR="006F6422">
              <w:rPr>
                <w:b/>
                <w:i/>
              </w:rPr>
              <w:noBreakHyphen/>
            </w:r>
            <w:r w:rsidRPr="00507E9E">
              <w:rPr>
                <w:b/>
                <w:i/>
              </w:rPr>
              <w:t>Membros sobre estratégias nacionais de literacia financeira, incluindo abordagens baseadas em plataformas que reúnam as autoridades públicas, as escolas, os bancos centrais, as autoridades de supervisão e a sociedade civil, tal como observado em vários países de elevado desempenho; sublinha que essa cooperação deve centrar</w:t>
            </w:r>
            <w:r w:rsidR="006F6422">
              <w:rPr>
                <w:b/>
                <w:i/>
              </w:rPr>
              <w:noBreakHyphen/>
            </w:r>
            <w:r w:rsidRPr="00507E9E">
              <w:rPr>
                <w:b/>
                <w:i/>
              </w:rPr>
              <w:t>se em instrumentos práticos, no apoio aos professores e em programas baseados em dados concretos, e não na criação de novas estruturas permanentes da UE;</w:t>
            </w:r>
          </w:p>
        </w:tc>
      </w:tr>
    </w:tbl>
    <w:p w14:paraId="406E1E9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B976678" w14:textId="77777777" w:rsidR="008274DF" w:rsidRPr="00507E9E" w:rsidRDefault="008274DF" w:rsidP="008274DF">
      <w:r w:rsidRPr="00507E9E">
        <w:rPr>
          <w:rStyle w:val="HideTWBExt"/>
        </w:rPr>
        <w:t>&lt;/Amend&gt;</w:t>
      </w:r>
    </w:p>
    <w:p w14:paraId="6CA8376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155</w:t>
      </w:r>
      <w:r w:rsidRPr="00507E9E">
        <w:rPr>
          <w:rStyle w:val="HideTWBExt"/>
        </w:rPr>
        <w:t>&lt;/NumAm&gt;</w:t>
      </w:r>
    </w:p>
    <w:p w14:paraId="0C62210B" w14:textId="77777777" w:rsidR="008274DF" w:rsidRPr="00507E9E" w:rsidRDefault="008274DF" w:rsidP="008274DF">
      <w:pPr>
        <w:pStyle w:val="NormalBold"/>
      </w:pPr>
      <w:r w:rsidRPr="00507E9E">
        <w:rPr>
          <w:rStyle w:val="HideTWBExt"/>
          <w:b w:val="0"/>
        </w:rPr>
        <w:lastRenderedPageBreak/>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2B9A6682" w14:textId="77777777" w:rsidR="008274DF" w:rsidRPr="00507E9E" w:rsidRDefault="008274DF" w:rsidP="008274DF">
      <w:pPr>
        <w:pStyle w:val="NormalBold"/>
      </w:pPr>
      <w:r w:rsidRPr="00507E9E">
        <w:rPr>
          <w:rStyle w:val="HideTWBExt"/>
          <w:b w:val="0"/>
        </w:rPr>
        <w:t>&lt;/RepeatBlock-By&gt;</w:t>
      </w:r>
    </w:p>
    <w:p w14:paraId="5D5B55F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3FD4B7C" w14:textId="19155A5B" w:rsidR="008274DF" w:rsidRPr="00507E9E" w:rsidRDefault="008274DF" w:rsidP="008274DF">
      <w:pPr>
        <w:pStyle w:val="NormalBold"/>
      </w:pPr>
      <w:r w:rsidRPr="00507E9E">
        <w:rPr>
          <w:rStyle w:val="HideTWBExt"/>
        </w:rPr>
        <w:t>&lt;Article&gt;</w:t>
      </w:r>
      <w:r w:rsidRPr="00507E9E">
        <w:t>N.º 6</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0339F73" w14:textId="77777777" w:rsidTr="00D014B3">
        <w:trPr>
          <w:trHeight w:hRule="exact" w:val="240"/>
          <w:jc w:val="center"/>
        </w:trPr>
        <w:tc>
          <w:tcPr>
            <w:tcW w:w="9752" w:type="dxa"/>
            <w:gridSpan w:val="2"/>
            <w:tcBorders>
              <w:top w:val="nil"/>
              <w:left w:val="nil"/>
              <w:bottom w:val="nil"/>
              <w:right w:val="nil"/>
            </w:tcBorders>
          </w:tcPr>
          <w:p w14:paraId="77457F5A" w14:textId="77777777" w:rsidR="008274DF" w:rsidRPr="00507E9E" w:rsidRDefault="008274DF" w:rsidP="00D014B3"/>
        </w:tc>
      </w:tr>
      <w:tr w:rsidR="008274DF" w:rsidRPr="00507E9E" w14:paraId="592993C4" w14:textId="77777777" w:rsidTr="00D014B3">
        <w:trPr>
          <w:trHeight w:val="240"/>
          <w:jc w:val="center"/>
        </w:trPr>
        <w:tc>
          <w:tcPr>
            <w:tcW w:w="4876" w:type="dxa"/>
            <w:tcBorders>
              <w:top w:val="nil"/>
              <w:left w:val="nil"/>
              <w:bottom w:val="nil"/>
              <w:right w:val="nil"/>
            </w:tcBorders>
          </w:tcPr>
          <w:p w14:paraId="1778CD1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0604AFD" w14:textId="77777777" w:rsidR="008274DF" w:rsidRPr="00507E9E" w:rsidRDefault="008274DF" w:rsidP="00D014B3">
            <w:pPr>
              <w:pStyle w:val="AmColumnHeading"/>
            </w:pPr>
            <w:r w:rsidRPr="00507E9E">
              <w:t>Alteração</w:t>
            </w:r>
          </w:p>
        </w:tc>
      </w:tr>
      <w:tr w:rsidR="008274DF" w:rsidRPr="00507E9E" w14:paraId="233047B0" w14:textId="77777777" w:rsidTr="00D014B3">
        <w:trPr>
          <w:jc w:val="center"/>
        </w:trPr>
        <w:tc>
          <w:tcPr>
            <w:tcW w:w="4876" w:type="dxa"/>
            <w:tcBorders>
              <w:top w:val="nil"/>
              <w:left w:val="nil"/>
              <w:bottom w:val="nil"/>
              <w:right w:val="nil"/>
            </w:tcBorders>
          </w:tcPr>
          <w:p w14:paraId="2B16A776" w14:textId="77777777" w:rsidR="008274DF" w:rsidRPr="00507E9E" w:rsidRDefault="008274DF" w:rsidP="00D014B3">
            <w:pPr>
              <w:pStyle w:val="Normal6a"/>
            </w:pPr>
          </w:p>
        </w:tc>
        <w:tc>
          <w:tcPr>
            <w:tcW w:w="4876" w:type="dxa"/>
            <w:tcBorders>
              <w:top w:val="nil"/>
              <w:left w:val="nil"/>
              <w:bottom w:val="nil"/>
              <w:right w:val="nil"/>
            </w:tcBorders>
          </w:tcPr>
          <w:p w14:paraId="1F232ADE" w14:textId="78335B5C" w:rsidR="008274DF" w:rsidRPr="00507E9E" w:rsidRDefault="008274DF" w:rsidP="00D014B3">
            <w:pPr>
              <w:pStyle w:val="Normal6a"/>
            </w:pPr>
            <w:r w:rsidRPr="00507E9E">
              <w:rPr>
                <w:b/>
                <w:i/>
              </w:rPr>
              <w:t>6</w:t>
            </w:r>
            <w:r w:rsidR="006F6422">
              <w:rPr>
                <w:b/>
                <w:i/>
              </w:rPr>
              <w:noBreakHyphen/>
            </w:r>
            <w:r w:rsidRPr="00507E9E">
              <w:rPr>
                <w:b/>
                <w:i/>
              </w:rPr>
              <w:t>A.</w:t>
            </w:r>
            <w:r w:rsidRPr="00507E9E">
              <w:tab/>
            </w:r>
            <w:r w:rsidRPr="00507E9E">
              <w:rPr>
                <w:b/>
                <w:i/>
              </w:rPr>
              <w:t>Insta a Comissão a integrar na estratégia da UE para a literacia financeira, uma campanha permanente, multilingue e à escala da União, de sensibilização para as redes sociais e desenvolvida em cooperação com as autoridades nacionais, os organismos de radiodifusão de serviço público, as redes culturais e as organizações independentes de verificação de factos, destinada a desmascarar a desinformação financeira, a promover um comportamento seguro em linha e a alertar os cidadãos – mormente os jovens e os idosos – para os embustes informáticos criminosos prevalecentes;</w:t>
            </w:r>
          </w:p>
        </w:tc>
      </w:tr>
    </w:tbl>
    <w:p w14:paraId="0E3AF7E4"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744AE36" w14:textId="77777777" w:rsidR="008274DF" w:rsidRPr="00507E9E" w:rsidRDefault="008274DF" w:rsidP="008274DF">
      <w:r w:rsidRPr="00507E9E">
        <w:rPr>
          <w:rStyle w:val="HideTWBExt"/>
        </w:rPr>
        <w:t>&lt;/Amend&gt;</w:t>
      </w:r>
    </w:p>
    <w:p w14:paraId="0DEE074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156</w:t>
      </w:r>
      <w:r w:rsidRPr="00507E9E">
        <w:rPr>
          <w:rStyle w:val="HideTWBExt"/>
        </w:rPr>
        <w:t>&lt;/NumAm&gt;</w:t>
      </w:r>
    </w:p>
    <w:p w14:paraId="7F9B13F9"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7B5A3316" w14:textId="77777777" w:rsidR="008274DF" w:rsidRPr="00507E9E" w:rsidRDefault="008274DF" w:rsidP="008274DF">
      <w:pPr>
        <w:pStyle w:val="NormalBold"/>
      </w:pPr>
      <w:r w:rsidRPr="00507E9E">
        <w:rPr>
          <w:rStyle w:val="HideTWBExt"/>
          <w:b w:val="0"/>
        </w:rPr>
        <w:t>&lt;/RepeatBlock-By&gt;</w:t>
      </w:r>
    </w:p>
    <w:p w14:paraId="4E66C81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8178A0D" w14:textId="1CDE27CF" w:rsidR="008274DF" w:rsidRPr="00507E9E" w:rsidRDefault="008274DF" w:rsidP="008274DF">
      <w:pPr>
        <w:pStyle w:val="NormalBold"/>
      </w:pPr>
      <w:r w:rsidRPr="00507E9E">
        <w:rPr>
          <w:rStyle w:val="HideTWBExt"/>
        </w:rPr>
        <w:t>&lt;Article&gt;</w:t>
      </w:r>
      <w:r w:rsidRPr="00507E9E">
        <w:t>N.º 6</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38C7776" w14:textId="77777777" w:rsidTr="00D014B3">
        <w:trPr>
          <w:trHeight w:hRule="exact" w:val="240"/>
          <w:jc w:val="center"/>
        </w:trPr>
        <w:tc>
          <w:tcPr>
            <w:tcW w:w="9752" w:type="dxa"/>
            <w:gridSpan w:val="2"/>
            <w:tcBorders>
              <w:top w:val="nil"/>
              <w:left w:val="nil"/>
              <w:bottom w:val="nil"/>
              <w:right w:val="nil"/>
            </w:tcBorders>
          </w:tcPr>
          <w:p w14:paraId="1A17F130" w14:textId="77777777" w:rsidR="008274DF" w:rsidRPr="00507E9E" w:rsidRDefault="008274DF" w:rsidP="00D014B3"/>
        </w:tc>
      </w:tr>
      <w:tr w:rsidR="008274DF" w:rsidRPr="00507E9E" w14:paraId="10D7742E" w14:textId="77777777" w:rsidTr="00D014B3">
        <w:trPr>
          <w:trHeight w:val="240"/>
          <w:jc w:val="center"/>
        </w:trPr>
        <w:tc>
          <w:tcPr>
            <w:tcW w:w="4876" w:type="dxa"/>
            <w:tcBorders>
              <w:top w:val="nil"/>
              <w:left w:val="nil"/>
              <w:bottom w:val="nil"/>
              <w:right w:val="nil"/>
            </w:tcBorders>
          </w:tcPr>
          <w:p w14:paraId="5ECFA61C"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F245B82" w14:textId="77777777" w:rsidR="008274DF" w:rsidRPr="00507E9E" w:rsidRDefault="008274DF" w:rsidP="00D014B3">
            <w:pPr>
              <w:pStyle w:val="AmColumnHeading"/>
            </w:pPr>
            <w:r w:rsidRPr="00507E9E">
              <w:t>Alteração</w:t>
            </w:r>
          </w:p>
        </w:tc>
      </w:tr>
      <w:tr w:rsidR="008274DF" w:rsidRPr="00507E9E" w14:paraId="7BA9D386" w14:textId="77777777" w:rsidTr="00D014B3">
        <w:trPr>
          <w:jc w:val="center"/>
        </w:trPr>
        <w:tc>
          <w:tcPr>
            <w:tcW w:w="4876" w:type="dxa"/>
            <w:tcBorders>
              <w:top w:val="nil"/>
              <w:left w:val="nil"/>
              <w:bottom w:val="nil"/>
              <w:right w:val="nil"/>
            </w:tcBorders>
          </w:tcPr>
          <w:p w14:paraId="3490B60B" w14:textId="77777777" w:rsidR="008274DF" w:rsidRPr="00507E9E" w:rsidRDefault="008274DF" w:rsidP="00D014B3">
            <w:pPr>
              <w:pStyle w:val="Normal6a"/>
            </w:pPr>
          </w:p>
        </w:tc>
        <w:tc>
          <w:tcPr>
            <w:tcW w:w="4876" w:type="dxa"/>
            <w:tcBorders>
              <w:top w:val="nil"/>
              <w:left w:val="nil"/>
              <w:bottom w:val="nil"/>
              <w:right w:val="nil"/>
            </w:tcBorders>
          </w:tcPr>
          <w:p w14:paraId="2EA499B7" w14:textId="458BE708" w:rsidR="008274DF" w:rsidRPr="00507E9E" w:rsidRDefault="008274DF" w:rsidP="00D014B3">
            <w:pPr>
              <w:pStyle w:val="Normal6a"/>
            </w:pPr>
            <w:r w:rsidRPr="00507E9E">
              <w:rPr>
                <w:b/>
                <w:i/>
              </w:rPr>
              <w:t>6</w:t>
            </w:r>
            <w:r w:rsidR="006F6422">
              <w:rPr>
                <w:b/>
                <w:i/>
              </w:rPr>
              <w:noBreakHyphen/>
            </w:r>
            <w:r w:rsidRPr="00507E9E">
              <w:rPr>
                <w:b/>
                <w:i/>
              </w:rPr>
              <w:t>A.</w:t>
            </w:r>
            <w:r w:rsidRPr="00507E9E">
              <w:tab/>
            </w:r>
            <w:r w:rsidRPr="00507E9E">
              <w:rPr>
                <w:b/>
                <w:i/>
              </w:rPr>
              <w:t>Propõe que os Estados</w:t>
            </w:r>
            <w:r w:rsidR="006F6422">
              <w:rPr>
                <w:b/>
                <w:i/>
              </w:rPr>
              <w:noBreakHyphen/>
            </w:r>
            <w:r w:rsidRPr="00507E9E">
              <w:rPr>
                <w:b/>
                <w:i/>
              </w:rPr>
              <w:t xml:space="preserve">Membros sejam convidados a incorporar indicadores de literacia financeira nas suas estratégias de inclusão financeira e a promover a poupança e o investimento privado através de incentivos fiscais adequados; salienta que o desenvolvimento destas estratégias deve ser realizado em colaboração com entidades privadas, tais como associações do setor financeiro, universidades e </w:t>
            </w:r>
            <w:r w:rsidRPr="00507E9E">
              <w:rPr>
                <w:b/>
                <w:i/>
              </w:rPr>
              <w:lastRenderedPageBreak/>
              <w:t>centros de investigação especializados;</w:t>
            </w:r>
          </w:p>
        </w:tc>
      </w:tr>
    </w:tbl>
    <w:p w14:paraId="3D24B7E9"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44B045C7" w14:textId="77777777" w:rsidR="008274DF" w:rsidRPr="00507E9E" w:rsidRDefault="008274DF" w:rsidP="008274DF">
      <w:r w:rsidRPr="00507E9E">
        <w:rPr>
          <w:rStyle w:val="HideTWBExt"/>
        </w:rPr>
        <w:t>&lt;/Amend&gt;</w:t>
      </w:r>
    </w:p>
    <w:p w14:paraId="08A838A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157</w:t>
      </w:r>
      <w:r w:rsidRPr="00507E9E">
        <w:rPr>
          <w:rStyle w:val="HideTWBExt"/>
        </w:rPr>
        <w:t>&lt;/NumAm&gt;</w:t>
      </w:r>
    </w:p>
    <w:p w14:paraId="38928E27" w14:textId="77777777" w:rsidR="008274DF" w:rsidRPr="00507E9E" w:rsidRDefault="008274DF" w:rsidP="008274DF">
      <w:pPr>
        <w:pStyle w:val="NormalBold"/>
      </w:pPr>
      <w:r w:rsidRPr="00507E9E">
        <w:rPr>
          <w:rStyle w:val="HideTWBExt"/>
          <w:b w:val="0"/>
        </w:rPr>
        <w:t>&lt;RepeatBlock-By&gt;&lt;Members&gt;</w:t>
      </w:r>
      <w:r w:rsidRPr="00507E9E">
        <w:t>Regina Doherty</w:t>
      </w:r>
      <w:r w:rsidRPr="00507E9E">
        <w:rPr>
          <w:rStyle w:val="HideTWBExt"/>
          <w:b w:val="0"/>
        </w:rPr>
        <w:t>&lt;/Members&gt;</w:t>
      </w:r>
    </w:p>
    <w:p w14:paraId="69643114" w14:textId="77777777" w:rsidR="008274DF" w:rsidRPr="00507E9E" w:rsidRDefault="008274DF" w:rsidP="008274DF">
      <w:pPr>
        <w:pStyle w:val="NormalBold"/>
      </w:pPr>
      <w:r w:rsidRPr="00507E9E">
        <w:rPr>
          <w:rStyle w:val="HideTWBExt"/>
          <w:b w:val="0"/>
        </w:rPr>
        <w:t>&lt;/RepeatBlock-By&gt;</w:t>
      </w:r>
    </w:p>
    <w:p w14:paraId="43BBADF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20DFDE8" w14:textId="408961EA" w:rsidR="008274DF" w:rsidRPr="00507E9E" w:rsidRDefault="008274DF" w:rsidP="008274DF">
      <w:pPr>
        <w:pStyle w:val="NormalBold"/>
      </w:pPr>
      <w:r w:rsidRPr="00507E9E">
        <w:rPr>
          <w:rStyle w:val="HideTWBExt"/>
        </w:rPr>
        <w:t>&lt;Article&gt;</w:t>
      </w:r>
      <w:r w:rsidRPr="00507E9E">
        <w:t>N.º 6</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92A776B" w14:textId="77777777" w:rsidTr="00D014B3">
        <w:trPr>
          <w:trHeight w:hRule="exact" w:val="240"/>
          <w:jc w:val="center"/>
        </w:trPr>
        <w:tc>
          <w:tcPr>
            <w:tcW w:w="9752" w:type="dxa"/>
            <w:gridSpan w:val="2"/>
            <w:tcBorders>
              <w:top w:val="nil"/>
              <w:left w:val="nil"/>
              <w:bottom w:val="nil"/>
              <w:right w:val="nil"/>
            </w:tcBorders>
          </w:tcPr>
          <w:p w14:paraId="3DD25598" w14:textId="77777777" w:rsidR="008274DF" w:rsidRPr="00507E9E" w:rsidRDefault="008274DF" w:rsidP="00D014B3"/>
        </w:tc>
      </w:tr>
      <w:tr w:rsidR="008274DF" w:rsidRPr="00507E9E" w14:paraId="0BA6012E" w14:textId="77777777" w:rsidTr="00D014B3">
        <w:trPr>
          <w:trHeight w:val="240"/>
          <w:jc w:val="center"/>
        </w:trPr>
        <w:tc>
          <w:tcPr>
            <w:tcW w:w="4876" w:type="dxa"/>
            <w:tcBorders>
              <w:top w:val="nil"/>
              <w:left w:val="nil"/>
              <w:bottom w:val="nil"/>
              <w:right w:val="nil"/>
            </w:tcBorders>
          </w:tcPr>
          <w:p w14:paraId="7D341D7B"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35C012D" w14:textId="77777777" w:rsidR="008274DF" w:rsidRPr="00507E9E" w:rsidRDefault="008274DF" w:rsidP="00D014B3">
            <w:pPr>
              <w:pStyle w:val="AmColumnHeading"/>
            </w:pPr>
            <w:r w:rsidRPr="00507E9E">
              <w:t>Alteração</w:t>
            </w:r>
          </w:p>
        </w:tc>
      </w:tr>
      <w:tr w:rsidR="008274DF" w:rsidRPr="00507E9E" w14:paraId="1E3AA60F" w14:textId="77777777" w:rsidTr="00D014B3">
        <w:trPr>
          <w:jc w:val="center"/>
        </w:trPr>
        <w:tc>
          <w:tcPr>
            <w:tcW w:w="4876" w:type="dxa"/>
            <w:tcBorders>
              <w:top w:val="nil"/>
              <w:left w:val="nil"/>
              <w:bottom w:val="nil"/>
              <w:right w:val="nil"/>
            </w:tcBorders>
          </w:tcPr>
          <w:p w14:paraId="7A87EF6A" w14:textId="77777777" w:rsidR="008274DF" w:rsidRPr="00507E9E" w:rsidRDefault="008274DF" w:rsidP="00D014B3">
            <w:pPr>
              <w:pStyle w:val="Normal6a"/>
            </w:pPr>
          </w:p>
        </w:tc>
        <w:tc>
          <w:tcPr>
            <w:tcW w:w="4876" w:type="dxa"/>
            <w:tcBorders>
              <w:top w:val="nil"/>
              <w:left w:val="nil"/>
              <w:bottom w:val="nil"/>
              <w:right w:val="nil"/>
            </w:tcBorders>
          </w:tcPr>
          <w:p w14:paraId="4BF8AE11" w14:textId="109D5811" w:rsidR="008274DF" w:rsidRPr="00507E9E" w:rsidRDefault="008274DF" w:rsidP="00D014B3">
            <w:pPr>
              <w:pStyle w:val="Normal6a"/>
            </w:pPr>
            <w:r w:rsidRPr="00507E9E">
              <w:rPr>
                <w:b/>
                <w:i/>
              </w:rPr>
              <w:t>6</w:t>
            </w:r>
            <w:r w:rsidR="006F6422">
              <w:rPr>
                <w:b/>
                <w:i/>
              </w:rPr>
              <w:noBreakHyphen/>
            </w:r>
            <w:r w:rsidRPr="00507E9E">
              <w:rPr>
                <w:b/>
                <w:i/>
              </w:rPr>
              <w:t>A.</w:t>
            </w:r>
            <w:r w:rsidRPr="00507E9E">
              <w:tab/>
            </w:r>
            <w:r w:rsidRPr="00507E9E">
              <w:rPr>
                <w:b/>
                <w:i/>
              </w:rPr>
              <w:t>Entende que os conteúdos das redes sociais proporcionam um fluxo de informação acessível ao público e que o objetivo de quaisquer iniciativas deve ser promover uma partilha de conhecimentos responsável e acessível e não restringir a criatividade ou o alcance dos referidos influenciadores;</w:t>
            </w:r>
          </w:p>
        </w:tc>
      </w:tr>
    </w:tbl>
    <w:p w14:paraId="4B0145C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ADF6D5E" w14:textId="77777777" w:rsidR="008274DF" w:rsidRPr="00507E9E" w:rsidRDefault="008274DF" w:rsidP="008274DF">
      <w:r w:rsidRPr="00507E9E">
        <w:rPr>
          <w:rStyle w:val="HideTWBExt"/>
        </w:rPr>
        <w:t>&lt;/Amend&gt;</w:t>
      </w:r>
    </w:p>
    <w:p w14:paraId="7F310B7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158</w:t>
      </w:r>
      <w:r w:rsidRPr="00507E9E">
        <w:rPr>
          <w:rStyle w:val="HideTWBExt"/>
        </w:rPr>
        <w:t>&lt;/NumAm&gt;</w:t>
      </w:r>
    </w:p>
    <w:p w14:paraId="17922EB9" w14:textId="77777777" w:rsidR="008274DF" w:rsidRPr="00507E9E" w:rsidRDefault="008274DF" w:rsidP="008274DF">
      <w:pPr>
        <w:pStyle w:val="NormalBold"/>
      </w:pPr>
      <w:r w:rsidRPr="00507E9E">
        <w:rPr>
          <w:rStyle w:val="HideTWBExt"/>
          <w:b w:val="0"/>
        </w:rPr>
        <w:t>&lt;RepeatBlock-By&gt;&lt;Members&gt;</w:t>
      </w:r>
      <w:r w:rsidRPr="00507E9E">
        <w:t>Arba Kokalari</w:t>
      </w:r>
      <w:r w:rsidRPr="00507E9E">
        <w:rPr>
          <w:rStyle w:val="HideTWBExt"/>
          <w:b w:val="0"/>
        </w:rPr>
        <w:t>&lt;/Members&gt;</w:t>
      </w:r>
    </w:p>
    <w:p w14:paraId="5E173C28" w14:textId="77777777" w:rsidR="008274DF" w:rsidRPr="00507E9E" w:rsidRDefault="008274DF" w:rsidP="008274DF">
      <w:pPr>
        <w:pStyle w:val="NormalBold"/>
      </w:pPr>
      <w:r w:rsidRPr="00507E9E">
        <w:rPr>
          <w:rStyle w:val="HideTWBExt"/>
          <w:b w:val="0"/>
        </w:rPr>
        <w:t>&lt;/RepeatBlock-By&gt;</w:t>
      </w:r>
    </w:p>
    <w:p w14:paraId="3C6BB94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BAF9E1B" w14:textId="11664984" w:rsidR="008274DF" w:rsidRPr="00507E9E" w:rsidRDefault="008274DF" w:rsidP="008274DF">
      <w:pPr>
        <w:pStyle w:val="NormalBold"/>
      </w:pPr>
      <w:r w:rsidRPr="00507E9E">
        <w:rPr>
          <w:rStyle w:val="HideTWBExt"/>
        </w:rPr>
        <w:t>&lt;Article&gt;</w:t>
      </w:r>
      <w:r w:rsidRPr="00507E9E">
        <w:t>N.º 6</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32A1208" w14:textId="77777777" w:rsidTr="00D014B3">
        <w:trPr>
          <w:trHeight w:hRule="exact" w:val="240"/>
          <w:jc w:val="center"/>
        </w:trPr>
        <w:tc>
          <w:tcPr>
            <w:tcW w:w="9752" w:type="dxa"/>
            <w:gridSpan w:val="2"/>
            <w:tcBorders>
              <w:top w:val="nil"/>
              <w:left w:val="nil"/>
              <w:bottom w:val="nil"/>
              <w:right w:val="nil"/>
            </w:tcBorders>
          </w:tcPr>
          <w:p w14:paraId="6B5125F5" w14:textId="77777777" w:rsidR="008274DF" w:rsidRPr="00507E9E" w:rsidRDefault="008274DF" w:rsidP="00D014B3"/>
        </w:tc>
      </w:tr>
      <w:tr w:rsidR="008274DF" w:rsidRPr="00507E9E" w14:paraId="33221A82" w14:textId="77777777" w:rsidTr="00D014B3">
        <w:trPr>
          <w:trHeight w:val="240"/>
          <w:jc w:val="center"/>
        </w:trPr>
        <w:tc>
          <w:tcPr>
            <w:tcW w:w="4876" w:type="dxa"/>
            <w:tcBorders>
              <w:top w:val="nil"/>
              <w:left w:val="nil"/>
              <w:bottom w:val="nil"/>
              <w:right w:val="nil"/>
            </w:tcBorders>
          </w:tcPr>
          <w:p w14:paraId="2002714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8C0AFB9" w14:textId="77777777" w:rsidR="008274DF" w:rsidRPr="00507E9E" w:rsidRDefault="008274DF" w:rsidP="00D014B3">
            <w:pPr>
              <w:pStyle w:val="AmColumnHeading"/>
            </w:pPr>
            <w:r w:rsidRPr="00507E9E">
              <w:t>Alteração</w:t>
            </w:r>
          </w:p>
        </w:tc>
      </w:tr>
      <w:tr w:rsidR="008274DF" w:rsidRPr="00507E9E" w14:paraId="738D1A9B" w14:textId="77777777" w:rsidTr="00D014B3">
        <w:trPr>
          <w:jc w:val="center"/>
        </w:trPr>
        <w:tc>
          <w:tcPr>
            <w:tcW w:w="4876" w:type="dxa"/>
            <w:tcBorders>
              <w:top w:val="nil"/>
              <w:left w:val="nil"/>
              <w:bottom w:val="nil"/>
              <w:right w:val="nil"/>
            </w:tcBorders>
          </w:tcPr>
          <w:p w14:paraId="3E5FBFF3" w14:textId="77777777" w:rsidR="008274DF" w:rsidRPr="00507E9E" w:rsidRDefault="008274DF" w:rsidP="00D014B3">
            <w:pPr>
              <w:pStyle w:val="Normal6a"/>
            </w:pPr>
          </w:p>
        </w:tc>
        <w:tc>
          <w:tcPr>
            <w:tcW w:w="4876" w:type="dxa"/>
            <w:tcBorders>
              <w:top w:val="nil"/>
              <w:left w:val="nil"/>
              <w:bottom w:val="nil"/>
              <w:right w:val="nil"/>
            </w:tcBorders>
          </w:tcPr>
          <w:p w14:paraId="7A539521" w14:textId="6B635903" w:rsidR="008274DF" w:rsidRPr="00507E9E" w:rsidRDefault="008274DF" w:rsidP="00D014B3">
            <w:pPr>
              <w:pStyle w:val="Normal6a"/>
            </w:pPr>
            <w:r w:rsidRPr="00507E9E">
              <w:rPr>
                <w:b/>
                <w:i/>
              </w:rPr>
              <w:t>6</w:t>
            </w:r>
            <w:r w:rsidR="006F6422">
              <w:rPr>
                <w:b/>
                <w:i/>
              </w:rPr>
              <w:noBreakHyphen/>
            </w:r>
            <w:r w:rsidRPr="00507E9E">
              <w:rPr>
                <w:b/>
                <w:i/>
              </w:rPr>
              <w:t>A.</w:t>
            </w:r>
            <w:r w:rsidRPr="00507E9E">
              <w:tab/>
            </w:r>
            <w:r w:rsidRPr="00507E9E">
              <w:rPr>
                <w:b/>
                <w:i/>
              </w:rPr>
              <w:t>Considera que as autoridades nacionais competentes devem realizar ações de sensibilização específicas através dos meios de comunicação social e tradicionais, a fim de reforçar a consciencialização e melhorar a literacia financeira;</w:t>
            </w:r>
          </w:p>
        </w:tc>
      </w:tr>
    </w:tbl>
    <w:p w14:paraId="0742A3D3"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2937E57" w14:textId="77777777" w:rsidR="008274DF" w:rsidRPr="00507E9E" w:rsidRDefault="008274DF" w:rsidP="008274DF">
      <w:r w:rsidRPr="00507E9E">
        <w:rPr>
          <w:rStyle w:val="HideTWBExt"/>
        </w:rPr>
        <w:t>&lt;/Amend&gt;</w:t>
      </w:r>
    </w:p>
    <w:p w14:paraId="191C1AF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159</w:t>
      </w:r>
      <w:r w:rsidRPr="00507E9E">
        <w:rPr>
          <w:rStyle w:val="HideTWBExt"/>
        </w:rPr>
        <w:t>&lt;/NumAm&gt;</w:t>
      </w:r>
    </w:p>
    <w:p w14:paraId="6642FF8B"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33526FD5" w14:textId="77777777" w:rsidR="008274DF" w:rsidRPr="00507E9E" w:rsidRDefault="008274DF" w:rsidP="008274DF">
      <w:pPr>
        <w:pStyle w:val="NormalBold"/>
      </w:pPr>
      <w:r w:rsidRPr="00507E9E">
        <w:rPr>
          <w:rStyle w:val="HideTWBExt"/>
          <w:b w:val="0"/>
        </w:rPr>
        <w:lastRenderedPageBreak/>
        <w:t>&lt;/RepeatBlock-By&gt;</w:t>
      </w:r>
    </w:p>
    <w:p w14:paraId="7C990D4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69F40E6" w14:textId="7B8C9BFA" w:rsidR="008274DF" w:rsidRPr="00507E9E" w:rsidRDefault="008274DF" w:rsidP="008274DF">
      <w:pPr>
        <w:pStyle w:val="NormalBold"/>
      </w:pPr>
      <w:r w:rsidRPr="00507E9E">
        <w:rPr>
          <w:rStyle w:val="HideTWBExt"/>
        </w:rPr>
        <w:t>&lt;Article&gt;</w:t>
      </w:r>
      <w:r w:rsidRPr="00507E9E">
        <w:t>N.º 6</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4B8B718" w14:textId="77777777" w:rsidTr="00D014B3">
        <w:trPr>
          <w:trHeight w:hRule="exact" w:val="240"/>
          <w:jc w:val="center"/>
        </w:trPr>
        <w:tc>
          <w:tcPr>
            <w:tcW w:w="9752" w:type="dxa"/>
            <w:gridSpan w:val="2"/>
            <w:tcBorders>
              <w:top w:val="nil"/>
              <w:left w:val="nil"/>
              <w:bottom w:val="nil"/>
              <w:right w:val="nil"/>
            </w:tcBorders>
          </w:tcPr>
          <w:p w14:paraId="768984CE" w14:textId="77777777" w:rsidR="008274DF" w:rsidRPr="00507E9E" w:rsidRDefault="008274DF" w:rsidP="00D014B3"/>
        </w:tc>
      </w:tr>
      <w:tr w:rsidR="008274DF" w:rsidRPr="00507E9E" w14:paraId="1A4322F3" w14:textId="77777777" w:rsidTr="00D014B3">
        <w:trPr>
          <w:trHeight w:val="240"/>
          <w:jc w:val="center"/>
        </w:trPr>
        <w:tc>
          <w:tcPr>
            <w:tcW w:w="4876" w:type="dxa"/>
            <w:tcBorders>
              <w:top w:val="nil"/>
              <w:left w:val="nil"/>
              <w:bottom w:val="nil"/>
              <w:right w:val="nil"/>
            </w:tcBorders>
          </w:tcPr>
          <w:p w14:paraId="0D54C8B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8A41841" w14:textId="77777777" w:rsidR="008274DF" w:rsidRPr="00507E9E" w:rsidRDefault="008274DF" w:rsidP="00D014B3">
            <w:pPr>
              <w:pStyle w:val="AmColumnHeading"/>
            </w:pPr>
            <w:r w:rsidRPr="00507E9E">
              <w:t>Alteração</w:t>
            </w:r>
          </w:p>
        </w:tc>
      </w:tr>
      <w:tr w:rsidR="008274DF" w:rsidRPr="00507E9E" w14:paraId="351A506C" w14:textId="77777777" w:rsidTr="00D014B3">
        <w:trPr>
          <w:jc w:val="center"/>
        </w:trPr>
        <w:tc>
          <w:tcPr>
            <w:tcW w:w="4876" w:type="dxa"/>
            <w:tcBorders>
              <w:top w:val="nil"/>
              <w:left w:val="nil"/>
              <w:bottom w:val="nil"/>
              <w:right w:val="nil"/>
            </w:tcBorders>
          </w:tcPr>
          <w:p w14:paraId="1CA073A2" w14:textId="77777777" w:rsidR="008274DF" w:rsidRPr="00507E9E" w:rsidRDefault="008274DF" w:rsidP="00D014B3">
            <w:pPr>
              <w:pStyle w:val="Normal6a"/>
            </w:pPr>
          </w:p>
        </w:tc>
        <w:tc>
          <w:tcPr>
            <w:tcW w:w="4876" w:type="dxa"/>
            <w:tcBorders>
              <w:top w:val="nil"/>
              <w:left w:val="nil"/>
              <w:bottom w:val="nil"/>
              <w:right w:val="nil"/>
            </w:tcBorders>
          </w:tcPr>
          <w:p w14:paraId="5280DFE6" w14:textId="47DA8EB7" w:rsidR="008274DF" w:rsidRPr="00507E9E" w:rsidRDefault="008274DF" w:rsidP="00D014B3">
            <w:pPr>
              <w:pStyle w:val="Normal6a"/>
            </w:pPr>
            <w:r w:rsidRPr="00507E9E">
              <w:rPr>
                <w:b/>
                <w:i/>
              </w:rPr>
              <w:t>6</w:t>
            </w:r>
            <w:r w:rsidR="006F6422">
              <w:rPr>
                <w:b/>
                <w:i/>
              </w:rPr>
              <w:noBreakHyphen/>
            </w:r>
            <w:r w:rsidRPr="00507E9E">
              <w:rPr>
                <w:b/>
                <w:i/>
              </w:rPr>
              <w:t>B.</w:t>
            </w:r>
            <w:r w:rsidRPr="00507E9E">
              <w:tab/>
            </w:r>
            <w:r w:rsidRPr="00507E9E">
              <w:rPr>
                <w:b/>
                <w:i/>
              </w:rPr>
              <w:t>Propõe a promoção do desenvolvimento de programas de formação financeira básica e avançada destinados a empresários em domínios como a gestão de tesouraria, o financiamento bancário e não bancário, os instrumentos de capital de risco e o cumprimento da regulamentação; salienta que estes programas devem basear</w:t>
            </w:r>
            <w:r w:rsidR="006F6422">
              <w:rPr>
                <w:b/>
                <w:i/>
              </w:rPr>
              <w:noBreakHyphen/>
            </w:r>
            <w:r w:rsidRPr="00507E9E">
              <w:rPr>
                <w:b/>
                <w:i/>
              </w:rPr>
              <w:t>se nos conhecimentos especializados de intervenientes privados, incluindo prestadores de serviços financeiros, fundos de capital de risco, aceleradores, universidades, meios de comunicação social e grupos de reflexão; frisa que o seu financiamento deve provir de fontes privadas, evitando a utilização de recursos dos orçamentos públicos para financiar esses cursos;</w:t>
            </w:r>
          </w:p>
        </w:tc>
      </w:tr>
    </w:tbl>
    <w:p w14:paraId="4D8C1F3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139674F9" w14:textId="77777777" w:rsidR="008274DF" w:rsidRPr="00507E9E" w:rsidRDefault="008274DF" w:rsidP="008274DF">
      <w:r w:rsidRPr="00507E9E">
        <w:rPr>
          <w:rStyle w:val="HideTWBExt"/>
        </w:rPr>
        <w:t>&lt;/Amend&gt;</w:t>
      </w:r>
    </w:p>
    <w:p w14:paraId="33344E0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160</w:t>
      </w:r>
      <w:r w:rsidRPr="00507E9E">
        <w:rPr>
          <w:rStyle w:val="HideTWBExt"/>
        </w:rPr>
        <w:t>&lt;/NumAm&gt;</w:t>
      </w:r>
    </w:p>
    <w:p w14:paraId="78A364DF" w14:textId="77777777" w:rsidR="008274DF" w:rsidRPr="00507E9E" w:rsidRDefault="008274DF" w:rsidP="008274DF">
      <w:pPr>
        <w:pStyle w:val="NormalBold"/>
      </w:pPr>
      <w:r w:rsidRPr="00507E9E">
        <w:rPr>
          <w:rStyle w:val="HideTWBExt"/>
          <w:b w:val="0"/>
        </w:rPr>
        <w:t>&lt;RepeatBlock-By&gt;&lt;Members&gt;</w:t>
      </w:r>
      <w:r w:rsidRPr="00507E9E">
        <w:t>Thomas Bajada, Carla Tavares, Jonás Fernández</w:t>
      </w:r>
      <w:r w:rsidRPr="00507E9E">
        <w:rPr>
          <w:rStyle w:val="HideTWBExt"/>
          <w:b w:val="0"/>
        </w:rPr>
        <w:t>&lt;/Members&gt;</w:t>
      </w:r>
    </w:p>
    <w:p w14:paraId="2F61AD88" w14:textId="77777777" w:rsidR="008274DF" w:rsidRPr="00507E9E" w:rsidRDefault="008274DF" w:rsidP="008274DF">
      <w:pPr>
        <w:pStyle w:val="NormalBold"/>
      </w:pPr>
      <w:r w:rsidRPr="00507E9E">
        <w:rPr>
          <w:rStyle w:val="HideTWBExt"/>
          <w:b w:val="0"/>
        </w:rPr>
        <w:t>&lt;/RepeatBlock-By&gt;</w:t>
      </w:r>
    </w:p>
    <w:p w14:paraId="514B113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7E18BBB" w14:textId="2AD0247D" w:rsidR="008274DF" w:rsidRPr="00507E9E" w:rsidRDefault="008274DF" w:rsidP="008274DF">
      <w:pPr>
        <w:pStyle w:val="NormalBold"/>
      </w:pPr>
      <w:r w:rsidRPr="00507E9E">
        <w:rPr>
          <w:rStyle w:val="HideTWBExt"/>
        </w:rPr>
        <w:t>&lt;Article&gt;</w:t>
      </w:r>
      <w:r w:rsidRPr="00507E9E">
        <w:t>N.º 6</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47650B9" w14:textId="77777777" w:rsidTr="00D014B3">
        <w:trPr>
          <w:trHeight w:hRule="exact" w:val="240"/>
          <w:jc w:val="center"/>
        </w:trPr>
        <w:tc>
          <w:tcPr>
            <w:tcW w:w="9752" w:type="dxa"/>
            <w:gridSpan w:val="2"/>
            <w:tcBorders>
              <w:top w:val="nil"/>
              <w:left w:val="nil"/>
              <w:bottom w:val="nil"/>
              <w:right w:val="nil"/>
            </w:tcBorders>
          </w:tcPr>
          <w:p w14:paraId="32BA69B7" w14:textId="77777777" w:rsidR="008274DF" w:rsidRPr="00507E9E" w:rsidRDefault="008274DF" w:rsidP="00D014B3"/>
        </w:tc>
      </w:tr>
      <w:tr w:rsidR="008274DF" w:rsidRPr="00507E9E" w14:paraId="1A182C39" w14:textId="77777777" w:rsidTr="00D014B3">
        <w:trPr>
          <w:trHeight w:val="240"/>
          <w:jc w:val="center"/>
        </w:trPr>
        <w:tc>
          <w:tcPr>
            <w:tcW w:w="4876" w:type="dxa"/>
            <w:tcBorders>
              <w:top w:val="nil"/>
              <w:left w:val="nil"/>
              <w:bottom w:val="nil"/>
              <w:right w:val="nil"/>
            </w:tcBorders>
          </w:tcPr>
          <w:p w14:paraId="3A03885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4938312" w14:textId="77777777" w:rsidR="008274DF" w:rsidRPr="00507E9E" w:rsidRDefault="008274DF" w:rsidP="00D014B3">
            <w:pPr>
              <w:pStyle w:val="AmColumnHeading"/>
            </w:pPr>
            <w:r w:rsidRPr="00507E9E">
              <w:t>Alteração</w:t>
            </w:r>
          </w:p>
        </w:tc>
      </w:tr>
      <w:tr w:rsidR="008274DF" w:rsidRPr="00507E9E" w14:paraId="6E69AC6B" w14:textId="77777777" w:rsidTr="00D014B3">
        <w:trPr>
          <w:jc w:val="center"/>
        </w:trPr>
        <w:tc>
          <w:tcPr>
            <w:tcW w:w="4876" w:type="dxa"/>
            <w:tcBorders>
              <w:top w:val="nil"/>
              <w:left w:val="nil"/>
              <w:bottom w:val="nil"/>
              <w:right w:val="nil"/>
            </w:tcBorders>
          </w:tcPr>
          <w:p w14:paraId="2C6542A7" w14:textId="77777777" w:rsidR="008274DF" w:rsidRPr="00507E9E" w:rsidRDefault="008274DF" w:rsidP="00D014B3">
            <w:pPr>
              <w:pStyle w:val="Normal6a"/>
            </w:pPr>
          </w:p>
        </w:tc>
        <w:tc>
          <w:tcPr>
            <w:tcW w:w="4876" w:type="dxa"/>
            <w:tcBorders>
              <w:top w:val="nil"/>
              <w:left w:val="nil"/>
              <w:bottom w:val="nil"/>
              <w:right w:val="nil"/>
            </w:tcBorders>
          </w:tcPr>
          <w:p w14:paraId="43BAC022" w14:textId="11ED27C5" w:rsidR="008274DF" w:rsidRPr="00507E9E" w:rsidRDefault="008274DF" w:rsidP="00D014B3">
            <w:pPr>
              <w:pStyle w:val="Normal6a"/>
            </w:pPr>
            <w:r w:rsidRPr="00507E9E">
              <w:rPr>
                <w:b/>
                <w:i/>
              </w:rPr>
              <w:t>6</w:t>
            </w:r>
            <w:r w:rsidR="006F6422">
              <w:rPr>
                <w:b/>
                <w:i/>
              </w:rPr>
              <w:noBreakHyphen/>
            </w:r>
            <w:r w:rsidRPr="00507E9E">
              <w:rPr>
                <w:b/>
                <w:i/>
              </w:rPr>
              <w:t>B.</w:t>
            </w:r>
            <w:r w:rsidRPr="00507E9E">
              <w:tab/>
            </w:r>
            <w:r w:rsidRPr="00507E9E">
              <w:rPr>
                <w:b/>
                <w:i/>
              </w:rPr>
              <w:t xml:space="preserve">Incentiva os responsáveis políticos a adotarem uma abordagem «nunca é demasiado tarde para aprender» e salienta que, num continente em envelhecimento, a política em matéria de literacia financeira deve adotar uma estratégia de equidade intergeracional que não deixe ninguém para trás; observa ainda a necessidade de abordar o risco da engenharia social, em que os membros vulneráveis da sociedade são vítimas de </w:t>
            </w:r>
            <w:r w:rsidRPr="00507E9E">
              <w:rPr>
                <w:b/>
                <w:i/>
              </w:rPr>
              <w:lastRenderedPageBreak/>
              <w:t>burlas nas redes sociais, e a forma como a literacia financeira com literacia digital pode tornar</w:t>
            </w:r>
            <w:r w:rsidR="006F6422">
              <w:rPr>
                <w:b/>
                <w:i/>
              </w:rPr>
              <w:noBreakHyphen/>
            </w:r>
            <w:r w:rsidRPr="00507E9E">
              <w:rPr>
                <w:b/>
                <w:i/>
              </w:rPr>
              <w:t>se um instrumento vital para garantir a segurança financeira dos consumidores vulneráveis;</w:t>
            </w:r>
          </w:p>
        </w:tc>
      </w:tr>
    </w:tbl>
    <w:p w14:paraId="67087D6E"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BC0C8D7" w14:textId="77777777" w:rsidR="008274DF" w:rsidRPr="00507E9E" w:rsidRDefault="008274DF" w:rsidP="008274DF">
      <w:r w:rsidRPr="00507E9E">
        <w:rPr>
          <w:rStyle w:val="HideTWBExt"/>
        </w:rPr>
        <w:t>&lt;/Amend&gt;</w:t>
      </w:r>
    </w:p>
    <w:p w14:paraId="004F652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161</w:t>
      </w:r>
      <w:r w:rsidRPr="00507E9E">
        <w:rPr>
          <w:rStyle w:val="HideTWBExt"/>
        </w:rPr>
        <w:t>&lt;/NumAm&gt;</w:t>
      </w:r>
    </w:p>
    <w:p w14:paraId="00E7ACC9"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52DC4FEB" w14:textId="77777777" w:rsidR="008274DF" w:rsidRPr="00507E9E" w:rsidRDefault="008274DF" w:rsidP="008274DF">
      <w:pPr>
        <w:pStyle w:val="NormalBold"/>
      </w:pPr>
      <w:r w:rsidRPr="00507E9E">
        <w:rPr>
          <w:rStyle w:val="HideTWBExt"/>
          <w:b w:val="0"/>
        </w:rPr>
        <w:t>&lt;/RepeatBlock-By&gt;</w:t>
      </w:r>
    </w:p>
    <w:p w14:paraId="68F2DBB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7E43634" w14:textId="019D175E" w:rsidR="008274DF" w:rsidRPr="00507E9E" w:rsidRDefault="008274DF" w:rsidP="008274DF">
      <w:pPr>
        <w:pStyle w:val="NormalBold"/>
      </w:pPr>
      <w:r w:rsidRPr="00507E9E">
        <w:rPr>
          <w:rStyle w:val="HideTWBExt"/>
        </w:rPr>
        <w:t>&lt;Article&gt;</w:t>
      </w:r>
      <w:r w:rsidRPr="00507E9E">
        <w:t>N.º 6</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80768E3" w14:textId="77777777" w:rsidTr="00D014B3">
        <w:trPr>
          <w:trHeight w:hRule="exact" w:val="240"/>
          <w:jc w:val="center"/>
        </w:trPr>
        <w:tc>
          <w:tcPr>
            <w:tcW w:w="9752" w:type="dxa"/>
            <w:gridSpan w:val="2"/>
            <w:tcBorders>
              <w:top w:val="nil"/>
              <w:left w:val="nil"/>
              <w:bottom w:val="nil"/>
              <w:right w:val="nil"/>
            </w:tcBorders>
          </w:tcPr>
          <w:p w14:paraId="1900353F" w14:textId="77777777" w:rsidR="008274DF" w:rsidRPr="00507E9E" w:rsidRDefault="008274DF" w:rsidP="00D014B3"/>
        </w:tc>
      </w:tr>
      <w:tr w:rsidR="008274DF" w:rsidRPr="00507E9E" w14:paraId="382C97F3" w14:textId="77777777" w:rsidTr="00D014B3">
        <w:trPr>
          <w:trHeight w:val="240"/>
          <w:jc w:val="center"/>
        </w:trPr>
        <w:tc>
          <w:tcPr>
            <w:tcW w:w="4876" w:type="dxa"/>
            <w:tcBorders>
              <w:top w:val="nil"/>
              <w:left w:val="nil"/>
              <w:bottom w:val="nil"/>
              <w:right w:val="nil"/>
            </w:tcBorders>
          </w:tcPr>
          <w:p w14:paraId="0F4F8C6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9C93CC0" w14:textId="77777777" w:rsidR="008274DF" w:rsidRPr="00507E9E" w:rsidRDefault="008274DF" w:rsidP="00D014B3">
            <w:pPr>
              <w:pStyle w:val="AmColumnHeading"/>
            </w:pPr>
            <w:r w:rsidRPr="00507E9E">
              <w:t>Alteração</w:t>
            </w:r>
          </w:p>
        </w:tc>
      </w:tr>
      <w:tr w:rsidR="008274DF" w:rsidRPr="00507E9E" w14:paraId="734E2F7A" w14:textId="77777777" w:rsidTr="00D014B3">
        <w:trPr>
          <w:jc w:val="center"/>
        </w:trPr>
        <w:tc>
          <w:tcPr>
            <w:tcW w:w="4876" w:type="dxa"/>
            <w:tcBorders>
              <w:top w:val="nil"/>
              <w:left w:val="nil"/>
              <w:bottom w:val="nil"/>
              <w:right w:val="nil"/>
            </w:tcBorders>
          </w:tcPr>
          <w:p w14:paraId="21CE050B" w14:textId="77777777" w:rsidR="008274DF" w:rsidRPr="00507E9E" w:rsidRDefault="008274DF" w:rsidP="00D014B3">
            <w:pPr>
              <w:pStyle w:val="Normal6a"/>
            </w:pPr>
          </w:p>
        </w:tc>
        <w:tc>
          <w:tcPr>
            <w:tcW w:w="4876" w:type="dxa"/>
            <w:tcBorders>
              <w:top w:val="nil"/>
              <w:left w:val="nil"/>
              <w:bottom w:val="nil"/>
              <w:right w:val="nil"/>
            </w:tcBorders>
          </w:tcPr>
          <w:p w14:paraId="77A44093" w14:textId="55BCF7A6" w:rsidR="008274DF" w:rsidRPr="00507E9E" w:rsidRDefault="008274DF" w:rsidP="00D014B3">
            <w:pPr>
              <w:pStyle w:val="Normal6a"/>
            </w:pPr>
            <w:r w:rsidRPr="00507E9E">
              <w:rPr>
                <w:b/>
                <w:i/>
              </w:rPr>
              <w:t>6</w:t>
            </w:r>
            <w:r w:rsidR="006F6422">
              <w:rPr>
                <w:b/>
                <w:i/>
              </w:rPr>
              <w:noBreakHyphen/>
            </w:r>
            <w:r w:rsidRPr="00507E9E">
              <w:rPr>
                <w:b/>
                <w:i/>
              </w:rPr>
              <w:t>B.</w:t>
            </w:r>
            <w:r w:rsidRPr="00507E9E">
              <w:tab/>
            </w:r>
            <w:r w:rsidRPr="00507E9E">
              <w:rPr>
                <w:b/>
                <w:i/>
              </w:rPr>
              <w:t>Observa que a educação financeira dos estudantes e dos jovens adultos pode também melhorar os conhecimentos financeiros das pessoas que fazem parte do seu círculo imediato, sugerindo um potencial efeito multiplicador associado à educação financeira centrada nos jovens;</w:t>
            </w:r>
          </w:p>
        </w:tc>
      </w:tr>
    </w:tbl>
    <w:p w14:paraId="198040B3"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83EE3B9" w14:textId="77777777" w:rsidR="008274DF" w:rsidRPr="00507E9E" w:rsidRDefault="008274DF" w:rsidP="008274DF">
      <w:r w:rsidRPr="00507E9E">
        <w:rPr>
          <w:rStyle w:val="HideTWBExt"/>
        </w:rPr>
        <w:t>&lt;/Amend&gt;</w:t>
      </w:r>
    </w:p>
    <w:p w14:paraId="44BB9837"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162</w:t>
      </w:r>
      <w:r w:rsidRPr="00507E9E">
        <w:rPr>
          <w:rStyle w:val="HideTWBExt"/>
        </w:rPr>
        <w:t>&lt;/NumAm&gt;</w:t>
      </w:r>
    </w:p>
    <w:p w14:paraId="6BCB49BF"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70D9276F" w14:textId="77777777" w:rsidR="008274DF" w:rsidRPr="00507E9E" w:rsidRDefault="008274DF" w:rsidP="008274DF">
      <w:pPr>
        <w:pStyle w:val="NormalBold"/>
      </w:pPr>
      <w:r w:rsidRPr="00507E9E">
        <w:rPr>
          <w:rStyle w:val="HideTWBExt"/>
          <w:b w:val="0"/>
        </w:rPr>
        <w:t>&lt;/RepeatBlock-By&gt;</w:t>
      </w:r>
    </w:p>
    <w:p w14:paraId="55CAC1B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E755A39" w14:textId="3119D4AF" w:rsidR="008274DF" w:rsidRPr="00507E9E" w:rsidRDefault="008274DF" w:rsidP="008274DF">
      <w:pPr>
        <w:pStyle w:val="NormalBold"/>
      </w:pPr>
      <w:r w:rsidRPr="00507E9E">
        <w:rPr>
          <w:rStyle w:val="HideTWBExt"/>
        </w:rPr>
        <w:t>&lt;Article&gt;</w:t>
      </w:r>
      <w:r w:rsidRPr="00507E9E">
        <w:t>N.º 6</w:t>
      </w:r>
      <w:r w:rsidR="006F6422">
        <w:noBreakHyphen/>
      </w:r>
      <w:r w:rsidRPr="00507E9E">
        <w:t>C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326A118" w14:textId="77777777" w:rsidTr="00D014B3">
        <w:trPr>
          <w:trHeight w:hRule="exact" w:val="240"/>
          <w:jc w:val="center"/>
        </w:trPr>
        <w:tc>
          <w:tcPr>
            <w:tcW w:w="9752" w:type="dxa"/>
            <w:gridSpan w:val="2"/>
            <w:tcBorders>
              <w:top w:val="nil"/>
              <w:left w:val="nil"/>
              <w:bottom w:val="nil"/>
              <w:right w:val="nil"/>
            </w:tcBorders>
          </w:tcPr>
          <w:p w14:paraId="57131C04" w14:textId="77777777" w:rsidR="008274DF" w:rsidRPr="00507E9E" w:rsidRDefault="008274DF" w:rsidP="00D014B3"/>
        </w:tc>
      </w:tr>
      <w:tr w:rsidR="008274DF" w:rsidRPr="00507E9E" w14:paraId="005974F0" w14:textId="77777777" w:rsidTr="00D014B3">
        <w:trPr>
          <w:trHeight w:val="240"/>
          <w:jc w:val="center"/>
        </w:trPr>
        <w:tc>
          <w:tcPr>
            <w:tcW w:w="4876" w:type="dxa"/>
            <w:tcBorders>
              <w:top w:val="nil"/>
              <w:left w:val="nil"/>
              <w:bottom w:val="nil"/>
              <w:right w:val="nil"/>
            </w:tcBorders>
          </w:tcPr>
          <w:p w14:paraId="4BFECED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950EB24" w14:textId="77777777" w:rsidR="008274DF" w:rsidRPr="00507E9E" w:rsidRDefault="008274DF" w:rsidP="00D014B3">
            <w:pPr>
              <w:pStyle w:val="AmColumnHeading"/>
            </w:pPr>
            <w:r w:rsidRPr="00507E9E">
              <w:t>Alteração</w:t>
            </w:r>
          </w:p>
        </w:tc>
      </w:tr>
      <w:tr w:rsidR="008274DF" w:rsidRPr="00507E9E" w14:paraId="7BEE98A6" w14:textId="77777777" w:rsidTr="00D014B3">
        <w:trPr>
          <w:jc w:val="center"/>
        </w:trPr>
        <w:tc>
          <w:tcPr>
            <w:tcW w:w="4876" w:type="dxa"/>
            <w:tcBorders>
              <w:top w:val="nil"/>
              <w:left w:val="nil"/>
              <w:bottom w:val="nil"/>
              <w:right w:val="nil"/>
            </w:tcBorders>
          </w:tcPr>
          <w:p w14:paraId="02E7B8CA" w14:textId="77777777" w:rsidR="008274DF" w:rsidRPr="00507E9E" w:rsidRDefault="008274DF" w:rsidP="00D014B3">
            <w:pPr>
              <w:pStyle w:val="Normal6a"/>
            </w:pPr>
          </w:p>
        </w:tc>
        <w:tc>
          <w:tcPr>
            <w:tcW w:w="4876" w:type="dxa"/>
            <w:tcBorders>
              <w:top w:val="nil"/>
              <w:left w:val="nil"/>
              <w:bottom w:val="nil"/>
              <w:right w:val="nil"/>
            </w:tcBorders>
          </w:tcPr>
          <w:p w14:paraId="0EA8C733" w14:textId="4829603A" w:rsidR="008274DF" w:rsidRPr="00507E9E" w:rsidRDefault="008274DF" w:rsidP="00D014B3">
            <w:pPr>
              <w:pStyle w:val="Normal6a"/>
            </w:pPr>
            <w:r w:rsidRPr="00507E9E">
              <w:rPr>
                <w:b/>
                <w:i/>
              </w:rPr>
              <w:t>6</w:t>
            </w:r>
            <w:r w:rsidR="006F6422">
              <w:rPr>
                <w:b/>
                <w:i/>
              </w:rPr>
              <w:noBreakHyphen/>
            </w:r>
            <w:r w:rsidRPr="00507E9E">
              <w:rPr>
                <w:b/>
                <w:i/>
              </w:rPr>
              <w:t>C.</w:t>
            </w:r>
            <w:r w:rsidRPr="00507E9E">
              <w:tab/>
            </w:r>
            <w:r w:rsidRPr="00507E9E">
              <w:rPr>
                <w:b/>
                <w:i/>
              </w:rPr>
              <w:t xml:space="preserve">Convida o Conselho a emitir uma recomendação que estabeleça princípios comuns e normas mínimas para a educação financeira, com base numa abordagem colaborativa entre os setores público e privado; propõe que o valor de referência europeu para a recolha de boas práticas, estudos e instrumentos integre </w:t>
            </w:r>
            <w:r w:rsidRPr="00507E9E">
              <w:rPr>
                <w:b/>
                <w:i/>
              </w:rPr>
              <w:lastRenderedPageBreak/>
              <w:t>sistematicamente os contributos das universidades, das organizações da sociedade civil, dos grupos de reflexão e das instituições financeiras que já promovem iniciativas bem</w:t>
            </w:r>
            <w:r w:rsidR="006F6422">
              <w:rPr>
                <w:b/>
                <w:i/>
              </w:rPr>
              <w:noBreakHyphen/>
            </w:r>
            <w:r w:rsidRPr="00507E9E">
              <w:rPr>
                <w:b/>
                <w:i/>
              </w:rPr>
              <w:t>sucedidas;</w:t>
            </w:r>
          </w:p>
        </w:tc>
      </w:tr>
    </w:tbl>
    <w:p w14:paraId="0B630DE8"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7219473C" w14:textId="77777777" w:rsidR="008274DF" w:rsidRPr="00507E9E" w:rsidRDefault="008274DF" w:rsidP="008274DF">
      <w:r w:rsidRPr="00507E9E">
        <w:rPr>
          <w:rStyle w:val="HideTWBExt"/>
        </w:rPr>
        <w:t>&lt;/Amend&gt;</w:t>
      </w:r>
    </w:p>
    <w:p w14:paraId="57A30AC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163</w:t>
      </w:r>
      <w:r w:rsidRPr="00507E9E">
        <w:rPr>
          <w:rStyle w:val="HideTWBExt"/>
        </w:rPr>
        <w:t>&lt;/NumAm&gt;</w:t>
      </w:r>
    </w:p>
    <w:p w14:paraId="24E13F60" w14:textId="77777777" w:rsidR="008274DF" w:rsidRPr="00507E9E" w:rsidRDefault="008274DF" w:rsidP="008274DF">
      <w:pPr>
        <w:pStyle w:val="NormalBold"/>
      </w:pPr>
      <w:r w:rsidRPr="00507E9E">
        <w:rPr>
          <w:rStyle w:val="HideTWBExt"/>
          <w:b w:val="0"/>
        </w:rPr>
        <w:t>&lt;RepeatBlock-By&gt;&lt;Members&gt;</w:t>
      </w:r>
      <w:r w:rsidRPr="00507E9E">
        <w:t>Thomas Bajada, Jonás Fernández</w:t>
      </w:r>
      <w:r w:rsidRPr="00507E9E">
        <w:rPr>
          <w:rStyle w:val="HideTWBExt"/>
          <w:b w:val="0"/>
        </w:rPr>
        <w:t>&lt;/Members&gt;</w:t>
      </w:r>
    </w:p>
    <w:p w14:paraId="7048F97F" w14:textId="77777777" w:rsidR="008274DF" w:rsidRPr="00507E9E" w:rsidRDefault="008274DF" w:rsidP="008274DF">
      <w:pPr>
        <w:pStyle w:val="NormalBold"/>
      </w:pPr>
      <w:r w:rsidRPr="00507E9E">
        <w:rPr>
          <w:rStyle w:val="HideTWBExt"/>
          <w:b w:val="0"/>
        </w:rPr>
        <w:t>&lt;/RepeatBlock-By&gt;</w:t>
      </w:r>
    </w:p>
    <w:p w14:paraId="3A98831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7EA9A53" w14:textId="7AB2C01B" w:rsidR="008274DF" w:rsidRPr="00507E9E" w:rsidRDefault="008274DF" w:rsidP="008274DF">
      <w:pPr>
        <w:pStyle w:val="NormalBold"/>
      </w:pPr>
      <w:r w:rsidRPr="00507E9E">
        <w:rPr>
          <w:rStyle w:val="HideTWBExt"/>
        </w:rPr>
        <w:t>&lt;Article&gt;</w:t>
      </w:r>
      <w:r w:rsidRPr="00507E9E">
        <w:t>N.º 6</w:t>
      </w:r>
      <w:r w:rsidR="006F6422">
        <w:noBreakHyphen/>
      </w:r>
      <w:r w:rsidRPr="00507E9E">
        <w:t>C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DBCC5E9" w14:textId="77777777" w:rsidTr="00D014B3">
        <w:trPr>
          <w:trHeight w:hRule="exact" w:val="240"/>
          <w:jc w:val="center"/>
        </w:trPr>
        <w:tc>
          <w:tcPr>
            <w:tcW w:w="9752" w:type="dxa"/>
            <w:gridSpan w:val="2"/>
            <w:tcBorders>
              <w:top w:val="nil"/>
              <w:left w:val="nil"/>
              <w:bottom w:val="nil"/>
              <w:right w:val="nil"/>
            </w:tcBorders>
          </w:tcPr>
          <w:p w14:paraId="4E2F0AC3" w14:textId="77777777" w:rsidR="008274DF" w:rsidRPr="00507E9E" w:rsidRDefault="008274DF" w:rsidP="00D014B3"/>
        </w:tc>
      </w:tr>
      <w:tr w:rsidR="008274DF" w:rsidRPr="00507E9E" w14:paraId="41FEC1A3" w14:textId="77777777" w:rsidTr="00D014B3">
        <w:trPr>
          <w:trHeight w:val="240"/>
          <w:jc w:val="center"/>
        </w:trPr>
        <w:tc>
          <w:tcPr>
            <w:tcW w:w="4876" w:type="dxa"/>
            <w:tcBorders>
              <w:top w:val="nil"/>
              <w:left w:val="nil"/>
              <w:bottom w:val="nil"/>
              <w:right w:val="nil"/>
            </w:tcBorders>
          </w:tcPr>
          <w:p w14:paraId="4E016B2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7780258" w14:textId="77777777" w:rsidR="008274DF" w:rsidRPr="00507E9E" w:rsidRDefault="008274DF" w:rsidP="00D014B3">
            <w:pPr>
              <w:pStyle w:val="AmColumnHeading"/>
            </w:pPr>
            <w:r w:rsidRPr="00507E9E">
              <w:t>Alteração</w:t>
            </w:r>
          </w:p>
        </w:tc>
      </w:tr>
      <w:tr w:rsidR="008274DF" w:rsidRPr="00507E9E" w14:paraId="6118B0C3" w14:textId="77777777" w:rsidTr="00D014B3">
        <w:trPr>
          <w:jc w:val="center"/>
        </w:trPr>
        <w:tc>
          <w:tcPr>
            <w:tcW w:w="4876" w:type="dxa"/>
            <w:tcBorders>
              <w:top w:val="nil"/>
              <w:left w:val="nil"/>
              <w:bottom w:val="nil"/>
              <w:right w:val="nil"/>
            </w:tcBorders>
          </w:tcPr>
          <w:p w14:paraId="6557519F" w14:textId="77777777" w:rsidR="008274DF" w:rsidRPr="00507E9E" w:rsidRDefault="008274DF" w:rsidP="00D014B3">
            <w:pPr>
              <w:pStyle w:val="Normal6a"/>
            </w:pPr>
          </w:p>
        </w:tc>
        <w:tc>
          <w:tcPr>
            <w:tcW w:w="4876" w:type="dxa"/>
            <w:tcBorders>
              <w:top w:val="nil"/>
              <w:left w:val="nil"/>
              <w:bottom w:val="nil"/>
              <w:right w:val="nil"/>
            </w:tcBorders>
          </w:tcPr>
          <w:p w14:paraId="61E31E92" w14:textId="25B0E7BF" w:rsidR="008274DF" w:rsidRPr="00507E9E" w:rsidRDefault="008274DF" w:rsidP="00D014B3">
            <w:pPr>
              <w:pStyle w:val="Normal6a"/>
            </w:pPr>
            <w:r w:rsidRPr="00507E9E">
              <w:rPr>
                <w:b/>
                <w:i/>
              </w:rPr>
              <w:t>6</w:t>
            </w:r>
            <w:r w:rsidR="006F6422">
              <w:rPr>
                <w:b/>
                <w:i/>
              </w:rPr>
              <w:noBreakHyphen/>
            </w:r>
            <w:r w:rsidRPr="00507E9E">
              <w:rPr>
                <w:b/>
                <w:i/>
              </w:rPr>
              <w:t>C.</w:t>
            </w:r>
            <w:r w:rsidRPr="00507E9E">
              <w:tab/>
            </w:r>
            <w:r w:rsidRPr="00507E9E">
              <w:rPr>
                <w:b/>
                <w:i/>
              </w:rPr>
              <w:t>Apela a uma estratégia mais forte no que diz respeito aos agregados familiares com baixos rendimentos e financeiramente excluídos e aos grupos vulneráveis; salienta que, para que uma estratégia da UE em matéria de literacia financeira seja bem</w:t>
            </w:r>
            <w:r w:rsidR="006F6422">
              <w:rPr>
                <w:b/>
                <w:i/>
              </w:rPr>
              <w:noBreakHyphen/>
            </w:r>
            <w:r w:rsidRPr="00507E9E">
              <w:rPr>
                <w:b/>
                <w:i/>
              </w:rPr>
              <w:t>sucedida, deve ser planeada e aplicada uma abordagem adaptada a todas as esferas da sociedade;</w:t>
            </w:r>
          </w:p>
        </w:tc>
      </w:tr>
    </w:tbl>
    <w:p w14:paraId="0B420DFF"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01FAB5C" w14:textId="77777777" w:rsidR="008274DF" w:rsidRPr="00507E9E" w:rsidRDefault="008274DF" w:rsidP="008274DF">
      <w:r w:rsidRPr="00507E9E">
        <w:rPr>
          <w:rStyle w:val="HideTWBExt"/>
        </w:rPr>
        <w:t>&lt;/Amend&gt;</w:t>
      </w:r>
    </w:p>
    <w:p w14:paraId="22E5A05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164</w:t>
      </w:r>
      <w:r w:rsidRPr="00507E9E">
        <w:rPr>
          <w:rStyle w:val="HideTWBExt"/>
        </w:rPr>
        <w:t>&lt;/NumAm&gt;</w:t>
      </w:r>
    </w:p>
    <w:p w14:paraId="5E453DD0"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w:t>
      </w:r>
      <w:r w:rsidRPr="00507E9E">
        <w:rPr>
          <w:rStyle w:val="HideTWBExt"/>
          <w:b w:val="0"/>
        </w:rPr>
        <w:t>&lt;/Members&gt;</w:t>
      </w:r>
    </w:p>
    <w:p w14:paraId="21613958" w14:textId="77777777" w:rsidR="008274DF" w:rsidRPr="00507E9E" w:rsidRDefault="008274DF" w:rsidP="008274DF">
      <w:pPr>
        <w:pStyle w:val="NormalBold"/>
      </w:pPr>
      <w:r w:rsidRPr="00507E9E">
        <w:rPr>
          <w:rStyle w:val="HideTWBExt"/>
          <w:b w:val="0"/>
        </w:rPr>
        <w:t>&lt;/RepeatBlock-By&gt;</w:t>
      </w:r>
    </w:p>
    <w:p w14:paraId="29E1A43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0656AC8" w14:textId="280C2A9B" w:rsidR="008274DF" w:rsidRPr="00507E9E" w:rsidRDefault="008274DF" w:rsidP="008274DF">
      <w:pPr>
        <w:pStyle w:val="NormalBold"/>
      </w:pPr>
      <w:r w:rsidRPr="00507E9E">
        <w:rPr>
          <w:rStyle w:val="HideTWBExt"/>
        </w:rPr>
        <w:t>&lt;Article&gt;</w:t>
      </w:r>
      <w:r w:rsidRPr="00507E9E">
        <w:t>N.º 6</w:t>
      </w:r>
      <w:r w:rsidR="006F6422">
        <w:noBreakHyphen/>
      </w:r>
      <w:r w:rsidRPr="00507E9E">
        <w:t>C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A7175A9" w14:textId="77777777" w:rsidTr="00D014B3">
        <w:trPr>
          <w:trHeight w:hRule="exact" w:val="240"/>
          <w:jc w:val="center"/>
        </w:trPr>
        <w:tc>
          <w:tcPr>
            <w:tcW w:w="9752" w:type="dxa"/>
            <w:gridSpan w:val="2"/>
            <w:tcBorders>
              <w:top w:val="nil"/>
              <w:left w:val="nil"/>
              <w:bottom w:val="nil"/>
              <w:right w:val="nil"/>
            </w:tcBorders>
          </w:tcPr>
          <w:p w14:paraId="5DBE5937" w14:textId="77777777" w:rsidR="008274DF" w:rsidRPr="00507E9E" w:rsidRDefault="008274DF" w:rsidP="00D014B3"/>
        </w:tc>
      </w:tr>
      <w:tr w:rsidR="008274DF" w:rsidRPr="00507E9E" w14:paraId="15AB63A2" w14:textId="77777777" w:rsidTr="00D014B3">
        <w:trPr>
          <w:trHeight w:val="240"/>
          <w:jc w:val="center"/>
        </w:trPr>
        <w:tc>
          <w:tcPr>
            <w:tcW w:w="4876" w:type="dxa"/>
            <w:tcBorders>
              <w:top w:val="nil"/>
              <w:left w:val="nil"/>
              <w:bottom w:val="nil"/>
              <w:right w:val="nil"/>
            </w:tcBorders>
          </w:tcPr>
          <w:p w14:paraId="1DBBB6B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55CD6DB" w14:textId="77777777" w:rsidR="008274DF" w:rsidRPr="00507E9E" w:rsidRDefault="008274DF" w:rsidP="00D014B3">
            <w:pPr>
              <w:pStyle w:val="AmColumnHeading"/>
            </w:pPr>
            <w:r w:rsidRPr="00507E9E">
              <w:t>Alteração</w:t>
            </w:r>
          </w:p>
        </w:tc>
      </w:tr>
      <w:tr w:rsidR="008274DF" w:rsidRPr="00507E9E" w14:paraId="55FBDAFA" w14:textId="77777777" w:rsidTr="00D014B3">
        <w:trPr>
          <w:jc w:val="center"/>
        </w:trPr>
        <w:tc>
          <w:tcPr>
            <w:tcW w:w="4876" w:type="dxa"/>
            <w:tcBorders>
              <w:top w:val="nil"/>
              <w:left w:val="nil"/>
              <w:bottom w:val="nil"/>
              <w:right w:val="nil"/>
            </w:tcBorders>
          </w:tcPr>
          <w:p w14:paraId="6B19E9AF" w14:textId="77777777" w:rsidR="008274DF" w:rsidRPr="00507E9E" w:rsidRDefault="008274DF" w:rsidP="00D014B3">
            <w:pPr>
              <w:pStyle w:val="Normal6a"/>
            </w:pPr>
          </w:p>
        </w:tc>
        <w:tc>
          <w:tcPr>
            <w:tcW w:w="4876" w:type="dxa"/>
            <w:tcBorders>
              <w:top w:val="nil"/>
              <w:left w:val="nil"/>
              <w:bottom w:val="nil"/>
              <w:right w:val="nil"/>
            </w:tcBorders>
          </w:tcPr>
          <w:p w14:paraId="5C26C261" w14:textId="0F53DF6D" w:rsidR="008274DF" w:rsidRPr="00507E9E" w:rsidRDefault="008274DF" w:rsidP="00D014B3">
            <w:pPr>
              <w:pStyle w:val="Normal6a"/>
            </w:pPr>
            <w:r w:rsidRPr="00507E9E">
              <w:rPr>
                <w:b/>
                <w:i/>
              </w:rPr>
              <w:t>6</w:t>
            </w:r>
            <w:r w:rsidR="006F6422">
              <w:rPr>
                <w:b/>
                <w:i/>
              </w:rPr>
              <w:noBreakHyphen/>
            </w:r>
            <w:r w:rsidRPr="00507E9E">
              <w:rPr>
                <w:b/>
                <w:i/>
              </w:rPr>
              <w:t>C.</w:t>
            </w:r>
            <w:r w:rsidRPr="00507E9E">
              <w:tab/>
            </w:r>
            <w:r w:rsidRPr="00507E9E">
              <w:rPr>
                <w:b/>
                <w:i/>
              </w:rPr>
              <w:t>Propõe que a Comissão crie programas específicos de literacia financeira adaptados às necessidades das PME e incorpore a educação financeira de forma mais sistemática nos quadros de aprendizagem ao longo da vida;</w:t>
            </w:r>
          </w:p>
        </w:tc>
      </w:tr>
    </w:tbl>
    <w:p w14:paraId="3A0C9D8F"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10550A4" w14:textId="77777777" w:rsidR="008274DF" w:rsidRPr="00507E9E" w:rsidRDefault="008274DF" w:rsidP="008274DF">
      <w:r w:rsidRPr="00507E9E">
        <w:rPr>
          <w:rStyle w:val="HideTWBExt"/>
        </w:rPr>
        <w:lastRenderedPageBreak/>
        <w:t>&lt;/Amend&gt;</w:t>
      </w:r>
    </w:p>
    <w:p w14:paraId="20F3D4E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165</w:t>
      </w:r>
      <w:r w:rsidRPr="00507E9E">
        <w:rPr>
          <w:rStyle w:val="HideTWBExt"/>
        </w:rPr>
        <w:t>&lt;/NumAm&gt;</w:t>
      </w:r>
    </w:p>
    <w:p w14:paraId="453ACCBA" w14:textId="77777777" w:rsidR="008274DF" w:rsidRPr="00507E9E" w:rsidRDefault="008274DF" w:rsidP="008274DF">
      <w:pPr>
        <w:pStyle w:val="NormalBold"/>
      </w:pPr>
      <w:r w:rsidRPr="00507E9E">
        <w:rPr>
          <w:rStyle w:val="HideTWBExt"/>
          <w:b w:val="0"/>
        </w:rPr>
        <w:t>&lt;RepeatBlock-By&gt;&lt;Members&gt;</w:t>
      </w:r>
      <w:r w:rsidRPr="00507E9E">
        <w:t>Arba Kokalari</w:t>
      </w:r>
      <w:r w:rsidRPr="00507E9E">
        <w:rPr>
          <w:rStyle w:val="HideTWBExt"/>
          <w:b w:val="0"/>
        </w:rPr>
        <w:t>&lt;/Members&gt;</w:t>
      </w:r>
    </w:p>
    <w:p w14:paraId="7BCCCF09" w14:textId="77777777" w:rsidR="008274DF" w:rsidRPr="00507E9E" w:rsidRDefault="008274DF" w:rsidP="008274DF">
      <w:pPr>
        <w:pStyle w:val="NormalBold"/>
      </w:pPr>
      <w:r w:rsidRPr="00507E9E">
        <w:rPr>
          <w:rStyle w:val="HideTWBExt"/>
          <w:b w:val="0"/>
        </w:rPr>
        <w:t>&lt;/RepeatBlock-By&gt;</w:t>
      </w:r>
    </w:p>
    <w:p w14:paraId="7B2F99C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C2C78AE" w14:textId="77777777" w:rsidR="008274DF" w:rsidRPr="00507E9E" w:rsidRDefault="008274DF" w:rsidP="008274DF">
      <w:pPr>
        <w:pStyle w:val="NormalBold"/>
      </w:pPr>
      <w:r w:rsidRPr="00507E9E">
        <w:rPr>
          <w:rStyle w:val="HideTWBExt"/>
        </w:rPr>
        <w:t>&lt;Article&gt;</w:t>
      </w:r>
      <w:r w:rsidRPr="00507E9E">
        <w:t>N.º 7</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0ED8FE5" w14:textId="77777777" w:rsidTr="00D014B3">
        <w:trPr>
          <w:trHeight w:hRule="exact" w:val="240"/>
          <w:jc w:val="center"/>
        </w:trPr>
        <w:tc>
          <w:tcPr>
            <w:tcW w:w="9752" w:type="dxa"/>
            <w:gridSpan w:val="2"/>
            <w:tcBorders>
              <w:top w:val="nil"/>
              <w:left w:val="nil"/>
              <w:bottom w:val="nil"/>
              <w:right w:val="nil"/>
            </w:tcBorders>
          </w:tcPr>
          <w:p w14:paraId="011EAD5E" w14:textId="77777777" w:rsidR="008274DF" w:rsidRPr="00507E9E" w:rsidRDefault="008274DF" w:rsidP="00D014B3"/>
        </w:tc>
      </w:tr>
      <w:tr w:rsidR="008274DF" w:rsidRPr="00507E9E" w14:paraId="24F1522F" w14:textId="77777777" w:rsidTr="00D014B3">
        <w:trPr>
          <w:trHeight w:val="240"/>
          <w:jc w:val="center"/>
        </w:trPr>
        <w:tc>
          <w:tcPr>
            <w:tcW w:w="4876" w:type="dxa"/>
            <w:tcBorders>
              <w:top w:val="nil"/>
              <w:left w:val="nil"/>
              <w:bottom w:val="nil"/>
              <w:right w:val="nil"/>
            </w:tcBorders>
          </w:tcPr>
          <w:p w14:paraId="04B6062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615FF55" w14:textId="77777777" w:rsidR="008274DF" w:rsidRPr="00507E9E" w:rsidRDefault="008274DF" w:rsidP="00D014B3">
            <w:pPr>
              <w:pStyle w:val="AmColumnHeading"/>
            </w:pPr>
            <w:r w:rsidRPr="00507E9E">
              <w:t>Alteração</w:t>
            </w:r>
          </w:p>
        </w:tc>
      </w:tr>
      <w:tr w:rsidR="008274DF" w:rsidRPr="00507E9E" w14:paraId="74543173" w14:textId="77777777" w:rsidTr="00D014B3">
        <w:trPr>
          <w:jc w:val="center"/>
        </w:trPr>
        <w:tc>
          <w:tcPr>
            <w:tcW w:w="4876" w:type="dxa"/>
            <w:tcBorders>
              <w:top w:val="nil"/>
              <w:left w:val="nil"/>
              <w:bottom w:val="nil"/>
              <w:right w:val="nil"/>
            </w:tcBorders>
          </w:tcPr>
          <w:p w14:paraId="58EA9F41" w14:textId="77777777" w:rsidR="008274DF" w:rsidRPr="00507E9E" w:rsidRDefault="008274DF" w:rsidP="00D014B3">
            <w:pPr>
              <w:pStyle w:val="Normal6a"/>
            </w:pPr>
            <w:r w:rsidRPr="00507E9E">
              <w:t>7.</w:t>
            </w:r>
            <w:r w:rsidRPr="00507E9E">
              <w:tab/>
              <w:t xml:space="preserve">Acolhe com agrado a Comunicação da Comissão, de 30 de setembro de 2025, sobre uma estratégia da UE para a literacia financeira e toma nota dos seus quatro pilares, sublinhando que uma iniciativa tão importante </w:t>
            </w:r>
            <w:r w:rsidRPr="00507E9E">
              <w:rPr>
                <w:b/>
                <w:i/>
              </w:rPr>
              <w:t>deve</w:t>
            </w:r>
            <w:r w:rsidRPr="00507E9E">
              <w:t xml:space="preserve"> ser acompanhada</w:t>
            </w:r>
            <w:r w:rsidRPr="00507E9E">
              <w:rPr>
                <w:b/>
                <w:i/>
              </w:rPr>
              <w:t>, o mais rapidamente possível,</w:t>
            </w:r>
            <w:r w:rsidRPr="00507E9E">
              <w:t xml:space="preserve"> de medidas concretas;</w:t>
            </w:r>
          </w:p>
        </w:tc>
        <w:tc>
          <w:tcPr>
            <w:tcW w:w="4876" w:type="dxa"/>
            <w:tcBorders>
              <w:top w:val="nil"/>
              <w:left w:val="nil"/>
              <w:bottom w:val="nil"/>
              <w:right w:val="nil"/>
            </w:tcBorders>
          </w:tcPr>
          <w:p w14:paraId="3BEC53B6" w14:textId="77777777" w:rsidR="008274DF" w:rsidRPr="00507E9E" w:rsidRDefault="008274DF" w:rsidP="00D014B3">
            <w:pPr>
              <w:pStyle w:val="Normal6a"/>
            </w:pPr>
            <w:r w:rsidRPr="00507E9E">
              <w:t>7.</w:t>
            </w:r>
            <w:r w:rsidRPr="00507E9E">
              <w:tab/>
              <w:t xml:space="preserve">Acolhe com agrado a Comunicação da Comissão, de 30 de setembro de 2025, sobre uma estratégia da UE para a literacia financeira e toma nota dos seus quatro pilares, sublinhando que uma iniciativa tão importante </w:t>
            </w:r>
            <w:r w:rsidRPr="00507E9E">
              <w:rPr>
                <w:b/>
                <w:i/>
              </w:rPr>
              <w:t>poderia, se necessário,</w:t>
            </w:r>
            <w:r w:rsidRPr="00507E9E">
              <w:t xml:space="preserve"> ser acompanhada de medidas concretas;</w:t>
            </w:r>
          </w:p>
        </w:tc>
      </w:tr>
    </w:tbl>
    <w:p w14:paraId="5CF9FBCA"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D3D6DB0" w14:textId="77777777" w:rsidR="008274DF" w:rsidRPr="00507E9E" w:rsidRDefault="008274DF" w:rsidP="008274DF">
      <w:r w:rsidRPr="00507E9E">
        <w:rPr>
          <w:rStyle w:val="HideTWBExt"/>
        </w:rPr>
        <w:t>&lt;/Amend&gt;</w:t>
      </w:r>
    </w:p>
    <w:p w14:paraId="145AA6F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166</w:t>
      </w:r>
      <w:r w:rsidRPr="00507E9E">
        <w:rPr>
          <w:rStyle w:val="HideTWBExt"/>
        </w:rPr>
        <w:t>&lt;/NumAm&gt;</w:t>
      </w:r>
    </w:p>
    <w:p w14:paraId="74C45BAC"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2BFDBEAF" w14:textId="77777777" w:rsidR="008274DF" w:rsidRPr="00507E9E" w:rsidRDefault="008274DF" w:rsidP="008274DF">
      <w:pPr>
        <w:pStyle w:val="NormalBold"/>
      </w:pPr>
      <w:r w:rsidRPr="00507E9E">
        <w:rPr>
          <w:rStyle w:val="HideTWBExt"/>
          <w:b w:val="0"/>
        </w:rPr>
        <w:t>&lt;/RepeatBlock-By&gt;</w:t>
      </w:r>
    </w:p>
    <w:p w14:paraId="40891A5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6C347A0" w14:textId="1BFE6917" w:rsidR="008274DF" w:rsidRPr="00507E9E" w:rsidRDefault="008274DF" w:rsidP="008274DF">
      <w:pPr>
        <w:pStyle w:val="NormalBold"/>
      </w:pPr>
      <w:r w:rsidRPr="00507E9E">
        <w:rPr>
          <w:rStyle w:val="HideTWBExt"/>
        </w:rPr>
        <w:t>&lt;Article&gt;</w:t>
      </w:r>
      <w:r w:rsidRPr="00507E9E">
        <w:t>N.º 7</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6A74D1B" w14:textId="77777777" w:rsidTr="00D014B3">
        <w:trPr>
          <w:trHeight w:hRule="exact" w:val="240"/>
          <w:jc w:val="center"/>
        </w:trPr>
        <w:tc>
          <w:tcPr>
            <w:tcW w:w="9752" w:type="dxa"/>
            <w:gridSpan w:val="2"/>
            <w:tcBorders>
              <w:top w:val="nil"/>
              <w:left w:val="nil"/>
              <w:bottom w:val="nil"/>
              <w:right w:val="nil"/>
            </w:tcBorders>
          </w:tcPr>
          <w:p w14:paraId="6C9FB9C9" w14:textId="77777777" w:rsidR="008274DF" w:rsidRPr="00507E9E" w:rsidRDefault="008274DF" w:rsidP="00D014B3"/>
        </w:tc>
      </w:tr>
      <w:tr w:rsidR="008274DF" w:rsidRPr="00507E9E" w14:paraId="4EE7A573" w14:textId="77777777" w:rsidTr="00D014B3">
        <w:trPr>
          <w:trHeight w:val="240"/>
          <w:jc w:val="center"/>
        </w:trPr>
        <w:tc>
          <w:tcPr>
            <w:tcW w:w="4876" w:type="dxa"/>
            <w:tcBorders>
              <w:top w:val="nil"/>
              <w:left w:val="nil"/>
              <w:bottom w:val="nil"/>
              <w:right w:val="nil"/>
            </w:tcBorders>
          </w:tcPr>
          <w:p w14:paraId="1B45CCAB"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FC97703" w14:textId="77777777" w:rsidR="008274DF" w:rsidRPr="00507E9E" w:rsidRDefault="008274DF" w:rsidP="00D014B3">
            <w:pPr>
              <w:pStyle w:val="AmColumnHeading"/>
            </w:pPr>
            <w:r w:rsidRPr="00507E9E">
              <w:t>Alteração</w:t>
            </w:r>
          </w:p>
        </w:tc>
      </w:tr>
      <w:tr w:rsidR="008274DF" w:rsidRPr="00507E9E" w14:paraId="07824324" w14:textId="77777777" w:rsidTr="00D014B3">
        <w:trPr>
          <w:jc w:val="center"/>
        </w:trPr>
        <w:tc>
          <w:tcPr>
            <w:tcW w:w="4876" w:type="dxa"/>
            <w:tcBorders>
              <w:top w:val="nil"/>
              <w:left w:val="nil"/>
              <w:bottom w:val="nil"/>
              <w:right w:val="nil"/>
            </w:tcBorders>
          </w:tcPr>
          <w:p w14:paraId="27C3142E" w14:textId="77777777" w:rsidR="008274DF" w:rsidRPr="00507E9E" w:rsidRDefault="008274DF" w:rsidP="00D014B3">
            <w:pPr>
              <w:pStyle w:val="Normal6a"/>
            </w:pPr>
          </w:p>
        </w:tc>
        <w:tc>
          <w:tcPr>
            <w:tcW w:w="4876" w:type="dxa"/>
            <w:tcBorders>
              <w:top w:val="nil"/>
              <w:left w:val="nil"/>
              <w:bottom w:val="nil"/>
              <w:right w:val="nil"/>
            </w:tcBorders>
          </w:tcPr>
          <w:p w14:paraId="01E9F5AB" w14:textId="4245AD57" w:rsidR="008274DF" w:rsidRPr="00507E9E" w:rsidRDefault="008274DF" w:rsidP="00D014B3">
            <w:pPr>
              <w:pStyle w:val="Normal6a"/>
            </w:pPr>
            <w:r w:rsidRPr="00507E9E">
              <w:rPr>
                <w:b/>
                <w:i/>
              </w:rPr>
              <w:t>7</w:t>
            </w:r>
            <w:r w:rsidR="006F6422">
              <w:rPr>
                <w:b/>
                <w:i/>
              </w:rPr>
              <w:noBreakHyphen/>
            </w:r>
            <w:r w:rsidRPr="00507E9E">
              <w:rPr>
                <w:b/>
                <w:i/>
              </w:rPr>
              <w:t>A.</w:t>
            </w:r>
            <w:r w:rsidRPr="00507E9E">
              <w:tab/>
            </w:r>
            <w:r w:rsidRPr="00507E9E">
              <w:rPr>
                <w:b/>
                <w:i/>
              </w:rPr>
              <w:t>Observa que a estratégia de literacia financeira da Comissão, no âmbito da União da Poupança e dos Investimentos, tende a centrar</w:t>
            </w:r>
            <w:r w:rsidR="006F6422">
              <w:rPr>
                <w:b/>
                <w:i/>
              </w:rPr>
              <w:noBreakHyphen/>
            </w:r>
            <w:r w:rsidRPr="00507E9E">
              <w:rPr>
                <w:b/>
                <w:i/>
              </w:rPr>
              <w:t xml:space="preserve">se na competitividade e na libertação de poupanças e investimentos, em vez de adotar uma abordagem holística que tenha em conta a desigualdade de riqueza, a igualdade de oportunidades e a capacitação financeira para todos os cidadãos; regista a pouca atenção dada às questões de género e apela a medidas concretas que permitam aos cidadãos, em particular às mulheres e aos grupos mais vulneráveis, construir, gerir e aumentar a sua riqueza; insta a que a literacia </w:t>
            </w:r>
            <w:r w:rsidRPr="00507E9E">
              <w:rPr>
                <w:b/>
                <w:i/>
              </w:rPr>
              <w:lastRenderedPageBreak/>
              <w:t>financeira seja abordada de forma abrangente e aproveitada como um instrumento para promover o crescimento económico, a competitividade, bem como a igualdade financeira e a igualdade de oportunidades;</w:t>
            </w:r>
          </w:p>
        </w:tc>
      </w:tr>
    </w:tbl>
    <w:p w14:paraId="2B568164"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0AEA479" w14:textId="77777777" w:rsidR="008274DF" w:rsidRPr="00507E9E" w:rsidRDefault="008274DF" w:rsidP="008274DF">
      <w:r w:rsidRPr="00507E9E">
        <w:rPr>
          <w:rStyle w:val="HideTWBExt"/>
        </w:rPr>
        <w:t>&lt;/Amend&gt;</w:t>
      </w:r>
    </w:p>
    <w:p w14:paraId="0ECB5594"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167</w:t>
      </w:r>
      <w:r w:rsidRPr="00507E9E">
        <w:rPr>
          <w:rStyle w:val="HideTWBExt"/>
        </w:rPr>
        <w:t>&lt;/NumAm&gt;</w:t>
      </w:r>
    </w:p>
    <w:p w14:paraId="299ECC82" w14:textId="77777777" w:rsidR="008274DF" w:rsidRPr="00507E9E" w:rsidRDefault="008274DF" w:rsidP="008274DF">
      <w:pPr>
        <w:pStyle w:val="NormalBold"/>
      </w:pPr>
      <w:r w:rsidRPr="00507E9E">
        <w:rPr>
          <w:rStyle w:val="HideTWBExt"/>
          <w:b w:val="0"/>
        </w:rPr>
        <w:t>&lt;RepeatBlock-By&gt;&lt;Members&gt;</w:t>
      </w:r>
      <w:r w:rsidRPr="00507E9E">
        <w:t>Pierre Pimpie, Jorge Martín Frías, Enikő Győri, Tomáš Kubín, Auke Zijlstra</w:t>
      </w:r>
      <w:r w:rsidRPr="00507E9E">
        <w:rPr>
          <w:rStyle w:val="HideTWBExt"/>
          <w:b w:val="0"/>
        </w:rPr>
        <w:t>&lt;/Members&gt;</w:t>
      </w:r>
    </w:p>
    <w:p w14:paraId="4C18647A" w14:textId="77777777" w:rsidR="008274DF" w:rsidRPr="00507E9E" w:rsidRDefault="008274DF" w:rsidP="008274DF">
      <w:pPr>
        <w:pStyle w:val="NormalBold"/>
      </w:pPr>
      <w:r w:rsidRPr="00507E9E">
        <w:rPr>
          <w:rStyle w:val="HideTWBExt"/>
          <w:b w:val="0"/>
        </w:rPr>
        <w:t>&lt;/RepeatBlock-By&gt;</w:t>
      </w:r>
    </w:p>
    <w:p w14:paraId="5ED3809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2F86296" w14:textId="54C27452" w:rsidR="008274DF" w:rsidRPr="00507E9E" w:rsidRDefault="008274DF" w:rsidP="008274DF">
      <w:pPr>
        <w:pStyle w:val="NormalBold"/>
      </w:pPr>
      <w:r w:rsidRPr="00507E9E">
        <w:rPr>
          <w:rStyle w:val="HideTWBExt"/>
        </w:rPr>
        <w:t>&lt;Article&gt;</w:t>
      </w:r>
      <w:r w:rsidRPr="00507E9E">
        <w:t>N.º 7</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ED91E95" w14:textId="77777777" w:rsidTr="00D014B3">
        <w:trPr>
          <w:trHeight w:hRule="exact" w:val="240"/>
          <w:jc w:val="center"/>
        </w:trPr>
        <w:tc>
          <w:tcPr>
            <w:tcW w:w="9752" w:type="dxa"/>
            <w:gridSpan w:val="2"/>
            <w:tcBorders>
              <w:top w:val="nil"/>
              <w:left w:val="nil"/>
              <w:bottom w:val="nil"/>
              <w:right w:val="nil"/>
            </w:tcBorders>
          </w:tcPr>
          <w:p w14:paraId="3DEB16DE" w14:textId="77777777" w:rsidR="008274DF" w:rsidRPr="00507E9E" w:rsidRDefault="008274DF" w:rsidP="00D014B3"/>
        </w:tc>
      </w:tr>
      <w:tr w:rsidR="008274DF" w:rsidRPr="00507E9E" w14:paraId="2211F776" w14:textId="77777777" w:rsidTr="00D014B3">
        <w:trPr>
          <w:trHeight w:val="240"/>
          <w:jc w:val="center"/>
        </w:trPr>
        <w:tc>
          <w:tcPr>
            <w:tcW w:w="4876" w:type="dxa"/>
            <w:tcBorders>
              <w:top w:val="nil"/>
              <w:left w:val="nil"/>
              <w:bottom w:val="nil"/>
              <w:right w:val="nil"/>
            </w:tcBorders>
          </w:tcPr>
          <w:p w14:paraId="6A77357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A4AC91B" w14:textId="77777777" w:rsidR="008274DF" w:rsidRPr="00507E9E" w:rsidRDefault="008274DF" w:rsidP="00D014B3">
            <w:pPr>
              <w:pStyle w:val="AmColumnHeading"/>
            </w:pPr>
            <w:r w:rsidRPr="00507E9E">
              <w:t>Alteração</w:t>
            </w:r>
          </w:p>
        </w:tc>
      </w:tr>
      <w:tr w:rsidR="008274DF" w:rsidRPr="00507E9E" w14:paraId="3F30E74C" w14:textId="77777777" w:rsidTr="00D014B3">
        <w:trPr>
          <w:jc w:val="center"/>
        </w:trPr>
        <w:tc>
          <w:tcPr>
            <w:tcW w:w="4876" w:type="dxa"/>
            <w:tcBorders>
              <w:top w:val="nil"/>
              <w:left w:val="nil"/>
              <w:bottom w:val="nil"/>
              <w:right w:val="nil"/>
            </w:tcBorders>
          </w:tcPr>
          <w:p w14:paraId="264F3E03" w14:textId="77777777" w:rsidR="008274DF" w:rsidRPr="00507E9E" w:rsidRDefault="008274DF" w:rsidP="00D014B3">
            <w:pPr>
              <w:pStyle w:val="Normal6a"/>
            </w:pPr>
          </w:p>
        </w:tc>
        <w:tc>
          <w:tcPr>
            <w:tcW w:w="4876" w:type="dxa"/>
            <w:tcBorders>
              <w:top w:val="nil"/>
              <w:left w:val="nil"/>
              <w:bottom w:val="nil"/>
              <w:right w:val="nil"/>
            </w:tcBorders>
          </w:tcPr>
          <w:p w14:paraId="490AD241" w14:textId="5A3675B7" w:rsidR="008274DF" w:rsidRPr="00507E9E" w:rsidRDefault="008274DF" w:rsidP="00D014B3">
            <w:pPr>
              <w:pStyle w:val="Normal6a"/>
            </w:pPr>
            <w:r w:rsidRPr="00507E9E">
              <w:rPr>
                <w:b/>
                <w:i/>
              </w:rPr>
              <w:t>7</w:t>
            </w:r>
            <w:r w:rsidR="006F6422">
              <w:rPr>
                <w:b/>
                <w:i/>
              </w:rPr>
              <w:noBreakHyphen/>
            </w:r>
            <w:r w:rsidRPr="00507E9E">
              <w:rPr>
                <w:b/>
                <w:i/>
              </w:rPr>
              <w:t>A.</w:t>
            </w:r>
            <w:r w:rsidRPr="00507E9E">
              <w:tab/>
            </w:r>
            <w:r w:rsidRPr="00507E9E">
              <w:rPr>
                <w:b/>
                <w:i/>
              </w:rPr>
              <w:t>Salienta que as iniciativas de literacia financeira devem permanecer estritamente neutras no que diz respeito às escolhas de investimento das pessoas e não devem ser utilizadas como um instrumento para orientar as poupanças dos cidadãos para prioridades políticas, produtos ou classes de ativos específicos, incluindo os relacionados com iniciativas emblemáticas da União, como a União da Poupança e dos Investimentos, agendas de financiamento sustentável ou outras estratégias temáticas; sublinha que a decisão final sobre a forma de afetar as poupanças deve continuar a caber às famílias e aos próprios investidores, em consonância com a sua própria apetência pelo risco, as suas preferências e os seus quadros nacionais;</w:t>
            </w:r>
          </w:p>
        </w:tc>
      </w:tr>
    </w:tbl>
    <w:p w14:paraId="522626B9"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CA8786D" w14:textId="77777777" w:rsidR="008274DF" w:rsidRPr="00507E9E" w:rsidRDefault="008274DF" w:rsidP="008274DF">
      <w:r w:rsidRPr="00507E9E">
        <w:rPr>
          <w:rStyle w:val="HideTWBExt"/>
        </w:rPr>
        <w:t>&lt;/Amend&gt;</w:t>
      </w:r>
    </w:p>
    <w:p w14:paraId="1E730A9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168</w:t>
      </w:r>
      <w:r w:rsidRPr="00507E9E">
        <w:rPr>
          <w:rStyle w:val="HideTWBExt"/>
        </w:rPr>
        <w:t>&lt;/NumAm&gt;</w:t>
      </w:r>
    </w:p>
    <w:p w14:paraId="3E6AA2D1"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1BF502D8" w14:textId="77777777" w:rsidR="008274DF" w:rsidRPr="00507E9E" w:rsidRDefault="008274DF" w:rsidP="008274DF">
      <w:pPr>
        <w:pStyle w:val="NormalBold"/>
      </w:pPr>
      <w:r w:rsidRPr="00507E9E">
        <w:rPr>
          <w:rStyle w:val="HideTWBExt"/>
          <w:b w:val="0"/>
        </w:rPr>
        <w:t>&lt;/RepeatBlock-By&gt;</w:t>
      </w:r>
    </w:p>
    <w:p w14:paraId="217AE6E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2F9A608" w14:textId="488BF797" w:rsidR="008274DF" w:rsidRPr="00507E9E" w:rsidRDefault="008274DF" w:rsidP="008274DF">
      <w:pPr>
        <w:pStyle w:val="NormalBold"/>
      </w:pPr>
      <w:r w:rsidRPr="00507E9E">
        <w:rPr>
          <w:rStyle w:val="HideTWBExt"/>
        </w:rPr>
        <w:t>&lt;Article&gt;</w:t>
      </w:r>
      <w:r w:rsidRPr="00507E9E">
        <w:t>N.º 7</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0AF1054" w14:textId="77777777" w:rsidTr="00D014B3">
        <w:trPr>
          <w:trHeight w:hRule="exact" w:val="240"/>
          <w:jc w:val="center"/>
        </w:trPr>
        <w:tc>
          <w:tcPr>
            <w:tcW w:w="9752" w:type="dxa"/>
            <w:gridSpan w:val="2"/>
            <w:tcBorders>
              <w:top w:val="nil"/>
              <w:left w:val="nil"/>
              <w:bottom w:val="nil"/>
              <w:right w:val="nil"/>
            </w:tcBorders>
          </w:tcPr>
          <w:p w14:paraId="3E634085" w14:textId="77777777" w:rsidR="008274DF" w:rsidRPr="00507E9E" w:rsidRDefault="008274DF" w:rsidP="00D014B3"/>
        </w:tc>
      </w:tr>
      <w:tr w:rsidR="008274DF" w:rsidRPr="00507E9E" w14:paraId="56DED261" w14:textId="77777777" w:rsidTr="00D014B3">
        <w:trPr>
          <w:trHeight w:val="240"/>
          <w:jc w:val="center"/>
        </w:trPr>
        <w:tc>
          <w:tcPr>
            <w:tcW w:w="4876" w:type="dxa"/>
            <w:tcBorders>
              <w:top w:val="nil"/>
              <w:left w:val="nil"/>
              <w:bottom w:val="nil"/>
              <w:right w:val="nil"/>
            </w:tcBorders>
          </w:tcPr>
          <w:p w14:paraId="5712211C"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D8D0AA8" w14:textId="77777777" w:rsidR="008274DF" w:rsidRPr="00507E9E" w:rsidRDefault="008274DF" w:rsidP="00D014B3">
            <w:pPr>
              <w:pStyle w:val="AmColumnHeading"/>
            </w:pPr>
            <w:r w:rsidRPr="00507E9E">
              <w:t>Alteração</w:t>
            </w:r>
          </w:p>
        </w:tc>
      </w:tr>
      <w:tr w:rsidR="008274DF" w:rsidRPr="00507E9E" w14:paraId="31ADBA2E" w14:textId="77777777" w:rsidTr="00D014B3">
        <w:trPr>
          <w:jc w:val="center"/>
        </w:trPr>
        <w:tc>
          <w:tcPr>
            <w:tcW w:w="4876" w:type="dxa"/>
            <w:tcBorders>
              <w:top w:val="nil"/>
              <w:left w:val="nil"/>
              <w:bottom w:val="nil"/>
              <w:right w:val="nil"/>
            </w:tcBorders>
          </w:tcPr>
          <w:p w14:paraId="3D39BD1D" w14:textId="77777777" w:rsidR="008274DF" w:rsidRPr="00507E9E" w:rsidRDefault="008274DF" w:rsidP="00D014B3">
            <w:pPr>
              <w:pStyle w:val="Normal6a"/>
            </w:pPr>
          </w:p>
        </w:tc>
        <w:tc>
          <w:tcPr>
            <w:tcW w:w="4876" w:type="dxa"/>
            <w:tcBorders>
              <w:top w:val="nil"/>
              <w:left w:val="nil"/>
              <w:bottom w:val="nil"/>
              <w:right w:val="nil"/>
            </w:tcBorders>
          </w:tcPr>
          <w:p w14:paraId="6B18CE42" w14:textId="13A3125D" w:rsidR="008274DF" w:rsidRPr="00507E9E" w:rsidRDefault="008274DF" w:rsidP="00D014B3">
            <w:pPr>
              <w:pStyle w:val="Normal6a"/>
            </w:pPr>
            <w:r w:rsidRPr="00507E9E">
              <w:rPr>
                <w:b/>
                <w:i/>
              </w:rPr>
              <w:t>7</w:t>
            </w:r>
            <w:r w:rsidR="006F6422">
              <w:rPr>
                <w:b/>
                <w:i/>
              </w:rPr>
              <w:noBreakHyphen/>
            </w:r>
            <w:r w:rsidRPr="00507E9E">
              <w:rPr>
                <w:b/>
                <w:i/>
              </w:rPr>
              <w:t>A.</w:t>
            </w:r>
            <w:r w:rsidRPr="00507E9E">
              <w:tab/>
            </w:r>
            <w:r w:rsidRPr="00507E9E">
              <w:rPr>
                <w:b/>
                <w:i/>
              </w:rPr>
              <w:t>Salienta a importância de basear as estratégias nacionais e europeias de literacia financeira em dados e análises pertinentes adaptados às características específicas de cada jurisdição; recorda a necessidade de um acompanhamento e avaliação sistémicos da literacia financeira que forneça dados comparáveis para avaliar os progressos ao longo do tempo e aprender com as boas práticas noutros Estados</w:t>
            </w:r>
            <w:r w:rsidR="006F6422">
              <w:rPr>
                <w:b/>
                <w:i/>
              </w:rPr>
              <w:noBreakHyphen/>
            </w:r>
            <w:r w:rsidRPr="00507E9E">
              <w:rPr>
                <w:b/>
                <w:i/>
              </w:rPr>
              <w:t>Membros;</w:t>
            </w:r>
          </w:p>
        </w:tc>
      </w:tr>
    </w:tbl>
    <w:p w14:paraId="70CC4874"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80490DC" w14:textId="77777777" w:rsidR="008274DF" w:rsidRPr="00507E9E" w:rsidRDefault="008274DF" w:rsidP="008274DF">
      <w:r w:rsidRPr="00507E9E">
        <w:rPr>
          <w:rStyle w:val="HideTWBExt"/>
        </w:rPr>
        <w:t>&lt;/Amend&gt;</w:t>
      </w:r>
    </w:p>
    <w:p w14:paraId="16613837"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169</w:t>
      </w:r>
      <w:r w:rsidRPr="00507E9E">
        <w:rPr>
          <w:rStyle w:val="HideTWBExt"/>
        </w:rPr>
        <w:t>&lt;/NumAm&gt;</w:t>
      </w:r>
    </w:p>
    <w:p w14:paraId="2AB66315"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3203F2F3" w14:textId="77777777" w:rsidR="008274DF" w:rsidRPr="00507E9E" w:rsidRDefault="008274DF" w:rsidP="008274DF">
      <w:pPr>
        <w:pStyle w:val="NormalBold"/>
      </w:pPr>
      <w:r w:rsidRPr="00507E9E">
        <w:rPr>
          <w:rStyle w:val="HideTWBExt"/>
          <w:b w:val="0"/>
        </w:rPr>
        <w:t>&lt;/RepeatBlock-By&gt;</w:t>
      </w:r>
    </w:p>
    <w:p w14:paraId="5C8C115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482383C" w14:textId="2959C633" w:rsidR="008274DF" w:rsidRPr="00507E9E" w:rsidRDefault="008274DF" w:rsidP="008274DF">
      <w:pPr>
        <w:pStyle w:val="NormalBold"/>
      </w:pPr>
      <w:r w:rsidRPr="00507E9E">
        <w:rPr>
          <w:rStyle w:val="HideTWBExt"/>
        </w:rPr>
        <w:t>&lt;Article&gt;</w:t>
      </w:r>
      <w:r w:rsidRPr="00507E9E">
        <w:t>N.º 7</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1334453" w14:textId="77777777" w:rsidTr="00D014B3">
        <w:trPr>
          <w:trHeight w:hRule="exact" w:val="240"/>
          <w:jc w:val="center"/>
        </w:trPr>
        <w:tc>
          <w:tcPr>
            <w:tcW w:w="9752" w:type="dxa"/>
            <w:gridSpan w:val="2"/>
            <w:tcBorders>
              <w:top w:val="nil"/>
              <w:left w:val="nil"/>
              <w:bottom w:val="nil"/>
              <w:right w:val="nil"/>
            </w:tcBorders>
          </w:tcPr>
          <w:p w14:paraId="12B4126B" w14:textId="77777777" w:rsidR="008274DF" w:rsidRPr="00507E9E" w:rsidRDefault="008274DF" w:rsidP="00D014B3"/>
        </w:tc>
      </w:tr>
      <w:tr w:rsidR="008274DF" w:rsidRPr="00507E9E" w14:paraId="5971ADDD" w14:textId="77777777" w:rsidTr="00D014B3">
        <w:trPr>
          <w:trHeight w:val="240"/>
          <w:jc w:val="center"/>
        </w:trPr>
        <w:tc>
          <w:tcPr>
            <w:tcW w:w="4876" w:type="dxa"/>
            <w:tcBorders>
              <w:top w:val="nil"/>
              <w:left w:val="nil"/>
              <w:bottom w:val="nil"/>
              <w:right w:val="nil"/>
            </w:tcBorders>
          </w:tcPr>
          <w:p w14:paraId="46D0F97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A0052B4" w14:textId="77777777" w:rsidR="008274DF" w:rsidRPr="00507E9E" w:rsidRDefault="008274DF" w:rsidP="00D014B3">
            <w:pPr>
              <w:pStyle w:val="AmColumnHeading"/>
            </w:pPr>
            <w:r w:rsidRPr="00507E9E">
              <w:t>Alteração</w:t>
            </w:r>
          </w:p>
        </w:tc>
      </w:tr>
      <w:tr w:rsidR="008274DF" w:rsidRPr="00507E9E" w14:paraId="1009F2D8" w14:textId="77777777" w:rsidTr="00D014B3">
        <w:trPr>
          <w:jc w:val="center"/>
        </w:trPr>
        <w:tc>
          <w:tcPr>
            <w:tcW w:w="4876" w:type="dxa"/>
            <w:tcBorders>
              <w:top w:val="nil"/>
              <w:left w:val="nil"/>
              <w:bottom w:val="nil"/>
              <w:right w:val="nil"/>
            </w:tcBorders>
          </w:tcPr>
          <w:p w14:paraId="7927D564" w14:textId="77777777" w:rsidR="008274DF" w:rsidRPr="00507E9E" w:rsidRDefault="008274DF" w:rsidP="00D014B3">
            <w:pPr>
              <w:pStyle w:val="Normal6a"/>
            </w:pPr>
          </w:p>
        </w:tc>
        <w:tc>
          <w:tcPr>
            <w:tcW w:w="4876" w:type="dxa"/>
            <w:tcBorders>
              <w:top w:val="nil"/>
              <w:left w:val="nil"/>
              <w:bottom w:val="nil"/>
              <w:right w:val="nil"/>
            </w:tcBorders>
          </w:tcPr>
          <w:p w14:paraId="083262EE" w14:textId="6FC0DF4F" w:rsidR="008274DF" w:rsidRPr="00507E9E" w:rsidRDefault="008274DF" w:rsidP="00D014B3">
            <w:pPr>
              <w:pStyle w:val="Normal6a"/>
            </w:pPr>
            <w:r w:rsidRPr="00507E9E">
              <w:rPr>
                <w:b/>
                <w:i/>
              </w:rPr>
              <w:t>7</w:t>
            </w:r>
            <w:r w:rsidR="006F6422">
              <w:rPr>
                <w:b/>
                <w:i/>
              </w:rPr>
              <w:noBreakHyphen/>
            </w:r>
            <w:r w:rsidRPr="00507E9E">
              <w:rPr>
                <w:b/>
                <w:i/>
              </w:rPr>
              <w:t>A.</w:t>
            </w:r>
            <w:r w:rsidRPr="00507E9E">
              <w:tab/>
            </w:r>
            <w:r w:rsidRPr="00507E9E">
              <w:rPr>
                <w:b/>
                <w:i/>
              </w:rPr>
              <w:t>Recorda que o Conselho Europeu apelou à adoção de medidas urgentes, a começar pelas escolas, para promover a literacia financeira na sociedade; salienta que a nova estratégia e as suas medidas devem ser ambiciosas e duradouras, a fim de melhorar significativamente os níveis de educação em toda a Europa, gerando uma mudança duradoura;</w:t>
            </w:r>
          </w:p>
        </w:tc>
      </w:tr>
    </w:tbl>
    <w:p w14:paraId="68B60CA7"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2B1047BF" w14:textId="77777777" w:rsidR="008274DF" w:rsidRPr="00507E9E" w:rsidRDefault="008274DF" w:rsidP="008274DF">
      <w:r w:rsidRPr="00507E9E">
        <w:rPr>
          <w:rStyle w:val="HideTWBExt"/>
        </w:rPr>
        <w:t>&lt;/Amend&gt;</w:t>
      </w:r>
    </w:p>
    <w:p w14:paraId="1A978A7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170</w:t>
      </w:r>
      <w:r w:rsidRPr="00507E9E">
        <w:rPr>
          <w:rStyle w:val="HideTWBExt"/>
        </w:rPr>
        <w:t>&lt;/NumAm&gt;</w:t>
      </w:r>
    </w:p>
    <w:p w14:paraId="42A7A310"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3427809E" w14:textId="77777777" w:rsidR="008274DF" w:rsidRPr="00507E9E" w:rsidRDefault="008274DF" w:rsidP="008274DF">
      <w:pPr>
        <w:pStyle w:val="NormalBold"/>
      </w:pPr>
      <w:r w:rsidRPr="00507E9E">
        <w:rPr>
          <w:rStyle w:val="HideTWBExt"/>
          <w:b w:val="0"/>
        </w:rPr>
        <w:t>&lt;/RepeatBlock-By&gt;</w:t>
      </w:r>
    </w:p>
    <w:p w14:paraId="6A7E052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F980473" w14:textId="23A16BFB" w:rsidR="008274DF" w:rsidRPr="00507E9E" w:rsidRDefault="008274DF" w:rsidP="008274DF">
      <w:pPr>
        <w:pStyle w:val="NormalBold"/>
      </w:pPr>
      <w:r w:rsidRPr="00507E9E">
        <w:rPr>
          <w:rStyle w:val="HideTWBExt"/>
        </w:rPr>
        <w:t>&lt;Article&gt;</w:t>
      </w:r>
      <w:r w:rsidRPr="00507E9E">
        <w:t>N.º 7</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7394230" w14:textId="77777777" w:rsidTr="00D014B3">
        <w:trPr>
          <w:trHeight w:hRule="exact" w:val="240"/>
          <w:jc w:val="center"/>
        </w:trPr>
        <w:tc>
          <w:tcPr>
            <w:tcW w:w="9752" w:type="dxa"/>
            <w:gridSpan w:val="2"/>
            <w:tcBorders>
              <w:top w:val="nil"/>
              <w:left w:val="nil"/>
              <w:bottom w:val="nil"/>
              <w:right w:val="nil"/>
            </w:tcBorders>
          </w:tcPr>
          <w:p w14:paraId="05EFAFD5" w14:textId="77777777" w:rsidR="008274DF" w:rsidRPr="00507E9E" w:rsidRDefault="008274DF" w:rsidP="00D014B3"/>
        </w:tc>
      </w:tr>
      <w:tr w:rsidR="008274DF" w:rsidRPr="00507E9E" w14:paraId="63BB9914" w14:textId="77777777" w:rsidTr="00D014B3">
        <w:trPr>
          <w:trHeight w:val="240"/>
          <w:jc w:val="center"/>
        </w:trPr>
        <w:tc>
          <w:tcPr>
            <w:tcW w:w="4876" w:type="dxa"/>
            <w:tcBorders>
              <w:top w:val="nil"/>
              <w:left w:val="nil"/>
              <w:bottom w:val="nil"/>
              <w:right w:val="nil"/>
            </w:tcBorders>
          </w:tcPr>
          <w:p w14:paraId="4AAD140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CE68CFC" w14:textId="77777777" w:rsidR="008274DF" w:rsidRPr="00507E9E" w:rsidRDefault="008274DF" w:rsidP="00D014B3">
            <w:pPr>
              <w:pStyle w:val="AmColumnHeading"/>
            </w:pPr>
            <w:r w:rsidRPr="00507E9E">
              <w:t>Alteração</w:t>
            </w:r>
          </w:p>
        </w:tc>
      </w:tr>
      <w:tr w:rsidR="008274DF" w:rsidRPr="00507E9E" w14:paraId="3FEA4C16" w14:textId="77777777" w:rsidTr="00D014B3">
        <w:trPr>
          <w:jc w:val="center"/>
        </w:trPr>
        <w:tc>
          <w:tcPr>
            <w:tcW w:w="4876" w:type="dxa"/>
            <w:tcBorders>
              <w:top w:val="nil"/>
              <w:left w:val="nil"/>
              <w:bottom w:val="nil"/>
              <w:right w:val="nil"/>
            </w:tcBorders>
          </w:tcPr>
          <w:p w14:paraId="2EEC8615" w14:textId="77777777" w:rsidR="008274DF" w:rsidRPr="00507E9E" w:rsidRDefault="008274DF" w:rsidP="00D014B3">
            <w:pPr>
              <w:pStyle w:val="Normal6a"/>
            </w:pPr>
          </w:p>
        </w:tc>
        <w:tc>
          <w:tcPr>
            <w:tcW w:w="4876" w:type="dxa"/>
            <w:tcBorders>
              <w:top w:val="nil"/>
              <w:left w:val="nil"/>
              <w:bottom w:val="nil"/>
              <w:right w:val="nil"/>
            </w:tcBorders>
          </w:tcPr>
          <w:p w14:paraId="42E0AA19" w14:textId="73C9215C" w:rsidR="008274DF" w:rsidRPr="00507E9E" w:rsidRDefault="008274DF" w:rsidP="00D014B3">
            <w:pPr>
              <w:pStyle w:val="Normal6a"/>
            </w:pPr>
            <w:r w:rsidRPr="00507E9E">
              <w:rPr>
                <w:b/>
                <w:i/>
              </w:rPr>
              <w:t>7</w:t>
            </w:r>
            <w:r w:rsidR="006F6422">
              <w:rPr>
                <w:b/>
                <w:i/>
              </w:rPr>
              <w:noBreakHyphen/>
            </w:r>
            <w:r w:rsidRPr="00507E9E">
              <w:rPr>
                <w:b/>
                <w:i/>
              </w:rPr>
              <w:t>A.</w:t>
            </w:r>
            <w:r w:rsidRPr="00507E9E">
              <w:tab/>
            </w:r>
            <w:r w:rsidRPr="00507E9E">
              <w:rPr>
                <w:b/>
                <w:i/>
              </w:rPr>
              <w:t>Apoia o objetivo de concretizar um plano de ação da UE contra a fraude em linha e recorda a necessidade de combater os elevados níveis de fraude através de medidas sólidas de prevenção e atenuação a nível regulamentar, de supervisão e administrativo;</w:t>
            </w:r>
          </w:p>
        </w:tc>
      </w:tr>
    </w:tbl>
    <w:p w14:paraId="1A75BB04"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19445D2" w14:textId="77777777" w:rsidR="008274DF" w:rsidRPr="00507E9E" w:rsidRDefault="008274DF" w:rsidP="008274DF">
      <w:r w:rsidRPr="00507E9E">
        <w:rPr>
          <w:rStyle w:val="HideTWBExt"/>
        </w:rPr>
        <w:t>&lt;/Amend&gt;</w:t>
      </w:r>
    </w:p>
    <w:p w14:paraId="2ECFF47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171</w:t>
      </w:r>
      <w:r w:rsidRPr="00507E9E">
        <w:rPr>
          <w:rStyle w:val="HideTWBExt"/>
        </w:rPr>
        <w:t>&lt;/NumAm&gt;</w:t>
      </w:r>
    </w:p>
    <w:p w14:paraId="7AE341F0"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7B658EEB" w14:textId="77777777" w:rsidR="008274DF" w:rsidRPr="00507E9E" w:rsidRDefault="008274DF" w:rsidP="008274DF">
      <w:pPr>
        <w:pStyle w:val="NormalBold"/>
      </w:pPr>
      <w:r w:rsidRPr="00507E9E">
        <w:rPr>
          <w:rStyle w:val="HideTWBExt"/>
          <w:b w:val="0"/>
        </w:rPr>
        <w:t>&lt;/RepeatBlock-By&gt;</w:t>
      </w:r>
    </w:p>
    <w:p w14:paraId="0228BB9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FB1712F" w14:textId="7065CEBF" w:rsidR="008274DF" w:rsidRPr="00507E9E" w:rsidRDefault="008274DF" w:rsidP="008274DF">
      <w:pPr>
        <w:pStyle w:val="NormalBold"/>
      </w:pPr>
      <w:r w:rsidRPr="00507E9E">
        <w:rPr>
          <w:rStyle w:val="HideTWBExt"/>
        </w:rPr>
        <w:t>&lt;Article&gt;</w:t>
      </w:r>
      <w:r w:rsidRPr="00507E9E">
        <w:t>N.º 7</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C7867C6" w14:textId="77777777" w:rsidTr="00D014B3">
        <w:trPr>
          <w:trHeight w:hRule="exact" w:val="240"/>
          <w:jc w:val="center"/>
        </w:trPr>
        <w:tc>
          <w:tcPr>
            <w:tcW w:w="9752" w:type="dxa"/>
            <w:gridSpan w:val="2"/>
            <w:tcBorders>
              <w:top w:val="nil"/>
              <w:left w:val="nil"/>
              <w:bottom w:val="nil"/>
              <w:right w:val="nil"/>
            </w:tcBorders>
          </w:tcPr>
          <w:p w14:paraId="05501669" w14:textId="77777777" w:rsidR="008274DF" w:rsidRPr="00507E9E" w:rsidRDefault="008274DF" w:rsidP="00D014B3"/>
        </w:tc>
      </w:tr>
      <w:tr w:rsidR="008274DF" w:rsidRPr="00507E9E" w14:paraId="56F827E4" w14:textId="77777777" w:rsidTr="00D014B3">
        <w:trPr>
          <w:trHeight w:val="240"/>
          <w:jc w:val="center"/>
        </w:trPr>
        <w:tc>
          <w:tcPr>
            <w:tcW w:w="4876" w:type="dxa"/>
            <w:tcBorders>
              <w:top w:val="nil"/>
              <w:left w:val="nil"/>
              <w:bottom w:val="nil"/>
              <w:right w:val="nil"/>
            </w:tcBorders>
          </w:tcPr>
          <w:p w14:paraId="6232088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47DBE3E" w14:textId="77777777" w:rsidR="008274DF" w:rsidRPr="00507E9E" w:rsidRDefault="008274DF" w:rsidP="00D014B3">
            <w:pPr>
              <w:pStyle w:val="AmColumnHeading"/>
            </w:pPr>
            <w:r w:rsidRPr="00507E9E">
              <w:t>Alteração</w:t>
            </w:r>
          </w:p>
        </w:tc>
      </w:tr>
      <w:tr w:rsidR="008274DF" w:rsidRPr="00507E9E" w14:paraId="43EF60BA" w14:textId="77777777" w:rsidTr="00D014B3">
        <w:trPr>
          <w:jc w:val="center"/>
        </w:trPr>
        <w:tc>
          <w:tcPr>
            <w:tcW w:w="4876" w:type="dxa"/>
            <w:tcBorders>
              <w:top w:val="nil"/>
              <w:left w:val="nil"/>
              <w:bottom w:val="nil"/>
              <w:right w:val="nil"/>
            </w:tcBorders>
          </w:tcPr>
          <w:p w14:paraId="091F27BA" w14:textId="77777777" w:rsidR="008274DF" w:rsidRPr="00507E9E" w:rsidRDefault="008274DF" w:rsidP="00D014B3">
            <w:pPr>
              <w:pStyle w:val="Normal6a"/>
            </w:pPr>
          </w:p>
        </w:tc>
        <w:tc>
          <w:tcPr>
            <w:tcW w:w="4876" w:type="dxa"/>
            <w:tcBorders>
              <w:top w:val="nil"/>
              <w:left w:val="nil"/>
              <w:bottom w:val="nil"/>
              <w:right w:val="nil"/>
            </w:tcBorders>
          </w:tcPr>
          <w:p w14:paraId="0B43D281" w14:textId="406E245C" w:rsidR="008274DF" w:rsidRPr="00507E9E" w:rsidRDefault="008274DF" w:rsidP="00D014B3">
            <w:pPr>
              <w:pStyle w:val="Normal6a"/>
            </w:pPr>
            <w:r w:rsidRPr="00507E9E">
              <w:rPr>
                <w:b/>
                <w:i/>
              </w:rPr>
              <w:t>7</w:t>
            </w:r>
            <w:r w:rsidR="006F6422">
              <w:rPr>
                <w:b/>
                <w:i/>
              </w:rPr>
              <w:noBreakHyphen/>
            </w:r>
            <w:r w:rsidRPr="00507E9E">
              <w:rPr>
                <w:b/>
                <w:i/>
              </w:rPr>
              <w:t>B.</w:t>
            </w:r>
            <w:r w:rsidRPr="00507E9E">
              <w:tab/>
            </w:r>
            <w:r w:rsidRPr="00507E9E">
              <w:rPr>
                <w:b/>
                <w:i/>
              </w:rPr>
              <w:t>Salienta a necessidade de concentrar os esforços na literacia em matéria de pensões, para que os cidadãos europeus estejam cientes da importância de contribuir para o segundo e terceiro pilares de pensões, mormente nos países em que um primeiro pilar generoso desencoraja as contribuições para os outros pilares; recorda a importância dos produtos de seguros e de pensões como canais de poupança para os mercados de capitais, impulsionando o desenvolvimento da União da Poupança e dos Investimentos;</w:t>
            </w:r>
          </w:p>
        </w:tc>
      </w:tr>
    </w:tbl>
    <w:p w14:paraId="515E8C7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33ED931" w14:textId="77777777" w:rsidR="008274DF" w:rsidRPr="00507E9E" w:rsidRDefault="008274DF" w:rsidP="008274DF">
      <w:r w:rsidRPr="00507E9E">
        <w:rPr>
          <w:rStyle w:val="HideTWBExt"/>
        </w:rPr>
        <w:t>&lt;/Amend&gt;</w:t>
      </w:r>
    </w:p>
    <w:p w14:paraId="2703F830"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172</w:t>
      </w:r>
      <w:r w:rsidRPr="00507E9E">
        <w:rPr>
          <w:rStyle w:val="HideTWBExt"/>
        </w:rPr>
        <w:t>&lt;/NumAm&gt;</w:t>
      </w:r>
    </w:p>
    <w:p w14:paraId="5E551F87"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02A772EF" w14:textId="77777777" w:rsidR="008274DF" w:rsidRPr="00507E9E" w:rsidRDefault="008274DF" w:rsidP="008274DF">
      <w:pPr>
        <w:pStyle w:val="NormalBold"/>
      </w:pPr>
      <w:r w:rsidRPr="00507E9E">
        <w:rPr>
          <w:rStyle w:val="HideTWBExt"/>
          <w:b w:val="0"/>
        </w:rPr>
        <w:t>&lt;/RepeatBlock-By&gt;</w:t>
      </w:r>
    </w:p>
    <w:p w14:paraId="6CF0FC1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403B9D9" w14:textId="77777777" w:rsidR="008274DF" w:rsidRPr="00507E9E" w:rsidRDefault="008274DF" w:rsidP="008274DF">
      <w:pPr>
        <w:pStyle w:val="NormalBold"/>
      </w:pPr>
      <w:r w:rsidRPr="00507E9E">
        <w:rPr>
          <w:rStyle w:val="HideTWBExt"/>
        </w:rPr>
        <w:t>&lt;Article&gt;</w:t>
      </w:r>
      <w:r w:rsidRPr="00507E9E">
        <w:t>N.º 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8D408A9" w14:textId="77777777" w:rsidTr="00D014B3">
        <w:trPr>
          <w:trHeight w:hRule="exact" w:val="240"/>
          <w:jc w:val="center"/>
        </w:trPr>
        <w:tc>
          <w:tcPr>
            <w:tcW w:w="9752" w:type="dxa"/>
            <w:gridSpan w:val="2"/>
            <w:tcBorders>
              <w:top w:val="nil"/>
              <w:left w:val="nil"/>
              <w:bottom w:val="nil"/>
              <w:right w:val="nil"/>
            </w:tcBorders>
          </w:tcPr>
          <w:p w14:paraId="4DFDB34A" w14:textId="77777777" w:rsidR="008274DF" w:rsidRPr="00507E9E" w:rsidRDefault="008274DF" w:rsidP="00D014B3"/>
        </w:tc>
      </w:tr>
      <w:tr w:rsidR="008274DF" w:rsidRPr="00507E9E" w14:paraId="2EB3680A" w14:textId="77777777" w:rsidTr="00D014B3">
        <w:trPr>
          <w:trHeight w:val="240"/>
          <w:jc w:val="center"/>
        </w:trPr>
        <w:tc>
          <w:tcPr>
            <w:tcW w:w="4876" w:type="dxa"/>
            <w:tcBorders>
              <w:top w:val="nil"/>
              <w:left w:val="nil"/>
              <w:bottom w:val="nil"/>
              <w:right w:val="nil"/>
            </w:tcBorders>
          </w:tcPr>
          <w:p w14:paraId="195CE8A7"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C561D6C" w14:textId="77777777" w:rsidR="008274DF" w:rsidRPr="00507E9E" w:rsidRDefault="008274DF" w:rsidP="00D014B3">
            <w:pPr>
              <w:pStyle w:val="AmColumnHeading"/>
            </w:pPr>
            <w:r w:rsidRPr="00507E9E">
              <w:t>Alteração</w:t>
            </w:r>
          </w:p>
        </w:tc>
      </w:tr>
      <w:tr w:rsidR="008274DF" w:rsidRPr="00507E9E" w14:paraId="193B2C39" w14:textId="77777777" w:rsidTr="00D014B3">
        <w:trPr>
          <w:jc w:val="center"/>
        </w:trPr>
        <w:tc>
          <w:tcPr>
            <w:tcW w:w="4876" w:type="dxa"/>
            <w:tcBorders>
              <w:top w:val="nil"/>
              <w:left w:val="nil"/>
              <w:bottom w:val="nil"/>
              <w:right w:val="nil"/>
            </w:tcBorders>
          </w:tcPr>
          <w:p w14:paraId="33AB1D21" w14:textId="2C37E92D" w:rsidR="008274DF" w:rsidRPr="00507E9E" w:rsidRDefault="008274DF" w:rsidP="00D014B3">
            <w:pPr>
              <w:pStyle w:val="Normal6a"/>
            </w:pPr>
            <w:r w:rsidRPr="00507E9E">
              <w:t>8.</w:t>
            </w:r>
            <w:r w:rsidRPr="00507E9E">
              <w:tab/>
              <w:t xml:space="preserve">Convida a Comissão e as Autoridades Europeias de Supervisão </w:t>
            </w:r>
            <w:r w:rsidRPr="00507E9E">
              <w:lastRenderedPageBreak/>
              <w:t>(AES) a criarem, manterem, ampliarem e atualizarem regularmente um repositório da UE de iniciativas em matéria de educação financeira, que seja pesquisável e acessível, tal como descrito na comunicação da Comissão, que inclua as melhores práticas em matéria de programas no local de trabalho, projetos de participação dos jovens e abordagens de base comunitária para contribuir para a difusão dos bons exemplos dos Estados</w:t>
            </w:r>
            <w:r w:rsidR="006F6422">
              <w:noBreakHyphen/>
            </w:r>
            <w:r w:rsidRPr="00507E9E">
              <w:t>Membros;</w:t>
            </w:r>
          </w:p>
        </w:tc>
        <w:tc>
          <w:tcPr>
            <w:tcW w:w="4876" w:type="dxa"/>
            <w:tcBorders>
              <w:top w:val="nil"/>
              <w:left w:val="nil"/>
              <w:bottom w:val="nil"/>
              <w:right w:val="nil"/>
            </w:tcBorders>
          </w:tcPr>
          <w:p w14:paraId="46893821" w14:textId="3E36A8E4" w:rsidR="008274DF" w:rsidRPr="00507E9E" w:rsidRDefault="008274DF" w:rsidP="00D014B3">
            <w:pPr>
              <w:pStyle w:val="Normal6a"/>
            </w:pPr>
            <w:r w:rsidRPr="00507E9E">
              <w:lastRenderedPageBreak/>
              <w:t>8.</w:t>
            </w:r>
            <w:r w:rsidRPr="00507E9E">
              <w:tab/>
              <w:t xml:space="preserve">Convida a Comissão e as Autoridades Europeias de Supervisão </w:t>
            </w:r>
            <w:r w:rsidRPr="00507E9E">
              <w:lastRenderedPageBreak/>
              <w:t>(AES) a criarem, manterem, ampliarem e atualizarem regularmente um repositório da UE de iniciativas em matéria de educação financeira, que seja pesquisável e acessível, tal como descrito na comunicação da Comissão, que inclua as melhores práticas em matéria de programas no local de trabalho, projetos de participação dos jovens e abordagens de base comunitária para contribuir para a difusão dos bons exemplos dos Estados</w:t>
            </w:r>
            <w:r w:rsidR="006F6422">
              <w:noBreakHyphen/>
            </w:r>
            <w:r w:rsidRPr="00507E9E">
              <w:t xml:space="preserve">Membros; </w:t>
            </w:r>
            <w:r w:rsidRPr="00507E9E">
              <w:rPr>
                <w:b/>
                <w:i/>
              </w:rPr>
              <w:t>salienta que este repositório deve basear</w:t>
            </w:r>
            <w:r w:rsidR="006F6422">
              <w:rPr>
                <w:b/>
                <w:i/>
              </w:rPr>
              <w:noBreakHyphen/>
            </w:r>
            <w:r w:rsidRPr="00507E9E">
              <w:rPr>
                <w:b/>
                <w:i/>
              </w:rPr>
              <w:t>se nas plataformas e infraestruturas existentes, evitando duplicações e encargos adicionais para o orçamento da União, e que a prioridade deve ser a qualidade e a comparabilidade da informação, e não a criação de novas estruturas administrativas;</w:t>
            </w:r>
          </w:p>
        </w:tc>
      </w:tr>
    </w:tbl>
    <w:p w14:paraId="0E1C3F35"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6CB18614" w14:textId="77777777" w:rsidR="008274DF" w:rsidRPr="00507E9E" w:rsidRDefault="008274DF" w:rsidP="008274DF">
      <w:r w:rsidRPr="00507E9E">
        <w:rPr>
          <w:rStyle w:val="HideTWBExt"/>
        </w:rPr>
        <w:t>&lt;/Amend&gt;</w:t>
      </w:r>
    </w:p>
    <w:p w14:paraId="1F21303D"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173</w:t>
      </w:r>
      <w:r w:rsidRPr="00507E9E">
        <w:rPr>
          <w:rStyle w:val="HideTWBExt"/>
        </w:rPr>
        <w:t>&lt;/NumAm&gt;</w:t>
      </w:r>
    </w:p>
    <w:p w14:paraId="57444E74" w14:textId="3ACE522B"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72829E1E" w14:textId="77777777" w:rsidR="008274DF" w:rsidRPr="00507E9E" w:rsidRDefault="008274DF" w:rsidP="008274DF">
      <w:pPr>
        <w:pStyle w:val="NormalBold"/>
      </w:pPr>
      <w:r w:rsidRPr="00507E9E">
        <w:rPr>
          <w:rStyle w:val="HideTWBExt"/>
          <w:b w:val="0"/>
        </w:rPr>
        <w:t>&lt;/RepeatBlock-By&gt;</w:t>
      </w:r>
    </w:p>
    <w:p w14:paraId="17F8C6E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DF37C3C" w14:textId="77777777" w:rsidR="008274DF" w:rsidRPr="00507E9E" w:rsidRDefault="008274DF" w:rsidP="008274DF">
      <w:pPr>
        <w:pStyle w:val="NormalBold"/>
      </w:pPr>
      <w:r w:rsidRPr="00507E9E">
        <w:rPr>
          <w:rStyle w:val="HideTWBExt"/>
        </w:rPr>
        <w:t>&lt;Article&gt;</w:t>
      </w:r>
      <w:r w:rsidRPr="00507E9E">
        <w:t>N.º 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C51C365" w14:textId="77777777" w:rsidTr="00D014B3">
        <w:trPr>
          <w:trHeight w:hRule="exact" w:val="240"/>
          <w:jc w:val="center"/>
        </w:trPr>
        <w:tc>
          <w:tcPr>
            <w:tcW w:w="9752" w:type="dxa"/>
            <w:gridSpan w:val="2"/>
            <w:tcBorders>
              <w:top w:val="nil"/>
              <w:left w:val="nil"/>
              <w:bottom w:val="nil"/>
              <w:right w:val="nil"/>
            </w:tcBorders>
          </w:tcPr>
          <w:p w14:paraId="40F1EE5A" w14:textId="77777777" w:rsidR="008274DF" w:rsidRPr="00507E9E" w:rsidRDefault="008274DF" w:rsidP="00D014B3"/>
        </w:tc>
      </w:tr>
      <w:tr w:rsidR="008274DF" w:rsidRPr="00507E9E" w14:paraId="3A1E098A" w14:textId="77777777" w:rsidTr="00D014B3">
        <w:trPr>
          <w:trHeight w:val="240"/>
          <w:jc w:val="center"/>
        </w:trPr>
        <w:tc>
          <w:tcPr>
            <w:tcW w:w="4876" w:type="dxa"/>
            <w:tcBorders>
              <w:top w:val="nil"/>
              <w:left w:val="nil"/>
              <w:bottom w:val="nil"/>
              <w:right w:val="nil"/>
            </w:tcBorders>
          </w:tcPr>
          <w:p w14:paraId="07C1C53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FB7D2C8" w14:textId="77777777" w:rsidR="008274DF" w:rsidRPr="00507E9E" w:rsidRDefault="008274DF" w:rsidP="00D014B3">
            <w:pPr>
              <w:pStyle w:val="AmColumnHeading"/>
            </w:pPr>
            <w:r w:rsidRPr="00507E9E">
              <w:t>Alteração</w:t>
            </w:r>
          </w:p>
        </w:tc>
      </w:tr>
      <w:tr w:rsidR="008274DF" w:rsidRPr="00507E9E" w14:paraId="2D48BEC8" w14:textId="77777777" w:rsidTr="00D014B3">
        <w:trPr>
          <w:jc w:val="center"/>
        </w:trPr>
        <w:tc>
          <w:tcPr>
            <w:tcW w:w="4876" w:type="dxa"/>
            <w:tcBorders>
              <w:top w:val="nil"/>
              <w:left w:val="nil"/>
              <w:bottom w:val="nil"/>
              <w:right w:val="nil"/>
            </w:tcBorders>
          </w:tcPr>
          <w:p w14:paraId="2D60C688" w14:textId="7B5ADB12" w:rsidR="008274DF" w:rsidRPr="00507E9E" w:rsidRDefault="008274DF" w:rsidP="00D014B3">
            <w:pPr>
              <w:pStyle w:val="Normal6a"/>
            </w:pPr>
            <w:r w:rsidRPr="00507E9E">
              <w:t>8.</w:t>
            </w:r>
            <w:r w:rsidRPr="00507E9E">
              <w:tab/>
            </w:r>
            <w:r w:rsidRPr="00507E9E">
              <w:rPr>
                <w:b/>
                <w:i/>
              </w:rPr>
              <w:t>Convida a Comissão e as</w:t>
            </w:r>
            <w:r w:rsidRPr="00507E9E">
              <w:t xml:space="preserve"> Autoridades Europeias de Supervisão (AES) </w:t>
            </w:r>
            <w:r w:rsidRPr="00507E9E">
              <w:rPr>
                <w:b/>
                <w:i/>
              </w:rPr>
              <w:t>a criarem, manterem,</w:t>
            </w:r>
            <w:r w:rsidRPr="00507E9E">
              <w:t xml:space="preserve"> ampliarem e atualizarem regularmente um repositório da UE </w:t>
            </w:r>
            <w:r w:rsidRPr="00507E9E">
              <w:rPr>
                <w:b/>
                <w:i/>
              </w:rPr>
              <w:t>de iniciativas em matéria de educação financeira, que seja pesquisável e acessível, tal como descrito na comunicação da Comissão</w:t>
            </w:r>
            <w:r w:rsidRPr="00507E9E">
              <w:t>, que inclua as melhores práticas em matéria de programas no local de trabalho, projetos de participação dos jovens e abordagens de base comunitária para contribuir para a difusão dos bons exemplos dos Estados</w:t>
            </w:r>
            <w:r w:rsidR="006F6422">
              <w:noBreakHyphen/>
            </w:r>
            <w:r w:rsidRPr="00507E9E">
              <w:t>Membros;</w:t>
            </w:r>
          </w:p>
        </w:tc>
        <w:tc>
          <w:tcPr>
            <w:tcW w:w="4876" w:type="dxa"/>
            <w:tcBorders>
              <w:top w:val="nil"/>
              <w:left w:val="nil"/>
              <w:bottom w:val="nil"/>
              <w:right w:val="nil"/>
            </w:tcBorders>
          </w:tcPr>
          <w:p w14:paraId="74AD093F" w14:textId="66DCF675" w:rsidR="008274DF" w:rsidRPr="00507E9E" w:rsidRDefault="008274DF" w:rsidP="00D014B3">
            <w:pPr>
              <w:pStyle w:val="Normal6a"/>
            </w:pPr>
            <w:r w:rsidRPr="00507E9E">
              <w:t>8.</w:t>
            </w:r>
            <w:r w:rsidRPr="00507E9E">
              <w:tab/>
            </w:r>
            <w:r w:rsidRPr="00507E9E">
              <w:rPr>
                <w:b/>
                <w:i/>
              </w:rPr>
              <w:t>Congratula</w:t>
            </w:r>
            <w:r w:rsidR="006F6422">
              <w:rPr>
                <w:b/>
                <w:i/>
              </w:rPr>
              <w:noBreakHyphen/>
            </w:r>
            <w:r w:rsidRPr="00507E9E">
              <w:rPr>
                <w:b/>
                <w:i/>
              </w:rPr>
              <w:t>se com a publicação pelas</w:t>
            </w:r>
            <w:r w:rsidRPr="00507E9E">
              <w:t xml:space="preserve"> Autoridades Europeias de Supervisão (AES) </w:t>
            </w:r>
            <w:r w:rsidRPr="00507E9E">
              <w:rPr>
                <w:b/>
                <w:i/>
              </w:rPr>
              <w:t xml:space="preserve"> de um repositório temático sobre iniciativas de educação financeira e digitalização das autoridades nacionais competentes; Subscreve o apelo da Comissão para as AES</w:t>
            </w:r>
            <w:r w:rsidRPr="00507E9E">
              <w:t xml:space="preserve"> ampliarem e atualizarem regularmente um repositório da UE, que inclua as melhores práticas em matéria de programas no local de trabalho, projetos de participação dos jovens e abordagens de base comunitária para contribuir para a difusão dos bons exemplos dos Estados</w:t>
            </w:r>
            <w:r w:rsidR="006F6422">
              <w:noBreakHyphen/>
            </w:r>
            <w:r w:rsidRPr="00507E9E">
              <w:t xml:space="preserve">Membros; </w:t>
            </w:r>
            <w:r w:rsidRPr="00507E9E">
              <w:rPr>
                <w:b/>
                <w:i/>
              </w:rPr>
              <w:t xml:space="preserve">salienta </w:t>
            </w:r>
            <w:r w:rsidRPr="00507E9E">
              <w:rPr>
                <w:b/>
                <w:i/>
              </w:rPr>
              <w:lastRenderedPageBreak/>
              <w:t>que o repositório deve ser facilmente pesquisável e acessível;</w:t>
            </w:r>
          </w:p>
        </w:tc>
      </w:tr>
    </w:tbl>
    <w:p w14:paraId="5ACBD319"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86E5B1E" w14:textId="77777777" w:rsidR="008274DF" w:rsidRPr="00507E9E" w:rsidRDefault="008274DF" w:rsidP="008274DF">
      <w:r w:rsidRPr="00507E9E">
        <w:rPr>
          <w:rStyle w:val="HideTWBExt"/>
        </w:rPr>
        <w:t>&lt;/Amend&gt;</w:t>
      </w:r>
    </w:p>
    <w:p w14:paraId="0E5C42D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174</w:t>
      </w:r>
      <w:r w:rsidRPr="00507E9E">
        <w:rPr>
          <w:rStyle w:val="HideTWBExt"/>
        </w:rPr>
        <w:t>&lt;/NumAm&gt;</w:t>
      </w:r>
    </w:p>
    <w:p w14:paraId="047D7A78"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5CCFF5D4" w14:textId="77777777" w:rsidR="008274DF" w:rsidRPr="00507E9E" w:rsidRDefault="008274DF" w:rsidP="008274DF">
      <w:pPr>
        <w:pStyle w:val="NormalBold"/>
      </w:pPr>
      <w:r w:rsidRPr="00507E9E">
        <w:rPr>
          <w:rStyle w:val="HideTWBExt"/>
          <w:b w:val="0"/>
        </w:rPr>
        <w:t>&lt;/RepeatBlock-By&gt;</w:t>
      </w:r>
    </w:p>
    <w:p w14:paraId="3116B49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F1BA268" w14:textId="77777777" w:rsidR="008274DF" w:rsidRPr="00507E9E" w:rsidRDefault="008274DF" w:rsidP="008274DF">
      <w:pPr>
        <w:pStyle w:val="NormalBold"/>
      </w:pPr>
      <w:r w:rsidRPr="00507E9E">
        <w:rPr>
          <w:rStyle w:val="HideTWBExt"/>
        </w:rPr>
        <w:t>&lt;Article&gt;</w:t>
      </w:r>
      <w:r w:rsidRPr="00507E9E">
        <w:t>N.º 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F953B0C" w14:textId="77777777" w:rsidTr="00D014B3">
        <w:trPr>
          <w:trHeight w:hRule="exact" w:val="240"/>
          <w:jc w:val="center"/>
        </w:trPr>
        <w:tc>
          <w:tcPr>
            <w:tcW w:w="9752" w:type="dxa"/>
            <w:gridSpan w:val="2"/>
            <w:tcBorders>
              <w:top w:val="nil"/>
              <w:left w:val="nil"/>
              <w:bottom w:val="nil"/>
              <w:right w:val="nil"/>
            </w:tcBorders>
          </w:tcPr>
          <w:p w14:paraId="72325289" w14:textId="77777777" w:rsidR="008274DF" w:rsidRPr="00507E9E" w:rsidRDefault="008274DF" w:rsidP="00D014B3"/>
        </w:tc>
      </w:tr>
      <w:tr w:rsidR="008274DF" w:rsidRPr="00507E9E" w14:paraId="056BE950" w14:textId="77777777" w:rsidTr="00D014B3">
        <w:trPr>
          <w:trHeight w:val="240"/>
          <w:jc w:val="center"/>
        </w:trPr>
        <w:tc>
          <w:tcPr>
            <w:tcW w:w="4876" w:type="dxa"/>
            <w:tcBorders>
              <w:top w:val="nil"/>
              <w:left w:val="nil"/>
              <w:bottom w:val="nil"/>
              <w:right w:val="nil"/>
            </w:tcBorders>
          </w:tcPr>
          <w:p w14:paraId="6B06F6C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5360BB6" w14:textId="77777777" w:rsidR="008274DF" w:rsidRPr="00507E9E" w:rsidRDefault="008274DF" w:rsidP="00D014B3">
            <w:pPr>
              <w:pStyle w:val="AmColumnHeading"/>
            </w:pPr>
            <w:r w:rsidRPr="00507E9E">
              <w:t>Alteração</w:t>
            </w:r>
          </w:p>
        </w:tc>
      </w:tr>
      <w:tr w:rsidR="008274DF" w:rsidRPr="00507E9E" w14:paraId="2FF7ED35" w14:textId="77777777" w:rsidTr="00D014B3">
        <w:trPr>
          <w:jc w:val="center"/>
        </w:trPr>
        <w:tc>
          <w:tcPr>
            <w:tcW w:w="4876" w:type="dxa"/>
            <w:tcBorders>
              <w:top w:val="nil"/>
              <w:left w:val="nil"/>
              <w:bottom w:val="nil"/>
              <w:right w:val="nil"/>
            </w:tcBorders>
          </w:tcPr>
          <w:p w14:paraId="17E24B47" w14:textId="6A70F79B" w:rsidR="008274DF" w:rsidRPr="00507E9E" w:rsidRDefault="008274DF" w:rsidP="00D014B3">
            <w:pPr>
              <w:pStyle w:val="Normal6a"/>
            </w:pPr>
            <w:r w:rsidRPr="00507E9E">
              <w:t>8.</w:t>
            </w:r>
            <w:r w:rsidRPr="00507E9E">
              <w:tab/>
              <w:t>Convida a Comissão e as Autoridades Europeias de Supervisão (AES) a criarem, manterem, ampliarem e atualizarem regularmente um repositório da UE de iniciativas em matéria de educação financeira, que seja pesquisável e acessível, tal como descrito na comunicação da Comissão, que inclua as melhores práticas em matéria de programas no local de trabalho, projetos de participação dos jovens e abordagens de base comunitária para contribuir para a difusão dos bons exemplos dos Estados</w:t>
            </w:r>
            <w:r w:rsidR="006F6422">
              <w:noBreakHyphen/>
            </w:r>
            <w:r w:rsidRPr="00507E9E">
              <w:t>Membros;</w:t>
            </w:r>
          </w:p>
        </w:tc>
        <w:tc>
          <w:tcPr>
            <w:tcW w:w="4876" w:type="dxa"/>
            <w:tcBorders>
              <w:top w:val="nil"/>
              <w:left w:val="nil"/>
              <w:bottom w:val="nil"/>
              <w:right w:val="nil"/>
            </w:tcBorders>
          </w:tcPr>
          <w:p w14:paraId="5F6E9285" w14:textId="1A628F38" w:rsidR="008274DF" w:rsidRPr="00507E9E" w:rsidRDefault="008274DF" w:rsidP="00D014B3">
            <w:pPr>
              <w:pStyle w:val="Normal6a"/>
            </w:pPr>
            <w:r w:rsidRPr="00507E9E">
              <w:t>8.</w:t>
            </w:r>
            <w:r w:rsidRPr="00507E9E">
              <w:tab/>
              <w:t>Convida a Comissão e as Autoridades Europeias de Supervisão (AES) a criarem, manterem, ampliarem e atualizarem regularmente um repositório da UE de iniciativas em matéria de educação financeira, que seja pesquisável e acessível, tal como descrito na comunicação da Comissão, que inclua as melhores práticas em matéria de programas no local de trabalho, projetos de participação dos jovens e abordagens de base comunitária para contribuir para a difusão dos bons exemplos dos Estados</w:t>
            </w:r>
            <w:r w:rsidR="006F6422">
              <w:noBreakHyphen/>
            </w:r>
            <w:r w:rsidRPr="00507E9E">
              <w:t xml:space="preserve">Membros; </w:t>
            </w:r>
            <w:r w:rsidRPr="00507E9E">
              <w:rPr>
                <w:b/>
                <w:i/>
              </w:rPr>
              <w:t>insiste em que este repositório deve dispor de uma secção específica sobre recursos para a cibersegurança e a prevenção de embustes informáticos, criada em cooperação com as agências nacionais de cibersegurança;</w:t>
            </w:r>
            <w:r w:rsidRPr="00507E9E">
              <w:t xml:space="preserve"> </w:t>
            </w:r>
          </w:p>
        </w:tc>
      </w:tr>
    </w:tbl>
    <w:p w14:paraId="5553CB84"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AB368D0" w14:textId="77777777" w:rsidR="008274DF" w:rsidRPr="00507E9E" w:rsidRDefault="008274DF" w:rsidP="008274DF">
      <w:r w:rsidRPr="00507E9E">
        <w:rPr>
          <w:rStyle w:val="HideTWBExt"/>
        </w:rPr>
        <w:t>&lt;/Amend&gt;</w:t>
      </w:r>
    </w:p>
    <w:p w14:paraId="139D329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175</w:t>
      </w:r>
      <w:r w:rsidRPr="00507E9E">
        <w:rPr>
          <w:rStyle w:val="HideTWBExt"/>
        </w:rPr>
        <w:t>&lt;/NumAm&gt;</w:t>
      </w:r>
    </w:p>
    <w:p w14:paraId="10AA54C0"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7181FC53" w14:textId="77777777" w:rsidR="008274DF" w:rsidRPr="00507E9E" w:rsidRDefault="008274DF" w:rsidP="008274DF">
      <w:pPr>
        <w:pStyle w:val="NormalBold"/>
      </w:pPr>
      <w:r w:rsidRPr="00507E9E">
        <w:rPr>
          <w:rStyle w:val="HideTWBExt"/>
          <w:b w:val="0"/>
        </w:rPr>
        <w:t>&lt;/RepeatBlock-By&gt;</w:t>
      </w:r>
    </w:p>
    <w:p w14:paraId="22B9ED4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1D13AE0" w14:textId="77777777" w:rsidR="008274DF" w:rsidRPr="00507E9E" w:rsidRDefault="008274DF" w:rsidP="008274DF">
      <w:pPr>
        <w:pStyle w:val="NormalBold"/>
      </w:pPr>
      <w:r w:rsidRPr="00507E9E">
        <w:rPr>
          <w:rStyle w:val="HideTWBExt"/>
        </w:rPr>
        <w:t>&lt;Article&gt;</w:t>
      </w:r>
      <w:r w:rsidRPr="00507E9E">
        <w:t>N.º 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9991C67" w14:textId="77777777" w:rsidTr="00D014B3">
        <w:trPr>
          <w:trHeight w:hRule="exact" w:val="240"/>
          <w:jc w:val="center"/>
        </w:trPr>
        <w:tc>
          <w:tcPr>
            <w:tcW w:w="9752" w:type="dxa"/>
            <w:gridSpan w:val="2"/>
            <w:tcBorders>
              <w:top w:val="nil"/>
              <w:left w:val="nil"/>
              <w:bottom w:val="nil"/>
              <w:right w:val="nil"/>
            </w:tcBorders>
          </w:tcPr>
          <w:p w14:paraId="62CC7B0A" w14:textId="77777777" w:rsidR="008274DF" w:rsidRPr="00507E9E" w:rsidRDefault="008274DF" w:rsidP="00D014B3"/>
        </w:tc>
      </w:tr>
      <w:tr w:rsidR="008274DF" w:rsidRPr="00507E9E" w14:paraId="39CF43E6" w14:textId="77777777" w:rsidTr="00D014B3">
        <w:trPr>
          <w:trHeight w:val="240"/>
          <w:jc w:val="center"/>
        </w:trPr>
        <w:tc>
          <w:tcPr>
            <w:tcW w:w="4876" w:type="dxa"/>
            <w:tcBorders>
              <w:top w:val="nil"/>
              <w:left w:val="nil"/>
              <w:bottom w:val="nil"/>
              <w:right w:val="nil"/>
            </w:tcBorders>
          </w:tcPr>
          <w:p w14:paraId="61E3793A"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EAE8FCB" w14:textId="77777777" w:rsidR="008274DF" w:rsidRPr="00507E9E" w:rsidRDefault="008274DF" w:rsidP="00D014B3">
            <w:pPr>
              <w:pStyle w:val="AmColumnHeading"/>
            </w:pPr>
            <w:r w:rsidRPr="00507E9E">
              <w:t>Alteração</w:t>
            </w:r>
          </w:p>
        </w:tc>
      </w:tr>
      <w:tr w:rsidR="008274DF" w:rsidRPr="00507E9E" w14:paraId="55A0A8EE" w14:textId="77777777" w:rsidTr="00D014B3">
        <w:trPr>
          <w:jc w:val="center"/>
        </w:trPr>
        <w:tc>
          <w:tcPr>
            <w:tcW w:w="4876" w:type="dxa"/>
            <w:tcBorders>
              <w:top w:val="nil"/>
              <w:left w:val="nil"/>
              <w:bottom w:val="nil"/>
              <w:right w:val="nil"/>
            </w:tcBorders>
          </w:tcPr>
          <w:p w14:paraId="5F6CB0C9" w14:textId="43CC9711" w:rsidR="008274DF" w:rsidRPr="00507E9E" w:rsidRDefault="008274DF" w:rsidP="00D014B3">
            <w:pPr>
              <w:pStyle w:val="Normal6a"/>
            </w:pPr>
            <w:r w:rsidRPr="00507E9E">
              <w:lastRenderedPageBreak/>
              <w:t>8.</w:t>
            </w:r>
            <w:r w:rsidRPr="00507E9E">
              <w:tab/>
              <w:t>Convida a Comissão e as Autoridades Europeias de Supervisão (AES) a criarem, manterem, ampliarem e atualizarem regularmente um repositório da UE de iniciativas em matéria de educação financeira, que seja pesquisável e acessível, tal como descrito na comunicação da Comissão, que inclua as melhores práticas em matéria de programas no local de trabalho, projetos de participação dos jovens e abordagens de base comunitária para contribuir para a difusão dos bons exemplos dos Estados</w:t>
            </w:r>
            <w:r w:rsidR="006F6422">
              <w:noBreakHyphen/>
            </w:r>
            <w:r w:rsidRPr="00507E9E">
              <w:t>Membros;</w:t>
            </w:r>
          </w:p>
        </w:tc>
        <w:tc>
          <w:tcPr>
            <w:tcW w:w="4876" w:type="dxa"/>
            <w:tcBorders>
              <w:top w:val="nil"/>
              <w:left w:val="nil"/>
              <w:bottom w:val="nil"/>
              <w:right w:val="nil"/>
            </w:tcBorders>
          </w:tcPr>
          <w:p w14:paraId="67C6EDE0" w14:textId="2934A4A3" w:rsidR="008274DF" w:rsidRPr="00507E9E" w:rsidRDefault="008274DF" w:rsidP="00D014B3">
            <w:pPr>
              <w:pStyle w:val="Normal6a"/>
            </w:pPr>
            <w:r w:rsidRPr="00507E9E">
              <w:t>8.</w:t>
            </w:r>
            <w:r w:rsidRPr="00507E9E">
              <w:tab/>
              <w:t xml:space="preserve">Convida a Comissão e as Autoridades Europeias de Supervisão (AES) a criarem, manterem, ampliarem e atualizarem regularmente um repositório da UE de iniciativas </w:t>
            </w:r>
            <w:r w:rsidRPr="00507E9E">
              <w:rPr>
                <w:b/>
                <w:i/>
              </w:rPr>
              <w:t>da UE e nacionais</w:t>
            </w:r>
            <w:r w:rsidRPr="00507E9E">
              <w:t xml:space="preserve"> em matéria de educação financeira, que seja pesquisável e acessível, tal como descrito na comunicação da Comissão, que inclua as melhores práticas em matéria de programas no local de trabalho, projetos de participação dos jovens e abordagens de base comunitária para contribuir para a difusão dos bons exemplos dos Estados</w:t>
            </w:r>
            <w:r w:rsidR="006F6422">
              <w:noBreakHyphen/>
            </w:r>
            <w:r w:rsidRPr="00507E9E">
              <w:t xml:space="preserve">Membros; </w:t>
            </w:r>
            <w:r w:rsidRPr="00507E9E">
              <w:rPr>
                <w:b/>
                <w:i/>
              </w:rPr>
              <w:t>o repositório deve também incluir iniciativas inovadoras e comprovadas de países terceiros que possam servir de modelo para as ações da UE;</w:t>
            </w:r>
          </w:p>
        </w:tc>
      </w:tr>
    </w:tbl>
    <w:p w14:paraId="0F7D8449"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D48A57B" w14:textId="77777777" w:rsidR="008274DF" w:rsidRPr="00507E9E" w:rsidRDefault="008274DF" w:rsidP="008274DF">
      <w:r w:rsidRPr="00507E9E">
        <w:rPr>
          <w:rStyle w:val="HideTWBExt"/>
        </w:rPr>
        <w:t>&lt;/Amend&gt;</w:t>
      </w:r>
    </w:p>
    <w:p w14:paraId="1418BA3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176</w:t>
      </w:r>
      <w:r w:rsidRPr="00507E9E">
        <w:rPr>
          <w:rStyle w:val="HideTWBExt"/>
        </w:rPr>
        <w:t>&lt;/NumAm&gt;</w:t>
      </w:r>
    </w:p>
    <w:p w14:paraId="13AD9F23" w14:textId="77777777" w:rsidR="008274DF" w:rsidRPr="00507E9E" w:rsidRDefault="008274DF" w:rsidP="008274DF">
      <w:pPr>
        <w:pStyle w:val="NormalBold"/>
      </w:pPr>
      <w:r w:rsidRPr="00507E9E">
        <w:rPr>
          <w:rStyle w:val="HideTWBExt"/>
          <w:b w:val="0"/>
        </w:rPr>
        <w:t>&lt;RepeatBlock-By&gt;&lt;Members&gt;</w:t>
      </w:r>
      <w:r w:rsidRPr="00507E9E">
        <w:t>Arba Kokalari</w:t>
      </w:r>
      <w:r w:rsidRPr="00507E9E">
        <w:rPr>
          <w:rStyle w:val="HideTWBExt"/>
          <w:b w:val="0"/>
        </w:rPr>
        <w:t>&lt;/Members&gt;</w:t>
      </w:r>
    </w:p>
    <w:p w14:paraId="06BEC78D" w14:textId="77777777" w:rsidR="008274DF" w:rsidRPr="00507E9E" w:rsidRDefault="008274DF" w:rsidP="008274DF">
      <w:pPr>
        <w:pStyle w:val="NormalBold"/>
      </w:pPr>
      <w:r w:rsidRPr="00507E9E">
        <w:rPr>
          <w:rStyle w:val="HideTWBExt"/>
          <w:b w:val="0"/>
        </w:rPr>
        <w:t>&lt;/RepeatBlock-By&gt;</w:t>
      </w:r>
    </w:p>
    <w:p w14:paraId="5FFA2AC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B485490" w14:textId="77777777" w:rsidR="008274DF" w:rsidRPr="00507E9E" w:rsidRDefault="008274DF" w:rsidP="008274DF">
      <w:pPr>
        <w:pStyle w:val="NormalBold"/>
      </w:pPr>
      <w:r w:rsidRPr="00507E9E">
        <w:rPr>
          <w:rStyle w:val="HideTWBExt"/>
        </w:rPr>
        <w:t>&lt;Article&gt;</w:t>
      </w:r>
      <w:r w:rsidRPr="00507E9E">
        <w:t>N.º 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B7B101C" w14:textId="77777777" w:rsidTr="00D014B3">
        <w:trPr>
          <w:trHeight w:hRule="exact" w:val="240"/>
          <w:jc w:val="center"/>
        </w:trPr>
        <w:tc>
          <w:tcPr>
            <w:tcW w:w="9752" w:type="dxa"/>
            <w:gridSpan w:val="2"/>
            <w:tcBorders>
              <w:top w:val="nil"/>
              <w:left w:val="nil"/>
              <w:bottom w:val="nil"/>
              <w:right w:val="nil"/>
            </w:tcBorders>
          </w:tcPr>
          <w:p w14:paraId="40E0CF3C" w14:textId="77777777" w:rsidR="008274DF" w:rsidRPr="00507E9E" w:rsidRDefault="008274DF" w:rsidP="00D014B3"/>
        </w:tc>
      </w:tr>
      <w:tr w:rsidR="008274DF" w:rsidRPr="00507E9E" w14:paraId="08FFA797" w14:textId="77777777" w:rsidTr="00D014B3">
        <w:trPr>
          <w:trHeight w:val="240"/>
          <w:jc w:val="center"/>
        </w:trPr>
        <w:tc>
          <w:tcPr>
            <w:tcW w:w="4876" w:type="dxa"/>
            <w:tcBorders>
              <w:top w:val="nil"/>
              <w:left w:val="nil"/>
              <w:bottom w:val="nil"/>
              <w:right w:val="nil"/>
            </w:tcBorders>
          </w:tcPr>
          <w:p w14:paraId="0B25B77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0FB6FDF" w14:textId="77777777" w:rsidR="008274DF" w:rsidRPr="00507E9E" w:rsidRDefault="008274DF" w:rsidP="00D014B3">
            <w:pPr>
              <w:pStyle w:val="AmColumnHeading"/>
            </w:pPr>
            <w:r w:rsidRPr="00507E9E">
              <w:t>Alteração</w:t>
            </w:r>
          </w:p>
        </w:tc>
      </w:tr>
      <w:tr w:rsidR="008274DF" w:rsidRPr="00507E9E" w14:paraId="47154D70" w14:textId="77777777" w:rsidTr="00D014B3">
        <w:trPr>
          <w:jc w:val="center"/>
        </w:trPr>
        <w:tc>
          <w:tcPr>
            <w:tcW w:w="4876" w:type="dxa"/>
            <w:tcBorders>
              <w:top w:val="nil"/>
              <w:left w:val="nil"/>
              <w:bottom w:val="nil"/>
              <w:right w:val="nil"/>
            </w:tcBorders>
          </w:tcPr>
          <w:p w14:paraId="52CCFCB5" w14:textId="0E4E1628" w:rsidR="008274DF" w:rsidRPr="00507E9E" w:rsidRDefault="008274DF" w:rsidP="00D014B3">
            <w:pPr>
              <w:pStyle w:val="Normal6a"/>
            </w:pPr>
            <w:r w:rsidRPr="00507E9E">
              <w:t>8.</w:t>
            </w:r>
            <w:r w:rsidRPr="00507E9E">
              <w:tab/>
              <w:t>Convida a Comissão e as Autoridades Europeias de Supervisão (AES) a criarem, manterem, ampliarem e atualizarem regularmente um repositório da UE de iniciativas em matéria de educação financeira, que seja pesquisável e acessível, tal como descrito na comunicação da Comissão, que inclua as melhores práticas em matéria de programas no local de trabalho, projetos de participação dos jovens e abordagens de base comunitária para contribuir para a difusão dos bons exemplos dos Estados</w:t>
            </w:r>
            <w:r w:rsidR="006F6422">
              <w:noBreakHyphen/>
            </w:r>
            <w:r w:rsidRPr="00507E9E">
              <w:t>Membros;</w:t>
            </w:r>
          </w:p>
        </w:tc>
        <w:tc>
          <w:tcPr>
            <w:tcW w:w="4876" w:type="dxa"/>
            <w:tcBorders>
              <w:top w:val="nil"/>
              <w:left w:val="nil"/>
              <w:bottom w:val="nil"/>
              <w:right w:val="nil"/>
            </w:tcBorders>
          </w:tcPr>
          <w:p w14:paraId="1D079614" w14:textId="03B42430" w:rsidR="008274DF" w:rsidRPr="00507E9E" w:rsidRDefault="008274DF" w:rsidP="00D014B3">
            <w:pPr>
              <w:pStyle w:val="Normal6a"/>
            </w:pPr>
            <w:r w:rsidRPr="00507E9E">
              <w:t>8.</w:t>
            </w:r>
            <w:r w:rsidRPr="00507E9E">
              <w:tab/>
              <w:t>Convida a Comissão e as Autoridades Europeias de Supervisão (AES) a criarem, manterem, ampliarem e atualizarem regularmente um repositório da UE de iniciativas em matéria de educação financeira, que seja pesquisável e acessível, tal como descrito na comunicação da Comissão, que inclua as melhores práticas em matéria de programas no local de trabalho, projetos de participação dos jovens e abordagens de base comunitária para contribuir para a difusão dos bons exemplos dos Estados</w:t>
            </w:r>
            <w:r w:rsidR="006F6422">
              <w:noBreakHyphen/>
            </w:r>
            <w:r w:rsidRPr="00507E9E">
              <w:t>Membros;</w:t>
            </w:r>
            <w:r w:rsidRPr="00507E9E">
              <w:rPr>
                <w:b/>
                <w:i/>
              </w:rPr>
              <w:t xml:space="preserve"> sublinha que qualquer repositório deste tipo deve ser eficiente em termos de custos e não criar encargos administrativos adicionais indevidos para </w:t>
            </w:r>
            <w:r w:rsidRPr="00507E9E">
              <w:rPr>
                <w:b/>
                <w:i/>
              </w:rPr>
              <w:lastRenderedPageBreak/>
              <w:t>as partes interessadas envolvidas;</w:t>
            </w:r>
          </w:p>
        </w:tc>
      </w:tr>
    </w:tbl>
    <w:p w14:paraId="1748A92B"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98E842D" w14:textId="77777777" w:rsidR="008274DF" w:rsidRPr="00507E9E" w:rsidRDefault="008274DF" w:rsidP="008274DF">
      <w:r w:rsidRPr="00507E9E">
        <w:rPr>
          <w:rStyle w:val="HideTWBExt"/>
        </w:rPr>
        <w:t>&lt;/Amend&gt;</w:t>
      </w:r>
    </w:p>
    <w:p w14:paraId="60EA06B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177</w:t>
      </w:r>
      <w:r w:rsidRPr="00507E9E">
        <w:rPr>
          <w:rStyle w:val="HideTWBExt"/>
        </w:rPr>
        <w:t>&lt;/NumAm&gt;</w:t>
      </w:r>
    </w:p>
    <w:p w14:paraId="0D10402C" w14:textId="77777777" w:rsidR="008274DF" w:rsidRPr="00507E9E" w:rsidRDefault="008274DF" w:rsidP="008274DF">
      <w:pPr>
        <w:pStyle w:val="NormalBold"/>
      </w:pPr>
      <w:r w:rsidRPr="00507E9E">
        <w:rPr>
          <w:rStyle w:val="HideTWBExt"/>
          <w:b w:val="0"/>
        </w:rPr>
        <w:t>&lt;RepeatBlock-By&gt;&lt;Members&gt;</w:t>
      </w:r>
      <w:r w:rsidRPr="00507E9E">
        <w:t>Markus Ferber</w:t>
      </w:r>
      <w:r w:rsidRPr="00507E9E">
        <w:rPr>
          <w:rStyle w:val="HideTWBExt"/>
          <w:b w:val="0"/>
        </w:rPr>
        <w:t>&lt;/Members&gt;</w:t>
      </w:r>
    </w:p>
    <w:p w14:paraId="437A9979" w14:textId="77777777" w:rsidR="008274DF" w:rsidRPr="00507E9E" w:rsidRDefault="008274DF" w:rsidP="008274DF">
      <w:pPr>
        <w:pStyle w:val="NormalBold"/>
      </w:pPr>
      <w:r w:rsidRPr="00507E9E">
        <w:rPr>
          <w:rStyle w:val="HideTWBExt"/>
          <w:b w:val="0"/>
        </w:rPr>
        <w:t>&lt;/RepeatBlock-By&gt;</w:t>
      </w:r>
    </w:p>
    <w:p w14:paraId="515E875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27B8414" w14:textId="77777777" w:rsidR="008274DF" w:rsidRPr="00507E9E" w:rsidRDefault="008274DF" w:rsidP="008274DF">
      <w:pPr>
        <w:pStyle w:val="NormalBold"/>
      </w:pPr>
      <w:r w:rsidRPr="00507E9E">
        <w:rPr>
          <w:rStyle w:val="HideTWBExt"/>
        </w:rPr>
        <w:t>&lt;Article&gt;</w:t>
      </w:r>
      <w:r w:rsidRPr="00507E9E">
        <w:t>N.º 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6B9F60A" w14:textId="77777777" w:rsidTr="00D014B3">
        <w:trPr>
          <w:trHeight w:hRule="exact" w:val="240"/>
          <w:jc w:val="center"/>
        </w:trPr>
        <w:tc>
          <w:tcPr>
            <w:tcW w:w="9752" w:type="dxa"/>
            <w:gridSpan w:val="2"/>
            <w:tcBorders>
              <w:top w:val="nil"/>
              <w:left w:val="nil"/>
              <w:bottom w:val="nil"/>
              <w:right w:val="nil"/>
            </w:tcBorders>
          </w:tcPr>
          <w:p w14:paraId="4786BAD2" w14:textId="77777777" w:rsidR="008274DF" w:rsidRPr="00507E9E" w:rsidRDefault="008274DF" w:rsidP="00D014B3"/>
        </w:tc>
      </w:tr>
      <w:tr w:rsidR="008274DF" w:rsidRPr="00507E9E" w14:paraId="297A58B5" w14:textId="77777777" w:rsidTr="00D014B3">
        <w:trPr>
          <w:trHeight w:val="240"/>
          <w:jc w:val="center"/>
        </w:trPr>
        <w:tc>
          <w:tcPr>
            <w:tcW w:w="4876" w:type="dxa"/>
            <w:tcBorders>
              <w:top w:val="nil"/>
              <w:left w:val="nil"/>
              <w:bottom w:val="nil"/>
              <w:right w:val="nil"/>
            </w:tcBorders>
          </w:tcPr>
          <w:p w14:paraId="772098C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890E3A7" w14:textId="77777777" w:rsidR="008274DF" w:rsidRPr="00507E9E" w:rsidRDefault="008274DF" w:rsidP="00D014B3">
            <w:pPr>
              <w:pStyle w:val="AmColumnHeading"/>
            </w:pPr>
            <w:r w:rsidRPr="00507E9E">
              <w:t>Alteração</w:t>
            </w:r>
          </w:p>
        </w:tc>
      </w:tr>
      <w:tr w:rsidR="008274DF" w:rsidRPr="00507E9E" w14:paraId="26D98463" w14:textId="77777777" w:rsidTr="00D014B3">
        <w:trPr>
          <w:jc w:val="center"/>
        </w:trPr>
        <w:tc>
          <w:tcPr>
            <w:tcW w:w="4876" w:type="dxa"/>
            <w:tcBorders>
              <w:top w:val="nil"/>
              <w:left w:val="nil"/>
              <w:bottom w:val="nil"/>
              <w:right w:val="nil"/>
            </w:tcBorders>
          </w:tcPr>
          <w:p w14:paraId="55A9E5D4" w14:textId="2568FBA9" w:rsidR="008274DF" w:rsidRPr="00507E9E" w:rsidRDefault="008274DF" w:rsidP="00D014B3">
            <w:pPr>
              <w:pStyle w:val="Normal6a"/>
            </w:pPr>
            <w:r w:rsidRPr="00507E9E">
              <w:t>8.</w:t>
            </w:r>
            <w:r w:rsidRPr="00507E9E">
              <w:tab/>
              <w:t>Convida a Comissão e as Autoridades Europeias de Supervisão (AES) a criarem, manterem, ampliarem e atualizarem regularmente um repositório da UE de iniciativas em matéria de educação financeira, que seja pesquisável e acessível, tal como descrito na comunicação da Comissão, que inclua as melhores práticas em matéria de programas no local de trabalho, projetos de participação dos jovens e abordagens de base comunitária para contribuir para a difusão dos bons exemplos dos Estados</w:t>
            </w:r>
            <w:r w:rsidR="006F6422">
              <w:noBreakHyphen/>
            </w:r>
            <w:r w:rsidRPr="00507E9E">
              <w:t>Membros;</w:t>
            </w:r>
          </w:p>
        </w:tc>
        <w:tc>
          <w:tcPr>
            <w:tcW w:w="4876" w:type="dxa"/>
            <w:tcBorders>
              <w:top w:val="nil"/>
              <w:left w:val="nil"/>
              <w:bottom w:val="nil"/>
              <w:right w:val="nil"/>
            </w:tcBorders>
          </w:tcPr>
          <w:p w14:paraId="71E2DA31" w14:textId="44CF0477" w:rsidR="008274DF" w:rsidRPr="00507E9E" w:rsidRDefault="008274DF" w:rsidP="00D014B3">
            <w:pPr>
              <w:pStyle w:val="Normal6a"/>
            </w:pPr>
            <w:r w:rsidRPr="00507E9E">
              <w:t>8.</w:t>
            </w:r>
            <w:r w:rsidRPr="00507E9E">
              <w:tab/>
              <w:t>Convida a Comissão e as Autoridades Europeias de Supervisão (AES) a criarem, manterem, ampliarem e atualizarem regularmente um repositório da UE de iniciativas em matéria de educação financeira, que seja pesquisável e acessível, tal como descrito na comunicação da Comissão, que inclua as melhores práticas em matéria de programas no local de trabalho, projetos de participação dos jovens e abordagens de base comunitária para contribuir para a difusão dos bons exemplos dos Estados</w:t>
            </w:r>
            <w:r w:rsidR="006F6422">
              <w:noBreakHyphen/>
            </w:r>
            <w:r w:rsidRPr="00507E9E">
              <w:t xml:space="preserve">Membros; </w:t>
            </w:r>
            <w:r w:rsidRPr="00507E9E">
              <w:rPr>
                <w:b/>
                <w:i/>
              </w:rPr>
              <w:t>considera que este repositório deve mobilizar tanto quanto possível os recursos nacionais e privados existentes;</w:t>
            </w:r>
            <w:r w:rsidRPr="00507E9E">
              <w:t xml:space="preserve"> </w:t>
            </w:r>
          </w:p>
        </w:tc>
      </w:tr>
    </w:tbl>
    <w:p w14:paraId="01B883B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EA29EDD" w14:textId="77777777" w:rsidR="008274DF" w:rsidRPr="00507E9E" w:rsidRDefault="008274DF" w:rsidP="008274DF">
      <w:r w:rsidRPr="00507E9E">
        <w:rPr>
          <w:rStyle w:val="HideTWBExt"/>
        </w:rPr>
        <w:t>&lt;/Amend&gt;</w:t>
      </w:r>
    </w:p>
    <w:p w14:paraId="29A1C91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178</w:t>
      </w:r>
      <w:r w:rsidRPr="00507E9E">
        <w:rPr>
          <w:rStyle w:val="HideTWBExt"/>
        </w:rPr>
        <w:t>&lt;/NumAm&gt;</w:t>
      </w:r>
    </w:p>
    <w:p w14:paraId="3EAC1208" w14:textId="77777777" w:rsidR="008274DF" w:rsidRPr="00507E9E" w:rsidRDefault="008274DF" w:rsidP="008274DF">
      <w:pPr>
        <w:pStyle w:val="NormalBold"/>
      </w:pPr>
      <w:r w:rsidRPr="00507E9E">
        <w:rPr>
          <w:rStyle w:val="HideTWBExt"/>
          <w:b w:val="0"/>
        </w:rPr>
        <w:t>&lt;RepeatBlock-By&gt;&lt;Members&gt;</w:t>
      </w:r>
      <w:r w:rsidRPr="00507E9E">
        <w:t>Regina Doherty</w:t>
      </w:r>
      <w:r w:rsidRPr="00507E9E">
        <w:rPr>
          <w:rStyle w:val="HideTWBExt"/>
          <w:b w:val="0"/>
        </w:rPr>
        <w:t>&lt;/Members&gt;</w:t>
      </w:r>
    </w:p>
    <w:p w14:paraId="6A3C89DB" w14:textId="77777777" w:rsidR="008274DF" w:rsidRPr="00507E9E" w:rsidRDefault="008274DF" w:rsidP="008274DF">
      <w:pPr>
        <w:pStyle w:val="NormalBold"/>
      </w:pPr>
      <w:r w:rsidRPr="00507E9E">
        <w:rPr>
          <w:rStyle w:val="HideTWBExt"/>
          <w:b w:val="0"/>
        </w:rPr>
        <w:t>&lt;/RepeatBlock-By&gt;</w:t>
      </w:r>
    </w:p>
    <w:p w14:paraId="2F81854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6E3C6A6" w14:textId="77777777" w:rsidR="008274DF" w:rsidRPr="00507E9E" w:rsidRDefault="008274DF" w:rsidP="008274DF">
      <w:pPr>
        <w:pStyle w:val="NormalBold"/>
      </w:pPr>
      <w:r w:rsidRPr="00507E9E">
        <w:rPr>
          <w:rStyle w:val="HideTWBExt"/>
        </w:rPr>
        <w:t>&lt;Article&gt;</w:t>
      </w:r>
      <w:r w:rsidRPr="00507E9E">
        <w:t>N.º 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7C18629" w14:textId="77777777" w:rsidTr="00D014B3">
        <w:trPr>
          <w:trHeight w:hRule="exact" w:val="240"/>
          <w:jc w:val="center"/>
        </w:trPr>
        <w:tc>
          <w:tcPr>
            <w:tcW w:w="9752" w:type="dxa"/>
            <w:gridSpan w:val="2"/>
            <w:tcBorders>
              <w:top w:val="nil"/>
              <w:left w:val="nil"/>
              <w:bottom w:val="nil"/>
              <w:right w:val="nil"/>
            </w:tcBorders>
          </w:tcPr>
          <w:p w14:paraId="3B488275" w14:textId="77777777" w:rsidR="008274DF" w:rsidRPr="00507E9E" w:rsidRDefault="008274DF" w:rsidP="00D014B3"/>
        </w:tc>
      </w:tr>
      <w:tr w:rsidR="008274DF" w:rsidRPr="00507E9E" w14:paraId="4B654D4D" w14:textId="77777777" w:rsidTr="00D014B3">
        <w:trPr>
          <w:trHeight w:val="240"/>
          <w:jc w:val="center"/>
        </w:trPr>
        <w:tc>
          <w:tcPr>
            <w:tcW w:w="4876" w:type="dxa"/>
            <w:tcBorders>
              <w:top w:val="nil"/>
              <w:left w:val="nil"/>
              <w:bottom w:val="nil"/>
              <w:right w:val="nil"/>
            </w:tcBorders>
          </w:tcPr>
          <w:p w14:paraId="0644D3E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982D655" w14:textId="77777777" w:rsidR="008274DF" w:rsidRPr="00507E9E" w:rsidRDefault="008274DF" w:rsidP="00D014B3">
            <w:pPr>
              <w:pStyle w:val="AmColumnHeading"/>
            </w:pPr>
            <w:r w:rsidRPr="00507E9E">
              <w:t>Alteração</w:t>
            </w:r>
          </w:p>
        </w:tc>
      </w:tr>
      <w:tr w:rsidR="008274DF" w:rsidRPr="00507E9E" w14:paraId="267C9F1F" w14:textId="77777777" w:rsidTr="00D014B3">
        <w:trPr>
          <w:jc w:val="center"/>
        </w:trPr>
        <w:tc>
          <w:tcPr>
            <w:tcW w:w="4876" w:type="dxa"/>
            <w:tcBorders>
              <w:top w:val="nil"/>
              <w:left w:val="nil"/>
              <w:bottom w:val="nil"/>
              <w:right w:val="nil"/>
            </w:tcBorders>
          </w:tcPr>
          <w:p w14:paraId="08535553" w14:textId="5BE9987E" w:rsidR="008274DF" w:rsidRPr="00507E9E" w:rsidRDefault="008274DF" w:rsidP="00D014B3">
            <w:pPr>
              <w:pStyle w:val="Normal6a"/>
            </w:pPr>
            <w:r w:rsidRPr="00507E9E">
              <w:t>8.</w:t>
            </w:r>
            <w:r w:rsidRPr="00507E9E">
              <w:tab/>
              <w:t xml:space="preserve">Convida a Comissão e as Autoridades Europeias de Supervisão (AES) a criarem, manterem, ampliarem e atualizarem regularmente um repositório da UE de iniciativas em matéria de </w:t>
            </w:r>
            <w:r w:rsidRPr="00507E9E">
              <w:lastRenderedPageBreak/>
              <w:t>educação financeira, que seja pesquisável e acessível, tal como descrito na comunicação da Comissão, que inclua as melhores práticas em matéria de programas no local de trabalho, projetos de participação dos jovens e abordagens de base comunitária para contribuir para a difusão dos bons exemplos dos Estados</w:t>
            </w:r>
            <w:r w:rsidR="006F6422">
              <w:noBreakHyphen/>
            </w:r>
            <w:r w:rsidRPr="00507E9E">
              <w:t>Membros;</w:t>
            </w:r>
          </w:p>
        </w:tc>
        <w:tc>
          <w:tcPr>
            <w:tcW w:w="4876" w:type="dxa"/>
            <w:tcBorders>
              <w:top w:val="nil"/>
              <w:left w:val="nil"/>
              <w:bottom w:val="nil"/>
              <w:right w:val="nil"/>
            </w:tcBorders>
          </w:tcPr>
          <w:p w14:paraId="7FFCF62A" w14:textId="37438F36" w:rsidR="008274DF" w:rsidRPr="00507E9E" w:rsidRDefault="008274DF" w:rsidP="00D014B3">
            <w:pPr>
              <w:pStyle w:val="Normal6a"/>
            </w:pPr>
            <w:r w:rsidRPr="00507E9E">
              <w:lastRenderedPageBreak/>
              <w:t>8.</w:t>
            </w:r>
            <w:r w:rsidRPr="00507E9E">
              <w:tab/>
              <w:t xml:space="preserve">Convida a Comissão e as Autoridades Europeias de Supervisão (AES) a criarem, manterem, ampliarem e atualizarem regularmente um repositório da UE de iniciativas em matéria de </w:t>
            </w:r>
            <w:r w:rsidRPr="00507E9E">
              <w:lastRenderedPageBreak/>
              <w:t>educação financeira, que seja pesquisável e acessível, tal como descrito na comunicação da Comissão, que inclua as melhores práticas em matéria de programas no local de trabalho, projetos de participação dos jovens</w:t>
            </w:r>
            <w:r w:rsidRPr="00507E9E">
              <w:rPr>
                <w:b/>
                <w:i/>
              </w:rPr>
              <w:t>, partilha de conhecimentos</w:t>
            </w:r>
            <w:r w:rsidRPr="00507E9E">
              <w:t xml:space="preserve"> e abordagens de base comunitária para contribuir para a difusão dos bons exemplos dos Estados</w:t>
            </w:r>
            <w:r w:rsidR="006F6422">
              <w:noBreakHyphen/>
            </w:r>
            <w:r w:rsidRPr="00507E9E">
              <w:t>Membros;</w:t>
            </w:r>
          </w:p>
        </w:tc>
      </w:tr>
    </w:tbl>
    <w:p w14:paraId="15F13777"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1E9837B" w14:textId="77777777" w:rsidR="008274DF" w:rsidRPr="00507E9E" w:rsidRDefault="008274DF" w:rsidP="008274DF">
      <w:r w:rsidRPr="00507E9E">
        <w:rPr>
          <w:rStyle w:val="HideTWBExt"/>
        </w:rPr>
        <w:t>&lt;/Amend&gt;</w:t>
      </w:r>
    </w:p>
    <w:p w14:paraId="773B17D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179</w:t>
      </w:r>
      <w:r w:rsidRPr="00507E9E">
        <w:rPr>
          <w:rStyle w:val="HideTWBExt"/>
        </w:rPr>
        <w:t>&lt;/NumAm&gt;</w:t>
      </w:r>
    </w:p>
    <w:p w14:paraId="310EE6B4"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23B55F6F" w14:textId="77777777" w:rsidR="008274DF" w:rsidRPr="00507E9E" w:rsidRDefault="008274DF" w:rsidP="008274DF">
      <w:pPr>
        <w:pStyle w:val="NormalBold"/>
      </w:pPr>
      <w:r w:rsidRPr="00507E9E">
        <w:rPr>
          <w:rStyle w:val="HideTWBExt"/>
          <w:b w:val="0"/>
        </w:rPr>
        <w:t>&lt;/RepeatBlock-By&gt;</w:t>
      </w:r>
    </w:p>
    <w:p w14:paraId="001AE93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37185D3" w14:textId="016C21B5" w:rsidR="008274DF" w:rsidRPr="00507E9E" w:rsidRDefault="008274DF" w:rsidP="008274DF">
      <w:pPr>
        <w:pStyle w:val="NormalBold"/>
      </w:pPr>
      <w:r w:rsidRPr="00507E9E">
        <w:rPr>
          <w:rStyle w:val="HideTWBExt"/>
        </w:rPr>
        <w:t>&lt;Article&gt;</w:t>
      </w:r>
      <w:r w:rsidRPr="00507E9E">
        <w:t>N.º 8</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F534A65" w14:textId="77777777" w:rsidTr="00D014B3">
        <w:trPr>
          <w:trHeight w:hRule="exact" w:val="240"/>
          <w:jc w:val="center"/>
        </w:trPr>
        <w:tc>
          <w:tcPr>
            <w:tcW w:w="9752" w:type="dxa"/>
            <w:gridSpan w:val="2"/>
            <w:tcBorders>
              <w:top w:val="nil"/>
              <w:left w:val="nil"/>
              <w:bottom w:val="nil"/>
              <w:right w:val="nil"/>
            </w:tcBorders>
          </w:tcPr>
          <w:p w14:paraId="5527B4E3" w14:textId="77777777" w:rsidR="008274DF" w:rsidRPr="00507E9E" w:rsidRDefault="008274DF" w:rsidP="00D014B3"/>
        </w:tc>
      </w:tr>
      <w:tr w:rsidR="008274DF" w:rsidRPr="00507E9E" w14:paraId="411C0CC4" w14:textId="77777777" w:rsidTr="00D014B3">
        <w:trPr>
          <w:trHeight w:val="240"/>
          <w:jc w:val="center"/>
        </w:trPr>
        <w:tc>
          <w:tcPr>
            <w:tcW w:w="4876" w:type="dxa"/>
            <w:tcBorders>
              <w:top w:val="nil"/>
              <w:left w:val="nil"/>
              <w:bottom w:val="nil"/>
              <w:right w:val="nil"/>
            </w:tcBorders>
          </w:tcPr>
          <w:p w14:paraId="6959EE0A"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A0DDE75" w14:textId="77777777" w:rsidR="008274DF" w:rsidRPr="00507E9E" w:rsidRDefault="008274DF" w:rsidP="00D014B3">
            <w:pPr>
              <w:pStyle w:val="AmColumnHeading"/>
            </w:pPr>
            <w:r w:rsidRPr="00507E9E">
              <w:t>Alteração</w:t>
            </w:r>
          </w:p>
        </w:tc>
      </w:tr>
      <w:tr w:rsidR="008274DF" w:rsidRPr="00507E9E" w14:paraId="455CA148" w14:textId="77777777" w:rsidTr="00D014B3">
        <w:trPr>
          <w:jc w:val="center"/>
        </w:trPr>
        <w:tc>
          <w:tcPr>
            <w:tcW w:w="4876" w:type="dxa"/>
            <w:tcBorders>
              <w:top w:val="nil"/>
              <w:left w:val="nil"/>
              <w:bottom w:val="nil"/>
              <w:right w:val="nil"/>
            </w:tcBorders>
          </w:tcPr>
          <w:p w14:paraId="6C228202" w14:textId="77777777" w:rsidR="008274DF" w:rsidRPr="00507E9E" w:rsidRDefault="008274DF" w:rsidP="00D014B3">
            <w:pPr>
              <w:pStyle w:val="Normal6a"/>
            </w:pPr>
          </w:p>
        </w:tc>
        <w:tc>
          <w:tcPr>
            <w:tcW w:w="4876" w:type="dxa"/>
            <w:tcBorders>
              <w:top w:val="nil"/>
              <w:left w:val="nil"/>
              <w:bottom w:val="nil"/>
              <w:right w:val="nil"/>
            </w:tcBorders>
          </w:tcPr>
          <w:p w14:paraId="02E27985" w14:textId="05C826A3" w:rsidR="008274DF" w:rsidRPr="00507E9E" w:rsidRDefault="008274DF" w:rsidP="00D014B3">
            <w:pPr>
              <w:pStyle w:val="Normal6a"/>
            </w:pPr>
            <w:r w:rsidRPr="00507E9E">
              <w:rPr>
                <w:b/>
                <w:i/>
              </w:rPr>
              <w:t>8</w:t>
            </w:r>
            <w:r w:rsidR="006F6422">
              <w:rPr>
                <w:b/>
                <w:i/>
              </w:rPr>
              <w:noBreakHyphen/>
            </w:r>
            <w:r w:rsidRPr="00507E9E">
              <w:rPr>
                <w:b/>
                <w:i/>
              </w:rPr>
              <w:t>A.</w:t>
            </w:r>
            <w:r w:rsidRPr="00507E9E">
              <w:tab/>
            </w:r>
            <w:r w:rsidRPr="00507E9E">
              <w:rPr>
                <w:b/>
                <w:i/>
              </w:rPr>
              <w:t>Salienta que os projetos de literacia financeira financiados ou cofinanciados por fundos da União ou por autoridades públicas devem ser acompanhados de instrumentos de avaliação rigorosos, incluindo, se for caso disso, testes ou questionários antes e depois da intervenção para medir o nível de aprendizagem e a mudança comportamental; insta a Comissão e os Estados</w:t>
            </w:r>
            <w:r w:rsidR="006F6422">
              <w:rPr>
                <w:b/>
                <w:i/>
              </w:rPr>
              <w:noBreakHyphen/>
            </w:r>
            <w:r w:rsidRPr="00507E9E">
              <w:rPr>
                <w:b/>
                <w:i/>
              </w:rPr>
              <w:t>Membros a desencorajarem iniciativas puramente orientadas para a organização de eventos ou conferências sem um claro valor acrescentado educativo mensurável;</w:t>
            </w:r>
          </w:p>
        </w:tc>
      </w:tr>
    </w:tbl>
    <w:p w14:paraId="0DA4295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6DD1D0F4" w14:textId="77777777" w:rsidR="008274DF" w:rsidRPr="00507E9E" w:rsidRDefault="008274DF" w:rsidP="008274DF">
      <w:r w:rsidRPr="00507E9E">
        <w:rPr>
          <w:rStyle w:val="HideTWBExt"/>
        </w:rPr>
        <w:t>&lt;/Amend&gt;</w:t>
      </w:r>
    </w:p>
    <w:p w14:paraId="3B40192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180</w:t>
      </w:r>
      <w:r w:rsidRPr="00507E9E">
        <w:rPr>
          <w:rStyle w:val="HideTWBExt"/>
        </w:rPr>
        <w:t>&lt;/NumAm&gt;</w:t>
      </w:r>
    </w:p>
    <w:p w14:paraId="2511FE88" w14:textId="77777777" w:rsidR="008274DF" w:rsidRPr="00507E9E" w:rsidRDefault="008274DF" w:rsidP="008274DF">
      <w:pPr>
        <w:pStyle w:val="NormalBold"/>
      </w:pPr>
      <w:r w:rsidRPr="00507E9E">
        <w:rPr>
          <w:rStyle w:val="HideTWBExt"/>
          <w:b w:val="0"/>
        </w:rPr>
        <w:t>&lt;RepeatBlock-By&gt;&lt;Members&gt;</w:t>
      </w:r>
      <w:r w:rsidRPr="00507E9E">
        <w:t>Thomas Bajada, Carla Tavares</w:t>
      </w:r>
      <w:r w:rsidRPr="00507E9E">
        <w:rPr>
          <w:rStyle w:val="HideTWBExt"/>
          <w:b w:val="0"/>
        </w:rPr>
        <w:t>&lt;/Members&gt;</w:t>
      </w:r>
    </w:p>
    <w:p w14:paraId="3E5E6992" w14:textId="77777777" w:rsidR="008274DF" w:rsidRPr="00507E9E" w:rsidRDefault="008274DF" w:rsidP="008274DF">
      <w:pPr>
        <w:pStyle w:val="NormalBold"/>
      </w:pPr>
      <w:r w:rsidRPr="00507E9E">
        <w:rPr>
          <w:rStyle w:val="HideTWBExt"/>
          <w:b w:val="0"/>
        </w:rPr>
        <w:t>&lt;/RepeatBlock-By&gt;</w:t>
      </w:r>
    </w:p>
    <w:p w14:paraId="4704C86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D89D4E4" w14:textId="24F652B0" w:rsidR="008274DF" w:rsidRPr="00507E9E" w:rsidRDefault="008274DF" w:rsidP="008274DF">
      <w:pPr>
        <w:pStyle w:val="NormalBold"/>
      </w:pPr>
      <w:r w:rsidRPr="00507E9E">
        <w:rPr>
          <w:rStyle w:val="HideTWBExt"/>
        </w:rPr>
        <w:t>&lt;Article&gt;</w:t>
      </w:r>
      <w:r w:rsidRPr="00507E9E">
        <w:t>N.º 8</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2525388" w14:textId="77777777" w:rsidTr="00D014B3">
        <w:trPr>
          <w:trHeight w:hRule="exact" w:val="240"/>
          <w:jc w:val="center"/>
        </w:trPr>
        <w:tc>
          <w:tcPr>
            <w:tcW w:w="9752" w:type="dxa"/>
            <w:gridSpan w:val="2"/>
            <w:tcBorders>
              <w:top w:val="nil"/>
              <w:left w:val="nil"/>
              <w:bottom w:val="nil"/>
              <w:right w:val="nil"/>
            </w:tcBorders>
          </w:tcPr>
          <w:p w14:paraId="4BB8F9C2" w14:textId="77777777" w:rsidR="008274DF" w:rsidRPr="00507E9E" w:rsidRDefault="008274DF" w:rsidP="00D014B3"/>
        </w:tc>
      </w:tr>
      <w:tr w:rsidR="008274DF" w:rsidRPr="00507E9E" w14:paraId="30B9C4F3" w14:textId="77777777" w:rsidTr="00D014B3">
        <w:trPr>
          <w:trHeight w:val="240"/>
          <w:jc w:val="center"/>
        </w:trPr>
        <w:tc>
          <w:tcPr>
            <w:tcW w:w="4876" w:type="dxa"/>
            <w:tcBorders>
              <w:top w:val="nil"/>
              <w:left w:val="nil"/>
              <w:bottom w:val="nil"/>
              <w:right w:val="nil"/>
            </w:tcBorders>
          </w:tcPr>
          <w:p w14:paraId="7B5B49E4" w14:textId="77777777" w:rsidR="008274DF" w:rsidRPr="00507E9E" w:rsidRDefault="008274DF" w:rsidP="00D014B3">
            <w:pPr>
              <w:pStyle w:val="AmColumnHeading"/>
            </w:pPr>
            <w:r w:rsidRPr="00507E9E">
              <w:lastRenderedPageBreak/>
              <w:t>Proposta de resolução</w:t>
            </w:r>
          </w:p>
        </w:tc>
        <w:tc>
          <w:tcPr>
            <w:tcW w:w="4876" w:type="dxa"/>
            <w:tcBorders>
              <w:top w:val="nil"/>
              <w:left w:val="nil"/>
              <w:bottom w:val="nil"/>
              <w:right w:val="nil"/>
            </w:tcBorders>
          </w:tcPr>
          <w:p w14:paraId="782EA696" w14:textId="77777777" w:rsidR="008274DF" w:rsidRPr="00507E9E" w:rsidRDefault="008274DF" w:rsidP="00D014B3">
            <w:pPr>
              <w:pStyle w:val="AmColumnHeading"/>
            </w:pPr>
            <w:r w:rsidRPr="00507E9E">
              <w:t>Alteração</w:t>
            </w:r>
          </w:p>
        </w:tc>
      </w:tr>
      <w:tr w:rsidR="008274DF" w:rsidRPr="00507E9E" w14:paraId="7AADF6D3" w14:textId="77777777" w:rsidTr="00D014B3">
        <w:trPr>
          <w:jc w:val="center"/>
        </w:trPr>
        <w:tc>
          <w:tcPr>
            <w:tcW w:w="4876" w:type="dxa"/>
            <w:tcBorders>
              <w:top w:val="nil"/>
              <w:left w:val="nil"/>
              <w:bottom w:val="nil"/>
              <w:right w:val="nil"/>
            </w:tcBorders>
          </w:tcPr>
          <w:p w14:paraId="61C56CE0" w14:textId="77777777" w:rsidR="008274DF" w:rsidRPr="00507E9E" w:rsidRDefault="008274DF" w:rsidP="00D014B3">
            <w:pPr>
              <w:pStyle w:val="Normal6a"/>
            </w:pPr>
          </w:p>
        </w:tc>
        <w:tc>
          <w:tcPr>
            <w:tcW w:w="4876" w:type="dxa"/>
            <w:tcBorders>
              <w:top w:val="nil"/>
              <w:left w:val="nil"/>
              <w:bottom w:val="nil"/>
              <w:right w:val="nil"/>
            </w:tcBorders>
          </w:tcPr>
          <w:p w14:paraId="6DEEBBF7" w14:textId="516DE7B3" w:rsidR="008274DF" w:rsidRPr="00507E9E" w:rsidRDefault="008274DF" w:rsidP="00D014B3">
            <w:pPr>
              <w:pStyle w:val="Normal6a"/>
            </w:pPr>
            <w:r w:rsidRPr="00507E9E">
              <w:rPr>
                <w:b/>
                <w:i/>
              </w:rPr>
              <w:t>8</w:t>
            </w:r>
            <w:r w:rsidR="006F6422">
              <w:rPr>
                <w:b/>
                <w:i/>
              </w:rPr>
              <w:noBreakHyphen/>
            </w:r>
            <w:r w:rsidRPr="00507E9E">
              <w:rPr>
                <w:b/>
                <w:i/>
              </w:rPr>
              <w:t>A.</w:t>
            </w:r>
            <w:r w:rsidRPr="00507E9E">
              <w:tab/>
            </w:r>
            <w:r w:rsidRPr="00507E9E">
              <w:rPr>
                <w:b/>
                <w:i/>
              </w:rPr>
              <w:t>Propõe o desenvolvimento de uma métrica para a capacitação financeira europeia como instrumento de acompanhamento para avaliar e comparar a saúde financeira dos cidadãos em todos os Estados</w:t>
            </w:r>
            <w:r w:rsidR="006F6422">
              <w:rPr>
                <w:b/>
                <w:i/>
              </w:rPr>
              <w:noBreakHyphen/>
            </w:r>
            <w:r w:rsidRPr="00507E9E">
              <w:rPr>
                <w:b/>
                <w:i/>
              </w:rPr>
              <w:t>Membros; considera que essa métrica poderia incluir fatores como a estabilidade financeira, a acessibilidade ao investimento, a educação e a confiança dos consumidores; considera que tal abordagem ajudaria os responsáveis políticos a identificar as necessidades, a definir metas e a medir o impacto a longo prazo das iniciativas financeiras no bem</w:t>
            </w:r>
            <w:r w:rsidR="006F6422">
              <w:rPr>
                <w:b/>
                <w:i/>
              </w:rPr>
              <w:noBreakHyphen/>
            </w:r>
            <w:r w:rsidRPr="00507E9E">
              <w:rPr>
                <w:b/>
                <w:i/>
              </w:rPr>
              <w:t>estar financeiro dos europeus;</w:t>
            </w:r>
          </w:p>
        </w:tc>
      </w:tr>
    </w:tbl>
    <w:p w14:paraId="7EE305D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6641FC9" w14:textId="77777777" w:rsidR="008274DF" w:rsidRPr="00507E9E" w:rsidRDefault="008274DF" w:rsidP="008274DF">
      <w:r w:rsidRPr="00507E9E">
        <w:rPr>
          <w:rStyle w:val="HideTWBExt"/>
        </w:rPr>
        <w:t>&lt;/Amend&gt;</w:t>
      </w:r>
    </w:p>
    <w:p w14:paraId="36C28AD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181</w:t>
      </w:r>
      <w:r w:rsidRPr="00507E9E">
        <w:rPr>
          <w:rStyle w:val="HideTWBExt"/>
        </w:rPr>
        <w:t>&lt;/NumAm&gt;</w:t>
      </w:r>
    </w:p>
    <w:p w14:paraId="6055A3F6" w14:textId="68503A43"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507FFB3E" w14:textId="77777777" w:rsidR="008274DF" w:rsidRPr="00507E9E" w:rsidRDefault="008274DF" w:rsidP="008274DF">
      <w:pPr>
        <w:pStyle w:val="NormalBold"/>
      </w:pPr>
      <w:r w:rsidRPr="00507E9E">
        <w:rPr>
          <w:rStyle w:val="HideTWBExt"/>
          <w:b w:val="0"/>
        </w:rPr>
        <w:t>&lt;/RepeatBlock-By&gt;</w:t>
      </w:r>
    </w:p>
    <w:p w14:paraId="58D6626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38AAE77" w14:textId="77777777" w:rsidR="008274DF" w:rsidRPr="00507E9E" w:rsidRDefault="008274DF" w:rsidP="008274DF">
      <w:pPr>
        <w:pStyle w:val="NormalBold"/>
      </w:pPr>
      <w:r w:rsidRPr="00507E9E">
        <w:rPr>
          <w:rStyle w:val="HideTWBExt"/>
        </w:rPr>
        <w:t>&lt;Article&gt;</w:t>
      </w:r>
      <w:r w:rsidRPr="00507E9E">
        <w:t>N.º 9</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C0F7D2D" w14:textId="77777777" w:rsidTr="00D014B3">
        <w:trPr>
          <w:trHeight w:hRule="exact" w:val="240"/>
          <w:jc w:val="center"/>
        </w:trPr>
        <w:tc>
          <w:tcPr>
            <w:tcW w:w="9752" w:type="dxa"/>
            <w:gridSpan w:val="2"/>
            <w:tcBorders>
              <w:top w:val="nil"/>
              <w:left w:val="nil"/>
              <w:bottom w:val="nil"/>
              <w:right w:val="nil"/>
            </w:tcBorders>
          </w:tcPr>
          <w:p w14:paraId="6A53CDEA" w14:textId="77777777" w:rsidR="008274DF" w:rsidRPr="00507E9E" w:rsidRDefault="008274DF" w:rsidP="00D014B3"/>
        </w:tc>
      </w:tr>
      <w:tr w:rsidR="008274DF" w:rsidRPr="00507E9E" w14:paraId="0B189B61" w14:textId="77777777" w:rsidTr="00D014B3">
        <w:trPr>
          <w:trHeight w:val="240"/>
          <w:jc w:val="center"/>
        </w:trPr>
        <w:tc>
          <w:tcPr>
            <w:tcW w:w="4876" w:type="dxa"/>
            <w:tcBorders>
              <w:top w:val="nil"/>
              <w:left w:val="nil"/>
              <w:bottom w:val="nil"/>
              <w:right w:val="nil"/>
            </w:tcBorders>
          </w:tcPr>
          <w:p w14:paraId="6941E1CA"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F7FF64D" w14:textId="77777777" w:rsidR="008274DF" w:rsidRPr="00507E9E" w:rsidRDefault="008274DF" w:rsidP="00D014B3">
            <w:pPr>
              <w:pStyle w:val="AmColumnHeading"/>
            </w:pPr>
            <w:r w:rsidRPr="00507E9E">
              <w:t>Alteração</w:t>
            </w:r>
          </w:p>
        </w:tc>
      </w:tr>
      <w:tr w:rsidR="008274DF" w:rsidRPr="00507E9E" w14:paraId="4796CCA5" w14:textId="77777777" w:rsidTr="00D014B3">
        <w:trPr>
          <w:jc w:val="center"/>
        </w:trPr>
        <w:tc>
          <w:tcPr>
            <w:tcW w:w="4876" w:type="dxa"/>
            <w:tcBorders>
              <w:top w:val="nil"/>
              <w:left w:val="nil"/>
              <w:bottom w:val="nil"/>
              <w:right w:val="nil"/>
            </w:tcBorders>
          </w:tcPr>
          <w:p w14:paraId="4A0D7C94" w14:textId="77777777" w:rsidR="008274DF" w:rsidRPr="00507E9E" w:rsidRDefault="008274DF" w:rsidP="00D014B3">
            <w:pPr>
              <w:pStyle w:val="Normal6a"/>
            </w:pPr>
            <w:r w:rsidRPr="00507E9E">
              <w:t>9.</w:t>
            </w:r>
            <w:r w:rsidRPr="00507E9E">
              <w:tab/>
              <w:t>Insta a Comissão a prestar informações, até ao final de 2027, sobre a adoção e a eficácia da estratégia de literacia financeira</w:t>
            </w:r>
            <w:r w:rsidRPr="00507E9E">
              <w:rPr>
                <w:b/>
                <w:i/>
              </w:rPr>
              <w:t>,</w:t>
            </w:r>
            <w:r w:rsidRPr="00507E9E">
              <w:t xml:space="preserve"> nomeadamente os resultados da rede de embaixadores, o código de conduta proposto e a campanha de comunicação à escala da UE, propondo medidas adicionais, se tal for considerado necessário;</w:t>
            </w:r>
          </w:p>
        </w:tc>
        <w:tc>
          <w:tcPr>
            <w:tcW w:w="4876" w:type="dxa"/>
            <w:tcBorders>
              <w:top w:val="nil"/>
              <w:left w:val="nil"/>
              <w:bottom w:val="nil"/>
              <w:right w:val="nil"/>
            </w:tcBorders>
          </w:tcPr>
          <w:p w14:paraId="02711748" w14:textId="520C539D" w:rsidR="008274DF" w:rsidRPr="00507E9E" w:rsidRDefault="008274DF" w:rsidP="00D014B3">
            <w:pPr>
              <w:pStyle w:val="Normal6a"/>
            </w:pPr>
            <w:r w:rsidRPr="00507E9E">
              <w:t>9.</w:t>
            </w:r>
            <w:r w:rsidRPr="00507E9E">
              <w:tab/>
              <w:t>Insta a Comissão a prestar informações, até ao final de 2027, sobre a adoção e a eficácia da estratégia de literacia financeira</w:t>
            </w:r>
            <w:r w:rsidRPr="00507E9E">
              <w:rPr>
                <w:b/>
                <w:i/>
              </w:rPr>
              <w:t xml:space="preserve"> </w:t>
            </w:r>
            <w:r w:rsidR="006F6422">
              <w:rPr>
                <w:b/>
                <w:i/>
              </w:rPr>
              <w:noBreakHyphen/>
            </w:r>
            <w:r w:rsidRPr="00507E9E">
              <w:rPr>
                <w:b/>
                <w:i/>
              </w:rPr>
              <w:t xml:space="preserve"> desagregada por Estado</w:t>
            </w:r>
            <w:r w:rsidR="006F6422">
              <w:rPr>
                <w:b/>
                <w:i/>
              </w:rPr>
              <w:noBreakHyphen/>
            </w:r>
            <w:r w:rsidRPr="00507E9E">
              <w:rPr>
                <w:b/>
                <w:i/>
              </w:rPr>
              <w:t>Membro e por área</w:t>
            </w:r>
            <w:r w:rsidR="006F6422">
              <w:rPr>
                <w:b/>
                <w:i/>
              </w:rPr>
              <w:noBreakHyphen/>
            </w:r>
            <w:r w:rsidRPr="00507E9E">
              <w:rPr>
                <w:b/>
                <w:i/>
              </w:rPr>
              <w:t xml:space="preserve">alvo, se for caso disso </w:t>
            </w:r>
            <w:r w:rsidR="006F6422">
              <w:rPr>
                <w:b/>
                <w:i/>
              </w:rPr>
              <w:noBreakHyphen/>
            </w:r>
            <w:r w:rsidRPr="00507E9E">
              <w:t xml:space="preserve"> nomeadamente os resultados da rede de embaixadores, o código de conduta proposto e a campanha de comunicação à escala da UE, propondo medidas adicionais, se tal for considerado necessário; </w:t>
            </w:r>
            <w:r w:rsidRPr="00507E9E">
              <w:rPr>
                <w:b/>
                <w:i/>
              </w:rPr>
              <w:t xml:space="preserve">convida a Comissão a apresentar estas conclusões ao Parlamento Europeu; reitera que a literacia financeira é um conceito baseado nos resultados e que as estratégias nacionais devem dispor de indicadores de </w:t>
            </w:r>
            <w:r w:rsidRPr="00507E9E">
              <w:rPr>
                <w:b/>
                <w:i/>
              </w:rPr>
              <w:lastRenderedPageBreak/>
              <w:t>progresso claros e mensuráveis, com base no conjunto de ferramentas da OCDE</w:t>
            </w:r>
            <w:r w:rsidR="006F6422">
              <w:rPr>
                <w:b/>
                <w:i/>
              </w:rPr>
              <w:noBreakHyphen/>
            </w:r>
            <w:r w:rsidRPr="00507E9E">
              <w:rPr>
                <w:b/>
                <w:i/>
              </w:rPr>
              <w:t>INFE para medir a literacia financeira e a inclusão financeira</w:t>
            </w:r>
            <w:r w:rsidRPr="00507E9E">
              <w:rPr>
                <w:b/>
                <w:i/>
                <w:vertAlign w:val="superscript"/>
              </w:rPr>
              <w:t>1</w:t>
            </w:r>
            <w:r w:rsidR="006F6422">
              <w:rPr>
                <w:b/>
                <w:i/>
                <w:vertAlign w:val="superscript"/>
              </w:rPr>
              <w:noBreakHyphen/>
            </w:r>
            <w:r w:rsidRPr="00507E9E">
              <w:rPr>
                <w:b/>
                <w:i/>
                <w:vertAlign w:val="superscript"/>
              </w:rPr>
              <w:t>A</w:t>
            </w:r>
            <w:r w:rsidRPr="00507E9E">
              <w:rPr>
                <w:b/>
                <w:i/>
              </w:rPr>
              <w:t>; além disso, a fixação de metas e resultados deve incentivar a apropriação nacional das estratégias; aconselha a Comissão e os Estados</w:t>
            </w:r>
            <w:r w:rsidR="006F6422">
              <w:rPr>
                <w:b/>
                <w:i/>
              </w:rPr>
              <w:noBreakHyphen/>
            </w:r>
            <w:r w:rsidRPr="00507E9E">
              <w:rPr>
                <w:b/>
                <w:i/>
              </w:rPr>
              <w:t>Membros a incorporarem um nível de flexibilidade nas estratégias de literacia financeira, para que possam ser adaptadas com base nos resultados de qualquer avaliação da eficácia;</w:t>
            </w:r>
          </w:p>
        </w:tc>
      </w:tr>
      <w:tr w:rsidR="008274DF" w:rsidRPr="00507E9E" w14:paraId="2EA45E9F" w14:textId="77777777" w:rsidTr="00D014B3">
        <w:trPr>
          <w:jc w:val="center"/>
        </w:trPr>
        <w:tc>
          <w:tcPr>
            <w:tcW w:w="4876" w:type="dxa"/>
            <w:tcBorders>
              <w:top w:val="nil"/>
              <w:left w:val="nil"/>
              <w:bottom w:val="nil"/>
              <w:right w:val="nil"/>
            </w:tcBorders>
          </w:tcPr>
          <w:p w14:paraId="7F35A537" w14:textId="77777777" w:rsidR="008274DF" w:rsidRPr="00507E9E" w:rsidRDefault="008274DF" w:rsidP="00D014B3"/>
        </w:tc>
        <w:tc>
          <w:tcPr>
            <w:tcW w:w="4876" w:type="dxa"/>
            <w:tcBorders>
              <w:top w:val="nil"/>
              <w:left w:val="nil"/>
              <w:bottom w:val="nil"/>
              <w:right w:val="nil"/>
            </w:tcBorders>
          </w:tcPr>
          <w:p w14:paraId="48102691" w14:textId="77777777" w:rsidR="008274DF" w:rsidRPr="00507E9E" w:rsidRDefault="008274DF" w:rsidP="00D014B3">
            <w:pPr>
              <w:pStyle w:val="Normal6a"/>
            </w:pPr>
            <w:r w:rsidRPr="00507E9E">
              <w:rPr>
                <w:b/>
                <w:i/>
              </w:rPr>
              <w:t>_________________</w:t>
            </w:r>
          </w:p>
        </w:tc>
      </w:tr>
      <w:tr w:rsidR="008274DF" w:rsidRPr="00507E9E" w14:paraId="63A5FDB5" w14:textId="77777777" w:rsidTr="00D014B3">
        <w:trPr>
          <w:jc w:val="center"/>
        </w:trPr>
        <w:tc>
          <w:tcPr>
            <w:tcW w:w="4876" w:type="dxa"/>
            <w:tcBorders>
              <w:top w:val="nil"/>
              <w:left w:val="nil"/>
              <w:bottom w:val="nil"/>
              <w:right w:val="nil"/>
            </w:tcBorders>
          </w:tcPr>
          <w:p w14:paraId="72CEBA59" w14:textId="77777777" w:rsidR="008274DF" w:rsidRPr="00507E9E" w:rsidRDefault="008274DF" w:rsidP="00D014B3"/>
        </w:tc>
        <w:tc>
          <w:tcPr>
            <w:tcW w:w="4876" w:type="dxa"/>
            <w:tcBorders>
              <w:top w:val="nil"/>
              <w:left w:val="nil"/>
              <w:bottom w:val="nil"/>
              <w:right w:val="nil"/>
            </w:tcBorders>
          </w:tcPr>
          <w:p w14:paraId="7FCFD832" w14:textId="72DB7267" w:rsidR="008274DF" w:rsidRPr="00507E9E" w:rsidRDefault="008274DF" w:rsidP="00D014B3">
            <w:pPr>
              <w:pStyle w:val="Normal6a"/>
            </w:pPr>
            <w:r w:rsidRPr="00507E9E">
              <w:rPr>
                <w:b/>
                <w:i/>
                <w:vertAlign w:val="superscript"/>
              </w:rPr>
              <w:t>1</w:t>
            </w:r>
            <w:r w:rsidR="006F6422">
              <w:rPr>
                <w:b/>
                <w:i/>
                <w:vertAlign w:val="superscript"/>
              </w:rPr>
              <w:noBreakHyphen/>
            </w:r>
            <w:r w:rsidRPr="00507E9E">
              <w:rPr>
                <w:b/>
                <w:i/>
                <w:vertAlign w:val="superscript"/>
              </w:rPr>
              <w:t>A</w:t>
            </w:r>
            <w:r w:rsidRPr="00507E9E">
              <w:t xml:space="preserve"> </w:t>
            </w:r>
            <w:r w:rsidRPr="00507E9E">
              <w:rPr>
                <w:b/>
                <w:i/>
              </w:rPr>
              <w:t>OECD (2022), OECD</w:t>
            </w:r>
            <w:r w:rsidR="006F6422">
              <w:rPr>
                <w:b/>
                <w:i/>
              </w:rPr>
              <w:noBreakHyphen/>
            </w:r>
            <w:r w:rsidRPr="00507E9E">
              <w:rPr>
                <w:b/>
                <w:i/>
              </w:rPr>
              <w:t>INFE «Toolkit for Measuring Financial Literacy and Financial Inclusion 2022»</w:t>
            </w:r>
          </w:p>
        </w:tc>
      </w:tr>
    </w:tbl>
    <w:p w14:paraId="7202F93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71FCBD5" w14:textId="77777777" w:rsidR="008274DF" w:rsidRPr="00507E9E" w:rsidRDefault="008274DF" w:rsidP="008274DF">
      <w:r w:rsidRPr="00507E9E">
        <w:rPr>
          <w:rStyle w:val="HideTWBExt"/>
        </w:rPr>
        <w:t>&lt;/Amend&gt;</w:t>
      </w:r>
    </w:p>
    <w:p w14:paraId="5490AA14"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182</w:t>
      </w:r>
      <w:r w:rsidRPr="00507E9E">
        <w:rPr>
          <w:rStyle w:val="HideTWBExt"/>
        </w:rPr>
        <w:t>&lt;/NumAm&gt;</w:t>
      </w:r>
    </w:p>
    <w:p w14:paraId="4CD99256"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w:t>
      </w:r>
      <w:r w:rsidRPr="00507E9E">
        <w:rPr>
          <w:rStyle w:val="HideTWBExt"/>
          <w:b w:val="0"/>
        </w:rPr>
        <w:t>&lt;/Members&gt;</w:t>
      </w:r>
    </w:p>
    <w:p w14:paraId="51CFDB9C" w14:textId="77777777" w:rsidR="008274DF" w:rsidRPr="00507E9E" w:rsidRDefault="008274DF" w:rsidP="008274DF">
      <w:pPr>
        <w:pStyle w:val="NormalBold"/>
      </w:pPr>
      <w:r w:rsidRPr="00507E9E">
        <w:rPr>
          <w:rStyle w:val="HideTWBExt"/>
          <w:b w:val="0"/>
        </w:rPr>
        <w:t>&lt;/RepeatBlock-By&gt;</w:t>
      </w:r>
    </w:p>
    <w:p w14:paraId="2E28DED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0FAB367" w14:textId="77777777" w:rsidR="008274DF" w:rsidRPr="00507E9E" w:rsidRDefault="008274DF" w:rsidP="008274DF">
      <w:pPr>
        <w:pStyle w:val="NormalBold"/>
      </w:pPr>
      <w:r w:rsidRPr="00507E9E">
        <w:rPr>
          <w:rStyle w:val="HideTWBExt"/>
        </w:rPr>
        <w:t>&lt;Article&gt;</w:t>
      </w:r>
      <w:r w:rsidRPr="00507E9E">
        <w:t>N.º 9</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155CD1A" w14:textId="77777777" w:rsidTr="00D014B3">
        <w:trPr>
          <w:trHeight w:hRule="exact" w:val="240"/>
          <w:jc w:val="center"/>
        </w:trPr>
        <w:tc>
          <w:tcPr>
            <w:tcW w:w="9752" w:type="dxa"/>
            <w:gridSpan w:val="2"/>
            <w:tcBorders>
              <w:top w:val="nil"/>
              <w:left w:val="nil"/>
              <w:bottom w:val="nil"/>
              <w:right w:val="nil"/>
            </w:tcBorders>
          </w:tcPr>
          <w:p w14:paraId="5CC15E91" w14:textId="77777777" w:rsidR="008274DF" w:rsidRPr="00507E9E" w:rsidRDefault="008274DF" w:rsidP="00D014B3"/>
        </w:tc>
      </w:tr>
      <w:tr w:rsidR="008274DF" w:rsidRPr="00507E9E" w14:paraId="734ABDED" w14:textId="77777777" w:rsidTr="00D014B3">
        <w:trPr>
          <w:trHeight w:val="240"/>
          <w:jc w:val="center"/>
        </w:trPr>
        <w:tc>
          <w:tcPr>
            <w:tcW w:w="4876" w:type="dxa"/>
            <w:tcBorders>
              <w:top w:val="nil"/>
              <w:left w:val="nil"/>
              <w:bottom w:val="nil"/>
              <w:right w:val="nil"/>
            </w:tcBorders>
          </w:tcPr>
          <w:p w14:paraId="53AA0B8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D8A0767" w14:textId="77777777" w:rsidR="008274DF" w:rsidRPr="00507E9E" w:rsidRDefault="008274DF" w:rsidP="00D014B3">
            <w:pPr>
              <w:pStyle w:val="AmColumnHeading"/>
            </w:pPr>
            <w:r w:rsidRPr="00507E9E">
              <w:t>Alteração</w:t>
            </w:r>
          </w:p>
        </w:tc>
      </w:tr>
      <w:tr w:rsidR="008274DF" w:rsidRPr="00507E9E" w14:paraId="40079477" w14:textId="77777777" w:rsidTr="00D014B3">
        <w:trPr>
          <w:jc w:val="center"/>
        </w:trPr>
        <w:tc>
          <w:tcPr>
            <w:tcW w:w="4876" w:type="dxa"/>
            <w:tcBorders>
              <w:top w:val="nil"/>
              <w:left w:val="nil"/>
              <w:bottom w:val="nil"/>
              <w:right w:val="nil"/>
            </w:tcBorders>
          </w:tcPr>
          <w:p w14:paraId="15652031" w14:textId="77777777" w:rsidR="008274DF" w:rsidRPr="00507E9E" w:rsidRDefault="008274DF" w:rsidP="00D014B3">
            <w:pPr>
              <w:pStyle w:val="Normal6a"/>
            </w:pPr>
            <w:r w:rsidRPr="00507E9E">
              <w:t>9.</w:t>
            </w:r>
            <w:r w:rsidRPr="00507E9E">
              <w:tab/>
              <w:t xml:space="preserve">Insta a Comissão a prestar informações, até ao final de </w:t>
            </w:r>
            <w:r w:rsidRPr="00507E9E">
              <w:rPr>
                <w:b/>
                <w:i/>
              </w:rPr>
              <w:t>2027</w:t>
            </w:r>
            <w:r w:rsidRPr="00507E9E">
              <w:t>, sobre a adoção e a eficácia da estratégia de literacia financeira, nomeadamente os resultados da rede de embaixadores, o código de conduta proposto e a campanha de comunicação à escala da UE, propondo medidas adicionais, se tal for considerado necessário;</w:t>
            </w:r>
          </w:p>
        </w:tc>
        <w:tc>
          <w:tcPr>
            <w:tcW w:w="4876" w:type="dxa"/>
            <w:tcBorders>
              <w:top w:val="nil"/>
              <w:left w:val="nil"/>
              <w:bottom w:val="nil"/>
              <w:right w:val="nil"/>
            </w:tcBorders>
          </w:tcPr>
          <w:p w14:paraId="6390AB46" w14:textId="77777777" w:rsidR="008274DF" w:rsidRPr="00507E9E" w:rsidRDefault="008274DF" w:rsidP="00D014B3">
            <w:pPr>
              <w:pStyle w:val="Normal6a"/>
            </w:pPr>
            <w:r w:rsidRPr="00507E9E">
              <w:t>9.</w:t>
            </w:r>
            <w:r w:rsidRPr="00507E9E">
              <w:tab/>
              <w:t xml:space="preserve">Insta a Comissão a prestar informações, até ao final de </w:t>
            </w:r>
            <w:r w:rsidRPr="00507E9E">
              <w:rPr>
                <w:b/>
                <w:i/>
              </w:rPr>
              <w:t>2026</w:t>
            </w:r>
            <w:r w:rsidRPr="00507E9E">
              <w:t xml:space="preserve">, sobre a adoção e a eficácia da estratégia de literacia financeira, nomeadamente os resultados da rede de embaixadores, o código de conduta proposto e a campanha de comunicação à escala da UE, propondo medidas adicionais, se tal for considerado necessário; </w:t>
            </w:r>
            <w:r w:rsidRPr="00507E9E">
              <w:rPr>
                <w:b/>
                <w:i/>
              </w:rPr>
              <w:t xml:space="preserve">insta a Comissão a elaborar um relatório intercalar anual e um Eurobarómetro sobre a literacia financeira; salienta que a Comissão deve apresentar um relatório específico sobre o impacto da sua estratégia no público jovem, nas mulheres, nos aprendentes mais velhos e nos grupos mais </w:t>
            </w:r>
            <w:r w:rsidRPr="00507E9E">
              <w:rPr>
                <w:b/>
                <w:i/>
              </w:rPr>
              <w:lastRenderedPageBreak/>
              <w:t>vulneráveis;</w:t>
            </w:r>
          </w:p>
        </w:tc>
      </w:tr>
    </w:tbl>
    <w:p w14:paraId="7DD7729E"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D550BFD" w14:textId="77777777" w:rsidR="008274DF" w:rsidRPr="00507E9E" w:rsidRDefault="008274DF" w:rsidP="008274DF">
      <w:r w:rsidRPr="00507E9E">
        <w:rPr>
          <w:rStyle w:val="HideTWBExt"/>
        </w:rPr>
        <w:t>&lt;/Amend&gt;</w:t>
      </w:r>
    </w:p>
    <w:p w14:paraId="588AE22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183</w:t>
      </w:r>
      <w:r w:rsidRPr="00507E9E">
        <w:rPr>
          <w:rStyle w:val="HideTWBExt"/>
        </w:rPr>
        <w:t>&lt;/NumAm&gt;</w:t>
      </w:r>
    </w:p>
    <w:p w14:paraId="6313988F"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01D09958" w14:textId="77777777" w:rsidR="008274DF" w:rsidRPr="00507E9E" w:rsidRDefault="008274DF" w:rsidP="008274DF">
      <w:pPr>
        <w:pStyle w:val="NormalBold"/>
      </w:pPr>
      <w:r w:rsidRPr="00507E9E">
        <w:rPr>
          <w:rStyle w:val="HideTWBExt"/>
          <w:b w:val="0"/>
        </w:rPr>
        <w:t>&lt;/RepeatBlock-By&gt;</w:t>
      </w:r>
    </w:p>
    <w:p w14:paraId="3A976DF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E621131" w14:textId="77777777" w:rsidR="008274DF" w:rsidRPr="00507E9E" w:rsidRDefault="008274DF" w:rsidP="008274DF">
      <w:pPr>
        <w:pStyle w:val="NormalBold"/>
      </w:pPr>
      <w:r w:rsidRPr="00507E9E">
        <w:rPr>
          <w:rStyle w:val="HideTWBExt"/>
        </w:rPr>
        <w:t>&lt;Article&gt;</w:t>
      </w:r>
      <w:r w:rsidRPr="00507E9E">
        <w:t>N.º 9</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4E841BD" w14:textId="77777777" w:rsidTr="00D014B3">
        <w:trPr>
          <w:trHeight w:hRule="exact" w:val="240"/>
          <w:jc w:val="center"/>
        </w:trPr>
        <w:tc>
          <w:tcPr>
            <w:tcW w:w="9752" w:type="dxa"/>
            <w:gridSpan w:val="2"/>
            <w:tcBorders>
              <w:top w:val="nil"/>
              <w:left w:val="nil"/>
              <w:bottom w:val="nil"/>
              <w:right w:val="nil"/>
            </w:tcBorders>
          </w:tcPr>
          <w:p w14:paraId="733A76B0" w14:textId="77777777" w:rsidR="008274DF" w:rsidRPr="00507E9E" w:rsidRDefault="008274DF" w:rsidP="00D014B3"/>
        </w:tc>
      </w:tr>
      <w:tr w:rsidR="008274DF" w:rsidRPr="00507E9E" w14:paraId="73840613" w14:textId="77777777" w:rsidTr="00D014B3">
        <w:trPr>
          <w:trHeight w:val="240"/>
          <w:jc w:val="center"/>
        </w:trPr>
        <w:tc>
          <w:tcPr>
            <w:tcW w:w="4876" w:type="dxa"/>
            <w:tcBorders>
              <w:top w:val="nil"/>
              <w:left w:val="nil"/>
              <w:bottom w:val="nil"/>
              <w:right w:val="nil"/>
            </w:tcBorders>
          </w:tcPr>
          <w:p w14:paraId="7D2EB69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420A5C4" w14:textId="77777777" w:rsidR="008274DF" w:rsidRPr="00507E9E" w:rsidRDefault="008274DF" w:rsidP="00D014B3">
            <w:pPr>
              <w:pStyle w:val="AmColumnHeading"/>
            </w:pPr>
            <w:r w:rsidRPr="00507E9E">
              <w:t>Alteração</w:t>
            </w:r>
          </w:p>
        </w:tc>
      </w:tr>
      <w:tr w:rsidR="008274DF" w:rsidRPr="00507E9E" w14:paraId="549B043A" w14:textId="77777777" w:rsidTr="00D014B3">
        <w:trPr>
          <w:jc w:val="center"/>
        </w:trPr>
        <w:tc>
          <w:tcPr>
            <w:tcW w:w="4876" w:type="dxa"/>
            <w:tcBorders>
              <w:top w:val="nil"/>
              <w:left w:val="nil"/>
              <w:bottom w:val="nil"/>
              <w:right w:val="nil"/>
            </w:tcBorders>
          </w:tcPr>
          <w:p w14:paraId="2AE9F7BF" w14:textId="77777777" w:rsidR="008274DF" w:rsidRPr="00507E9E" w:rsidRDefault="008274DF" w:rsidP="00D014B3">
            <w:pPr>
              <w:pStyle w:val="Normal6a"/>
            </w:pPr>
            <w:r w:rsidRPr="00507E9E">
              <w:t>9.</w:t>
            </w:r>
            <w:r w:rsidRPr="00507E9E">
              <w:tab/>
              <w:t xml:space="preserve">Insta a Comissão a prestar informações, até ao final de 2027, sobre a adoção e a eficácia da estratégia de literacia financeira, </w:t>
            </w:r>
            <w:r w:rsidRPr="00507E9E">
              <w:rPr>
                <w:b/>
                <w:i/>
              </w:rPr>
              <w:t>nomeadamente</w:t>
            </w:r>
            <w:r w:rsidRPr="00507E9E">
              <w:t xml:space="preserve"> os resultados da rede de embaixadores, o código de conduta proposto e a campanha de comunicação à escala da UE, </w:t>
            </w:r>
            <w:r w:rsidRPr="00507E9E">
              <w:rPr>
                <w:b/>
                <w:i/>
              </w:rPr>
              <w:t>propondo</w:t>
            </w:r>
            <w:r w:rsidRPr="00507E9E">
              <w:t xml:space="preserve"> medidas </w:t>
            </w:r>
            <w:r w:rsidRPr="00507E9E">
              <w:rPr>
                <w:b/>
                <w:i/>
              </w:rPr>
              <w:t>adicionais, se tal for considerado necessário</w:t>
            </w:r>
            <w:r w:rsidRPr="00507E9E">
              <w:t>;</w:t>
            </w:r>
          </w:p>
        </w:tc>
        <w:tc>
          <w:tcPr>
            <w:tcW w:w="4876" w:type="dxa"/>
            <w:tcBorders>
              <w:top w:val="nil"/>
              <w:left w:val="nil"/>
              <w:bottom w:val="nil"/>
              <w:right w:val="nil"/>
            </w:tcBorders>
          </w:tcPr>
          <w:p w14:paraId="6CD22324" w14:textId="77777777" w:rsidR="008274DF" w:rsidRPr="00507E9E" w:rsidRDefault="008274DF" w:rsidP="00D014B3">
            <w:pPr>
              <w:pStyle w:val="Normal6a"/>
            </w:pPr>
            <w:r w:rsidRPr="00507E9E">
              <w:t>9.</w:t>
            </w:r>
            <w:r w:rsidRPr="00507E9E">
              <w:tab/>
              <w:t xml:space="preserve">Insta a Comissão a prestar informações, até ao final de 2027, sobre a adoção e a eficácia da estratégia de literacia financeira, </w:t>
            </w:r>
            <w:r w:rsidRPr="00507E9E">
              <w:rPr>
                <w:b/>
                <w:i/>
              </w:rPr>
              <w:t>incluindo</w:t>
            </w:r>
            <w:r w:rsidRPr="00507E9E">
              <w:t xml:space="preserve"> os resultados da rede de embaixadores, o código de conduta proposto e a campanha de comunicação à escala da UE, </w:t>
            </w:r>
            <w:r w:rsidRPr="00507E9E">
              <w:rPr>
                <w:b/>
                <w:i/>
              </w:rPr>
              <w:t>a apresentar sem demora um plano de</w:t>
            </w:r>
            <w:r w:rsidRPr="00507E9E">
              <w:t xml:space="preserve"> medidas </w:t>
            </w:r>
            <w:r w:rsidRPr="00507E9E">
              <w:rPr>
                <w:b/>
                <w:i/>
              </w:rPr>
              <w:t>consideradas necessárias</w:t>
            </w:r>
            <w:r w:rsidRPr="00507E9E">
              <w:t xml:space="preserve"> </w:t>
            </w:r>
            <w:r w:rsidRPr="00507E9E">
              <w:rPr>
                <w:b/>
                <w:i/>
              </w:rPr>
              <w:t>caso os objetivos previstos não sejam adequadamente alcançados</w:t>
            </w:r>
            <w:r w:rsidRPr="00507E9E">
              <w:t xml:space="preserve">; </w:t>
            </w:r>
          </w:p>
        </w:tc>
      </w:tr>
    </w:tbl>
    <w:p w14:paraId="59FE117E"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02F1E23F" w14:textId="77777777" w:rsidR="008274DF" w:rsidRPr="00507E9E" w:rsidRDefault="008274DF" w:rsidP="008274DF">
      <w:r w:rsidRPr="00507E9E">
        <w:rPr>
          <w:rStyle w:val="HideTWBExt"/>
        </w:rPr>
        <w:t>&lt;/Amend&gt;</w:t>
      </w:r>
    </w:p>
    <w:p w14:paraId="77F6DB0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184</w:t>
      </w:r>
      <w:r w:rsidRPr="00507E9E">
        <w:rPr>
          <w:rStyle w:val="HideTWBExt"/>
        </w:rPr>
        <w:t>&lt;/NumAm&gt;</w:t>
      </w:r>
    </w:p>
    <w:p w14:paraId="543EC642"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0748BCE7" w14:textId="77777777" w:rsidR="008274DF" w:rsidRPr="00507E9E" w:rsidRDefault="008274DF" w:rsidP="008274DF">
      <w:pPr>
        <w:pStyle w:val="NormalBold"/>
      </w:pPr>
      <w:r w:rsidRPr="00507E9E">
        <w:rPr>
          <w:rStyle w:val="HideTWBExt"/>
          <w:b w:val="0"/>
        </w:rPr>
        <w:t>&lt;/RepeatBlock-By&gt;</w:t>
      </w:r>
    </w:p>
    <w:p w14:paraId="0C83A51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162100B" w14:textId="77777777" w:rsidR="008274DF" w:rsidRPr="00507E9E" w:rsidRDefault="008274DF" w:rsidP="008274DF">
      <w:pPr>
        <w:pStyle w:val="NormalBold"/>
      </w:pPr>
      <w:r w:rsidRPr="00507E9E">
        <w:rPr>
          <w:rStyle w:val="HideTWBExt"/>
        </w:rPr>
        <w:t>&lt;Article&gt;</w:t>
      </w:r>
      <w:r w:rsidRPr="00507E9E">
        <w:t>N.º 9</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1A97B75" w14:textId="77777777" w:rsidTr="00D014B3">
        <w:trPr>
          <w:trHeight w:hRule="exact" w:val="240"/>
          <w:jc w:val="center"/>
        </w:trPr>
        <w:tc>
          <w:tcPr>
            <w:tcW w:w="9752" w:type="dxa"/>
            <w:gridSpan w:val="2"/>
            <w:tcBorders>
              <w:top w:val="nil"/>
              <w:left w:val="nil"/>
              <w:bottom w:val="nil"/>
              <w:right w:val="nil"/>
            </w:tcBorders>
          </w:tcPr>
          <w:p w14:paraId="1A0E4CEA" w14:textId="77777777" w:rsidR="008274DF" w:rsidRPr="00507E9E" w:rsidRDefault="008274DF" w:rsidP="00D014B3"/>
        </w:tc>
      </w:tr>
      <w:tr w:rsidR="008274DF" w:rsidRPr="00507E9E" w14:paraId="1B61C705" w14:textId="77777777" w:rsidTr="00D014B3">
        <w:trPr>
          <w:trHeight w:val="240"/>
          <w:jc w:val="center"/>
        </w:trPr>
        <w:tc>
          <w:tcPr>
            <w:tcW w:w="4876" w:type="dxa"/>
            <w:tcBorders>
              <w:top w:val="nil"/>
              <w:left w:val="nil"/>
              <w:bottom w:val="nil"/>
              <w:right w:val="nil"/>
            </w:tcBorders>
          </w:tcPr>
          <w:p w14:paraId="4DF2182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B95C2DF" w14:textId="77777777" w:rsidR="008274DF" w:rsidRPr="00507E9E" w:rsidRDefault="008274DF" w:rsidP="00D014B3">
            <w:pPr>
              <w:pStyle w:val="AmColumnHeading"/>
            </w:pPr>
            <w:r w:rsidRPr="00507E9E">
              <w:t>Alteração</w:t>
            </w:r>
          </w:p>
        </w:tc>
      </w:tr>
      <w:tr w:rsidR="008274DF" w:rsidRPr="00507E9E" w14:paraId="295C6BF6" w14:textId="77777777" w:rsidTr="00D014B3">
        <w:trPr>
          <w:jc w:val="center"/>
        </w:trPr>
        <w:tc>
          <w:tcPr>
            <w:tcW w:w="4876" w:type="dxa"/>
            <w:tcBorders>
              <w:top w:val="nil"/>
              <w:left w:val="nil"/>
              <w:bottom w:val="nil"/>
              <w:right w:val="nil"/>
            </w:tcBorders>
          </w:tcPr>
          <w:p w14:paraId="111CD4C6" w14:textId="77777777" w:rsidR="008274DF" w:rsidRPr="00507E9E" w:rsidRDefault="008274DF" w:rsidP="00D014B3">
            <w:pPr>
              <w:pStyle w:val="Normal6a"/>
            </w:pPr>
            <w:r w:rsidRPr="00507E9E">
              <w:t>9.</w:t>
            </w:r>
            <w:r w:rsidRPr="00507E9E">
              <w:tab/>
              <w:t>Insta a Comissão a prestar informações, até ao final de 2027, sobre a adoção e a eficácia da estratégia de literacia financeira, nomeadamente os resultados da rede de embaixadores, o código de conduta proposto e a campanha de comunicação à escala da UE, propondo medidas adicionais, se tal for considerado necessário;</w:t>
            </w:r>
          </w:p>
        </w:tc>
        <w:tc>
          <w:tcPr>
            <w:tcW w:w="4876" w:type="dxa"/>
            <w:tcBorders>
              <w:top w:val="nil"/>
              <w:left w:val="nil"/>
              <w:bottom w:val="nil"/>
              <w:right w:val="nil"/>
            </w:tcBorders>
          </w:tcPr>
          <w:p w14:paraId="1A1B6E1F" w14:textId="68FCC207" w:rsidR="008274DF" w:rsidRPr="00507E9E" w:rsidRDefault="008274DF" w:rsidP="00D014B3">
            <w:pPr>
              <w:pStyle w:val="Normal6a"/>
            </w:pPr>
            <w:r w:rsidRPr="00507E9E">
              <w:t>9.</w:t>
            </w:r>
            <w:r w:rsidRPr="00507E9E">
              <w:tab/>
              <w:t>Insta a Comissão a prestar informações, até ao final de 2027, sobre a adoção e a eficácia da estratégia de literacia financeira, nomeadamente os resultados da rede de embaixadores, o código de conduta proposto e a campanha de comunicação à escala da UE, propondo medidas adicionais, se tal for considerado necessário</w:t>
            </w:r>
            <w:r w:rsidRPr="00507E9E">
              <w:rPr>
                <w:b/>
                <w:i/>
              </w:rPr>
              <w:t xml:space="preserve">, com ênfase nas boas práticas que podem ser adotadas por outros </w:t>
            </w:r>
            <w:r w:rsidRPr="00507E9E">
              <w:rPr>
                <w:b/>
                <w:i/>
              </w:rPr>
              <w:lastRenderedPageBreak/>
              <w:t>Estados</w:t>
            </w:r>
            <w:r w:rsidR="006F6422">
              <w:rPr>
                <w:b/>
                <w:i/>
              </w:rPr>
              <w:noBreakHyphen/>
            </w:r>
            <w:r w:rsidRPr="00507E9E">
              <w:rPr>
                <w:b/>
                <w:i/>
              </w:rPr>
              <w:t>Membros</w:t>
            </w:r>
            <w:r w:rsidRPr="00507E9E">
              <w:t>;</w:t>
            </w:r>
          </w:p>
        </w:tc>
      </w:tr>
    </w:tbl>
    <w:p w14:paraId="59A687E5"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64B839A0" w14:textId="77777777" w:rsidR="008274DF" w:rsidRPr="00507E9E" w:rsidRDefault="008274DF" w:rsidP="008274DF">
      <w:r w:rsidRPr="00507E9E">
        <w:rPr>
          <w:rStyle w:val="HideTWBExt"/>
        </w:rPr>
        <w:t>&lt;/Amend&gt;</w:t>
      </w:r>
    </w:p>
    <w:p w14:paraId="4D19D23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185</w:t>
      </w:r>
      <w:r w:rsidRPr="00507E9E">
        <w:rPr>
          <w:rStyle w:val="HideTWBExt"/>
        </w:rPr>
        <w:t>&lt;/NumAm&gt;</w:t>
      </w:r>
    </w:p>
    <w:p w14:paraId="72A29717" w14:textId="77777777" w:rsidR="008274DF" w:rsidRPr="00507E9E" w:rsidRDefault="008274DF" w:rsidP="008274DF">
      <w:pPr>
        <w:pStyle w:val="NormalBold"/>
      </w:pPr>
      <w:r w:rsidRPr="00507E9E">
        <w:rPr>
          <w:rStyle w:val="HideTWBExt"/>
          <w:b w:val="0"/>
        </w:rPr>
        <w:t>&lt;RepeatBlock-By&gt;&lt;Members&gt;</w:t>
      </w:r>
      <w:r w:rsidRPr="00507E9E">
        <w:t>Regina Doherty</w:t>
      </w:r>
      <w:r w:rsidRPr="00507E9E">
        <w:rPr>
          <w:rStyle w:val="HideTWBExt"/>
          <w:b w:val="0"/>
        </w:rPr>
        <w:t>&lt;/Members&gt;</w:t>
      </w:r>
    </w:p>
    <w:p w14:paraId="628B4B02" w14:textId="77777777" w:rsidR="008274DF" w:rsidRPr="00507E9E" w:rsidRDefault="008274DF" w:rsidP="008274DF">
      <w:pPr>
        <w:pStyle w:val="NormalBold"/>
      </w:pPr>
      <w:r w:rsidRPr="00507E9E">
        <w:rPr>
          <w:rStyle w:val="HideTWBExt"/>
          <w:b w:val="0"/>
        </w:rPr>
        <w:t>&lt;/RepeatBlock-By&gt;</w:t>
      </w:r>
    </w:p>
    <w:p w14:paraId="14C97D1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0D0D4BE" w14:textId="47A3F9A5" w:rsidR="008274DF" w:rsidRPr="00507E9E" w:rsidRDefault="008274DF" w:rsidP="008274DF">
      <w:pPr>
        <w:pStyle w:val="NormalBold"/>
      </w:pPr>
      <w:r w:rsidRPr="00507E9E">
        <w:rPr>
          <w:rStyle w:val="HideTWBExt"/>
        </w:rPr>
        <w:t>&lt;Article&gt;</w:t>
      </w:r>
      <w:r w:rsidRPr="00507E9E">
        <w:t>N.º 9</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392DF1A" w14:textId="77777777" w:rsidTr="00D014B3">
        <w:trPr>
          <w:trHeight w:hRule="exact" w:val="240"/>
          <w:jc w:val="center"/>
        </w:trPr>
        <w:tc>
          <w:tcPr>
            <w:tcW w:w="9752" w:type="dxa"/>
            <w:gridSpan w:val="2"/>
            <w:tcBorders>
              <w:top w:val="nil"/>
              <w:left w:val="nil"/>
              <w:bottom w:val="nil"/>
              <w:right w:val="nil"/>
            </w:tcBorders>
          </w:tcPr>
          <w:p w14:paraId="367E3A64" w14:textId="77777777" w:rsidR="008274DF" w:rsidRPr="00507E9E" w:rsidRDefault="008274DF" w:rsidP="00D014B3"/>
        </w:tc>
      </w:tr>
      <w:tr w:rsidR="008274DF" w:rsidRPr="00507E9E" w14:paraId="1DCC73E8" w14:textId="77777777" w:rsidTr="00D014B3">
        <w:trPr>
          <w:trHeight w:val="240"/>
          <w:jc w:val="center"/>
        </w:trPr>
        <w:tc>
          <w:tcPr>
            <w:tcW w:w="4876" w:type="dxa"/>
            <w:tcBorders>
              <w:top w:val="nil"/>
              <w:left w:val="nil"/>
              <w:bottom w:val="nil"/>
              <w:right w:val="nil"/>
            </w:tcBorders>
          </w:tcPr>
          <w:p w14:paraId="5485BAF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96188DE" w14:textId="77777777" w:rsidR="008274DF" w:rsidRPr="00507E9E" w:rsidRDefault="008274DF" w:rsidP="00D014B3">
            <w:pPr>
              <w:pStyle w:val="AmColumnHeading"/>
            </w:pPr>
            <w:r w:rsidRPr="00507E9E">
              <w:t>Alteração</w:t>
            </w:r>
          </w:p>
        </w:tc>
      </w:tr>
      <w:tr w:rsidR="008274DF" w:rsidRPr="00507E9E" w14:paraId="3756D1C2" w14:textId="77777777" w:rsidTr="00D014B3">
        <w:trPr>
          <w:jc w:val="center"/>
        </w:trPr>
        <w:tc>
          <w:tcPr>
            <w:tcW w:w="4876" w:type="dxa"/>
            <w:tcBorders>
              <w:top w:val="nil"/>
              <w:left w:val="nil"/>
              <w:bottom w:val="nil"/>
              <w:right w:val="nil"/>
            </w:tcBorders>
          </w:tcPr>
          <w:p w14:paraId="47875B28" w14:textId="77777777" w:rsidR="008274DF" w:rsidRPr="00507E9E" w:rsidRDefault="008274DF" w:rsidP="00D014B3">
            <w:pPr>
              <w:pStyle w:val="Normal6a"/>
            </w:pPr>
          </w:p>
        </w:tc>
        <w:tc>
          <w:tcPr>
            <w:tcW w:w="4876" w:type="dxa"/>
            <w:tcBorders>
              <w:top w:val="nil"/>
              <w:left w:val="nil"/>
              <w:bottom w:val="nil"/>
              <w:right w:val="nil"/>
            </w:tcBorders>
          </w:tcPr>
          <w:p w14:paraId="2EC0D923" w14:textId="2EE97315" w:rsidR="008274DF" w:rsidRPr="00507E9E" w:rsidRDefault="008274DF" w:rsidP="00D014B3">
            <w:pPr>
              <w:pStyle w:val="Normal6a"/>
            </w:pPr>
            <w:r w:rsidRPr="00507E9E">
              <w:rPr>
                <w:b/>
                <w:i/>
              </w:rPr>
              <w:t>9</w:t>
            </w:r>
            <w:r w:rsidR="006F6422">
              <w:rPr>
                <w:b/>
                <w:i/>
              </w:rPr>
              <w:noBreakHyphen/>
            </w:r>
            <w:r w:rsidRPr="00507E9E">
              <w:rPr>
                <w:b/>
                <w:i/>
              </w:rPr>
              <w:t>A.</w:t>
            </w:r>
            <w:r w:rsidRPr="00507E9E">
              <w:tab/>
            </w:r>
            <w:r w:rsidRPr="00507E9E">
              <w:rPr>
                <w:b/>
                <w:i/>
              </w:rPr>
              <w:t>Reconhece que a literacia financeira pode provir de muitas fontes e que esta multiplicidade de abordagens é benéfica; reconhece igualmente que as pessoas já estão a explorar oportunidades de investimento de retalho através de produtos de fácil utilização, como os fundos de índices cotados (ETF), muitas vezes através de portais em linha ou aplicações digitais; salienta o valor para a sociedade e para a segurança financeira individual de uma maior participação dos investidores não profissionais no mercado financeiro; congratula</w:t>
            </w:r>
            <w:r w:rsidR="006F6422">
              <w:rPr>
                <w:b/>
                <w:i/>
              </w:rPr>
              <w:noBreakHyphen/>
            </w:r>
            <w:r w:rsidRPr="00507E9E">
              <w:rPr>
                <w:b/>
                <w:i/>
              </w:rPr>
              <w:t>se com a transição para uma cultura de investimento entre os europeus, impulsionada, em parte, pela participação dos meios de comunicação social e em linha, e solicita que tal seja acelerado;</w:t>
            </w:r>
          </w:p>
        </w:tc>
      </w:tr>
    </w:tbl>
    <w:p w14:paraId="18B9C23E"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95D71EF" w14:textId="77777777" w:rsidR="008274DF" w:rsidRPr="00507E9E" w:rsidRDefault="008274DF" w:rsidP="008274DF">
      <w:r w:rsidRPr="00507E9E">
        <w:rPr>
          <w:rStyle w:val="HideTWBExt"/>
        </w:rPr>
        <w:t>&lt;/Amend&gt;</w:t>
      </w:r>
    </w:p>
    <w:p w14:paraId="42AFF60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186</w:t>
      </w:r>
      <w:r w:rsidRPr="00507E9E">
        <w:rPr>
          <w:rStyle w:val="HideTWBExt"/>
        </w:rPr>
        <w:t>&lt;/NumAm&gt;</w:t>
      </w:r>
    </w:p>
    <w:p w14:paraId="737E2668" w14:textId="77777777" w:rsidR="008274DF" w:rsidRPr="00507E9E" w:rsidRDefault="008274DF" w:rsidP="008274DF">
      <w:pPr>
        <w:pStyle w:val="NormalBold"/>
      </w:pPr>
      <w:r w:rsidRPr="00507E9E">
        <w:rPr>
          <w:rStyle w:val="HideTWBExt"/>
          <w:b w:val="0"/>
        </w:rPr>
        <w:t>&lt;RepeatBlock-By&gt;&lt;Members&gt;</w:t>
      </w:r>
      <w:r w:rsidRPr="00507E9E">
        <w:t>Aurore Lalucq</w:t>
      </w:r>
      <w:r w:rsidRPr="00507E9E">
        <w:rPr>
          <w:rStyle w:val="HideTWBExt"/>
          <w:b w:val="0"/>
        </w:rPr>
        <w:t>&lt;/Members&gt;</w:t>
      </w:r>
    </w:p>
    <w:p w14:paraId="49946901" w14:textId="77777777" w:rsidR="008274DF" w:rsidRPr="00507E9E" w:rsidRDefault="008274DF" w:rsidP="008274DF">
      <w:pPr>
        <w:pStyle w:val="NormalBold"/>
      </w:pPr>
      <w:r w:rsidRPr="00507E9E">
        <w:rPr>
          <w:rStyle w:val="HideTWBExt"/>
          <w:b w:val="0"/>
        </w:rPr>
        <w:t>&lt;/RepeatBlock-By&gt;</w:t>
      </w:r>
    </w:p>
    <w:p w14:paraId="5D8D23B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A9F9027" w14:textId="77777777" w:rsidR="008274DF" w:rsidRPr="00507E9E" w:rsidRDefault="008274DF" w:rsidP="008274DF">
      <w:pPr>
        <w:pStyle w:val="NormalBold"/>
      </w:pPr>
      <w:r w:rsidRPr="00507E9E">
        <w:rPr>
          <w:rStyle w:val="HideTWBExt"/>
        </w:rPr>
        <w:t>&lt;Article&gt;</w:t>
      </w:r>
      <w:r w:rsidRPr="00507E9E">
        <w:t>N.º 10</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6E5518F" w14:textId="77777777" w:rsidTr="00D014B3">
        <w:trPr>
          <w:trHeight w:hRule="exact" w:val="240"/>
          <w:jc w:val="center"/>
        </w:trPr>
        <w:tc>
          <w:tcPr>
            <w:tcW w:w="9752" w:type="dxa"/>
            <w:gridSpan w:val="2"/>
            <w:tcBorders>
              <w:top w:val="nil"/>
              <w:left w:val="nil"/>
              <w:bottom w:val="nil"/>
              <w:right w:val="nil"/>
            </w:tcBorders>
          </w:tcPr>
          <w:p w14:paraId="2669E0E4" w14:textId="77777777" w:rsidR="008274DF" w:rsidRPr="00507E9E" w:rsidRDefault="008274DF" w:rsidP="00D014B3"/>
        </w:tc>
      </w:tr>
      <w:tr w:rsidR="008274DF" w:rsidRPr="00507E9E" w14:paraId="233AE73D" w14:textId="77777777" w:rsidTr="00D014B3">
        <w:trPr>
          <w:trHeight w:val="240"/>
          <w:jc w:val="center"/>
        </w:trPr>
        <w:tc>
          <w:tcPr>
            <w:tcW w:w="4876" w:type="dxa"/>
            <w:tcBorders>
              <w:top w:val="nil"/>
              <w:left w:val="nil"/>
              <w:bottom w:val="nil"/>
              <w:right w:val="nil"/>
            </w:tcBorders>
          </w:tcPr>
          <w:p w14:paraId="6676C6C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5B45C03" w14:textId="77777777" w:rsidR="008274DF" w:rsidRPr="00507E9E" w:rsidRDefault="008274DF" w:rsidP="00D014B3">
            <w:pPr>
              <w:pStyle w:val="AmColumnHeading"/>
            </w:pPr>
            <w:r w:rsidRPr="00507E9E">
              <w:t>Alteração</w:t>
            </w:r>
          </w:p>
        </w:tc>
      </w:tr>
      <w:tr w:rsidR="008274DF" w:rsidRPr="00507E9E" w14:paraId="5F76CF73" w14:textId="77777777" w:rsidTr="00D014B3">
        <w:trPr>
          <w:jc w:val="center"/>
        </w:trPr>
        <w:tc>
          <w:tcPr>
            <w:tcW w:w="4876" w:type="dxa"/>
            <w:tcBorders>
              <w:top w:val="nil"/>
              <w:left w:val="nil"/>
              <w:bottom w:val="nil"/>
              <w:right w:val="nil"/>
            </w:tcBorders>
          </w:tcPr>
          <w:p w14:paraId="25C5C449" w14:textId="77777777" w:rsidR="008274DF" w:rsidRPr="00507E9E" w:rsidRDefault="008274DF" w:rsidP="00D014B3">
            <w:pPr>
              <w:pStyle w:val="Normal6a"/>
            </w:pPr>
            <w:r w:rsidRPr="00507E9E">
              <w:rPr>
                <w:b/>
                <w:i/>
              </w:rPr>
              <w:t>10.</w:t>
            </w:r>
            <w:r w:rsidRPr="00507E9E">
              <w:tab/>
            </w:r>
            <w:r w:rsidRPr="00507E9E">
              <w:rPr>
                <w:b/>
                <w:i/>
              </w:rPr>
              <w:t xml:space="preserve">Regista o empenho da Comissão num programa de simplificação regulamentar e os esforços concretos para </w:t>
            </w:r>
            <w:r w:rsidRPr="00507E9E">
              <w:rPr>
                <w:b/>
                <w:i/>
              </w:rPr>
              <w:lastRenderedPageBreak/>
              <w:t>reduzir os encargos administrativos, o que está a dar lugar a várias iniciativas legislativas específicas; solicita que a Comissão tenha em conta os princípios que fundamentaram a sua comunicação sobre uma estratégia para a literacia financeira no contexto de possíveis iniciativas sobre quadros regulamentares para o setor bancário, os mercados financeiros ou os seguros;</w:t>
            </w:r>
          </w:p>
        </w:tc>
        <w:tc>
          <w:tcPr>
            <w:tcW w:w="4876" w:type="dxa"/>
            <w:tcBorders>
              <w:top w:val="nil"/>
              <w:left w:val="nil"/>
              <w:bottom w:val="nil"/>
              <w:right w:val="nil"/>
            </w:tcBorders>
          </w:tcPr>
          <w:p w14:paraId="2F07F60B" w14:textId="77777777" w:rsidR="008274DF" w:rsidRPr="00507E9E" w:rsidRDefault="008274DF" w:rsidP="00D014B3">
            <w:pPr>
              <w:pStyle w:val="Normal6a"/>
            </w:pPr>
            <w:r w:rsidRPr="00507E9E">
              <w:rPr>
                <w:b/>
                <w:i/>
              </w:rPr>
              <w:lastRenderedPageBreak/>
              <w:t>Suprimido</w:t>
            </w:r>
          </w:p>
        </w:tc>
      </w:tr>
    </w:tbl>
    <w:p w14:paraId="6C01453E"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7CA4CE5" w14:textId="77777777" w:rsidR="008274DF" w:rsidRPr="00507E9E" w:rsidRDefault="008274DF" w:rsidP="008274DF">
      <w:r w:rsidRPr="00507E9E">
        <w:rPr>
          <w:rStyle w:val="HideTWBExt"/>
        </w:rPr>
        <w:t>&lt;/Amend&gt;</w:t>
      </w:r>
    </w:p>
    <w:p w14:paraId="72ECB43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187</w:t>
      </w:r>
      <w:r w:rsidRPr="00507E9E">
        <w:rPr>
          <w:rStyle w:val="HideTWBExt"/>
        </w:rPr>
        <w:t>&lt;/NumAm&gt;</w:t>
      </w:r>
    </w:p>
    <w:p w14:paraId="7DCB199D"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73A2A8AC" w14:textId="77777777" w:rsidR="008274DF" w:rsidRPr="00507E9E" w:rsidRDefault="008274DF" w:rsidP="008274DF">
      <w:pPr>
        <w:pStyle w:val="NormalBold"/>
      </w:pPr>
      <w:r w:rsidRPr="00507E9E">
        <w:rPr>
          <w:rStyle w:val="HideTWBExt"/>
          <w:b w:val="0"/>
        </w:rPr>
        <w:t>&lt;/RepeatBlock-By&gt;</w:t>
      </w:r>
    </w:p>
    <w:p w14:paraId="422DCC7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208CB90" w14:textId="77777777" w:rsidR="008274DF" w:rsidRPr="00507E9E" w:rsidRDefault="008274DF" w:rsidP="008274DF">
      <w:pPr>
        <w:pStyle w:val="NormalBold"/>
      </w:pPr>
      <w:r w:rsidRPr="00507E9E">
        <w:rPr>
          <w:rStyle w:val="HideTWBExt"/>
        </w:rPr>
        <w:t>&lt;Article&gt;</w:t>
      </w:r>
      <w:r w:rsidRPr="00507E9E">
        <w:t>N.º 10</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0F0C8D9" w14:textId="77777777" w:rsidTr="00D014B3">
        <w:trPr>
          <w:trHeight w:hRule="exact" w:val="240"/>
          <w:jc w:val="center"/>
        </w:trPr>
        <w:tc>
          <w:tcPr>
            <w:tcW w:w="9752" w:type="dxa"/>
            <w:gridSpan w:val="2"/>
            <w:tcBorders>
              <w:top w:val="nil"/>
              <w:left w:val="nil"/>
              <w:bottom w:val="nil"/>
              <w:right w:val="nil"/>
            </w:tcBorders>
          </w:tcPr>
          <w:p w14:paraId="56763C36" w14:textId="77777777" w:rsidR="008274DF" w:rsidRPr="00507E9E" w:rsidRDefault="008274DF" w:rsidP="00D014B3"/>
        </w:tc>
      </w:tr>
      <w:tr w:rsidR="008274DF" w:rsidRPr="00507E9E" w14:paraId="57A2F5B5" w14:textId="77777777" w:rsidTr="00D014B3">
        <w:trPr>
          <w:trHeight w:val="240"/>
          <w:jc w:val="center"/>
        </w:trPr>
        <w:tc>
          <w:tcPr>
            <w:tcW w:w="4876" w:type="dxa"/>
            <w:tcBorders>
              <w:top w:val="nil"/>
              <w:left w:val="nil"/>
              <w:bottom w:val="nil"/>
              <w:right w:val="nil"/>
            </w:tcBorders>
          </w:tcPr>
          <w:p w14:paraId="0055EF8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BD28E1D" w14:textId="77777777" w:rsidR="008274DF" w:rsidRPr="00507E9E" w:rsidRDefault="008274DF" w:rsidP="00D014B3">
            <w:pPr>
              <w:pStyle w:val="AmColumnHeading"/>
            </w:pPr>
            <w:r w:rsidRPr="00507E9E">
              <w:t>Alteração</w:t>
            </w:r>
          </w:p>
        </w:tc>
      </w:tr>
      <w:tr w:rsidR="008274DF" w:rsidRPr="00507E9E" w14:paraId="602F1B28" w14:textId="77777777" w:rsidTr="00D014B3">
        <w:trPr>
          <w:jc w:val="center"/>
        </w:trPr>
        <w:tc>
          <w:tcPr>
            <w:tcW w:w="4876" w:type="dxa"/>
            <w:tcBorders>
              <w:top w:val="nil"/>
              <w:left w:val="nil"/>
              <w:bottom w:val="nil"/>
              <w:right w:val="nil"/>
            </w:tcBorders>
          </w:tcPr>
          <w:p w14:paraId="21B8FCB1" w14:textId="77777777" w:rsidR="008274DF" w:rsidRPr="00507E9E" w:rsidRDefault="008274DF" w:rsidP="00D014B3">
            <w:pPr>
              <w:pStyle w:val="Normal6a"/>
            </w:pPr>
            <w:r w:rsidRPr="00507E9E">
              <w:t>10.</w:t>
            </w:r>
            <w:r w:rsidRPr="00507E9E">
              <w:tab/>
              <w:t xml:space="preserve">Regista o empenho da Comissão num programa de simplificação regulamentar e os esforços concretos para reduzir os encargos administrativos, o que está a dar lugar a várias iniciativas legislativas específicas; solicita que a Comissão tenha em conta os princípios que fundamentaram a sua comunicação </w:t>
            </w:r>
            <w:r w:rsidRPr="00507E9E">
              <w:rPr>
                <w:b/>
                <w:i/>
              </w:rPr>
              <w:t>sobre</w:t>
            </w:r>
            <w:r w:rsidRPr="00507E9E">
              <w:t xml:space="preserve"> uma estratégia </w:t>
            </w:r>
            <w:r w:rsidRPr="00507E9E">
              <w:rPr>
                <w:b/>
                <w:i/>
              </w:rPr>
              <w:t>para a literacia</w:t>
            </w:r>
            <w:r w:rsidRPr="00507E9E">
              <w:t xml:space="preserve"> financeira no contexto de possíveis iniciativas sobre quadros regulamentares para o setor bancário, os mercados financeiros ou os seguros;</w:t>
            </w:r>
          </w:p>
        </w:tc>
        <w:tc>
          <w:tcPr>
            <w:tcW w:w="4876" w:type="dxa"/>
            <w:tcBorders>
              <w:top w:val="nil"/>
              <w:left w:val="nil"/>
              <w:bottom w:val="nil"/>
              <w:right w:val="nil"/>
            </w:tcBorders>
          </w:tcPr>
          <w:p w14:paraId="50C2E745" w14:textId="77777777" w:rsidR="008274DF" w:rsidRPr="00507E9E" w:rsidRDefault="008274DF" w:rsidP="00D014B3">
            <w:pPr>
              <w:pStyle w:val="Normal6a"/>
            </w:pPr>
            <w:r w:rsidRPr="00507E9E">
              <w:t>10.</w:t>
            </w:r>
            <w:r w:rsidRPr="00507E9E">
              <w:tab/>
              <w:t xml:space="preserve">Regista o empenho da Comissão num programa de simplificação regulamentar e os esforços concretos para reduzir os encargos administrativos, o que está a dar lugar a várias iniciativas legislativas específicas; solicita à Comissão que </w:t>
            </w:r>
            <w:r w:rsidRPr="00507E9E">
              <w:rPr>
                <w:b/>
                <w:i/>
              </w:rPr>
              <w:t>considere</w:t>
            </w:r>
            <w:r w:rsidRPr="00507E9E">
              <w:t xml:space="preserve"> os princípios que fundamentaram a sua comunicação </w:t>
            </w:r>
            <w:r w:rsidRPr="00507E9E">
              <w:rPr>
                <w:b/>
                <w:i/>
              </w:rPr>
              <w:t>subjacentes a</w:t>
            </w:r>
            <w:r w:rsidRPr="00507E9E">
              <w:t xml:space="preserve"> uma estratégia </w:t>
            </w:r>
            <w:r w:rsidRPr="00507E9E">
              <w:rPr>
                <w:b/>
                <w:i/>
              </w:rPr>
              <w:t>de educação</w:t>
            </w:r>
            <w:r w:rsidRPr="00507E9E">
              <w:t xml:space="preserve"> financeira no contexto de possíveis iniciativas sobre quadros regulamentares para o setor bancário, os mercados financeiros ou os seguros</w:t>
            </w:r>
            <w:r w:rsidRPr="00507E9E">
              <w:rPr>
                <w:b/>
                <w:i/>
              </w:rPr>
              <w:t>, assegurando que tais medidas melhorem a transparência e a compreensibilidade dos produtos financeiros para os utilizadores finais, sem pôr em causa os atuais níveis de proteção dos consumidores e dos investidores;</w:t>
            </w:r>
          </w:p>
        </w:tc>
      </w:tr>
    </w:tbl>
    <w:p w14:paraId="0A31A64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2DC39B20" w14:textId="77777777" w:rsidR="008274DF" w:rsidRPr="00507E9E" w:rsidRDefault="008274DF" w:rsidP="008274DF">
      <w:r w:rsidRPr="00507E9E">
        <w:rPr>
          <w:rStyle w:val="HideTWBExt"/>
        </w:rPr>
        <w:t>&lt;/Amend&gt;</w:t>
      </w:r>
    </w:p>
    <w:p w14:paraId="4598A5C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188</w:t>
      </w:r>
      <w:r w:rsidRPr="00507E9E">
        <w:rPr>
          <w:rStyle w:val="HideTWBExt"/>
        </w:rPr>
        <w:t>&lt;/NumAm&gt;</w:t>
      </w:r>
    </w:p>
    <w:p w14:paraId="0C1DE03A" w14:textId="77777777" w:rsidR="008274DF" w:rsidRPr="00507E9E" w:rsidRDefault="008274DF" w:rsidP="008274DF">
      <w:pPr>
        <w:pStyle w:val="NormalBold"/>
      </w:pPr>
      <w:r w:rsidRPr="00507E9E">
        <w:rPr>
          <w:rStyle w:val="HideTWBExt"/>
          <w:b w:val="0"/>
        </w:rPr>
        <w:lastRenderedPageBreak/>
        <w:t>&lt;RepeatBlock-By&gt;&lt;Members&gt;</w:t>
      </w:r>
      <w:r w:rsidRPr="00507E9E">
        <w:t>Arba Kokalari</w:t>
      </w:r>
      <w:r w:rsidRPr="00507E9E">
        <w:rPr>
          <w:rStyle w:val="HideTWBExt"/>
          <w:b w:val="0"/>
        </w:rPr>
        <w:t>&lt;/Members&gt;</w:t>
      </w:r>
    </w:p>
    <w:p w14:paraId="712FC55E" w14:textId="77777777" w:rsidR="008274DF" w:rsidRPr="00507E9E" w:rsidRDefault="008274DF" w:rsidP="008274DF">
      <w:pPr>
        <w:pStyle w:val="NormalBold"/>
      </w:pPr>
      <w:r w:rsidRPr="00507E9E">
        <w:rPr>
          <w:rStyle w:val="HideTWBExt"/>
          <w:b w:val="0"/>
        </w:rPr>
        <w:t>&lt;/RepeatBlock-By&gt;</w:t>
      </w:r>
    </w:p>
    <w:p w14:paraId="50B39F1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5EBC7AC" w14:textId="77777777" w:rsidR="008274DF" w:rsidRPr="00507E9E" w:rsidRDefault="008274DF" w:rsidP="008274DF">
      <w:pPr>
        <w:pStyle w:val="NormalBold"/>
      </w:pPr>
      <w:r w:rsidRPr="00507E9E">
        <w:rPr>
          <w:rStyle w:val="HideTWBExt"/>
        </w:rPr>
        <w:t>&lt;Article&gt;</w:t>
      </w:r>
      <w:r w:rsidRPr="00507E9E">
        <w:t>N.º 10</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F17C3F1" w14:textId="77777777" w:rsidTr="00D014B3">
        <w:trPr>
          <w:trHeight w:hRule="exact" w:val="240"/>
          <w:jc w:val="center"/>
        </w:trPr>
        <w:tc>
          <w:tcPr>
            <w:tcW w:w="9752" w:type="dxa"/>
            <w:gridSpan w:val="2"/>
            <w:tcBorders>
              <w:top w:val="nil"/>
              <w:left w:val="nil"/>
              <w:bottom w:val="nil"/>
              <w:right w:val="nil"/>
            </w:tcBorders>
          </w:tcPr>
          <w:p w14:paraId="1157C470" w14:textId="77777777" w:rsidR="008274DF" w:rsidRPr="00507E9E" w:rsidRDefault="008274DF" w:rsidP="00D014B3"/>
        </w:tc>
      </w:tr>
      <w:tr w:rsidR="008274DF" w:rsidRPr="00507E9E" w14:paraId="149AF1C5" w14:textId="77777777" w:rsidTr="00D014B3">
        <w:trPr>
          <w:trHeight w:val="240"/>
          <w:jc w:val="center"/>
        </w:trPr>
        <w:tc>
          <w:tcPr>
            <w:tcW w:w="4876" w:type="dxa"/>
            <w:tcBorders>
              <w:top w:val="nil"/>
              <w:left w:val="nil"/>
              <w:bottom w:val="nil"/>
              <w:right w:val="nil"/>
            </w:tcBorders>
          </w:tcPr>
          <w:p w14:paraId="7DC4EAC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6701324" w14:textId="77777777" w:rsidR="008274DF" w:rsidRPr="00507E9E" w:rsidRDefault="008274DF" w:rsidP="00D014B3">
            <w:pPr>
              <w:pStyle w:val="AmColumnHeading"/>
            </w:pPr>
            <w:r w:rsidRPr="00507E9E">
              <w:t>Alteração</w:t>
            </w:r>
          </w:p>
        </w:tc>
      </w:tr>
      <w:tr w:rsidR="008274DF" w:rsidRPr="00507E9E" w14:paraId="400B8411" w14:textId="77777777" w:rsidTr="00D014B3">
        <w:trPr>
          <w:jc w:val="center"/>
        </w:trPr>
        <w:tc>
          <w:tcPr>
            <w:tcW w:w="4876" w:type="dxa"/>
            <w:tcBorders>
              <w:top w:val="nil"/>
              <w:left w:val="nil"/>
              <w:bottom w:val="nil"/>
              <w:right w:val="nil"/>
            </w:tcBorders>
          </w:tcPr>
          <w:p w14:paraId="1739D40E" w14:textId="77777777" w:rsidR="008274DF" w:rsidRPr="00507E9E" w:rsidRDefault="008274DF" w:rsidP="00D014B3">
            <w:pPr>
              <w:pStyle w:val="Normal6a"/>
            </w:pPr>
            <w:r w:rsidRPr="00507E9E">
              <w:t>10.</w:t>
            </w:r>
            <w:r w:rsidRPr="00507E9E">
              <w:tab/>
              <w:t xml:space="preserve">Regista o empenho da Comissão num programa de simplificação regulamentar e os esforços concretos para reduzir os encargos administrativos, o que está a dar lugar a várias iniciativas legislativas específicas; solicita que a Comissão </w:t>
            </w:r>
            <w:r w:rsidRPr="00507E9E">
              <w:rPr>
                <w:b/>
                <w:i/>
              </w:rPr>
              <w:t>tenha em conta</w:t>
            </w:r>
            <w:r w:rsidRPr="00507E9E">
              <w:t xml:space="preserve"> os princípios </w:t>
            </w:r>
            <w:r w:rsidRPr="00507E9E">
              <w:rPr>
                <w:b/>
                <w:i/>
              </w:rPr>
              <w:t>que fundamentaram a sua comunicação sobre uma</w:t>
            </w:r>
            <w:r w:rsidRPr="00507E9E">
              <w:t xml:space="preserve"> estratégia para a literacia financeira </w:t>
            </w:r>
            <w:r w:rsidRPr="00507E9E">
              <w:rPr>
                <w:b/>
                <w:i/>
              </w:rPr>
              <w:t>no contexto de</w:t>
            </w:r>
            <w:r w:rsidRPr="00507E9E">
              <w:t xml:space="preserve"> possíveis iniciativas </w:t>
            </w:r>
            <w:r w:rsidRPr="00507E9E">
              <w:rPr>
                <w:b/>
                <w:i/>
              </w:rPr>
              <w:t>sobre quadros regulamentares</w:t>
            </w:r>
            <w:r w:rsidRPr="00507E9E">
              <w:t xml:space="preserve"> para o setor bancário, os mercados financeiros ou os seguros;</w:t>
            </w:r>
          </w:p>
        </w:tc>
        <w:tc>
          <w:tcPr>
            <w:tcW w:w="4876" w:type="dxa"/>
            <w:tcBorders>
              <w:top w:val="nil"/>
              <w:left w:val="nil"/>
              <w:bottom w:val="nil"/>
              <w:right w:val="nil"/>
            </w:tcBorders>
          </w:tcPr>
          <w:p w14:paraId="2088ED7C" w14:textId="77777777" w:rsidR="008274DF" w:rsidRPr="00507E9E" w:rsidRDefault="008274DF" w:rsidP="00D014B3">
            <w:pPr>
              <w:pStyle w:val="Normal6a"/>
            </w:pPr>
            <w:r w:rsidRPr="00507E9E">
              <w:t>10.</w:t>
            </w:r>
            <w:r w:rsidRPr="00507E9E">
              <w:tab/>
              <w:t xml:space="preserve">Regista o empenho da Comissão num programa de simplificação regulamentar e os esforços concretos para reduzir os encargos administrativos, o que está a dar lugar a várias iniciativas legislativas específicas; solicita que a Comissão </w:t>
            </w:r>
            <w:r w:rsidRPr="00507E9E">
              <w:rPr>
                <w:b/>
                <w:i/>
              </w:rPr>
              <w:t>aplique</w:t>
            </w:r>
            <w:r w:rsidRPr="00507E9E">
              <w:t xml:space="preserve"> os princípios </w:t>
            </w:r>
            <w:r w:rsidRPr="00507E9E">
              <w:rPr>
                <w:b/>
                <w:i/>
              </w:rPr>
              <w:t>da sua</w:t>
            </w:r>
            <w:r w:rsidRPr="00507E9E">
              <w:t xml:space="preserve"> estratégia para a literacia financeira </w:t>
            </w:r>
            <w:r w:rsidRPr="00507E9E">
              <w:rPr>
                <w:b/>
                <w:i/>
              </w:rPr>
              <w:t>ao desenvolver</w:t>
            </w:r>
            <w:r w:rsidRPr="00507E9E">
              <w:t xml:space="preserve"> possíveis iniciativas </w:t>
            </w:r>
            <w:r w:rsidRPr="00507E9E">
              <w:rPr>
                <w:b/>
                <w:i/>
              </w:rPr>
              <w:t>futuras no respeitante à regulamentação</w:t>
            </w:r>
            <w:r w:rsidRPr="00507E9E">
              <w:t xml:space="preserve"> para o setor bancário, os mercados financeiros ou os seguros;</w:t>
            </w:r>
          </w:p>
        </w:tc>
      </w:tr>
    </w:tbl>
    <w:p w14:paraId="14D647B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B8ABCAD" w14:textId="77777777" w:rsidR="008274DF" w:rsidRPr="00507E9E" w:rsidRDefault="008274DF" w:rsidP="008274DF">
      <w:r w:rsidRPr="00507E9E">
        <w:rPr>
          <w:rStyle w:val="HideTWBExt"/>
        </w:rPr>
        <w:t>&lt;/Amend&gt;</w:t>
      </w:r>
    </w:p>
    <w:p w14:paraId="1DE045E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189</w:t>
      </w:r>
      <w:r w:rsidRPr="00507E9E">
        <w:rPr>
          <w:rStyle w:val="HideTWBExt"/>
        </w:rPr>
        <w:t>&lt;/NumAm&gt;</w:t>
      </w:r>
    </w:p>
    <w:p w14:paraId="3FE68A42"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0A52C991"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250B6D02" w14:textId="77777777" w:rsidR="008274DF" w:rsidRPr="00507E9E" w:rsidRDefault="008274DF" w:rsidP="008274DF">
      <w:pPr>
        <w:pStyle w:val="NormalBold"/>
      </w:pPr>
      <w:r w:rsidRPr="00507E9E">
        <w:rPr>
          <w:rStyle w:val="HideTWBExt"/>
          <w:b w:val="0"/>
        </w:rPr>
        <w:t>&lt;/RepeatBlock-By&gt;</w:t>
      </w:r>
    </w:p>
    <w:p w14:paraId="4261BB72"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A60D676" w14:textId="77777777" w:rsidR="008274DF" w:rsidRPr="00507E9E" w:rsidRDefault="008274DF" w:rsidP="008274DF">
      <w:pPr>
        <w:pStyle w:val="NormalBold"/>
      </w:pPr>
      <w:r w:rsidRPr="00507E9E">
        <w:rPr>
          <w:rStyle w:val="HideTWBExt"/>
        </w:rPr>
        <w:t>&lt;Article&gt;</w:t>
      </w:r>
      <w:r w:rsidRPr="00507E9E">
        <w:t>N.º 10</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ADD0647" w14:textId="77777777" w:rsidTr="00D014B3">
        <w:trPr>
          <w:trHeight w:hRule="exact" w:val="240"/>
          <w:jc w:val="center"/>
        </w:trPr>
        <w:tc>
          <w:tcPr>
            <w:tcW w:w="9752" w:type="dxa"/>
            <w:gridSpan w:val="2"/>
            <w:tcBorders>
              <w:top w:val="nil"/>
              <w:left w:val="nil"/>
              <w:bottom w:val="nil"/>
              <w:right w:val="nil"/>
            </w:tcBorders>
          </w:tcPr>
          <w:p w14:paraId="301042BC" w14:textId="77777777" w:rsidR="008274DF" w:rsidRPr="00507E9E" w:rsidRDefault="008274DF" w:rsidP="00D014B3"/>
        </w:tc>
      </w:tr>
      <w:tr w:rsidR="008274DF" w:rsidRPr="00507E9E" w14:paraId="33E444E9" w14:textId="77777777" w:rsidTr="00D014B3">
        <w:trPr>
          <w:trHeight w:val="240"/>
          <w:jc w:val="center"/>
        </w:trPr>
        <w:tc>
          <w:tcPr>
            <w:tcW w:w="4876" w:type="dxa"/>
            <w:tcBorders>
              <w:top w:val="nil"/>
              <w:left w:val="nil"/>
              <w:bottom w:val="nil"/>
              <w:right w:val="nil"/>
            </w:tcBorders>
          </w:tcPr>
          <w:p w14:paraId="0C46C5C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21E6A64" w14:textId="77777777" w:rsidR="008274DF" w:rsidRPr="00507E9E" w:rsidRDefault="008274DF" w:rsidP="00D014B3">
            <w:pPr>
              <w:pStyle w:val="AmColumnHeading"/>
            </w:pPr>
            <w:r w:rsidRPr="00507E9E">
              <w:t>Alteração</w:t>
            </w:r>
          </w:p>
        </w:tc>
      </w:tr>
      <w:tr w:rsidR="008274DF" w:rsidRPr="00507E9E" w14:paraId="1E590855" w14:textId="77777777" w:rsidTr="00D014B3">
        <w:trPr>
          <w:jc w:val="center"/>
        </w:trPr>
        <w:tc>
          <w:tcPr>
            <w:tcW w:w="4876" w:type="dxa"/>
            <w:tcBorders>
              <w:top w:val="nil"/>
              <w:left w:val="nil"/>
              <w:bottom w:val="nil"/>
              <w:right w:val="nil"/>
            </w:tcBorders>
          </w:tcPr>
          <w:p w14:paraId="57347C87" w14:textId="77777777" w:rsidR="008274DF" w:rsidRPr="00507E9E" w:rsidRDefault="008274DF" w:rsidP="00D014B3">
            <w:pPr>
              <w:pStyle w:val="Normal6a"/>
            </w:pPr>
            <w:r w:rsidRPr="00507E9E">
              <w:t>10.</w:t>
            </w:r>
            <w:r w:rsidRPr="00507E9E">
              <w:tab/>
            </w:r>
            <w:r w:rsidRPr="00507E9E">
              <w:rPr>
                <w:b/>
                <w:i/>
              </w:rPr>
              <w:t>Regista o empenho da Comissão num programa de simplificação regulamentar e os esforços concretos para reduzir os encargos administrativos, o que está a dar lugar a várias iniciativas legislativas específicas;</w:t>
            </w:r>
            <w:r w:rsidRPr="00507E9E">
              <w:t xml:space="preserve"> solicita que a Comissão tenha em conta os princípios que fundamentaram a sua comunicação sobre uma estratégia para a literacia financeira no contexto de possíveis iniciativas sobre quadros regulamentares para o setor bancário, os mercados financeiros ou os seguros;</w:t>
            </w:r>
          </w:p>
        </w:tc>
        <w:tc>
          <w:tcPr>
            <w:tcW w:w="4876" w:type="dxa"/>
            <w:tcBorders>
              <w:top w:val="nil"/>
              <w:left w:val="nil"/>
              <w:bottom w:val="nil"/>
              <w:right w:val="nil"/>
            </w:tcBorders>
          </w:tcPr>
          <w:p w14:paraId="139A37BD" w14:textId="77777777" w:rsidR="008274DF" w:rsidRPr="00507E9E" w:rsidRDefault="008274DF" w:rsidP="00D014B3">
            <w:pPr>
              <w:pStyle w:val="Normal6a"/>
            </w:pPr>
            <w:r w:rsidRPr="00507E9E">
              <w:t>10.</w:t>
            </w:r>
            <w:r w:rsidRPr="00507E9E">
              <w:tab/>
              <w:t>Solicita que a Comissão tenha em conta os princípios que fundamentaram a sua comunicação sobre uma estratégia para a literacia financeira no contexto de possíveis iniciativas sobre quadros regulamentares para o setor bancário, os mercados financeiros ou os seguros;</w:t>
            </w:r>
          </w:p>
        </w:tc>
      </w:tr>
    </w:tbl>
    <w:p w14:paraId="58A160F8"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211FDDC" w14:textId="77777777" w:rsidR="008274DF" w:rsidRPr="00507E9E" w:rsidRDefault="008274DF" w:rsidP="008274DF">
      <w:r w:rsidRPr="00507E9E">
        <w:rPr>
          <w:rStyle w:val="HideTWBExt"/>
        </w:rPr>
        <w:t>&lt;/Amend&gt;</w:t>
      </w:r>
    </w:p>
    <w:p w14:paraId="7421044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190</w:t>
      </w:r>
      <w:r w:rsidRPr="00507E9E">
        <w:rPr>
          <w:rStyle w:val="HideTWBExt"/>
        </w:rPr>
        <w:t>&lt;/NumAm&gt;</w:t>
      </w:r>
    </w:p>
    <w:p w14:paraId="31AED51E"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1B329CF8" w14:textId="77777777" w:rsidR="008274DF" w:rsidRPr="00507E9E" w:rsidRDefault="008274DF" w:rsidP="008274DF">
      <w:pPr>
        <w:pStyle w:val="NormalBold"/>
      </w:pPr>
      <w:r w:rsidRPr="00507E9E">
        <w:rPr>
          <w:rStyle w:val="HideTWBExt"/>
          <w:b w:val="0"/>
        </w:rPr>
        <w:t>&lt;/RepeatBlock-By&gt;</w:t>
      </w:r>
    </w:p>
    <w:p w14:paraId="7FBC8AF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F2D1540" w14:textId="77777777" w:rsidR="008274DF" w:rsidRPr="00507E9E" w:rsidRDefault="008274DF" w:rsidP="008274DF">
      <w:pPr>
        <w:pStyle w:val="NormalBold"/>
      </w:pPr>
      <w:r w:rsidRPr="00507E9E">
        <w:rPr>
          <w:rStyle w:val="HideTWBExt"/>
        </w:rPr>
        <w:t>&lt;Article&gt;</w:t>
      </w:r>
      <w:r w:rsidRPr="00507E9E">
        <w:t>N.º 10</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A58CF41" w14:textId="77777777" w:rsidTr="00D014B3">
        <w:trPr>
          <w:trHeight w:hRule="exact" w:val="240"/>
          <w:jc w:val="center"/>
        </w:trPr>
        <w:tc>
          <w:tcPr>
            <w:tcW w:w="9752" w:type="dxa"/>
            <w:gridSpan w:val="2"/>
            <w:tcBorders>
              <w:top w:val="nil"/>
              <w:left w:val="nil"/>
              <w:bottom w:val="nil"/>
              <w:right w:val="nil"/>
            </w:tcBorders>
          </w:tcPr>
          <w:p w14:paraId="7F953680" w14:textId="77777777" w:rsidR="008274DF" w:rsidRPr="00507E9E" w:rsidRDefault="008274DF" w:rsidP="00D014B3"/>
        </w:tc>
      </w:tr>
      <w:tr w:rsidR="008274DF" w:rsidRPr="00507E9E" w14:paraId="409AEBE7" w14:textId="77777777" w:rsidTr="00D014B3">
        <w:trPr>
          <w:trHeight w:val="240"/>
          <w:jc w:val="center"/>
        </w:trPr>
        <w:tc>
          <w:tcPr>
            <w:tcW w:w="4876" w:type="dxa"/>
            <w:tcBorders>
              <w:top w:val="nil"/>
              <w:left w:val="nil"/>
              <w:bottom w:val="nil"/>
              <w:right w:val="nil"/>
            </w:tcBorders>
          </w:tcPr>
          <w:p w14:paraId="5C13A2B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8571A5A" w14:textId="77777777" w:rsidR="008274DF" w:rsidRPr="00507E9E" w:rsidRDefault="008274DF" w:rsidP="00D014B3">
            <w:pPr>
              <w:pStyle w:val="AmColumnHeading"/>
            </w:pPr>
            <w:r w:rsidRPr="00507E9E">
              <w:t>Alteração</w:t>
            </w:r>
          </w:p>
        </w:tc>
      </w:tr>
      <w:tr w:rsidR="008274DF" w:rsidRPr="00507E9E" w14:paraId="3DC377DF" w14:textId="77777777" w:rsidTr="00D014B3">
        <w:trPr>
          <w:jc w:val="center"/>
        </w:trPr>
        <w:tc>
          <w:tcPr>
            <w:tcW w:w="4876" w:type="dxa"/>
            <w:tcBorders>
              <w:top w:val="nil"/>
              <w:left w:val="nil"/>
              <w:bottom w:val="nil"/>
              <w:right w:val="nil"/>
            </w:tcBorders>
          </w:tcPr>
          <w:p w14:paraId="1258C47A" w14:textId="77777777" w:rsidR="008274DF" w:rsidRPr="00507E9E" w:rsidRDefault="008274DF" w:rsidP="00D014B3">
            <w:pPr>
              <w:pStyle w:val="Normal6a"/>
            </w:pPr>
            <w:r w:rsidRPr="00507E9E">
              <w:t>10.</w:t>
            </w:r>
            <w:r w:rsidRPr="00507E9E">
              <w:tab/>
            </w:r>
            <w:r w:rsidRPr="00507E9E">
              <w:rPr>
                <w:b/>
                <w:i/>
              </w:rPr>
              <w:t>Regista o empenho da Comissão num programa de simplificação regulamentar e os esforços concretos para reduzir os encargos administrativos, o que está a dar lugar a várias</w:t>
            </w:r>
            <w:r w:rsidRPr="00507E9E">
              <w:t xml:space="preserve"> iniciativas </w:t>
            </w:r>
            <w:r w:rsidRPr="00507E9E">
              <w:rPr>
                <w:b/>
                <w:i/>
              </w:rPr>
              <w:t>legislativas específicas; solicita que a Comissão tenha em conta os princípios que fundamentaram a sua comunicação sobre uma estratégia para a</w:t>
            </w:r>
            <w:r w:rsidRPr="00507E9E">
              <w:t xml:space="preserve"> literacia financeira </w:t>
            </w:r>
            <w:r w:rsidRPr="00507E9E">
              <w:rPr>
                <w:b/>
                <w:i/>
              </w:rPr>
              <w:t xml:space="preserve">no contexto de possíveis iniciativas sobre quadros regulamentares para o setor bancário, </w:t>
            </w:r>
            <w:r w:rsidRPr="00507E9E">
              <w:t xml:space="preserve">os mercados financeiros </w:t>
            </w:r>
            <w:r w:rsidRPr="00507E9E">
              <w:rPr>
                <w:b/>
                <w:i/>
              </w:rPr>
              <w:t>ou os seguros</w:t>
            </w:r>
            <w:r w:rsidRPr="00507E9E">
              <w:t>;</w:t>
            </w:r>
          </w:p>
        </w:tc>
        <w:tc>
          <w:tcPr>
            <w:tcW w:w="4876" w:type="dxa"/>
            <w:tcBorders>
              <w:top w:val="nil"/>
              <w:left w:val="nil"/>
              <w:bottom w:val="nil"/>
              <w:right w:val="nil"/>
            </w:tcBorders>
          </w:tcPr>
          <w:p w14:paraId="727641B3" w14:textId="4BBB7E1C" w:rsidR="008274DF" w:rsidRPr="00507E9E" w:rsidRDefault="008274DF" w:rsidP="00D014B3">
            <w:pPr>
              <w:pStyle w:val="Normal6a"/>
            </w:pPr>
            <w:r w:rsidRPr="00507E9E">
              <w:t>10.</w:t>
            </w:r>
            <w:r w:rsidRPr="00507E9E">
              <w:tab/>
              <w:t xml:space="preserve"> </w:t>
            </w:r>
            <w:r w:rsidRPr="00507E9E">
              <w:rPr>
                <w:b/>
                <w:i/>
              </w:rPr>
              <w:t>Salienta que as</w:t>
            </w:r>
            <w:r w:rsidRPr="00507E9E">
              <w:t xml:space="preserve"> iniciativas </w:t>
            </w:r>
            <w:r w:rsidRPr="00507E9E">
              <w:rPr>
                <w:b/>
                <w:i/>
              </w:rPr>
              <w:t>de educação financeira não podem substituir a necessidade de um quadro sólido de proteção dos investidores; salienta que os esforços de</w:t>
            </w:r>
            <w:r w:rsidRPr="00507E9E">
              <w:t xml:space="preserve"> literacia financeira </w:t>
            </w:r>
            <w:r w:rsidRPr="00507E9E">
              <w:rPr>
                <w:b/>
                <w:i/>
              </w:rPr>
              <w:t>podem ser limitados porque os investidores são influenciados por preconceitos e comportamentos e</w:t>
            </w:r>
            <w:r w:rsidRPr="00507E9E">
              <w:t xml:space="preserve"> os mercados financeiros </w:t>
            </w:r>
            <w:r w:rsidRPr="00507E9E">
              <w:rPr>
                <w:b/>
                <w:i/>
              </w:rPr>
              <w:t>são rápidos e complexos</w:t>
            </w:r>
            <w:r w:rsidRPr="00507E9E">
              <w:t xml:space="preserve">; </w:t>
            </w:r>
            <w:r w:rsidRPr="00507E9E">
              <w:rPr>
                <w:b/>
                <w:i/>
              </w:rPr>
              <w:t>considera que as iniciativas a nível da UE e dos Estados</w:t>
            </w:r>
            <w:r w:rsidR="006F6422">
              <w:rPr>
                <w:b/>
                <w:i/>
              </w:rPr>
              <w:noBreakHyphen/>
            </w:r>
            <w:r w:rsidRPr="00507E9E">
              <w:rPr>
                <w:b/>
                <w:i/>
              </w:rPr>
              <w:t>Membros para apoiar a normalização e a simplicidade dos produtos financeiros podem melhorar a compreensão dos cidadãos da UE e a comparabilidade dos produtos de investimento;</w:t>
            </w:r>
            <w:r w:rsidRPr="00507E9E">
              <w:t xml:space="preserve"> </w:t>
            </w:r>
          </w:p>
        </w:tc>
      </w:tr>
    </w:tbl>
    <w:p w14:paraId="0EDA8BFE"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1394AEA" w14:textId="77777777" w:rsidR="008274DF" w:rsidRPr="00507E9E" w:rsidRDefault="008274DF" w:rsidP="008274DF">
      <w:r w:rsidRPr="00507E9E">
        <w:rPr>
          <w:rStyle w:val="HideTWBExt"/>
        </w:rPr>
        <w:t>&lt;/Amend&gt;</w:t>
      </w:r>
    </w:p>
    <w:p w14:paraId="14FE658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191</w:t>
      </w:r>
      <w:r w:rsidRPr="00507E9E">
        <w:rPr>
          <w:rStyle w:val="HideTWBExt"/>
        </w:rPr>
        <w:t>&lt;/NumAm&gt;</w:t>
      </w:r>
    </w:p>
    <w:p w14:paraId="7E89788D" w14:textId="77777777" w:rsidR="008274DF" w:rsidRPr="00507E9E" w:rsidRDefault="008274DF" w:rsidP="008274DF">
      <w:pPr>
        <w:pStyle w:val="NormalBold"/>
      </w:pPr>
      <w:r w:rsidRPr="00507E9E">
        <w:rPr>
          <w:rStyle w:val="HideTWBExt"/>
          <w:b w:val="0"/>
        </w:rPr>
        <w:t>&lt;RepeatBlock-By&gt;&lt;Members&gt;</w:t>
      </w:r>
      <w:r w:rsidRPr="00507E9E">
        <w:t>Regina Doherty</w:t>
      </w:r>
      <w:r w:rsidRPr="00507E9E">
        <w:rPr>
          <w:rStyle w:val="HideTWBExt"/>
          <w:b w:val="0"/>
        </w:rPr>
        <w:t>&lt;/Members&gt;</w:t>
      </w:r>
    </w:p>
    <w:p w14:paraId="7AE2C63C" w14:textId="77777777" w:rsidR="008274DF" w:rsidRPr="00507E9E" w:rsidRDefault="008274DF" w:rsidP="008274DF">
      <w:pPr>
        <w:pStyle w:val="NormalBold"/>
      </w:pPr>
      <w:r w:rsidRPr="00507E9E">
        <w:rPr>
          <w:rStyle w:val="HideTWBExt"/>
          <w:b w:val="0"/>
        </w:rPr>
        <w:t>&lt;/RepeatBlock-By&gt;</w:t>
      </w:r>
    </w:p>
    <w:p w14:paraId="68DBE64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71F1793" w14:textId="77777777" w:rsidR="008274DF" w:rsidRPr="00507E9E" w:rsidRDefault="008274DF" w:rsidP="008274DF">
      <w:pPr>
        <w:pStyle w:val="NormalBold"/>
      </w:pPr>
      <w:r w:rsidRPr="00507E9E">
        <w:rPr>
          <w:rStyle w:val="HideTWBExt"/>
        </w:rPr>
        <w:t>&lt;Article&gt;</w:t>
      </w:r>
      <w:r w:rsidRPr="00507E9E">
        <w:t>N.º 10</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A777215" w14:textId="77777777" w:rsidTr="00D014B3">
        <w:trPr>
          <w:trHeight w:hRule="exact" w:val="240"/>
          <w:jc w:val="center"/>
        </w:trPr>
        <w:tc>
          <w:tcPr>
            <w:tcW w:w="9752" w:type="dxa"/>
            <w:gridSpan w:val="2"/>
            <w:tcBorders>
              <w:top w:val="nil"/>
              <w:left w:val="nil"/>
              <w:bottom w:val="nil"/>
              <w:right w:val="nil"/>
            </w:tcBorders>
          </w:tcPr>
          <w:p w14:paraId="5ED8490D" w14:textId="77777777" w:rsidR="008274DF" w:rsidRPr="00507E9E" w:rsidRDefault="008274DF" w:rsidP="00D014B3"/>
        </w:tc>
      </w:tr>
      <w:tr w:rsidR="008274DF" w:rsidRPr="00507E9E" w14:paraId="734A4B69" w14:textId="77777777" w:rsidTr="00D014B3">
        <w:trPr>
          <w:trHeight w:val="240"/>
          <w:jc w:val="center"/>
        </w:trPr>
        <w:tc>
          <w:tcPr>
            <w:tcW w:w="4876" w:type="dxa"/>
            <w:tcBorders>
              <w:top w:val="nil"/>
              <w:left w:val="nil"/>
              <w:bottom w:val="nil"/>
              <w:right w:val="nil"/>
            </w:tcBorders>
          </w:tcPr>
          <w:p w14:paraId="43605ADB"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28A6B7B" w14:textId="77777777" w:rsidR="008274DF" w:rsidRPr="00507E9E" w:rsidRDefault="008274DF" w:rsidP="00D014B3">
            <w:pPr>
              <w:pStyle w:val="AmColumnHeading"/>
            </w:pPr>
            <w:r w:rsidRPr="00507E9E">
              <w:t>Alteração</w:t>
            </w:r>
          </w:p>
        </w:tc>
      </w:tr>
      <w:tr w:rsidR="008274DF" w:rsidRPr="00507E9E" w14:paraId="0CBFA237" w14:textId="77777777" w:rsidTr="00D014B3">
        <w:trPr>
          <w:jc w:val="center"/>
        </w:trPr>
        <w:tc>
          <w:tcPr>
            <w:tcW w:w="4876" w:type="dxa"/>
            <w:tcBorders>
              <w:top w:val="nil"/>
              <w:left w:val="nil"/>
              <w:bottom w:val="nil"/>
              <w:right w:val="nil"/>
            </w:tcBorders>
          </w:tcPr>
          <w:p w14:paraId="043BF369" w14:textId="77777777" w:rsidR="008274DF" w:rsidRPr="00507E9E" w:rsidRDefault="008274DF" w:rsidP="00D014B3">
            <w:pPr>
              <w:pStyle w:val="Normal6a"/>
            </w:pPr>
            <w:r w:rsidRPr="00507E9E">
              <w:t>10.</w:t>
            </w:r>
            <w:r w:rsidRPr="00507E9E">
              <w:tab/>
              <w:t xml:space="preserve">Regista o empenho da Comissão num programa de simplificação regulamentar e os esforços concretos para reduzir os encargos administrativos, o que está a dar lugar a várias iniciativas legislativas específicas; solicita que a </w:t>
            </w:r>
            <w:r w:rsidRPr="00507E9E">
              <w:lastRenderedPageBreak/>
              <w:t>Comissão tenha em conta os princípios que fundamentaram a sua comunicação sobre uma estratégia para a literacia financeira no contexto de possíveis iniciativas sobre quadros regulamentares para o setor bancário, os mercados financeiros ou os seguros;</w:t>
            </w:r>
          </w:p>
        </w:tc>
        <w:tc>
          <w:tcPr>
            <w:tcW w:w="4876" w:type="dxa"/>
            <w:tcBorders>
              <w:top w:val="nil"/>
              <w:left w:val="nil"/>
              <w:bottom w:val="nil"/>
              <w:right w:val="nil"/>
            </w:tcBorders>
          </w:tcPr>
          <w:p w14:paraId="0AF5A4CA" w14:textId="77777777" w:rsidR="008274DF" w:rsidRPr="00507E9E" w:rsidRDefault="008274DF" w:rsidP="00D014B3">
            <w:pPr>
              <w:pStyle w:val="Normal6a"/>
            </w:pPr>
            <w:r w:rsidRPr="00507E9E">
              <w:lastRenderedPageBreak/>
              <w:t>10.</w:t>
            </w:r>
            <w:r w:rsidRPr="00507E9E">
              <w:tab/>
              <w:t xml:space="preserve">Regista o empenho da Comissão num programa de simplificação regulamentar e os esforços concretos para reduzir os encargos administrativos, o que está a dar lugar a várias iniciativas legislativas específicas; solicita que a </w:t>
            </w:r>
            <w:r w:rsidRPr="00507E9E">
              <w:lastRenderedPageBreak/>
              <w:t xml:space="preserve">Comissão tenha em conta os princípios que fundamentaram a sua comunicação sobre uma estratégia para a literacia financeira no contexto de possíveis iniciativas sobre quadros regulamentares para o setor bancário, os mercados financeiros ou os seguros; </w:t>
            </w:r>
            <w:r w:rsidRPr="00507E9E">
              <w:rPr>
                <w:b/>
                <w:i/>
              </w:rPr>
              <w:t>reconhece os benefícios da comunicação em linha para melhorar a literacia financeira;</w:t>
            </w:r>
          </w:p>
        </w:tc>
      </w:tr>
    </w:tbl>
    <w:p w14:paraId="2EBEE0BD"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BC07472" w14:textId="77777777" w:rsidR="008274DF" w:rsidRPr="00507E9E" w:rsidRDefault="008274DF" w:rsidP="008274DF">
      <w:r w:rsidRPr="00507E9E">
        <w:rPr>
          <w:rStyle w:val="HideTWBExt"/>
        </w:rPr>
        <w:t>&lt;/Amend&gt;</w:t>
      </w:r>
    </w:p>
    <w:p w14:paraId="5950D99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192</w:t>
      </w:r>
      <w:r w:rsidRPr="00507E9E">
        <w:rPr>
          <w:rStyle w:val="HideTWBExt"/>
        </w:rPr>
        <w:t>&lt;/NumAm&gt;</w:t>
      </w:r>
    </w:p>
    <w:p w14:paraId="0DB84668" w14:textId="0ECFD1E7"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7171C15F" w14:textId="77777777" w:rsidR="008274DF" w:rsidRPr="00507E9E" w:rsidRDefault="008274DF" w:rsidP="008274DF">
      <w:pPr>
        <w:pStyle w:val="NormalBold"/>
      </w:pPr>
      <w:r w:rsidRPr="00507E9E">
        <w:rPr>
          <w:rStyle w:val="HideTWBExt"/>
          <w:b w:val="0"/>
        </w:rPr>
        <w:t>&lt;/RepeatBlock-By&gt;</w:t>
      </w:r>
    </w:p>
    <w:p w14:paraId="34143F31"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7C90103" w14:textId="77777777" w:rsidR="008274DF" w:rsidRPr="00507E9E" w:rsidRDefault="008274DF" w:rsidP="008274DF">
      <w:pPr>
        <w:pStyle w:val="NormalBold"/>
      </w:pPr>
      <w:r w:rsidRPr="00507E9E">
        <w:rPr>
          <w:rStyle w:val="HideTWBExt"/>
        </w:rPr>
        <w:t>&lt;Article&gt;</w:t>
      </w:r>
      <w:r w:rsidRPr="00507E9E">
        <w:t>N.º 10</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53E764A" w14:textId="77777777" w:rsidTr="00D014B3">
        <w:trPr>
          <w:trHeight w:hRule="exact" w:val="240"/>
          <w:jc w:val="center"/>
        </w:trPr>
        <w:tc>
          <w:tcPr>
            <w:tcW w:w="9752" w:type="dxa"/>
            <w:gridSpan w:val="2"/>
            <w:tcBorders>
              <w:top w:val="nil"/>
              <w:left w:val="nil"/>
              <w:bottom w:val="nil"/>
              <w:right w:val="nil"/>
            </w:tcBorders>
          </w:tcPr>
          <w:p w14:paraId="45388B22" w14:textId="77777777" w:rsidR="008274DF" w:rsidRPr="00507E9E" w:rsidRDefault="008274DF" w:rsidP="00D014B3"/>
        </w:tc>
      </w:tr>
      <w:tr w:rsidR="008274DF" w:rsidRPr="00507E9E" w14:paraId="507C0758" w14:textId="77777777" w:rsidTr="00D014B3">
        <w:trPr>
          <w:trHeight w:val="240"/>
          <w:jc w:val="center"/>
        </w:trPr>
        <w:tc>
          <w:tcPr>
            <w:tcW w:w="4876" w:type="dxa"/>
            <w:tcBorders>
              <w:top w:val="nil"/>
              <w:left w:val="nil"/>
              <w:bottom w:val="nil"/>
              <w:right w:val="nil"/>
            </w:tcBorders>
          </w:tcPr>
          <w:p w14:paraId="684CADA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0AFB9E9" w14:textId="77777777" w:rsidR="008274DF" w:rsidRPr="00507E9E" w:rsidRDefault="008274DF" w:rsidP="00D014B3">
            <w:pPr>
              <w:pStyle w:val="AmColumnHeading"/>
            </w:pPr>
            <w:r w:rsidRPr="00507E9E">
              <w:t>Alteração</w:t>
            </w:r>
          </w:p>
        </w:tc>
      </w:tr>
      <w:tr w:rsidR="008274DF" w:rsidRPr="00507E9E" w14:paraId="16DBF089" w14:textId="77777777" w:rsidTr="00D014B3">
        <w:trPr>
          <w:jc w:val="center"/>
        </w:trPr>
        <w:tc>
          <w:tcPr>
            <w:tcW w:w="4876" w:type="dxa"/>
            <w:tcBorders>
              <w:top w:val="nil"/>
              <w:left w:val="nil"/>
              <w:bottom w:val="nil"/>
              <w:right w:val="nil"/>
            </w:tcBorders>
          </w:tcPr>
          <w:p w14:paraId="4132A3CB" w14:textId="77777777" w:rsidR="008274DF" w:rsidRPr="00507E9E" w:rsidRDefault="008274DF" w:rsidP="00D014B3">
            <w:pPr>
              <w:pStyle w:val="Normal6a"/>
            </w:pPr>
            <w:r w:rsidRPr="00507E9E">
              <w:t>10.</w:t>
            </w:r>
            <w:r w:rsidRPr="00507E9E">
              <w:tab/>
              <w:t>Regista o empenho da Comissão num programa de simplificação regulamentar e os esforços concretos para reduzir os encargos administrativos, o que está a dar lugar a várias iniciativas legislativas específicas; solicita que a Comissão tenha em conta os princípios que fundamentaram a sua comunicação sobre uma estratégia para a literacia financeira no contexto de possíveis iniciativas sobre quadros regulamentares para o setor bancário, os mercados financeiros ou os seguros;</w:t>
            </w:r>
          </w:p>
        </w:tc>
        <w:tc>
          <w:tcPr>
            <w:tcW w:w="4876" w:type="dxa"/>
            <w:tcBorders>
              <w:top w:val="nil"/>
              <w:left w:val="nil"/>
              <w:bottom w:val="nil"/>
              <w:right w:val="nil"/>
            </w:tcBorders>
          </w:tcPr>
          <w:p w14:paraId="4EC28101" w14:textId="77777777" w:rsidR="008274DF" w:rsidRPr="00507E9E" w:rsidRDefault="008274DF" w:rsidP="00D014B3">
            <w:pPr>
              <w:pStyle w:val="Normal6a"/>
            </w:pPr>
            <w:r w:rsidRPr="00507E9E">
              <w:t>10.</w:t>
            </w:r>
            <w:r w:rsidRPr="00507E9E">
              <w:tab/>
              <w:t>Regista o empenho da Comissão num programa de simplificação regulamentar e os esforços concretos para reduzir os encargos administrativos, o que está a dar lugar a várias iniciativas legislativas específicas; solicita que a Comissão tenha em conta os princípios que fundamentaram a sua comunicação sobre uma estratégia para a literacia financeira no contexto de possíveis iniciativas sobre quadros regulamentares para o setor bancário, os mercados financeiros ou os seguros</w:t>
            </w:r>
            <w:r w:rsidRPr="00507E9E">
              <w:rPr>
                <w:b/>
                <w:i/>
              </w:rPr>
              <w:t>, bem como o seu planeado pacote educativo, previsto no programa de trabalho para 2026</w:t>
            </w:r>
            <w:r w:rsidRPr="00507E9E">
              <w:t>;</w:t>
            </w:r>
          </w:p>
        </w:tc>
      </w:tr>
    </w:tbl>
    <w:p w14:paraId="0EA78433"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B87567E" w14:textId="77777777" w:rsidR="008274DF" w:rsidRPr="00507E9E" w:rsidRDefault="008274DF" w:rsidP="008274DF">
      <w:r w:rsidRPr="00507E9E">
        <w:rPr>
          <w:rStyle w:val="HideTWBExt"/>
        </w:rPr>
        <w:t>&lt;/Amend&gt;</w:t>
      </w:r>
    </w:p>
    <w:p w14:paraId="4DEAC26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193</w:t>
      </w:r>
      <w:r w:rsidRPr="00507E9E">
        <w:rPr>
          <w:rStyle w:val="HideTWBExt"/>
        </w:rPr>
        <w:t>&lt;/NumAm&gt;</w:t>
      </w:r>
    </w:p>
    <w:p w14:paraId="4230ADAE" w14:textId="77777777" w:rsidR="008274DF" w:rsidRPr="00507E9E" w:rsidRDefault="008274DF" w:rsidP="008274DF">
      <w:pPr>
        <w:pStyle w:val="NormalBold"/>
      </w:pPr>
      <w:r w:rsidRPr="00507E9E">
        <w:rPr>
          <w:rStyle w:val="HideTWBExt"/>
          <w:b w:val="0"/>
        </w:rPr>
        <w:t>&lt;RepeatBlock-By&gt;&lt;Members&gt;</w:t>
      </w:r>
      <w:r w:rsidRPr="00507E9E">
        <w:t>Markus Ferber</w:t>
      </w:r>
      <w:r w:rsidRPr="00507E9E">
        <w:rPr>
          <w:rStyle w:val="HideTWBExt"/>
          <w:b w:val="0"/>
        </w:rPr>
        <w:t>&lt;/Members&gt;</w:t>
      </w:r>
    </w:p>
    <w:p w14:paraId="6083B1E5" w14:textId="77777777" w:rsidR="008274DF" w:rsidRPr="00507E9E" w:rsidRDefault="008274DF" w:rsidP="008274DF">
      <w:pPr>
        <w:pStyle w:val="NormalBold"/>
      </w:pPr>
      <w:r w:rsidRPr="00507E9E">
        <w:rPr>
          <w:rStyle w:val="HideTWBExt"/>
          <w:b w:val="0"/>
        </w:rPr>
        <w:t>&lt;/RepeatBlock-By&gt;</w:t>
      </w:r>
    </w:p>
    <w:p w14:paraId="374C752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B38617F" w14:textId="77777777" w:rsidR="008274DF" w:rsidRPr="00507E9E" w:rsidRDefault="008274DF" w:rsidP="008274DF">
      <w:pPr>
        <w:pStyle w:val="NormalBold"/>
      </w:pPr>
      <w:r w:rsidRPr="00507E9E">
        <w:rPr>
          <w:rStyle w:val="HideTWBExt"/>
        </w:rPr>
        <w:t>&lt;Article&gt;</w:t>
      </w:r>
      <w:r w:rsidRPr="00507E9E">
        <w:t>N.º 10</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9B5EC0C" w14:textId="77777777" w:rsidTr="00D014B3">
        <w:trPr>
          <w:trHeight w:hRule="exact" w:val="240"/>
          <w:jc w:val="center"/>
        </w:trPr>
        <w:tc>
          <w:tcPr>
            <w:tcW w:w="9752" w:type="dxa"/>
            <w:gridSpan w:val="2"/>
            <w:tcBorders>
              <w:top w:val="nil"/>
              <w:left w:val="nil"/>
              <w:bottom w:val="nil"/>
              <w:right w:val="nil"/>
            </w:tcBorders>
          </w:tcPr>
          <w:p w14:paraId="0D00FB50" w14:textId="77777777" w:rsidR="008274DF" w:rsidRPr="00507E9E" w:rsidRDefault="008274DF" w:rsidP="00D014B3"/>
        </w:tc>
      </w:tr>
      <w:tr w:rsidR="008274DF" w:rsidRPr="00507E9E" w14:paraId="2AE79B08" w14:textId="77777777" w:rsidTr="00D014B3">
        <w:trPr>
          <w:trHeight w:val="240"/>
          <w:jc w:val="center"/>
        </w:trPr>
        <w:tc>
          <w:tcPr>
            <w:tcW w:w="4876" w:type="dxa"/>
            <w:tcBorders>
              <w:top w:val="nil"/>
              <w:left w:val="nil"/>
              <w:bottom w:val="nil"/>
              <w:right w:val="nil"/>
            </w:tcBorders>
          </w:tcPr>
          <w:p w14:paraId="532D8D35" w14:textId="77777777" w:rsidR="008274DF" w:rsidRPr="00507E9E" w:rsidRDefault="008274DF" w:rsidP="00D014B3">
            <w:pPr>
              <w:pStyle w:val="AmColumnHeading"/>
            </w:pPr>
            <w:r w:rsidRPr="00507E9E">
              <w:lastRenderedPageBreak/>
              <w:t>Proposta de resolução</w:t>
            </w:r>
          </w:p>
        </w:tc>
        <w:tc>
          <w:tcPr>
            <w:tcW w:w="4876" w:type="dxa"/>
            <w:tcBorders>
              <w:top w:val="nil"/>
              <w:left w:val="nil"/>
              <w:bottom w:val="nil"/>
              <w:right w:val="nil"/>
            </w:tcBorders>
          </w:tcPr>
          <w:p w14:paraId="158F060B" w14:textId="77777777" w:rsidR="008274DF" w:rsidRPr="00507E9E" w:rsidRDefault="008274DF" w:rsidP="00D014B3">
            <w:pPr>
              <w:pStyle w:val="AmColumnHeading"/>
            </w:pPr>
            <w:r w:rsidRPr="00507E9E">
              <w:t>Alteração</w:t>
            </w:r>
          </w:p>
        </w:tc>
      </w:tr>
      <w:tr w:rsidR="008274DF" w:rsidRPr="00507E9E" w14:paraId="40122DE3" w14:textId="77777777" w:rsidTr="00D014B3">
        <w:trPr>
          <w:jc w:val="center"/>
        </w:trPr>
        <w:tc>
          <w:tcPr>
            <w:tcW w:w="4876" w:type="dxa"/>
            <w:tcBorders>
              <w:top w:val="nil"/>
              <w:left w:val="nil"/>
              <w:bottom w:val="nil"/>
              <w:right w:val="nil"/>
            </w:tcBorders>
          </w:tcPr>
          <w:p w14:paraId="12333CE1" w14:textId="77777777" w:rsidR="008274DF" w:rsidRPr="00507E9E" w:rsidRDefault="008274DF" w:rsidP="00D014B3">
            <w:pPr>
              <w:pStyle w:val="Normal6a"/>
            </w:pPr>
            <w:r w:rsidRPr="00507E9E">
              <w:t>10.</w:t>
            </w:r>
            <w:r w:rsidRPr="00507E9E">
              <w:tab/>
            </w:r>
            <w:r w:rsidRPr="00507E9E">
              <w:rPr>
                <w:b/>
                <w:i/>
              </w:rPr>
              <w:t>Regista</w:t>
            </w:r>
            <w:r w:rsidRPr="00507E9E">
              <w:t xml:space="preserve"> o empenho da Comissão num programa de simplificação regulamentar e os esforços concretos para reduzir os encargos administrativos, o que está a dar lugar a várias iniciativas legislativas específicas; solicita que a Comissão </w:t>
            </w:r>
            <w:r w:rsidRPr="00507E9E">
              <w:rPr>
                <w:b/>
                <w:i/>
              </w:rPr>
              <w:t>tenha em conta</w:t>
            </w:r>
            <w:r w:rsidRPr="00507E9E">
              <w:t xml:space="preserve"> os princípios que fundamentaram a sua </w:t>
            </w:r>
            <w:r w:rsidRPr="00507E9E">
              <w:rPr>
                <w:b/>
                <w:i/>
              </w:rPr>
              <w:t>comunicação sobre uma</w:t>
            </w:r>
            <w:r w:rsidRPr="00507E9E">
              <w:t xml:space="preserve"> estratégia para a literacia financeira </w:t>
            </w:r>
            <w:r w:rsidRPr="00507E9E">
              <w:rPr>
                <w:b/>
                <w:i/>
              </w:rPr>
              <w:t>no contexto de possíveis</w:t>
            </w:r>
            <w:r w:rsidRPr="00507E9E">
              <w:t xml:space="preserve"> iniciativas </w:t>
            </w:r>
            <w:r w:rsidRPr="00507E9E">
              <w:rPr>
                <w:b/>
                <w:i/>
              </w:rPr>
              <w:t>sobre quadros regulamentares</w:t>
            </w:r>
            <w:r w:rsidRPr="00507E9E">
              <w:t xml:space="preserve"> para o setor bancário, os mercados financeiros ou os seguros;</w:t>
            </w:r>
          </w:p>
        </w:tc>
        <w:tc>
          <w:tcPr>
            <w:tcW w:w="4876" w:type="dxa"/>
            <w:tcBorders>
              <w:top w:val="nil"/>
              <w:left w:val="nil"/>
              <w:bottom w:val="nil"/>
              <w:right w:val="nil"/>
            </w:tcBorders>
          </w:tcPr>
          <w:p w14:paraId="52B33557" w14:textId="7E2F4158" w:rsidR="008274DF" w:rsidRPr="00507E9E" w:rsidRDefault="008274DF" w:rsidP="00D014B3">
            <w:pPr>
              <w:pStyle w:val="Normal6a"/>
            </w:pPr>
            <w:r w:rsidRPr="00507E9E">
              <w:t>10.</w:t>
            </w:r>
            <w:r w:rsidRPr="00507E9E">
              <w:tab/>
            </w:r>
            <w:r w:rsidRPr="00507E9E">
              <w:rPr>
                <w:b/>
                <w:i/>
              </w:rPr>
              <w:t>Congratula</w:t>
            </w:r>
            <w:r w:rsidR="006F6422">
              <w:rPr>
                <w:b/>
                <w:i/>
              </w:rPr>
              <w:noBreakHyphen/>
            </w:r>
            <w:r w:rsidRPr="00507E9E">
              <w:rPr>
                <w:b/>
                <w:i/>
              </w:rPr>
              <w:t>se com</w:t>
            </w:r>
            <w:r w:rsidRPr="00507E9E">
              <w:t xml:space="preserve"> o empenho da Comissão num programa de simplificação regulamentar e os esforços concretos para reduzir os encargos administrativos, o que está a dar lugar a várias iniciativas legislativas específicas; solicita que a Comissão </w:t>
            </w:r>
            <w:r w:rsidRPr="00507E9E">
              <w:rPr>
                <w:b/>
                <w:i/>
              </w:rPr>
              <w:t>assegure que</w:t>
            </w:r>
            <w:r w:rsidRPr="00507E9E">
              <w:t xml:space="preserve"> os princípios </w:t>
            </w:r>
            <w:r w:rsidRPr="00507E9E">
              <w:rPr>
                <w:b/>
                <w:i/>
              </w:rPr>
              <w:t>da proporcionalidade, da subsidiariedade e da análise baseada em dados concretos,</w:t>
            </w:r>
            <w:r w:rsidRPr="00507E9E">
              <w:t xml:space="preserve"> que fundamentaram a sua estratégia para a literacia financeira</w:t>
            </w:r>
            <w:r w:rsidRPr="00507E9E">
              <w:rPr>
                <w:b/>
                <w:i/>
              </w:rPr>
              <w:t>, orientem quaisquer</w:t>
            </w:r>
            <w:r w:rsidRPr="00507E9E">
              <w:t xml:space="preserve"> iniciativas </w:t>
            </w:r>
            <w:r w:rsidRPr="00507E9E">
              <w:rPr>
                <w:b/>
                <w:i/>
              </w:rPr>
              <w:t>futuras</w:t>
            </w:r>
            <w:r w:rsidRPr="00507E9E">
              <w:t xml:space="preserve"> para o setor bancário, os mercados financeiros ou os seguros;</w:t>
            </w:r>
          </w:p>
        </w:tc>
      </w:tr>
    </w:tbl>
    <w:p w14:paraId="14772ACB"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AB1729B" w14:textId="77777777" w:rsidR="008274DF" w:rsidRPr="00507E9E" w:rsidRDefault="008274DF" w:rsidP="008274DF">
      <w:r w:rsidRPr="00507E9E">
        <w:rPr>
          <w:rStyle w:val="HideTWBExt"/>
        </w:rPr>
        <w:t>&lt;/Amend&gt;</w:t>
      </w:r>
    </w:p>
    <w:p w14:paraId="095A9C54"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194</w:t>
      </w:r>
      <w:r w:rsidRPr="00507E9E">
        <w:rPr>
          <w:rStyle w:val="HideTWBExt"/>
        </w:rPr>
        <w:t>&lt;/NumAm&gt;</w:t>
      </w:r>
    </w:p>
    <w:p w14:paraId="742BF072" w14:textId="77777777" w:rsidR="008274DF" w:rsidRPr="00507E9E" w:rsidRDefault="008274DF" w:rsidP="008274DF">
      <w:pPr>
        <w:pStyle w:val="NormalBold"/>
      </w:pPr>
      <w:r w:rsidRPr="00507E9E">
        <w:rPr>
          <w:rStyle w:val="HideTWBExt"/>
          <w:b w:val="0"/>
        </w:rPr>
        <w:t>&lt;RepeatBlock-By&gt;&lt;Members&gt;</w:t>
      </w:r>
      <w:r w:rsidRPr="00507E9E">
        <w:t>Pierre Pimpie, Enikő Győri, Auke Zijlstra</w:t>
      </w:r>
      <w:r w:rsidRPr="00507E9E">
        <w:rPr>
          <w:rStyle w:val="HideTWBExt"/>
          <w:b w:val="0"/>
        </w:rPr>
        <w:t>&lt;/Members&gt;</w:t>
      </w:r>
    </w:p>
    <w:p w14:paraId="54B42C84" w14:textId="77777777" w:rsidR="008274DF" w:rsidRPr="00507E9E" w:rsidRDefault="008274DF" w:rsidP="008274DF">
      <w:pPr>
        <w:pStyle w:val="NormalBold"/>
      </w:pPr>
      <w:r w:rsidRPr="00507E9E">
        <w:rPr>
          <w:rStyle w:val="HideTWBExt"/>
          <w:b w:val="0"/>
        </w:rPr>
        <w:t>&lt;/RepeatBlock-By&gt;</w:t>
      </w:r>
    </w:p>
    <w:p w14:paraId="1F1C9B6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7824A8F" w14:textId="4A9770B3" w:rsidR="008274DF" w:rsidRPr="00507E9E" w:rsidRDefault="008274DF" w:rsidP="008274DF">
      <w:pPr>
        <w:pStyle w:val="NormalBold"/>
      </w:pPr>
      <w:r w:rsidRPr="00507E9E">
        <w:rPr>
          <w:rStyle w:val="HideTWBExt"/>
        </w:rPr>
        <w:t>&lt;Article&gt;</w:t>
      </w:r>
      <w:r w:rsidRPr="00507E9E">
        <w:t>N.º 10</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5C9E213" w14:textId="77777777" w:rsidTr="00D014B3">
        <w:trPr>
          <w:trHeight w:hRule="exact" w:val="240"/>
          <w:jc w:val="center"/>
        </w:trPr>
        <w:tc>
          <w:tcPr>
            <w:tcW w:w="9752" w:type="dxa"/>
            <w:gridSpan w:val="2"/>
            <w:tcBorders>
              <w:top w:val="nil"/>
              <w:left w:val="nil"/>
              <w:bottom w:val="nil"/>
              <w:right w:val="nil"/>
            </w:tcBorders>
          </w:tcPr>
          <w:p w14:paraId="4C7313C2" w14:textId="77777777" w:rsidR="008274DF" w:rsidRPr="00507E9E" w:rsidRDefault="008274DF" w:rsidP="00D014B3"/>
        </w:tc>
      </w:tr>
      <w:tr w:rsidR="008274DF" w:rsidRPr="00507E9E" w14:paraId="51B53BFF" w14:textId="77777777" w:rsidTr="00D014B3">
        <w:trPr>
          <w:trHeight w:val="240"/>
          <w:jc w:val="center"/>
        </w:trPr>
        <w:tc>
          <w:tcPr>
            <w:tcW w:w="4876" w:type="dxa"/>
            <w:tcBorders>
              <w:top w:val="nil"/>
              <w:left w:val="nil"/>
              <w:bottom w:val="nil"/>
              <w:right w:val="nil"/>
            </w:tcBorders>
          </w:tcPr>
          <w:p w14:paraId="5CF2E29E"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CECC101" w14:textId="77777777" w:rsidR="008274DF" w:rsidRPr="00507E9E" w:rsidRDefault="008274DF" w:rsidP="00D014B3">
            <w:pPr>
              <w:pStyle w:val="AmColumnHeading"/>
            </w:pPr>
            <w:r w:rsidRPr="00507E9E">
              <w:t>Alteração</w:t>
            </w:r>
          </w:p>
        </w:tc>
      </w:tr>
      <w:tr w:rsidR="008274DF" w:rsidRPr="00507E9E" w14:paraId="177504BD" w14:textId="77777777" w:rsidTr="00D014B3">
        <w:trPr>
          <w:jc w:val="center"/>
        </w:trPr>
        <w:tc>
          <w:tcPr>
            <w:tcW w:w="4876" w:type="dxa"/>
            <w:tcBorders>
              <w:top w:val="nil"/>
              <w:left w:val="nil"/>
              <w:bottom w:val="nil"/>
              <w:right w:val="nil"/>
            </w:tcBorders>
          </w:tcPr>
          <w:p w14:paraId="30CB9090" w14:textId="77777777" w:rsidR="008274DF" w:rsidRPr="00507E9E" w:rsidRDefault="008274DF" w:rsidP="00D014B3">
            <w:pPr>
              <w:pStyle w:val="Normal6a"/>
            </w:pPr>
          </w:p>
        </w:tc>
        <w:tc>
          <w:tcPr>
            <w:tcW w:w="4876" w:type="dxa"/>
            <w:tcBorders>
              <w:top w:val="nil"/>
              <w:left w:val="nil"/>
              <w:bottom w:val="nil"/>
              <w:right w:val="nil"/>
            </w:tcBorders>
          </w:tcPr>
          <w:p w14:paraId="0C759F82" w14:textId="3661A562" w:rsidR="008274DF" w:rsidRPr="00507E9E" w:rsidRDefault="008274DF" w:rsidP="00D014B3">
            <w:pPr>
              <w:pStyle w:val="Normal6a"/>
            </w:pPr>
            <w:r w:rsidRPr="00507E9E">
              <w:rPr>
                <w:b/>
                <w:i/>
              </w:rPr>
              <w:t>10</w:t>
            </w:r>
            <w:r w:rsidR="006F6422">
              <w:rPr>
                <w:b/>
                <w:i/>
              </w:rPr>
              <w:noBreakHyphen/>
            </w:r>
            <w:r w:rsidRPr="00507E9E">
              <w:rPr>
                <w:b/>
                <w:i/>
              </w:rPr>
              <w:t>A.</w:t>
            </w:r>
            <w:r w:rsidRPr="00507E9E">
              <w:tab/>
            </w:r>
            <w:r w:rsidRPr="00507E9E">
              <w:rPr>
                <w:b/>
                <w:i/>
              </w:rPr>
              <w:t>Insta a Comissão a abster</w:t>
            </w:r>
            <w:r w:rsidR="006F6422">
              <w:rPr>
                <w:b/>
                <w:i/>
              </w:rPr>
              <w:noBreakHyphen/>
            </w:r>
            <w:r w:rsidRPr="00507E9E">
              <w:rPr>
                <w:b/>
                <w:i/>
              </w:rPr>
              <w:t>se de propor novas obrigações legislativas no domínio da proteção financeira e digital dos consumidores, a menos que tenham sido identificadas lacunas regulamentares claras e baseadas em dados concretos, tal como repetidamente salientado pelas partes interessadas durante as consultas preparatórias para a Agenda do Consumidor 2025</w:t>
            </w:r>
            <w:r w:rsidR="006F6422">
              <w:rPr>
                <w:b/>
                <w:i/>
              </w:rPr>
              <w:noBreakHyphen/>
            </w:r>
            <w:r w:rsidRPr="00507E9E">
              <w:rPr>
                <w:b/>
                <w:i/>
              </w:rPr>
              <w:t>2030; salienta que a aplicação das regras existentes deve continuar a ser uma prioridade, em consonância com as preocupações manifestadas pelas empresas e por várias autoridades públicas;</w:t>
            </w:r>
          </w:p>
        </w:tc>
      </w:tr>
    </w:tbl>
    <w:p w14:paraId="7F43773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A41476E" w14:textId="77777777" w:rsidR="008274DF" w:rsidRPr="00507E9E" w:rsidRDefault="008274DF" w:rsidP="008274DF">
      <w:r w:rsidRPr="00507E9E">
        <w:rPr>
          <w:rStyle w:val="HideTWBExt"/>
        </w:rPr>
        <w:t>&lt;/Amend&gt;</w:t>
      </w:r>
    </w:p>
    <w:p w14:paraId="369A9E0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195</w:t>
      </w:r>
      <w:r w:rsidRPr="00507E9E">
        <w:rPr>
          <w:rStyle w:val="HideTWBExt"/>
        </w:rPr>
        <w:t>&lt;/NumAm&gt;</w:t>
      </w:r>
    </w:p>
    <w:p w14:paraId="64AC9E8C" w14:textId="77777777" w:rsidR="008274DF" w:rsidRPr="00507E9E" w:rsidRDefault="008274DF" w:rsidP="008274DF">
      <w:pPr>
        <w:pStyle w:val="NormalBold"/>
      </w:pPr>
      <w:r w:rsidRPr="00507E9E">
        <w:rPr>
          <w:rStyle w:val="HideTWBExt"/>
          <w:b w:val="0"/>
        </w:rPr>
        <w:lastRenderedPageBreak/>
        <w:t>&lt;RepeatBlock-By&gt;&lt;Members&gt;</w:t>
      </w:r>
      <w:r w:rsidRPr="00507E9E">
        <w:t>Fernando Navarrete Rojas</w:t>
      </w:r>
      <w:r w:rsidRPr="00507E9E">
        <w:rPr>
          <w:rStyle w:val="HideTWBExt"/>
          <w:b w:val="0"/>
        </w:rPr>
        <w:t>&lt;/Members&gt;</w:t>
      </w:r>
    </w:p>
    <w:p w14:paraId="4D4B494F" w14:textId="77777777" w:rsidR="008274DF" w:rsidRPr="00507E9E" w:rsidRDefault="008274DF" w:rsidP="008274DF">
      <w:pPr>
        <w:pStyle w:val="NormalBold"/>
      </w:pPr>
      <w:r w:rsidRPr="00507E9E">
        <w:rPr>
          <w:rStyle w:val="HideTWBExt"/>
          <w:b w:val="0"/>
        </w:rPr>
        <w:t>&lt;/RepeatBlock-By&gt;</w:t>
      </w:r>
    </w:p>
    <w:p w14:paraId="5C483D7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A6B7318" w14:textId="6C2CFE00" w:rsidR="008274DF" w:rsidRPr="00507E9E" w:rsidRDefault="008274DF" w:rsidP="008274DF">
      <w:pPr>
        <w:pStyle w:val="NormalBold"/>
      </w:pPr>
      <w:r w:rsidRPr="00507E9E">
        <w:rPr>
          <w:rStyle w:val="HideTWBExt"/>
        </w:rPr>
        <w:t>&lt;Article&gt;</w:t>
      </w:r>
      <w:r w:rsidRPr="00507E9E">
        <w:t>N.º 10</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3C14CCB" w14:textId="77777777" w:rsidTr="00D014B3">
        <w:trPr>
          <w:trHeight w:hRule="exact" w:val="240"/>
          <w:jc w:val="center"/>
        </w:trPr>
        <w:tc>
          <w:tcPr>
            <w:tcW w:w="9752" w:type="dxa"/>
            <w:gridSpan w:val="2"/>
            <w:tcBorders>
              <w:top w:val="nil"/>
              <w:left w:val="nil"/>
              <w:bottom w:val="nil"/>
              <w:right w:val="nil"/>
            </w:tcBorders>
          </w:tcPr>
          <w:p w14:paraId="672B50A2" w14:textId="77777777" w:rsidR="008274DF" w:rsidRPr="00507E9E" w:rsidRDefault="008274DF" w:rsidP="00D014B3"/>
        </w:tc>
      </w:tr>
      <w:tr w:rsidR="008274DF" w:rsidRPr="00507E9E" w14:paraId="19A9F319" w14:textId="77777777" w:rsidTr="00D014B3">
        <w:trPr>
          <w:trHeight w:val="240"/>
          <w:jc w:val="center"/>
        </w:trPr>
        <w:tc>
          <w:tcPr>
            <w:tcW w:w="4876" w:type="dxa"/>
            <w:tcBorders>
              <w:top w:val="nil"/>
              <w:left w:val="nil"/>
              <w:bottom w:val="nil"/>
              <w:right w:val="nil"/>
            </w:tcBorders>
          </w:tcPr>
          <w:p w14:paraId="29ABB77A"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BAA91D9" w14:textId="77777777" w:rsidR="008274DF" w:rsidRPr="00507E9E" w:rsidRDefault="008274DF" w:rsidP="00D014B3">
            <w:pPr>
              <w:pStyle w:val="AmColumnHeading"/>
            </w:pPr>
            <w:r w:rsidRPr="00507E9E">
              <w:t>Alteração</w:t>
            </w:r>
          </w:p>
        </w:tc>
      </w:tr>
      <w:tr w:rsidR="008274DF" w:rsidRPr="00507E9E" w14:paraId="249B1374" w14:textId="77777777" w:rsidTr="00D014B3">
        <w:trPr>
          <w:jc w:val="center"/>
        </w:trPr>
        <w:tc>
          <w:tcPr>
            <w:tcW w:w="4876" w:type="dxa"/>
            <w:tcBorders>
              <w:top w:val="nil"/>
              <w:left w:val="nil"/>
              <w:bottom w:val="nil"/>
              <w:right w:val="nil"/>
            </w:tcBorders>
          </w:tcPr>
          <w:p w14:paraId="27DFC194" w14:textId="77777777" w:rsidR="008274DF" w:rsidRPr="00507E9E" w:rsidRDefault="008274DF" w:rsidP="00D014B3">
            <w:pPr>
              <w:pStyle w:val="Normal6a"/>
            </w:pPr>
          </w:p>
        </w:tc>
        <w:tc>
          <w:tcPr>
            <w:tcW w:w="4876" w:type="dxa"/>
            <w:tcBorders>
              <w:top w:val="nil"/>
              <w:left w:val="nil"/>
              <w:bottom w:val="nil"/>
              <w:right w:val="nil"/>
            </w:tcBorders>
          </w:tcPr>
          <w:p w14:paraId="4E1206C8" w14:textId="0D0CB818" w:rsidR="008274DF" w:rsidRPr="00507E9E" w:rsidRDefault="008274DF" w:rsidP="00D014B3">
            <w:pPr>
              <w:pStyle w:val="Normal6a"/>
            </w:pPr>
            <w:r w:rsidRPr="00507E9E">
              <w:rPr>
                <w:b/>
                <w:i/>
              </w:rPr>
              <w:t>10</w:t>
            </w:r>
            <w:r w:rsidR="006F6422">
              <w:rPr>
                <w:b/>
                <w:i/>
              </w:rPr>
              <w:noBreakHyphen/>
            </w:r>
            <w:r w:rsidRPr="00507E9E">
              <w:rPr>
                <w:b/>
                <w:i/>
              </w:rPr>
              <w:t>A.</w:t>
            </w:r>
            <w:r w:rsidRPr="00507E9E">
              <w:tab/>
            </w:r>
            <w:r w:rsidRPr="00507E9E">
              <w:rPr>
                <w:b/>
                <w:i/>
              </w:rPr>
              <w:t>Apela a que a educação financeira acompanhe os progressos tecnológicos, atualizando regularmente os quadros de competências financeiras e cibernéticas e promovendo competências resilientes e sustentáveis; considera que o Plano de Ação para a Educação Digital (2021</w:t>
            </w:r>
            <w:r w:rsidR="006F6422">
              <w:rPr>
                <w:b/>
                <w:i/>
              </w:rPr>
              <w:noBreakHyphen/>
            </w:r>
            <w:r w:rsidRPr="00507E9E">
              <w:rPr>
                <w:b/>
                <w:i/>
              </w:rPr>
              <w:t>2027) visa assegurar que estes quadros evoluam em sincronia;</w:t>
            </w:r>
          </w:p>
        </w:tc>
      </w:tr>
    </w:tbl>
    <w:p w14:paraId="6C46191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83D59ED" w14:textId="77777777" w:rsidR="008274DF" w:rsidRPr="00507E9E" w:rsidRDefault="008274DF" w:rsidP="008274DF">
      <w:r w:rsidRPr="00507E9E">
        <w:rPr>
          <w:rStyle w:val="HideTWBExt"/>
        </w:rPr>
        <w:t>&lt;/Amend&gt;</w:t>
      </w:r>
    </w:p>
    <w:p w14:paraId="77457F8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196</w:t>
      </w:r>
      <w:r w:rsidRPr="00507E9E">
        <w:rPr>
          <w:rStyle w:val="HideTWBExt"/>
        </w:rPr>
        <w:t>&lt;/NumAm&gt;</w:t>
      </w:r>
    </w:p>
    <w:p w14:paraId="403A0DC6"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0E2F3388" w14:textId="77777777" w:rsidR="008274DF" w:rsidRPr="00507E9E" w:rsidRDefault="008274DF" w:rsidP="008274DF">
      <w:pPr>
        <w:pStyle w:val="NormalBold"/>
      </w:pPr>
      <w:r w:rsidRPr="00507E9E">
        <w:rPr>
          <w:rStyle w:val="HideTWBExt"/>
          <w:b w:val="0"/>
        </w:rPr>
        <w:t>&lt;/RepeatBlock-By&gt;</w:t>
      </w:r>
    </w:p>
    <w:p w14:paraId="43D8B0A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AFD3AF3" w14:textId="77777777" w:rsidR="008274DF" w:rsidRPr="00507E9E" w:rsidRDefault="008274DF" w:rsidP="008274DF">
      <w:pPr>
        <w:pStyle w:val="NormalBold"/>
      </w:pPr>
      <w:r w:rsidRPr="00507E9E">
        <w:rPr>
          <w:rStyle w:val="HideTWBExt"/>
        </w:rPr>
        <w:t>&lt;Article&gt;</w:t>
      </w:r>
      <w:r w:rsidRPr="00507E9E">
        <w:t>N.º 11</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8099F56" w14:textId="77777777" w:rsidTr="00D014B3">
        <w:trPr>
          <w:trHeight w:hRule="exact" w:val="240"/>
          <w:jc w:val="center"/>
        </w:trPr>
        <w:tc>
          <w:tcPr>
            <w:tcW w:w="9752" w:type="dxa"/>
            <w:gridSpan w:val="2"/>
            <w:tcBorders>
              <w:top w:val="nil"/>
              <w:left w:val="nil"/>
              <w:bottom w:val="nil"/>
              <w:right w:val="nil"/>
            </w:tcBorders>
          </w:tcPr>
          <w:p w14:paraId="0FCB5F09" w14:textId="77777777" w:rsidR="008274DF" w:rsidRPr="00507E9E" w:rsidRDefault="008274DF" w:rsidP="00D014B3"/>
        </w:tc>
      </w:tr>
      <w:tr w:rsidR="008274DF" w:rsidRPr="00507E9E" w14:paraId="13186C96" w14:textId="77777777" w:rsidTr="00D014B3">
        <w:trPr>
          <w:trHeight w:val="240"/>
          <w:jc w:val="center"/>
        </w:trPr>
        <w:tc>
          <w:tcPr>
            <w:tcW w:w="4876" w:type="dxa"/>
            <w:tcBorders>
              <w:top w:val="nil"/>
              <w:left w:val="nil"/>
              <w:bottom w:val="nil"/>
              <w:right w:val="nil"/>
            </w:tcBorders>
          </w:tcPr>
          <w:p w14:paraId="74324928"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82D7619" w14:textId="77777777" w:rsidR="008274DF" w:rsidRPr="00507E9E" w:rsidRDefault="008274DF" w:rsidP="00D014B3">
            <w:pPr>
              <w:pStyle w:val="AmColumnHeading"/>
            </w:pPr>
            <w:r w:rsidRPr="00507E9E">
              <w:t>Alteração</w:t>
            </w:r>
          </w:p>
        </w:tc>
      </w:tr>
      <w:tr w:rsidR="008274DF" w:rsidRPr="00507E9E" w14:paraId="1FF0B23B" w14:textId="77777777" w:rsidTr="00D014B3">
        <w:trPr>
          <w:jc w:val="center"/>
        </w:trPr>
        <w:tc>
          <w:tcPr>
            <w:tcW w:w="4876" w:type="dxa"/>
            <w:tcBorders>
              <w:top w:val="nil"/>
              <w:left w:val="nil"/>
              <w:bottom w:val="nil"/>
              <w:right w:val="nil"/>
            </w:tcBorders>
          </w:tcPr>
          <w:p w14:paraId="2B0A5F41" w14:textId="77777777" w:rsidR="008274DF" w:rsidRPr="00507E9E" w:rsidRDefault="008274DF" w:rsidP="00D014B3">
            <w:pPr>
              <w:pStyle w:val="Normal6a"/>
            </w:pPr>
            <w:r w:rsidRPr="00507E9E">
              <w:t>11.</w:t>
            </w:r>
            <w:r w:rsidRPr="00507E9E">
              <w:tab/>
              <w:t>Destaca a necessidade de haver uma coerência sistemática entre as políticas de literacia financeira, as regras de proteção dos investidores não profissionais, o plano para as contas de poupança e de investimento (CPI), outras iniciativas da União da Poupança e dos Investimentos e a regulamentação do setor bancário e dos mercados financeiros;</w:t>
            </w:r>
          </w:p>
        </w:tc>
        <w:tc>
          <w:tcPr>
            <w:tcW w:w="4876" w:type="dxa"/>
            <w:tcBorders>
              <w:top w:val="nil"/>
              <w:left w:val="nil"/>
              <w:bottom w:val="nil"/>
              <w:right w:val="nil"/>
            </w:tcBorders>
          </w:tcPr>
          <w:p w14:paraId="47F51342" w14:textId="34049708" w:rsidR="008274DF" w:rsidRPr="00507E9E" w:rsidRDefault="008274DF" w:rsidP="00D014B3">
            <w:pPr>
              <w:pStyle w:val="Normal6a"/>
            </w:pPr>
            <w:r w:rsidRPr="00507E9E">
              <w:t>11.</w:t>
            </w:r>
            <w:r w:rsidRPr="00507E9E">
              <w:tab/>
              <w:t>Destaca a necessidade de haver uma coerência sistemática entre as políticas de literacia financeira, as regras de proteção dos investidores não profissionais, o plano para as contas de poupança e de investimento (CPI), outras iniciativas da União da Poupança e dos Investimentos e a regulamentação do setor bancário e dos mercados financeiros;</w:t>
            </w:r>
            <w:r w:rsidRPr="00507E9E">
              <w:rPr>
                <w:b/>
                <w:i/>
              </w:rPr>
              <w:t> reitera que, neste contexto, as recomendações específicas por país e a utilização dos fundos da União devem centrar</w:t>
            </w:r>
            <w:r w:rsidR="006F6422">
              <w:rPr>
                <w:b/>
                <w:i/>
              </w:rPr>
              <w:noBreakHyphen/>
            </w:r>
            <w:r w:rsidRPr="00507E9E">
              <w:rPr>
                <w:b/>
                <w:i/>
              </w:rPr>
              <w:t>se prioritariamente em domínios e grupos da população em que os níveis de literacia financeira são mais baixos, a utilização do crédito ao consumo é mais elevada e o risco de sobre</w:t>
            </w:r>
            <w:r w:rsidR="006F6422">
              <w:rPr>
                <w:b/>
                <w:i/>
              </w:rPr>
              <w:noBreakHyphen/>
            </w:r>
            <w:r w:rsidRPr="00507E9E">
              <w:rPr>
                <w:b/>
                <w:i/>
              </w:rPr>
              <w:t>endividamento é mais elevado;</w:t>
            </w:r>
          </w:p>
        </w:tc>
      </w:tr>
    </w:tbl>
    <w:p w14:paraId="6FF2407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3B9F4C67" w14:textId="77777777" w:rsidR="008274DF" w:rsidRPr="00507E9E" w:rsidRDefault="008274DF" w:rsidP="008274DF">
      <w:r w:rsidRPr="00507E9E">
        <w:rPr>
          <w:rStyle w:val="HideTWBExt"/>
        </w:rPr>
        <w:lastRenderedPageBreak/>
        <w:t>&lt;/Amend&gt;</w:t>
      </w:r>
    </w:p>
    <w:p w14:paraId="0A66B07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197</w:t>
      </w:r>
      <w:r w:rsidRPr="00507E9E">
        <w:rPr>
          <w:rStyle w:val="HideTWBExt"/>
        </w:rPr>
        <w:t>&lt;/NumAm&gt;</w:t>
      </w:r>
    </w:p>
    <w:p w14:paraId="208D7717"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6E1E725D" w14:textId="77777777" w:rsidR="008274DF" w:rsidRPr="00507E9E" w:rsidRDefault="008274DF" w:rsidP="008274DF">
      <w:pPr>
        <w:pStyle w:val="NormalBold"/>
      </w:pPr>
      <w:r w:rsidRPr="00507E9E">
        <w:rPr>
          <w:rStyle w:val="HideTWBExt"/>
          <w:b w:val="0"/>
        </w:rPr>
        <w:t>&lt;/RepeatBlock-By&gt;</w:t>
      </w:r>
    </w:p>
    <w:p w14:paraId="21163ECA"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D739F86" w14:textId="77777777" w:rsidR="008274DF" w:rsidRPr="00507E9E" w:rsidRDefault="008274DF" w:rsidP="008274DF">
      <w:pPr>
        <w:pStyle w:val="NormalBold"/>
      </w:pPr>
      <w:r w:rsidRPr="00507E9E">
        <w:rPr>
          <w:rStyle w:val="HideTWBExt"/>
        </w:rPr>
        <w:t>&lt;Article&gt;</w:t>
      </w:r>
      <w:r w:rsidRPr="00507E9E">
        <w:t>N.º 11</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C3BEC16" w14:textId="77777777" w:rsidTr="00D014B3">
        <w:trPr>
          <w:trHeight w:hRule="exact" w:val="240"/>
          <w:jc w:val="center"/>
        </w:trPr>
        <w:tc>
          <w:tcPr>
            <w:tcW w:w="9752" w:type="dxa"/>
            <w:gridSpan w:val="2"/>
            <w:tcBorders>
              <w:top w:val="nil"/>
              <w:left w:val="nil"/>
              <w:bottom w:val="nil"/>
              <w:right w:val="nil"/>
            </w:tcBorders>
          </w:tcPr>
          <w:p w14:paraId="07BBD736" w14:textId="77777777" w:rsidR="008274DF" w:rsidRPr="00507E9E" w:rsidRDefault="008274DF" w:rsidP="00D014B3"/>
        </w:tc>
      </w:tr>
      <w:tr w:rsidR="008274DF" w:rsidRPr="00507E9E" w14:paraId="6CBC8A4A" w14:textId="77777777" w:rsidTr="00D014B3">
        <w:trPr>
          <w:trHeight w:val="240"/>
          <w:jc w:val="center"/>
        </w:trPr>
        <w:tc>
          <w:tcPr>
            <w:tcW w:w="4876" w:type="dxa"/>
            <w:tcBorders>
              <w:top w:val="nil"/>
              <w:left w:val="nil"/>
              <w:bottom w:val="nil"/>
              <w:right w:val="nil"/>
            </w:tcBorders>
          </w:tcPr>
          <w:p w14:paraId="31DCEE0C"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3A504FA" w14:textId="77777777" w:rsidR="008274DF" w:rsidRPr="00507E9E" w:rsidRDefault="008274DF" w:rsidP="00D014B3">
            <w:pPr>
              <w:pStyle w:val="AmColumnHeading"/>
            </w:pPr>
            <w:r w:rsidRPr="00507E9E">
              <w:t>Alteração</w:t>
            </w:r>
          </w:p>
        </w:tc>
      </w:tr>
      <w:tr w:rsidR="008274DF" w:rsidRPr="00507E9E" w14:paraId="6996ECD0" w14:textId="77777777" w:rsidTr="00D014B3">
        <w:trPr>
          <w:jc w:val="center"/>
        </w:trPr>
        <w:tc>
          <w:tcPr>
            <w:tcW w:w="4876" w:type="dxa"/>
            <w:tcBorders>
              <w:top w:val="nil"/>
              <w:left w:val="nil"/>
              <w:bottom w:val="nil"/>
              <w:right w:val="nil"/>
            </w:tcBorders>
          </w:tcPr>
          <w:p w14:paraId="18121DD0" w14:textId="77777777" w:rsidR="008274DF" w:rsidRPr="00507E9E" w:rsidRDefault="008274DF" w:rsidP="00D014B3">
            <w:pPr>
              <w:pStyle w:val="Normal6a"/>
            </w:pPr>
            <w:r w:rsidRPr="00507E9E">
              <w:t>11.</w:t>
            </w:r>
            <w:r w:rsidRPr="00507E9E">
              <w:tab/>
              <w:t>Destaca a necessidade de haver uma coerência sistemática entre as políticas de literacia financeira, as regras de proteção dos investidores não profissionais, o plano para as contas de poupança e de investimento (CPI), outras iniciativas da União da Poupança e dos Investimentos e a regulamentação do setor bancário e dos mercados financeiros;</w:t>
            </w:r>
          </w:p>
        </w:tc>
        <w:tc>
          <w:tcPr>
            <w:tcW w:w="4876" w:type="dxa"/>
            <w:tcBorders>
              <w:top w:val="nil"/>
              <w:left w:val="nil"/>
              <w:bottom w:val="nil"/>
              <w:right w:val="nil"/>
            </w:tcBorders>
          </w:tcPr>
          <w:p w14:paraId="0A0E81D1" w14:textId="64E5ACD0" w:rsidR="008274DF" w:rsidRPr="00507E9E" w:rsidRDefault="008274DF" w:rsidP="00D014B3">
            <w:pPr>
              <w:pStyle w:val="Normal6a"/>
            </w:pPr>
            <w:r w:rsidRPr="00507E9E">
              <w:t>11.</w:t>
            </w:r>
            <w:r w:rsidRPr="00507E9E">
              <w:tab/>
              <w:t xml:space="preserve">Destaca a necessidade de haver uma coerência sistemática entre as políticas de literacia financeira, as regras de proteção dos investidores não profissionais, o plano para as contas de poupança e de investimento (CPI), outras iniciativas da União da Poupança e dos Investimentos e a regulamentação do setor bancário e dos mercados financeiros; </w:t>
            </w:r>
            <w:r w:rsidRPr="00507E9E">
              <w:rPr>
                <w:b/>
                <w:i/>
              </w:rPr>
              <w:t>apela à criação de um Conselho Europeu de Coordenação da Literacia Financeira, que reúna a Comissão, o BCE, o BEI, os parceiros sociais, as organizações da sociedade civil, as ONG e as organizações da juventude, a fim de alinhar estratégias, partilhar boas práticas e dar o seu contributo à Comissão e aos Estados</w:t>
            </w:r>
            <w:r w:rsidR="006F6422">
              <w:rPr>
                <w:b/>
                <w:i/>
              </w:rPr>
              <w:noBreakHyphen/>
            </w:r>
            <w:r w:rsidRPr="00507E9E">
              <w:rPr>
                <w:b/>
                <w:i/>
              </w:rPr>
              <w:t>Membros;</w:t>
            </w:r>
          </w:p>
        </w:tc>
      </w:tr>
    </w:tbl>
    <w:p w14:paraId="5E07E91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086D98B" w14:textId="77777777" w:rsidR="008274DF" w:rsidRPr="00507E9E" w:rsidRDefault="008274DF" w:rsidP="008274DF">
      <w:r w:rsidRPr="00507E9E">
        <w:rPr>
          <w:rStyle w:val="HideTWBExt"/>
        </w:rPr>
        <w:t>&lt;/Amend&gt;</w:t>
      </w:r>
    </w:p>
    <w:p w14:paraId="1901212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198</w:t>
      </w:r>
      <w:r w:rsidRPr="00507E9E">
        <w:rPr>
          <w:rStyle w:val="HideTWBExt"/>
        </w:rPr>
        <w:t>&lt;/NumAm&gt;</w:t>
      </w:r>
    </w:p>
    <w:p w14:paraId="5B617BE8" w14:textId="77777777" w:rsidR="008274DF" w:rsidRPr="00507E9E" w:rsidRDefault="008274DF" w:rsidP="008274DF">
      <w:pPr>
        <w:pStyle w:val="NormalBold"/>
      </w:pPr>
      <w:r w:rsidRPr="00507E9E">
        <w:rPr>
          <w:rStyle w:val="HideTWBExt"/>
          <w:b w:val="0"/>
        </w:rPr>
        <w:t>&lt;RepeatBlock-By&gt;&lt;Members&gt;</w:t>
      </w:r>
      <w:r w:rsidRPr="00507E9E">
        <w:t>Kinga Kollár</w:t>
      </w:r>
      <w:r w:rsidRPr="00507E9E">
        <w:rPr>
          <w:rStyle w:val="HideTWBExt"/>
          <w:b w:val="0"/>
        </w:rPr>
        <w:t>&lt;/Members&gt;</w:t>
      </w:r>
    </w:p>
    <w:p w14:paraId="45DB4999" w14:textId="77777777" w:rsidR="008274DF" w:rsidRPr="00507E9E" w:rsidRDefault="008274DF" w:rsidP="008274DF">
      <w:pPr>
        <w:pStyle w:val="NormalBold"/>
      </w:pPr>
      <w:r w:rsidRPr="00507E9E">
        <w:rPr>
          <w:rStyle w:val="HideTWBExt"/>
          <w:b w:val="0"/>
        </w:rPr>
        <w:t>&lt;/RepeatBlock-By&gt;</w:t>
      </w:r>
    </w:p>
    <w:p w14:paraId="08A3560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D278C59" w14:textId="77777777" w:rsidR="008274DF" w:rsidRPr="00507E9E" w:rsidRDefault="008274DF" w:rsidP="008274DF">
      <w:pPr>
        <w:pStyle w:val="NormalBold"/>
      </w:pPr>
      <w:r w:rsidRPr="00507E9E">
        <w:rPr>
          <w:rStyle w:val="HideTWBExt"/>
        </w:rPr>
        <w:t>&lt;Article&gt;</w:t>
      </w:r>
      <w:r w:rsidRPr="00507E9E">
        <w:t>N.º 11</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83E33BD" w14:textId="77777777" w:rsidTr="00D014B3">
        <w:trPr>
          <w:trHeight w:hRule="exact" w:val="240"/>
          <w:jc w:val="center"/>
        </w:trPr>
        <w:tc>
          <w:tcPr>
            <w:tcW w:w="9752" w:type="dxa"/>
            <w:gridSpan w:val="2"/>
            <w:tcBorders>
              <w:top w:val="nil"/>
              <w:left w:val="nil"/>
              <w:bottom w:val="nil"/>
              <w:right w:val="nil"/>
            </w:tcBorders>
          </w:tcPr>
          <w:p w14:paraId="71403BAC" w14:textId="77777777" w:rsidR="008274DF" w:rsidRPr="00507E9E" w:rsidRDefault="008274DF" w:rsidP="00D014B3"/>
        </w:tc>
      </w:tr>
      <w:tr w:rsidR="008274DF" w:rsidRPr="00507E9E" w14:paraId="71EC0CA7" w14:textId="77777777" w:rsidTr="00D014B3">
        <w:trPr>
          <w:trHeight w:val="240"/>
          <w:jc w:val="center"/>
        </w:trPr>
        <w:tc>
          <w:tcPr>
            <w:tcW w:w="4876" w:type="dxa"/>
            <w:tcBorders>
              <w:top w:val="nil"/>
              <w:left w:val="nil"/>
              <w:bottom w:val="nil"/>
              <w:right w:val="nil"/>
            </w:tcBorders>
          </w:tcPr>
          <w:p w14:paraId="1553B60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77BC2C6" w14:textId="77777777" w:rsidR="008274DF" w:rsidRPr="00507E9E" w:rsidRDefault="008274DF" w:rsidP="00D014B3">
            <w:pPr>
              <w:pStyle w:val="AmColumnHeading"/>
            </w:pPr>
            <w:r w:rsidRPr="00507E9E">
              <w:t>Alteração</w:t>
            </w:r>
          </w:p>
        </w:tc>
      </w:tr>
      <w:tr w:rsidR="008274DF" w:rsidRPr="00507E9E" w14:paraId="3245C511" w14:textId="77777777" w:rsidTr="00D014B3">
        <w:trPr>
          <w:jc w:val="center"/>
        </w:trPr>
        <w:tc>
          <w:tcPr>
            <w:tcW w:w="4876" w:type="dxa"/>
            <w:tcBorders>
              <w:top w:val="nil"/>
              <w:left w:val="nil"/>
              <w:bottom w:val="nil"/>
              <w:right w:val="nil"/>
            </w:tcBorders>
          </w:tcPr>
          <w:p w14:paraId="07AE63FF" w14:textId="77777777" w:rsidR="008274DF" w:rsidRPr="00507E9E" w:rsidRDefault="008274DF" w:rsidP="00D014B3">
            <w:pPr>
              <w:pStyle w:val="Normal6a"/>
            </w:pPr>
            <w:r w:rsidRPr="00507E9E">
              <w:t>11.</w:t>
            </w:r>
            <w:r w:rsidRPr="00507E9E">
              <w:tab/>
              <w:t xml:space="preserve">Destaca a necessidade de haver uma coerência sistemática entre as políticas de literacia financeira, as regras de proteção dos investidores não profissionais, o plano para as contas de poupança e de investimento (CPI), outras iniciativas da </w:t>
            </w:r>
            <w:r w:rsidRPr="00507E9E">
              <w:lastRenderedPageBreak/>
              <w:t>União da Poupança e dos Investimentos e a regulamentação do setor bancário e dos mercados financeiros;</w:t>
            </w:r>
          </w:p>
        </w:tc>
        <w:tc>
          <w:tcPr>
            <w:tcW w:w="4876" w:type="dxa"/>
            <w:tcBorders>
              <w:top w:val="nil"/>
              <w:left w:val="nil"/>
              <w:bottom w:val="nil"/>
              <w:right w:val="nil"/>
            </w:tcBorders>
          </w:tcPr>
          <w:p w14:paraId="483EF4E5" w14:textId="77777777" w:rsidR="008274DF" w:rsidRPr="00507E9E" w:rsidRDefault="008274DF" w:rsidP="00D014B3">
            <w:pPr>
              <w:pStyle w:val="Normal6a"/>
            </w:pPr>
            <w:r w:rsidRPr="00507E9E">
              <w:lastRenderedPageBreak/>
              <w:t>11.</w:t>
            </w:r>
            <w:r w:rsidRPr="00507E9E">
              <w:tab/>
              <w:t xml:space="preserve">Destaca a necessidade de haver uma coerência sistemática entre as políticas de literacia financeira, as regras de proteção dos investidores não profissionais, o plano para as contas de poupança e de investimento (CPI), outras iniciativas da </w:t>
            </w:r>
            <w:r w:rsidRPr="00507E9E">
              <w:lastRenderedPageBreak/>
              <w:t>União da Poupança e dos Investimentos e a regulamentação do setor bancário e dos mercados financeiros</w:t>
            </w:r>
            <w:r w:rsidRPr="00507E9E">
              <w:rPr>
                <w:b/>
                <w:i/>
              </w:rPr>
              <w:t>, com o objetivo de oferecer aos cidadãos produtos financeiros transparentes, adequados ao risco, mas facilmente acessíveis</w:t>
            </w:r>
            <w:r w:rsidRPr="00507E9E">
              <w:t>;</w:t>
            </w:r>
          </w:p>
        </w:tc>
      </w:tr>
    </w:tbl>
    <w:p w14:paraId="39A5E8C7"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CDFFEB3" w14:textId="77777777" w:rsidR="008274DF" w:rsidRPr="00507E9E" w:rsidRDefault="008274DF" w:rsidP="008274DF">
      <w:r w:rsidRPr="00507E9E">
        <w:rPr>
          <w:rStyle w:val="HideTWBExt"/>
        </w:rPr>
        <w:t>&lt;/Amend&gt;</w:t>
      </w:r>
    </w:p>
    <w:p w14:paraId="5514238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199</w:t>
      </w:r>
      <w:r w:rsidRPr="00507E9E">
        <w:rPr>
          <w:rStyle w:val="HideTWBExt"/>
        </w:rPr>
        <w:t>&lt;/NumAm&gt;</w:t>
      </w:r>
    </w:p>
    <w:p w14:paraId="00A3B2B6"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230B9A3B" w14:textId="77777777" w:rsidR="008274DF" w:rsidRPr="00507E9E" w:rsidRDefault="008274DF" w:rsidP="008274DF">
      <w:pPr>
        <w:pStyle w:val="NormalBold"/>
      </w:pPr>
      <w:r w:rsidRPr="00507E9E">
        <w:rPr>
          <w:rStyle w:val="HideTWBExt"/>
          <w:b w:val="0"/>
        </w:rPr>
        <w:t>&lt;/RepeatBlock-By&gt;</w:t>
      </w:r>
    </w:p>
    <w:p w14:paraId="0F28801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FC58E63" w14:textId="77777777" w:rsidR="008274DF" w:rsidRPr="00507E9E" w:rsidRDefault="008274DF" w:rsidP="008274DF">
      <w:pPr>
        <w:pStyle w:val="NormalBold"/>
      </w:pPr>
      <w:r w:rsidRPr="00507E9E">
        <w:rPr>
          <w:rStyle w:val="HideTWBExt"/>
        </w:rPr>
        <w:t>&lt;Article&gt;</w:t>
      </w:r>
      <w:r w:rsidRPr="00507E9E">
        <w:t>N.º 11</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D565AE2" w14:textId="77777777" w:rsidTr="00D014B3">
        <w:trPr>
          <w:trHeight w:hRule="exact" w:val="240"/>
          <w:jc w:val="center"/>
        </w:trPr>
        <w:tc>
          <w:tcPr>
            <w:tcW w:w="9752" w:type="dxa"/>
            <w:gridSpan w:val="2"/>
            <w:tcBorders>
              <w:top w:val="nil"/>
              <w:left w:val="nil"/>
              <w:bottom w:val="nil"/>
              <w:right w:val="nil"/>
            </w:tcBorders>
          </w:tcPr>
          <w:p w14:paraId="78F4405E" w14:textId="77777777" w:rsidR="008274DF" w:rsidRPr="00507E9E" w:rsidRDefault="008274DF" w:rsidP="00D014B3"/>
        </w:tc>
      </w:tr>
      <w:tr w:rsidR="008274DF" w:rsidRPr="00507E9E" w14:paraId="6F2D6491" w14:textId="77777777" w:rsidTr="00D014B3">
        <w:trPr>
          <w:trHeight w:val="240"/>
          <w:jc w:val="center"/>
        </w:trPr>
        <w:tc>
          <w:tcPr>
            <w:tcW w:w="4876" w:type="dxa"/>
            <w:tcBorders>
              <w:top w:val="nil"/>
              <w:left w:val="nil"/>
              <w:bottom w:val="nil"/>
              <w:right w:val="nil"/>
            </w:tcBorders>
          </w:tcPr>
          <w:p w14:paraId="04E9749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B2A41DD" w14:textId="77777777" w:rsidR="008274DF" w:rsidRPr="00507E9E" w:rsidRDefault="008274DF" w:rsidP="00D014B3">
            <w:pPr>
              <w:pStyle w:val="AmColumnHeading"/>
            </w:pPr>
            <w:r w:rsidRPr="00507E9E">
              <w:t>Alteração</w:t>
            </w:r>
          </w:p>
        </w:tc>
      </w:tr>
      <w:tr w:rsidR="008274DF" w:rsidRPr="00507E9E" w14:paraId="2ECCE193" w14:textId="77777777" w:rsidTr="00D014B3">
        <w:trPr>
          <w:jc w:val="center"/>
        </w:trPr>
        <w:tc>
          <w:tcPr>
            <w:tcW w:w="4876" w:type="dxa"/>
            <w:tcBorders>
              <w:top w:val="nil"/>
              <w:left w:val="nil"/>
              <w:bottom w:val="nil"/>
              <w:right w:val="nil"/>
            </w:tcBorders>
          </w:tcPr>
          <w:p w14:paraId="3B78121A" w14:textId="77777777" w:rsidR="008274DF" w:rsidRPr="00507E9E" w:rsidRDefault="008274DF" w:rsidP="00D014B3">
            <w:pPr>
              <w:pStyle w:val="Normal6a"/>
            </w:pPr>
            <w:r w:rsidRPr="00507E9E">
              <w:t>11.</w:t>
            </w:r>
            <w:r w:rsidRPr="00507E9E">
              <w:tab/>
              <w:t>Destaca a necessidade de haver uma coerência sistemática entre as políticas de literacia financeira, as regras de proteção dos investidores não profissionais, o plano para as contas de poupança e de investimento (CPI), outras iniciativas da União da Poupança e dos Investimentos e a regulamentação do setor bancário e dos mercados financeiros;</w:t>
            </w:r>
          </w:p>
        </w:tc>
        <w:tc>
          <w:tcPr>
            <w:tcW w:w="4876" w:type="dxa"/>
            <w:tcBorders>
              <w:top w:val="nil"/>
              <w:left w:val="nil"/>
              <w:bottom w:val="nil"/>
              <w:right w:val="nil"/>
            </w:tcBorders>
          </w:tcPr>
          <w:p w14:paraId="085B3A01" w14:textId="77777777" w:rsidR="008274DF" w:rsidRPr="00507E9E" w:rsidRDefault="008274DF" w:rsidP="00D014B3">
            <w:pPr>
              <w:pStyle w:val="Normal6a"/>
            </w:pPr>
            <w:r w:rsidRPr="00507E9E">
              <w:t>11.</w:t>
            </w:r>
            <w:r w:rsidRPr="00507E9E">
              <w:tab/>
              <w:t>Destaca a necessidade de haver uma coerência sistemática entre as políticas de literacia financeira, as regras de proteção dos investidores não profissionais, o plano para as contas de poupança e de investimento (CPI), outras iniciativas da União da Poupança e dos Investimentos e a regulamentação do setor bancário e dos mercados financeiros</w:t>
            </w:r>
            <w:r w:rsidRPr="00507E9E">
              <w:rPr>
                <w:b/>
                <w:i/>
              </w:rPr>
              <w:t>, com o objetivo principal de proteger os consumidores e os cidadãos e não apenas de aprofundar os mercados de capitais</w:t>
            </w:r>
            <w:r w:rsidRPr="00507E9E">
              <w:t>;</w:t>
            </w:r>
          </w:p>
        </w:tc>
      </w:tr>
    </w:tbl>
    <w:p w14:paraId="04F69A8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391C8AA" w14:textId="77777777" w:rsidR="008274DF" w:rsidRPr="00507E9E" w:rsidRDefault="008274DF" w:rsidP="008274DF">
      <w:r w:rsidRPr="00507E9E">
        <w:rPr>
          <w:rStyle w:val="HideTWBExt"/>
        </w:rPr>
        <w:t>&lt;/Amend&gt;</w:t>
      </w:r>
    </w:p>
    <w:p w14:paraId="16B3C51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200</w:t>
      </w:r>
      <w:r w:rsidRPr="00507E9E">
        <w:rPr>
          <w:rStyle w:val="HideTWBExt"/>
        </w:rPr>
        <w:t>&lt;/NumAm&gt;</w:t>
      </w:r>
    </w:p>
    <w:p w14:paraId="099DFDD2"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0D1F26AD" w14:textId="77777777" w:rsidR="008274DF" w:rsidRPr="00507E9E" w:rsidRDefault="008274DF" w:rsidP="008274DF">
      <w:pPr>
        <w:pStyle w:val="NormalBold"/>
      </w:pPr>
      <w:r w:rsidRPr="00507E9E">
        <w:rPr>
          <w:rStyle w:val="HideTWBExt"/>
          <w:b w:val="0"/>
        </w:rPr>
        <w:t>&lt;/RepeatBlock-By&gt;</w:t>
      </w:r>
    </w:p>
    <w:p w14:paraId="7F1B75F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B896AA2" w14:textId="21F3DDE4" w:rsidR="008274DF" w:rsidRPr="00507E9E" w:rsidRDefault="008274DF" w:rsidP="008274DF">
      <w:pPr>
        <w:pStyle w:val="NormalBold"/>
      </w:pPr>
      <w:r w:rsidRPr="00507E9E">
        <w:rPr>
          <w:rStyle w:val="HideTWBExt"/>
        </w:rPr>
        <w:t>&lt;Article&gt;</w:t>
      </w:r>
      <w:r w:rsidRPr="00507E9E">
        <w:t>N.º 11</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2B82FE7" w14:textId="77777777" w:rsidTr="00D014B3">
        <w:trPr>
          <w:trHeight w:hRule="exact" w:val="240"/>
          <w:jc w:val="center"/>
        </w:trPr>
        <w:tc>
          <w:tcPr>
            <w:tcW w:w="9752" w:type="dxa"/>
            <w:gridSpan w:val="2"/>
            <w:tcBorders>
              <w:top w:val="nil"/>
              <w:left w:val="nil"/>
              <w:bottom w:val="nil"/>
              <w:right w:val="nil"/>
            </w:tcBorders>
          </w:tcPr>
          <w:p w14:paraId="41CCA3E4" w14:textId="77777777" w:rsidR="008274DF" w:rsidRPr="00507E9E" w:rsidRDefault="008274DF" w:rsidP="00D014B3"/>
        </w:tc>
      </w:tr>
      <w:tr w:rsidR="008274DF" w:rsidRPr="00507E9E" w14:paraId="5E87CE1B" w14:textId="77777777" w:rsidTr="00D014B3">
        <w:trPr>
          <w:trHeight w:val="240"/>
          <w:jc w:val="center"/>
        </w:trPr>
        <w:tc>
          <w:tcPr>
            <w:tcW w:w="4876" w:type="dxa"/>
            <w:tcBorders>
              <w:top w:val="nil"/>
              <w:left w:val="nil"/>
              <w:bottom w:val="nil"/>
              <w:right w:val="nil"/>
            </w:tcBorders>
          </w:tcPr>
          <w:p w14:paraId="4F12951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6EEB44E" w14:textId="77777777" w:rsidR="008274DF" w:rsidRPr="00507E9E" w:rsidRDefault="008274DF" w:rsidP="00D014B3">
            <w:pPr>
              <w:pStyle w:val="AmColumnHeading"/>
            </w:pPr>
            <w:r w:rsidRPr="00507E9E">
              <w:t>Alteração</w:t>
            </w:r>
          </w:p>
        </w:tc>
      </w:tr>
      <w:tr w:rsidR="008274DF" w:rsidRPr="00507E9E" w14:paraId="4868F3B2" w14:textId="77777777" w:rsidTr="00D014B3">
        <w:trPr>
          <w:jc w:val="center"/>
        </w:trPr>
        <w:tc>
          <w:tcPr>
            <w:tcW w:w="4876" w:type="dxa"/>
            <w:tcBorders>
              <w:top w:val="nil"/>
              <w:left w:val="nil"/>
              <w:bottom w:val="nil"/>
              <w:right w:val="nil"/>
            </w:tcBorders>
          </w:tcPr>
          <w:p w14:paraId="1AFABD60" w14:textId="77777777" w:rsidR="008274DF" w:rsidRPr="00507E9E" w:rsidRDefault="008274DF" w:rsidP="00D014B3">
            <w:pPr>
              <w:pStyle w:val="Normal6a"/>
            </w:pPr>
          </w:p>
        </w:tc>
        <w:tc>
          <w:tcPr>
            <w:tcW w:w="4876" w:type="dxa"/>
            <w:tcBorders>
              <w:top w:val="nil"/>
              <w:left w:val="nil"/>
              <w:bottom w:val="nil"/>
              <w:right w:val="nil"/>
            </w:tcBorders>
          </w:tcPr>
          <w:p w14:paraId="203FBE01" w14:textId="07163D1B" w:rsidR="008274DF" w:rsidRPr="00507E9E" w:rsidRDefault="008274DF" w:rsidP="00D014B3">
            <w:pPr>
              <w:pStyle w:val="Normal6a"/>
            </w:pPr>
            <w:r w:rsidRPr="00507E9E">
              <w:rPr>
                <w:b/>
                <w:i/>
              </w:rPr>
              <w:t>11</w:t>
            </w:r>
            <w:r w:rsidR="006F6422">
              <w:rPr>
                <w:b/>
                <w:i/>
              </w:rPr>
              <w:noBreakHyphen/>
            </w:r>
            <w:r w:rsidRPr="00507E9E">
              <w:rPr>
                <w:b/>
                <w:i/>
              </w:rPr>
              <w:t>A.</w:t>
            </w:r>
            <w:r w:rsidRPr="00507E9E">
              <w:tab/>
            </w:r>
            <w:r w:rsidRPr="00507E9E">
              <w:rPr>
                <w:b/>
                <w:i/>
              </w:rPr>
              <w:t xml:space="preserve">Salienta que a literacia financeira deve também abranger as competências em matéria de cibersegurança, incluindo </w:t>
            </w:r>
            <w:r w:rsidRPr="00507E9E">
              <w:rPr>
                <w:b/>
                <w:i/>
              </w:rPr>
              <w:lastRenderedPageBreak/>
              <w:t>o reconhecimento de mistificação da interface (phishing), das burlas em linha e da fraude gerada pela IA, e insta a Comissão a estabelecer uma ligação entre a sua literacia financeira e as suas estratégias de cibersegurança através de campanhas coordenadas de sensibilização junto do público;</w:t>
            </w:r>
          </w:p>
        </w:tc>
      </w:tr>
    </w:tbl>
    <w:p w14:paraId="7D59CA81"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8BAA4B4" w14:textId="77777777" w:rsidR="008274DF" w:rsidRPr="00507E9E" w:rsidRDefault="008274DF" w:rsidP="008274DF">
      <w:r w:rsidRPr="00507E9E">
        <w:rPr>
          <w:rStyle w:val="HideTWBExt"/>
        </w:rPr>
        <w:t>&lt;/Amend&gt;</w:t>
      </w:r>
    </w:p>
    <w:p w14:paraId="6D3B756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201</w:t>
      </w:r>
      <w:r w:rsidRPr="00507E9E">
        <w:rPr>
          <w:rStyle w:val="HideTWBExt"/>
        </w:rPr>
        <w:t>&lt;/NumAm&gt;</w:t>
      </w:r>
    </w:p>
    <w:p w14:paraId="1D143196"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2ABF0576" w14:textId="77777777" w:rsidR="008274DF" w:rsidRPr="00507E9E" w:rsidRDefault="008274DF" w:rsidP="008274DF">
      <w:pPr>
        <w:pStyle w:val="NormalBold"/>
      </w:pPr>
      <w:r w:rsidRPr="00507E9E">
        <w:rPr>
          <w:rStyle w:val="HideTWBExt"/>
          <w:b w:val="0"/>
        </w:rPr>
        <w:t>&lt;/RepeatBlock-By&gt;</w:t>
      </w:r>
    </w:p>
    <w:p w14:paraId="7D413BA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A9A9A49" w14:textId="69BB7910" w:rsidR="008274DF" w:rsidRPr="00507E9E" w:rsidRDefault="008274DF" w:rsidP="008274DF">
      <w:pPr>
        <w:pStyle w:val="NormalBold"/>
      </w:pPr>
      <w:r w:rsidRPr="00507E9E">
        <w:rPr>
          <w:rStyle w:val="HideTWBExt"/>
        </w:rPr>
        <w:t>&lt;Article&gt;</w:t>
      </w:r>
      <w:r w:rsidRPr="00507E9E">
        <w:t>N.º 11</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831A2B3" w14:textId="77777777" w:rsidTr="00D014B3">
        <w:trPr>
          <w:trHeight w:hRule="exact" w:val="240"/>
          <w:jc w:val="center"/>
        </w:trPr>
        <w:tc>
          <w:tcPr>
            <w:tcW w:w="9752" w:type="dxa"/>
            <w:gridSpan w:val="2"/>
            <w:tcBorders>
              <w:top w:val="nil"/>
              <w:left w:val="nil"/>
              <w:bottom w:val="nil"/>
              <w:right w:val="nil"/>
            </w:tcBorders>
          </w:tcPr>
          <w:p w14:paraId="281DBEE8" w14:textId="77777777" w:rsidR="008274DF" w:rsidRPr="00507E9E" w:rsidRDefault="008274DF" w:rsidP="00D014B3"/>
        </w:tc>
      </w:tr>
      <w:tr w:rsidR="008274DF" w:rsidRPr="00507E9E" w14:paraId="1240B45B" w14:textId="77777777" w:rsidTr="00D014B3">
        <w:trPr>
          <w:trHeight w:val="240"/>
          <w:jc w:val="center"/>
        </w:trPr>
        <w:tc>
          <w:tcPr>
            <w:tcW w:w="4876" w:type="dxa"/>
            <w:tcBorders>
              <w:top w:val="nil"/>
              <w:left w:val="nil"/>
              <w:bottom w:val="nil"/>
              <w:right w:val="nil"/>
            </w:tcBorders>
          </w:tcPr>
          <w:p w14:paraId="433B6D6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9E0704A" w14:textId="77777777" w:rsidR="008274DF" w:rsidRPr="00507E9E" w:rsidRDefault="008274DF" w:rsidP="00D014B3">
            <w:pPr>
              <w:pStyle w:val="AmColumnHeading"/>
            </w:pPr>
            <w:r w:rsidRPr="00507E9E">
              <w:t>Alteração</w:t>
            </w:r>
          </w:p>
        </w:tc>
      </w:tr>
      <w:tr w:rsidR="008274DF" w:rsidRPr="00507E9E" w14:paraId="3395FC57" w14:textId="77777777" w:rsidTr="00D014B3">
        <w:trPr>
          <w:jc w:val="center"/>
        </w:trPr>
        <w:tc>
          <w:tcPr>
            <w:tcW w:w="4876" w:type="dxa"/>
            <w:tcBorders>
              <w:top w:val="nil"/>
              <w:left w:val="nil"/>
              <w:bottom w:val="nil"/>
              <w:right w:val="nil"/>
            </w:tcBorders>
          </w:tcPr>
          <w:p w14:paraId="5753C8FF" w14:textId="77777777" w:rsidR="008274DF" w:rsidRPr="00507E9E" w:rsidRDefault="008274DF" w:rsidP="00D014B3">
            <w:pPr>
              <w:pStyle w:val="Normal6a"/>
            </w:pPr>
          </w:p>
        </w:tc>
        <w:tc>
          <w:tcPr>
            <w:tcW w:w="4876" w:type="dxa"/>
            <w:tcBorders>
              <w:top w:val="nil"/>
              <w:left w:val="nil"/>
              <w:bottom w:val="nil"/>
              <w:right w:val="nil"/>
            </w:tcBorders>
          </w:tcPr>
          <w:p w14:paraId="4452B27B" w14:textId="688AA594" w:rsidR="008274DF" w:rsidRPr="00507E9E" w:rsidRDefault="008274DF" w:rsidP="00D014B3">
            <w:pPr>
              <w:pStyle w:val="Normal6a"/>
            </w:pPr>
            <w:r w:rsidRPr="00507E9E">
              <w:rPr>
                <w:b/>
                <w:i/>
              </w:rPr>
              <w:t>11</w:t>
            </w:r>
            <w:r w:rsidR="006F6422">
              <w:rPr>
                <w:b/>
                <w:i/>
              </w:rPr>
              <w:noBreakHyphen/>
            </w:r>
            <w:r w:rsidRPr="00507E9E">
              <w:rPr>
                <w:b/>
                <w:i/>
              </w:rPr>
              <w:t>A.</w:t>
            </w:r>
            <w:r w:rsidRPr="00507E9E">
              <w:tab/>
            </w:r>
            <w:r w:rsidRPr="00507E9E">
              <w:rPr>
                <w:b/>
                <w:i/>
              </w:rPr>
              <w:t>Apoia a designação de um «Dia Europeu da Educação Financeira» com frequência anual, para promover as iniciativas de sensibilização em curso, na sequência do parecer do Comité Económico e Social Europeu sobre «Literacia e educação financeira para os europeus», de 16 de julho de 2025;</w:t>
            </w:r>
          </w:p>
        </w:tc>
      </w:tr>
    </w:tbl>
    <w:p w14:paraId="1BFE5F6A"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89F15C4" w14:textId="77777777" w:rsidR="008274DF" w:rsidRPr="00507E9E" w:rsidRDefault="008274DF" w:rsidP="008274DF">
      <w:r w:rsidRPr="00507E9E">
        <w:rPr>
          <w:rStyle w:val="HideTWBExt"/>
        </w:rPr>
        <w:t>&lt;/Amend&gt;</w:t>
      </w:r>
    </w:p>
    <w:p w14:paraId="50A6FA6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202</w:t>
      </w:r>
      <w:r w:rsidRPr="00507E9E">
        <w:rPr>
          <w:rStyle w:val="HideTWBExt"/>
        </w:rPr>
        <w:t>&lt;/NumAm&gt;</w:t>
      </w:r>
    </w:p>
    <w:p w14:paraId="30E13795"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4B1E13C3" w14:textId="77777777" w:rsidR="008274DF" w:rsidRPr="00507E9E" w:rsidRDefault="008274DF" w:rsidP="008274DF">
      <w:pPr>
        <w:pStyle w:val="NormalBold"/>
      </w:pPr>
      <w:r w:rsidRPr="00507E9E">
        <w:rPr>
          <w:rStyle w:val="HideTWBExt"/>
          <w:b w:val="0"/>
        </w:rPr>
        <w:t>&lt;/RepeatBlock-By&gt;</w:t>
      </w:r>
    </w:p>
    <w:p w14:paraId="5BE9085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5F2C08A" w14:textId="360CDE8D" w:rsidR="008274DF" w:rsidRPr="00507E9E" w:rsidRDefault="008274DF" w:rsidP="008274DF">
      <w:pPr>
        <w:pStyle w:val="NormalBold"/>
      </w:pPr>
      <w:r w:rsidRPr="00507E9E">
        <w:rPr>
          <w:rStyle w:val="HideTWBExt"/>
        </w:rPr>
        <w:t>&lt;Article&gt;</w:t>
      </w:r>
      <w:r w:rsidRPr="00507E9E">
        <w:t>N.º 11</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DA173BE" w14:textId="77777777" w:rsidTr="00D014B3">
        <w:trPr>
          <w:trHeight w:hRule="exact" w:val="240"/>
          <w:jc w:val="center"/>
        </w:trPr>
        <w:tc>
          <w:tcPr>
            <w:tcW w:w="9752" w:type="dxa"/>
            <w:gridSpan w:val="2"/>
            <w:tcBorders>
              <w:top w:val="nil"/>
              <w:left w:val="nil"/>
              <w:bottom w:val="nil"/>
              <w:right w:val="nil"/>
            </w:tcBorders>
          </w:tcPr>
          <w:p w14:paraId="1CD11F10" w14:textId="77777777" w:rsidR="008274DF" w:rsidRPr="00507E9E" w:rsidRDefault="008274DF" w:rsidP="00D014B3"/>
        </w:tc>
      </w:tr>
      <w:tr w:rsidR="008274DF" w:rsidRPr="00507E9E" w14:paraId="0BB9E884" w14:textId="77777777" w:rsidTr="00D014B3">
        <w:trPr>
          <w:trHeight w:val="240"/>
          <w:jc w:val="center"/>
        </w:trPr>
        <w:tc>
          <w:tcPr>
            <w:tcW w:w="4876" w:type="dxa"/>
            <w:tcBorders>
              <w:top w:val="nil"/>
              <w:left w:val="nil"/>
              <w:bottom w:val="nil"/>
              <w:right w:val="nil"/>
            </w:tcBorders>
          </w:tcPr>
          <w:p w14:paraId="55E20C1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BF61CC0" w14:textId="77777777" w:rsidR="008274DF" w:rsidRPr="00507E9E" w:rsidRDefault="008274DF" w:rsidP="00D014B3">
            <w:pPr>
              <w:pStyle w:val="AmColumnHeading"/>
            </w:pPr>
            <w:r w:rsidRPr="00507E9E">
              <w:t>Alteração</w:t>
            </w:r>
          </w:p>
        </w:tc>
      </w:tr>
      <w:tr w:rsidR="008274DF" w:rsidRPr="00507E9E" w14:paraId="12621BE5" w14:textId="77777777" w:rsidTr="00D014B3">
        <w:trPr>
          <w:jc w:val="center"/>
        </w:trPr>
        <w:tc>
          <w:tcPr>
            <w:tcW w:w="4876" w:type="dxa"/>
            <w:tcBorders>
              <w:top w:val="nil"/>
              <w:left w:val="nil"/>
              <w:bottom w:val="nil"/>
              <w:right w:val="nil"/>
            </w:tcBorders>
          </w:tcPr>
          <w:p w14:paraId="7619BF9B" w14:textId="77777777" w:rsidR="008274DF" w:rsidRPr="00507E9E" w:rsidRDefault="008274DF" w:rsidP="00D014B3">
            <w:pPr>
              <w:pStyle w:val="Normal6a"/>
            </w:pPr>
          </w:p>
        </w:tc>
        <w:tc>
          <w:tcPr>
            <w:tcW w:w="4876" w:type="dxa"/>
            <w:tcBorders>
              <w:top w:val="nil"/>
              <w:left w:val="nil"/>
              <w:bottom w:val="nil"/>
              <w:right w:val="nil"/>
            </w:tcBorders>
          </w:tcPr>
          <w:p w14:paraId="54D88B3A" w14:textId="10A75726" w:rsidR="008274DF" w:rsidRPr="00507E9E" w:rsidRDefault="008274DF" w:rsidP="00D014B3">
            <w:pPr>
              <w:pStyle w:val="Normal6a"/>
            </w:pPr>
            <w:r w:rsidRPr="00507E9E">
              <w:rPr>
                <w:b/>
                <w:i/>
              </w:rPr>
              <w:t>11</w:t>
            </w:r>
            <w:r w:rsidR="006F6422">
              <w:rPr>
                <w:b/>
                <w:i/>
              </w:rPr>
              <w:noBreakHyphen/>
            </w:r>
            <w:r w:rsidRPr="00507E9E">
              <w:rPr>
                <w:b/>
                <w:i/>
              </w:rPr>
              <w:t>B.</w:t>
            </w:r>
            <w:r w:rsidRPr="00507E9E">
              <w:tab/>
            </w:r>
            <w:r w:rsidRPr="00507E9E">
              <w:rPr>
                <w:b/>
                <w:i/>
              </w:rPr>
              <w:t xml:space="preserve">Reforça o apelo à coerência sistemática com instrumentos legislativos para além dos serviços financeiros e do setor bancário, sublinhando a importância de garantir a consideração das questões de literacia financeira no contexto do futuro ato legislativo relativo </w:t>
            </w:r>
            <w:r w:rsidRPr="00507E9E">
              <w:rPr>
                <w:b/>
                <w:i/>
              </w:rPr>
              <w:lastRenderedPageBreak/>
              <w:t>à equidade digital e da aplicação do Regulamento dos Serviços Digitais, de modo a que os deveres das plataformas e as regras em matéria de direito dos consumidores sustentem os resultados da literacia e as jornadas de investimento digital seguras;</w:t>
            </w:r>
          </w:p>
        </w:tc>
      </w:tr>
    </w:tbl>
    <w:p w14:paraId="58D4E247"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9F99F92" w14:textId="77777777" w:rsidR="008274DF" w:rsidRPr="00507E9E" w:rsidRDefault="008274DF" w:rsidP="008274DF">
      <w:r w:rsidRPr="00507E9E">
        <w:rPr>
          <w:rStyle w:val="HideTWBExt"/>
        </w:rPr>
        <w:t>&lt;/Amend&gt;</w:t>
      </w:r>
    </w:p>
    <w:p w14:paraId="61807DE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203</w:t>
      </w:r>
      <w:r w:rsidRPr="00507E9E">
        <w:rPr>
          <w:rStyle w:val="HideTWBExt"/>
        </w:rPr>
        <w:t>&lt;/NumAm&gt;</w:t>
      </w:r>
    </w:p>
    <w:p w14:paraId="196B4863"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43C4B14A" w14:textId="77777777" w:rsidR="008274DF" w:rsidRPr="00507E9E" w:rsidRDefault="008274DF" w:rsidP="008274DF">
      <w:pPr>
        <w:pStyle w:val="NormalBold"/>
      </w:pPr>
      <w:r w:rsidRPr="00507E9E">
        <w:rPr>
          <w:rStyle w:val="HideTWBExt"/>
          <w:b w:val="0"/>
        </w:rPr>
        <w:t>&lt;/RepeatBlock-By&gt;</w:t>
      </w:r>
    </w:p>
    <w:p w14:paraId="6BD24DF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E0677D0" w14:textId="321AEA93" w:rsidR="008274DF" w:rsidRPr="00507E9E" w:rsidRDefault="008274DF" w:rsidP="008274DF">
      <w:pPr>
        <w:pStyle w:val="NormalBold"/>
      </w:pPr>
      <w:r w:rsidRPr="00507E9E">
        <w:rPr>
          <w:rStyle w:val="HideTWBExt"/>
        </w:rPr>
        <w:t>&lt;Article&gt;</w:t>
      </w:r>
      <w:r w:rsidRPr="00507E9E">
        <w:t>N.º 11</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8AED42A" w14:textId="77777777" w:rsidTr="00D014B3">
        <w:trPr>
          <w:trHeight w:hRule="exact" w:val="240"/>
          <w:jc w:val="center"/>
        </w:trPr>
        <w:tc>
          <w:tcPr>
            <w:tcW w:w="9752" w:type="dxa"/>
            <w:gridSpan w:val="2"/>
            <w:tcBorders>
              <w:top w:val="nil"/>
              <w:left w:val="nil"/>
              <w:bottom w:val="nil"/>
              <w:right w:val="nil"/>
            </w:tcBorders>
          </w:tcPr>
          <w:p w14:paraId="592F5A7A" w14:textId="77777777" w:rsidR="008274DF" w:rsidRPr="00507E9E" w:rsidRDefault="008274DF" w:rsidP="00D014B3"/>
        </w:tc>
      </w:tr>
      <w:tr w:rsidR="008274DF" w:rsidRPr="00507E9E" w14:paraId="61226866" w14:textId="77777777" w:rsidTr="00D014B3">
        <w:trPr>
          <w:trHeight w:val="240"/>
          <w:jc w:val="center"/>
        </w:trPr>
        <w:tc>
          <w:tcPr>
            <w:tcW w:w="4876" w:type="dxa"/>
            <w:tcBorders>
              <w:top w:val="nil"/>
              <w:left w:val="nil"/>
              <w:bottom w:val="nil"/>
              <w:right w:val="nil"/>
            </w:tcBorders>
          </w:tcPr>
          <w:p w14:paraId="360DFA9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1526611" w14:textId="77777777" w:rsidR="008274DF" w:rsidRPr="00507E9E" w:rsidRDefault="008274DF" w:rsidP="00D014B3">
            <w:pPr>
              <w:pStyle w:val="AmColumnHeading"/>
            </w:pPr>
            <w:r w:rsidRPr="00507E9E">
              <w:t>Alteração</w:t>
            </w:r>
          </w:p>
        </w:tc>
      </w:tr>
      <w:tr w:rsidR="008274DF" w:rsidRPr="00507E9E" w14:paraId="7694103F" w14:textId="77777777" w:rsidTr="00D014B3">
        <w:trPr>
          <w:jc w:val="center"/>
        </w:trPr>
        <w:tc>
          <w:tcPr>
            <w:tcW w:w="4876" w:type="dxa"/>
            <w:tcBorders>
              <w:top w:val="nil"/>
              <w:left w:val="nil"/>
              <w:bottom w:val="nil"/>
              <w:right w:val="nil"/>
            </w:tcBorders>
          </w:tcPr>
          <w:p w14:paraId="000C032D" w14:textId="77777777" w:rsidR="008274DF" w:rsidRPr="00507E9E" w:rsidRDefault="008274DF" w:rsidP="00D014B3">
            <w:pPr>
              <w:pStyle w:val="Normal6a"/>
            </w:pPr>
          </w:p>
        </w:tc>
        <w:tc>
          <w:tcPr>
            <w:tcW w:w="4876" w:type="dxa"/>
            <w:tcBorders>
              <w:top w:val="nil"/>
              <w:left w:val="nil"/>
              <w:bottom w:val="nil"/>
              <w:right w:val="nil"/>
            </w:tcBorders>
          </w:tcPr>
          <w:p w14:paraId="67E27AF6" w14:textId="6BA4C5E4" w:rsidR="008274DF" w:rsidRPr="00507E9E" w:rsidRDefault="008274DF" w:rsidP="00D014B3">
            <w:pPr>
              <w:pStyle w:val="Normal6a"/>
            </w:pPr>
            <w:r w:rsidRPr="00507E9E">
              <w:rPr>
                <w:b/>
                <w:i/>
              </w:rPr>
              <w:t>11</w:t>
            </w:r>
            <w:r w:rsidR="006F6422">
              <w:rPr>
                <w:b/>
                <w:i/>
              </w:rPr>
              <w:noBreakHyphen/>
            </w:r>
            <w:r w:rsidRPr="00507E9E">
              <w:rPr>
                <w:b/>
                <w:i/>
              </w:rPr>
              <w:t>B.</w:t>
            </w:r>
            <w:r w:rsidRPr="00507E9E">
              <w:tab/>
            </w:r>
            <w:r w:rsidRPr="00507E9E">
              <w:rPr>
                <w:b/>
                <w:i/>
              </w:rPr>
              <w:t>Insta a Comissão a explorar o potencial e as limitações da IA na promoção da literacia financeira, incluindo ferramentas educativas personalizadas baseadas na IA e adaptadas às diferentes necessidades dos utilizadores, e a utilizar tecnologias de IA para detetar fraudes, embustes informáticos, falsificações profundas e outras ameaças geradas pela IA;</w:t>
            </w:r>
          </w:p>
        </w:tc>
      </w:tr>
    </w:tbl>
    <w:p w14:paraId="2940496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24CF2D3" w14:textId="77777777" w:rsidR="008274DF" w:rsidRPr="00507E9E" w:rsidRDefault="008274DF" w:rsidP="008274DF">
      <w:r w:rsidRPr="00507E9E">
        <w:rPr>
          <w:rStyle w:val="HideTWBExt"/>
        </w:rPr>
        <w:t>&lt;/Amend&gt;</w:t>
      </w:r>
    </w:p>
    <w:p w14:paraId="7ECFED01"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204</w:t>
      </w:r>
      <w:r w:rsidRPr="00507E9E">
        <w:rPr>
          <w:rStyle w:val="HideTWBExt"/>
        </w:rPr>
        <w:t>&lt;/NumAm&gt;</w:t>
      </w:r>
    </w:p>
    <w:p w14:paraId="09C43D2C"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486B7390" w14:textId="77777777" w:rsidR="008274DF" w:rsidRPr="00507E9E" w:rsidRDefault="008274DF" w:rsidP="008274DF">
      <w:pPr>
        <w:pStyle w:val="NormalBold"/>
      </w:pPr>
      <w:r w:rsidRPr="00507E9E">
        <w:rPr>
          <w:rStyle w:val="HideTWBExt"/>
          <w:b w:val="0"/>
        </w:rPr>
        <w:t>&lt;/RepeatBlock-By&gt;</w:t>
      </w:r>
    </w:p>
    <w:p w14:paraId="5D3D261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DEB24D6" w14:textId="1B324C67" w:rsidR="008274DF" w:rsidRPr="00507E9E" w:rsidRDefault="008274DF" w:rsidP="008274DF">
      <w:pPr>
        <w:pStyle w:val="NormalBold"/>
      </w:pPr>
      <w:r w:rsidRPr="00507E9E">
        <w:rPr>
          <w:rStyle w:val="HideTWBExt"/>
        </w:rPr>
        <w:t>&lt;Article&gt;</w:t>
      </w:r>
      <w:r w:rsidRPr="00507E9E">
        <w:t>N.º 11</w:t>
      </w:r>
      <w:r w:rsidR="006F6422">
        <w:noBreakHyphen/>
      </w:r>
      <w:r w:rsidRPr="00507E9E">
        <w:t>D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61FC49C" w14:textId="77777777" w:rsidTr="00D014B3">
        <w:trPr>
          <w:trHeight w:hRule="exact" w:val="240"/>
          <w:jc w:val="center"/>
        </w:trPr>
        <w:tc>
          <w:tcPr>
            <w:tcW w:w="9752" w:type="dxa"/>
            <w:gridSpan w:val="2"/>
            <w:tcBorders>
              <w:top w:val="nil"/>
              <w:left w:val="nil"/>
              <w:bottom w:val="nil"/>
              <w:right w:val="nil"/>
            </w:tcBorders>
          </w:tcPr>
          <w:p w14:paraId="10F0EF7A" w14:textId="77777777" w:rsidR="008274DF" w:rsidRPr="00507E9E" w:rsidRDefault="008274DF" w:rsidP="00D014B3"/>
        </w:tc>
      </w:tr>
      <w:tr w:rsidR="008274DF" w:rsidRPr="00507E9E" w14:paraId="0FF50A03" w14:textId="77777777" w:rsidTr="00D014B3">
        <w:trPr>
          <w:trHeight w:val="240"/>
          <w:jc w:val="center"/>
        </w:trPr>
        <w:tc>
          <w:tcPr>
            <w:tcW w:w="4876" w:type="dxa"/>
            <w:tcBorders>
              <w:top w:val="nil"/>
              <w:left w:val="nil"/>
              <w:bottom w:val="nil"/>
              <w:right w:val="nil"/>
            </w:tcBorders>
          </w:tcPr>
          <w:p w14:paraId="0BC64B5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14645EA" w14:textId="77777777" w:rsidR="008274DF" w:rsidRPr="00507E9E" w:rsidRDefault="008274DF" w:rsidP="00D014B3">
            <w:pPr>
              <w:pStyle w:val="AmColumnHeading"/>
            </w:pPr>
            <w:r w:rsidRPr="00507E9E">
              <w:t>Alteração</w:t>
            </w:r>
          </w:p>
        </w:tc>
      </w:tr>
      <w:tr w:rsidR="008274DF" w:rsidRPr="00507E9E" w14:paraId="39E9E529" w14:textId="77777777" w:rsidTr="00D014B3">
        <w:trPr>
          <w:jc w:val="center"/>
        </w:trPr>
        <w:tc>
          <w:tcPr>
            <w:tcW w:w="4876" w:type="dxa"/>
            <w:tcBorders>
              <w:top w:val="nil"/>
              <w:left w:val="nil"/>
              <w:bottom w:val="nil"/>
              <w:right w:val="nil"/>
            </w:tcBorders>
          </w:tcPr>
          <w:p w14:paraId="468DCD10" w14:textId="77777777" w:rsidR="008274DF" w:rsidRPr="00507E9E" w:rsidRDefault="008274DF" w:rsidP="00D014B3">
            <w:pPr>
              <w:pStyle w:val="Normal6a"/>
            </w:pPr>
          </w:p>
        </w:tc>
        <w:tc>
          <w:tcPr>
            <w:tcW w:w="4876" w:type="dxa"/>
            <w:tcBorders>
              <w:top w:val="nil"/>
              <w:left w:val="nil"/>
              <w:bottom w:val="nil"/>
              <w:right w:val="nil"/>
            </w:tcBorders>
          </w:tcPr>
          <w:p w14:paraId="4900AC96" w14:textId="56A4D3F8" w:rsidR="008274DF" w:rsidRPr="00507E9E" w:rsidRDefault="008274DF" w:rsidP="00D014B3">
            <w:pPr>
              <w:pStyle w:val="Normal6a"/>
            </w:pPr>
            <w:r w:rsidRPr="00507E9E">
              <w:rPr>
                <w:b/>
                <w:i/>
              </w:rPr>
              <w:t>11</w:t>
            </w:r>
            <w:r w:rsidR="006F6422">
              <w:rPr>
                <w:b/>
                <w:i/>
              </w:rPr>
              <w:noBreakHyphen/>
            </w:r>
            <w:r w:rsidRPr="00507E9E">
              <w:rPr>
                <w:b/>
                <w:i/>
              </w:rPr>
              <w:t>D.</w:t>
            </w:r>
            <w:r w:rsidRPr="00507E9E">
              <w:tab/>
            </w:r>
            <w:r w:rsidRPr="00507E9E">
              <w:rPr>
                <w:b/>
                <w:i/>
              </w:rPr>
              <w:t xml:space="preserve">Incentiva a Comissão a integrar sistemas nacionais de comparação de contas de poupança e de investimento (CPI) num mecanismo de comparação da </w:t>
            </w:r>
            <w:r w:rsidRPr="00507E9E">
              <w:rPr>
                <w:b/>
                <w:i/>
              </w:rPr>
              <w:lastRenderedPageBreak/>
              <w:t>UE, com comparadores de taxas e explicadores visuais em dimensões como o risco/rendimento, a composição, a inflação, as taxas, entre outras;</w:t>
            </w:r>
          </w:p>
        </w:tc>
      </w:tr>
    </w:tbl>
    <w:p w14:paraId="5D093A99"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619DE37" w14:textId="77777777" w:rsidR="008274DF" w:rsidRPr="00507E9E" w:rsidRDefault="008274DF" w:rsidP="008274DF">
      <w:r w:rsidRPr="00507E9E">
        <w:rPr>
          <w:rStyle w:val="HideTWBExt"/>
        </w:rPr>
        <w:t>&lt;/Amend&gt;</w:t>
      </w:r>
    </w:p>
    <w:p w14:paraId="05F311F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205</w:t>
      </w:r>
      <w:r w:rsidRPr="00507E9E">
        <w:rPr>
          <w:rStyle w:val="HideTWBExt"/>
        </w:rPr>
        <w:t>&lt;/NumAm&gt;</w:t>
      </w:r>
    </w:p>
    <w:p w14:paraId="59052E02"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36C2F78A" w14:textId="77777777" w:rsidR="008274DF" w:rsidRPr="00507E9E" w:rsidRDefault="008274DF" w:rsidP="008274DF">
      <w:pPr>
        <w:pStyle w:val="NormalBold"/>
      </w:pPr>
      <w:r w:rsidRPr="00507E9E">
        <w:rPr>
          <w:rStyle w:val="HideTWBExt"/>
          <w:b w:val="0"/>
        </w:rPr>
        <w:t>&lt;/RepeatBlock-By&gt;</w:t>
      </w:r>
    </w:p>
    <w:p w14:paraId="709F49CA"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9DEB05D" w14:textId="0D4EE0E1" w:rsidR="008274DF" w:rsidRPr="00507E9E" w:rsidRDefault="008274DF" w:rsidP="008274DF">
      <w:pPr>
        <w:pStyle w:val="NormalBold"/>
      </w:pPr>
      <w:r w:rsidRPr="00507E9E">
        <w:rPr>
          <w:rStyle w:val="HideTWBExt"/>
        </w:rPr>
        <w:t>&lt;Article&gt;</w:t>
      </w:r>
      <w:r w:rsidRPr="00507E9E">
        <w:t>N.º 11</w:t>
      </w:r>
      <w:r w:rsidR="006F6422">
        <w:noBreakHyphen/>
      </w:r>
      <w:r w:rsidRPr="00507E9E">
        <w:t>F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0FA74CA" w14:textId="77777777" w:rsidTr="00D014B3">
        <w:trPr>
          <w:trHeight w:hRule="exact" w:val="240"/>
          <w:jc w:val="center"/>
        </w:trPr>
        <w:tc>
          <w:tcPr>
            <w:tcW w:w="9752" w:type="dxa"/>
            <w:gridSpan w:val="2"/>
            <w:tcBorders>
              <w:top w:val="nil"/>
              <w:left w:val="nil"/>
              <w:bottom w:val="nil"/>
              <w:right w:val="nil"/>
            </w:tcBorders>
          </w:tcPr>
          <w:p w14:paraId="5F209B80" w14:textId="77777777" w:rsidR="008274DF" w:rsidRPr="00507E9E" w:rsidRDefault="008274DF" w:rsidP="00D014B3"/>
        </w:tc>
      </w:tr>
      <w:tr w:rsidR="008274DF" w:rsidRPr="00507E9E" w14:paraId="1029137E" w14:textId="77777777" w:rsidTr="00D014B3">
        <w:trPr>
          <w:trHeight w:val="240"/>
          <w:jc w:val="center"/>
        </w:trPr>
        <w:tc>
          <w:tcPr>
            <w:tcW w:w="4876" w:type="dxa"/>
            <w:tcBorders>
              <w:top w:val="nil"/>
              <w:left w:val="nil"/>
              <w:bottom w:val="nil"/>
              <w:right w:val="nil"/>
            </w:tcBorders>
          </w:tcPr>
          <w:p w14:paraId="235F237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3DFEA38" w14:textId="77777777" w:rsidR="008274DF" w:rsidRPr="00507E9E" w:rsidRDefault="008274DF" w:rsidP="00D014B3">
            <w:pPr>
              <w:pStyle w:val="AmColumnHeading"/>
            </w:pPr>
            <w:r w:rsidRPr="00507E9E">
              <w:t>Alteração</w:t>
            </w:r>
          </w:p>
        </w:tc>
      </w:tr>
      <w:tr w:rsidR="008274DF" w:rsidRPr="00507E9E" w14:paraId="0C8C5392" w14:textId="77777777" w:rsidTr="00D014B3">
        <w:trPr>
          <w:jc w:val="center"/>
        </w:trPr>
        <w:tc>
          <w:tcPr>
            <w:tcW w:w="4876" w:type="dxa"/>
            <w:tcBorders>
              <w:top w:val="nil"/>
              <w:left w:val="nil"/>
              <w:bottom w:val="nil"/>
              <w:right w:val="nil"/>
            </w:tcBorders>
          </w:tcPr>
          <w:p w14:paraId="12DD79E4" w14:textId="77777777" w:rsidR="008274DF" w:rsidRPr="00507E9E" w:rsidRDefault="008274DF" w:rsidP="00D014B3">
            <w:pPr>
              <w:pStyle w:val="Normal6a"/>
            </w:pPr>
          </w:p>
        </w:tc>
        <w:tc>
          <w:tcPr>
            <w:tcW w:w="4876" w:type="dxa"/>
            <w:tcBorders>
              <w:top w:val="nil"/>
              <w:left w:val="nil"/>
              <w:bottom w:val="nil"/>
              <w:right w:val="nil"/>
            </w:tcBorders>
          </w:tcPr>
          <w:p w14:paraId="5599E8FF" w14:textId="0CB709A6" w:rsidR="008274DF" w:rsidRPr="00507E9E" w:rsidRDefault="008274DF" w:rsidP="00D014B3">
            <w:pPr>
              <w:pStyle w:val="Normal6a"/>
            </w:pPr>
            <w:r w:rsidRPr="00507E9E">
              <w:rPr>
                <w:b/>
                <w:i/>
              </w:rPr>
              <w:t>11</w:t>
            </w:r>
            <w:r w:rsidR="006F6422">
              <w:rPr>
                <w:b/>
                <w:i/>
              </w:rPr>
              <w:noBreakHyphen/>
            </w:r>
            <w:r w:rsidRPr="00507E9E">
              <w:rPr>
                <w:b/>
                <w:i/>
              </w:rPr>
              <w:t>F.</w:t>
            </w:r>
            <w:r w:rsidRPr="00507E9E">
              <w:tab/>
            </w:r>
            <w:r w:rsidRPr="00507E9E">
              <w:rPr>
                <w:b/>
                <w:i/>
              </w:rPr>
              <w:t>Reitera que a portabilidade das contas de poupança e de investimento (CPI) entre prestadores e além</w:t>
            </w:r>
            <w:r w:rsidR="006F6422">
              <w:rPr>
                <w:b/>
                <w:i/>
              </w:rPr>
              <w:noBreakHyphen/>
            </w:r>
            <w:r w:rsidRPr="00507E9E">
              <w:rPr>
                <w:b/>
                <w:i/>
              </w:rPr>
              <w:t>fronteiras é importante para cumprir os objetivos da União da Poupança e dos Investimentos; entende, neste contexto, que a portabilidade das contas de poupança e de investimento (CPI) da UE deve ser de baixo custo e não deve desencadear factos tributáveis;</w:t>
            </w:r>
          </w:p>
        </w:tc>
      </w:tr>
    </w:tbl>
    <w:p w14:paraId="7E6ECA6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B588EE3" w14:textId="77777777" w:rsidR="008274DF" w:rsidRPr="00507E9E" w:rsidRDefault="008274DF" w:rsidP="008274DF">
      <w:r w:rsidRPr="00507E9E">
        <w:rPr>
          <w:rStyle w:val="HideTWBExt"/>
        </w:rPr>
        <w:t>&lt;/Amend&gt;</w:t>
      </w:r>
    </w:p>
    <w:p w14:paraId="39D79014"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206</w:t>
      </w:r>
      <w:r w:rsidRPr="00507E9E">
        <w:rPr>
          <w:rStyle w:val="HideTWBExt"/>
        </w:rPr>
        <w:t>&lt;/NumAm&gt;</w:t>
      </w:r>
    </w:p>
    <w:p w14:paraId="1DBF3206" w14:textId="2F5310B0"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4AEED317" w14:textId="77777777" w:rsidR="008274DF" w:rsidRPr="00507E9E" w:rsidRDefault="008274DF" w:rsidP="008274DF">
      <w:pPr>
        <w:pStyle w:val="NormalBold"/>
      </w:pPr>
      <w:r w:rsidRPr="00507E9E">
        <w:rPr>
          <w:rStyle w:val="HideTWBExt"/>
          <w:b w:val="0"/>
        </w:rPr>
        <w:t>&lt;/RepeatBlock-By&gt;</w:t>
      </w:r>
    </w:p>
    <w:p w14:paraId="4724FB1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0C06941" w14:textId="77777777" w:rsidR="008274DF" w:rsidRPr="00507E9E" w:rsidRDefault="008274DF" w:rsidP="008274DF">
      <w:pPr>
        <w:pStyle w:val="NormalBold"/>
      </w:pPr>
      <w:r w:rsidRPr="00507E9E">
        <w:rPr>
          <w:rStyle w:val="HideTWBExt"/>
        </w:rPr>
        <w:t>&lt;Article&gt;</w:t>
      </w:r>
      <w:r w:rsidRPr="00507E9E">
        <w:t>N.º 12</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C67F104" w14:textId="77777777" w:rsidTr="00D014B3">
        <w:trPr>
          <w:trHeight w:hRule="exact" w:val="240"/>
          <w:jc w:val="center"/>
        </w:trPr>
        <w:tc>
          <w:tcPr>
            <w:tcW w:w="9752" w:type="dxa"/>
            <w:gridSpan w:val="2"/>
            <w:tcBorders>
              <w:top w:val="nil"/>
              <w:left w:val="nil"/>
              <w:bottom w:val="nil"/>
              <w:right w:val="nil"/>
            </w:tcBorders>
          </w:tcPr>
          <w:p w14:paraId="2092D7A7" w14:textId="77777777" w:rsidR="008274DF" w:rsidRPr="00507E9E" w:rsidRDefault="008274DF" w:rsidP="00D014B3"/>
        </w:tc>
      </w:tr>
      <w:tr w:rsidR="008274DF" w:rsidRPr="00507E9E" w14:paraId="571CD8D3" w14:textId="77777777" w:rsidTr="00D014B3">
        <w:trPr>
          <w:trHeight w:val="240"/>
          <w:jc w:val="center"/>
        </w:trPr>
        <w:tc>
          <w:tcPr>
            <w:tcW w:w="4876" w:type="dxa"/>
            <w:tcBorders>
              <w:top w:val="nil"/>
              <w:left w:val="nil"/>
              <w:bottom w:val="nil"/>
              <w:right w:val="nil"/>
            </w:tcBorders>
          </w:tcPr>
          <w:p w14:paraId="7A960E0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9A41740" w14:textId="77777777" w:rsidR="008274DF" w:rsidRPr="00507E9E" w:rsidRDefault="008274DF" w:rsidP="00D014B3">
            <w:pPr>
              <w:pStyle w:val="AmColumnHeading"/>
            </w:pPr>
            <w:r w:rsidRPr="00507E9E">
              <w:t>Alteração</w:t>
            </w:r>
          </w:p>
        </w:tc>
      </w:tr>
      <w:tr w:rsidR="008274DF" w:rsidRPr="00507E9E" w14:paraId="04D17286" w14:textId="77777777" w:rsidTr="00D014B3">
        <w:trPr>
          <w:jc w:val="center"/>
        </w:trPr>
        <w:tc>
          <w:tcPr>
            <w:tcW w:w="4876" w:type="dxa"/>
            <w:tcBorders>
              <w:top w:val="nil"/>
              <w:left w:val="nil"/>
              <w:bottom w:val="nil"/>
              <w:right w:val="nil"/>
            </w:tcBorders>
          </w:tcPr>
          <w:p w14:paraId="08B70A0C" w14:textId="77777777" w:rsidR="008274DF" w:rsidRPr="00507E9E" w:rsidRDefault="008274DF" w:rsidP="00D014B3">
            <w:pPr>
              <w:pStyle w:val="Normal6a"/>
            </w:pPr>
            <w:r w:rsidRPr="00507E9E">
              <w:rPr>
                <w:b/>
                <w:i/>
              </w:rPr>
              <w:t>12.</w:t>
            </w:r>
            <w:r w:rsidRPr="00507E9E">
              <w:tab/>
            </w:r>
            <w:r w:rsidRPr="00507E9E">
              <w:rPr>
                <w:b/>
                <w:i/>
              </w:rPr>
              <w:t xml:space="preserve">Propõe que se elabore um relatório exaustivo, a pedido da Comissão, para identificar a necessidade e o valor acrescentado de possíveis iniciativas legislativas específicas para adaptar a legislação essencial aos objetivos políticos de reforço da literacia financeira, digital, </w:t>
            </w:r>
            <w:r w:rsidRPr="00507E9E">
              <w:rPr>
                <w:b/>
                <w:i/>
              </w:rPr>
              <w:lastRenderedPageBreak/>
              <w:t>de dados e mediática.</w:t>
            </w:r>
          </w:p>
        </w:tc>
        <w:tc>
          <w:tcPr>
            <w:tcW w:w="4876" w:type="dxa"/>
            <w:tcBorders>
              <w:top w:val="nil"/>
              <w:left w:val="nil"/>
              <w:bottom w:val="nil"/>
              <w:right w:val="nil"/>
            </w:tcBorders>
          </w:tcPr>
          <w:p w14:paraId="71091758" w14:textId="77777777" w:rsidR="008274DF" w:rsidRPr="00507E9E" w:rsidRDefault="008274DF" w:rsidP="00D014B3">
            <w:pPr>
              <w:pStyle w:val="Normal6a"/>
            </w:pPr>
            <w:r w:rsidRPr="00507E9E">
              <w:rPr>
                <w:b/>
                <w:i/>
              </w:rPr>
              <w:lastRenderedPageBreak/>
              <w:t>Suprimido</w:t>
            </w:r>
          </w:p>
        </w:tc>
      </w:tr>
    </w:tbl>
    <w:p w14:paraId="7223335A"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B75F822" w14:textId="77777777" w:rsidR="008274DF" w:rsidRPr="00507E9E" w:rsidRDefault="008274DF" w:rsidP="008274DF">
      <w:r w:rsidRPr="00507E9E">
        <w:rPr>
          <w:rStyle w:val="HideTWBExt"/>
        </w:rPr>
        <w:t>&lt;/Amend&gt;</w:t>
      </w:r>
    </w:p>
    <w:p w14:paraId="74BF4C8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207</w:t>
      </w:r>
      <w:r w:rsidRPr="00507E9E">
        <w:rPr>
          <w:rStyle w:val="HideTWBExt"/>
        </w:rPr>
        <w:t>&lt;/NumAm&gt;</w:t>
      </w:r>
    </w:p>
    <w:p w14:paraId="69E87C4F" w14:textId="77777777" w:rsidR="008274DF" w:rsidRPr="00507E9E" w:rsidRDefault="008274DF" w:rsidP="008274DF">
      <w:pPr>
        <w:pStyle w:val="NormalBold"/>
      </w:pPr>
      <w:r w:rsidRPr="00507E9E">
        <w:rPr>
          <w:rStyle w:val="HideTWBExt"/>
          <w:b w:val="0"/>
        </w:rPr>
        <w:t>&lt;RepeatBlock-By&gt;&lt;Members&gt;</w:t>
      </w:r>
      <w:r w:rsidRPr="00507E9E">
        <w:t>Arba Kokalari</w:t>
      </w:r>
      <w:r w:rsidRPr="00507E9E">
        <w:rPr>
          <w:rStyle w:val="HideTWBExt"/>
          <w:b w:val="0"/>
        </w:rPr>
        <w:t>&lt;/Members&gt;</w:t>
      </w:r>
    </w:p>
    <w:p w14:paraId="16F5E0CE" w14:textId="77777777" w:rsidR="008274DF" w:rsidRPr="00507E9E" w:rsidRDefault="008274DF" w:rsidP="008274DF">
      <w:pPr>
        <w:pStyle w:val="NormalBold"/>
      </w:pPr>
      <w:r w:rsidRPr="00507E9E">
        <w:rPr>
          <w:rStyle w:val="HideTWBExt"/>
          <w:b w:val="0"/>
        </w:rPr>
        <w:t>&lt;/RepeatBlock-By&gt;</w:t>
      </w:r>
    </w:p>
    <w:p w14:paraId="71BE0D3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30DAA4F" w14:textId="77777777" w:rsidR="008274DF" w:rsidRPr="00507E9E" w:rsidRDefault="008274DF" w:rsidP="008274DF">
      <w:pPr>
        <w:pStyle w:val="NormalBold"/>
      </w:pPr>
      <w:r w:rsidRPr="00507E9E">
        <w:rPr>
          <w:rStyle w:val="HideTWBExt"/>
        </w:rPr>
        <w:t>&lt;Article&gt;</w:t>
      </w:r>
      <w:r w:rsidRPr="00507E9E">
        <w:t>N.º 12</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C28CFD4" w14:textId="77777777" w:rsidTr="00D014B3">
        <w:trPr>
          <w:trHeight w:hRule="exact" w:val="240"/>
          <w:jc w:val="center"/>
        </w:trPr>
        <w:tc>
          <w:tcPr>
            <w:tcW w:w="9752" w:type="dxa"/>
            <w:gridSpan w:val="2"/>
            <w:tcBorders>
              <w:top w:val="nil"/>
              <w:left w:val="nil"/>
              <w:bottom w:val="nil"/>
              <w:right w:val="nil"/>
            </w:tcBorders>
          </w:tcPr>
          <w:p w14:paraId="5E4B5C82" w14:textId="77777777" w:rsidR="008274DF" w:rsidRPr="00507E9E" w:rsidRDefault="008274DF" w:rsidP="00D014B3"/>
        </w:tc>
      </w:tr>
      <w:tr w:rsidR="008274DF" w:rsidRPr="00507E9E" w14:paraId="608B00E0" w14:textId="77777777" w:rsidTr="00D014B3">
        <w:trPr>
          <w:trHeight w:val="240"/>
          <w:jc w:val="center"/>
        </w:trPr>
        <w:tc>
          <w:tcPr>
            <w:tcW w:w="4876" w:type="dxa"/>
            <w:tcBorders>
              <w:top w:val="nil"/>
              <w:left w:val="nil"/>
              <w:bottom w:val="nil"/>
              <w:right w:val="nil"/>
            </w:tcBorders>
          </w:tcPr>
          <w:p w14:paraId="14B9C16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53C2CAF" w14:textId="77777777" w:rsidR="008274DF" w:rsidRPr="00507E9E" w:rsidRDefault="008274DF" w:rsidP="00D014B3">
            <w:pPr>
              <w:pStyle w:val="AmColumnHeading"/>
            </w:pPr>
            <w:r w:rsidRPr="00507E9E">
              <w:t>Alteração</w:t>
            </w:r>
          </w:p>
        </w:tc>
      </w:tr>
      <w:tr w:rsidR="008274DF" w:rsidRPr="00507E9E" w14:paraId="09789156" w14:textId="77777777" w:rsidTr="00D014B3">
        <w:trPr>
          <w:jc w:val="center"/>
        </w:trPr>
        <w:tc>
          <w:tcPr>
            <w:tcW w:w="4876" w:type="dxa"/>
            <w:tcBorders>
              <w:top w:val="nil"/>
              <w:left w:val="nil"/>
              <w:bottom w:val="nil"/>
              <w:right w:val="nil"/>
            </w:tcBorders>
          </w:tcPr>
          <w:p w14:paraId="4FAD8045" w14:textId="77777777" w:rsidR="008274DF" w:rsidRPr="00507E9E" w:rsidRDefault="008274DF" w:rsidP="00D014B3">
            <w:pPr>
              <w:pStyle w:val="Normal6a"/>
            </w:pPr>
            <w:r w:rsidRPr="00507E9E">
              <w:t>12.</w:t>
            </w:r>
            <w:r w:rsidRPr="00507E9E">
              <w:tab/>
              <w:t xml:space="preserve">Propõe que se elabore um relatório exaustivo, a pedido da Comissão, para identificar </w:t>
            </w:r>
            <w:r w:rsidRPr="00507E9E">
              <w:rPr>
                <w:b/>
                <w:i/>
              </w:rPr>
              <w:t>a</w:t>
            </w:r>
            <w:r w:rsidRPr="00507E9E">
              <w:t xml:space="preserve"> necessidade e o valor acrescentado de possíveis iniciativas legislativas específicas para adaptar a legislação essencial aos objetivos políticos de reforço da literacia financeira, digital, de dados e mediática</w:t>
            </w:r>
            <w:r w:rsidRPr="00507E9E">
              <w:rPr>
                <w:b/>
                <w:i/>
              </w:rPr>
              <w:t>.</w:t>
            </w:r>
          </w:p>
        </w:tc>
        <w:tc>
          <w:tcPr>
            <w:tcW w:w="4876" w:type="dxa"/>
            <w:tcBorders>
              <w:top w:val="nil"/>
              <w:left w:val="nil"/>
              <w:bottom w:val="nil"/>
              <w:right w:val="nil"/>
            </w:tcBorders>
          </w:tcPr>
          <w:p w14:paraId="4E1EAA50" w14:textId="77777777" w:rsidR="008274DF" w:rsidRPr="00507E9E" w:rsidRDefault="008274DF" w:rsidP="00D014B3">
            <w:pPr>
              <w:pStyle w:val="Normal6a"/>
            </w:pPr>
            <w:r w:rsidRPr="00507E9E">
              <w:t>12.</w:t>
            </w:r>
            <w:r w:rsidRPr="00507E9E">
              <w:tab/>
              <w:t xml:space="preserve">Propõe que se elabore um relatório exaustivo, a pedido da Comissão, para identificar </w:t>
            </w:r>
            <w:r w:rsidRPr="00507E9E">
              <w:rPr>
                <w:b/>
                <w:i/>
              </w:rPr>
              <w:t>a eventualidade de uma</w:t>
            </w:r>
            <w:r w:rsidRPr="00507E9E">
              <w:t xml:space="preserve"> necessidade e o valor acrescentado de possíveis iniciativas legislativas específicas para adaptar </w:t>
            </w:r>
            <w:r w:rsidRPr="00507E9E">
              <w:rPr>
                <w:b/>
                <w:i/>
              </w:rPr>
              <w:t>e, sobretudo, simplificar</w:t>
            </w:r>
            <w:r w:rsidRPr="00507E9E">
              <w:t xml:space="preserve"> a legislação essencial aos objetivos políticos de reforço da literacia financeira, digital, de dados e mediática</w:t>
            </w:r>
            <w:r w:rsidRPr="00507E9E">
              <w:rPr>
                <w:b/>
                <w:i/>
              </w:rPr>
              <w:t>;</w:t>
            </w:r>
          </w:p>
        </w:tc>
      </w:tr>
    </w:tbl>
    <w:p w14:paraId="716C54A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3F85E49" w14:textId="77777777" w:rsidR="008274DF" w:rsidRPr="00507E9E" w:rsidRDefault="008274DF" w:rsidP="008274DF">
      <w:r w:rsidRPr="00507E9E">
        <w:rPr>
          <w:rStyle w:val="HideTWBExt"/>
        </w:rPr>
        <w:t>&lt;/Amend&gt;</w:t>
      </w:r>
    </w:p>
    <w:p w14:paraId="3422082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208</w:t>
      </w:r>
      <w:r w:rsidRPr="00507E9E">
        <w:rPr>
          <w:rStyle w:val="HideTWBExt"/>
        </w:rPr>
        <w:t>&lt;/NumAm&gt;</w:t>
      </w:r>
    </w:p>
    <w:p w14:paraId="189F5EF7" w14:textId="77777777" w:rsidR="008274DF" w:rsidRPr="00507E9E" w:rsidRDefault="008274DF" w:rsidP="008274DF">
      <w:pPr>
        <w:pStyle w:val="NormalBold"/>
      </w:pPr>
      <w:r w:rsidRPr="00507E9E">
        <w:rPr>
          <w:rStyle w:val="HideTWBExt"/>
          <w:b w:val="0"/>
        </w:rPr>
        <w:t>&lt;RepeatBlock-By&gt;&lt;Members&gt;</w:t>
      </w:r>
      <w:r w:rsidRPr="00507E9E">
        <w:t>Pierre Pimpie, Jorge Martín Frías, Enikő Győri, Tomáš Kubín, Auke Zijlstra</w:t>
      </w:r>
      <w:r w:rsidRPr="00507E9E">
        <w:rPr>
          <w:rStyle w:val="HideTWBExt"/>
          <w:b w:val="0"/>
        </w:rPr>
        <w:t>&lt;/Members&gt;</w:t>
      </w:r>
    </w:p>
    <w:p w14:paraId="350AF64F" w14:textId="77777777" w:rsidR="008274DF" w:rsidRPr="00507E9E" w:rsidRDefault="008274DF" w:rsidP="008274DF">
      <w:pPr>
        <w:pStyle w:val="NormalBold"/>
      </w:pPr>
      <w:r w:rsidRPr="00507E9E">
        <w:rPr>
          <w:rStyle w:val="HideTWBExt"/>
          <w:b w:val="0"/>
        </w:rPr>
        <w:t>&lt;/RepeatBlock-By&gt;</w:t>
      </w:r>
    </w:p>
    <w:p w14:paraId="0098009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25BEDDC" w14:textId="77777777" w:rsidR="008274DF" w:rsidRPr="00507E9E" w:rsidRDefault="008274DF" w:rsidP="008274DF">
      <w:pPr>
        <w:pStyle w:val="NormalBold"/>
      </w:pPr>
      <w:r w:rsidRPr="00507E9E">
        <w:rPr>
          <w:rStyle w:val="HideTWBExt"/>
        </w:rPr>
        <w:t>&lt;Article&gt;</w:t>
      </w:r>
      <w:r w:rsidRPr="00507E9E">
        <w:t>N.º 12</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2CD1A0C" w14:textId="77777777" w:rsidTr="00D014B3">
        <w:trPr>
          <w:trHeight w:hRule="exact" w:val="240"/>
          <w:jc w:val="center"/>
        </w:trPr>
        <w:tc>
          <w:tcPr>
            <w:tcW w:w="9752" w:type="dxa"/>
            <w:gridSpan w:val="2"/>
            <w:tcBorders>
              <w:top w:val="nil"/>
              <w:left w:val="nil"/>
              <w:bottom w:val="nil"/>
              <w:right w:val="nil"/>
            </w:tcBorders>
          </w:tcPr>
          <w:p w14:paraId="7BC0E98F" w14:textId="77777777" w:rsidR="008274DF" w:rsidRPr="00507E9E" w:rsidRDefault="008274DF" w:rsidP="00D014B3"/>
        </w:tc>
      </w:tr>
      <w:tr w:rsidR="008274DF" w:rsidRPr="00507E9E" w14:paraId="45FD4FE8" w14:textId="77777777" w:rsidTr="00D014B3">
        <w:trPr>
          <w:trHeight w:val="240"/>
          <w:jc w:val="center"/>
        </w:trPr>
        <w:tc>
          <w:tcPr>
            <w:tcW w:w="4876" w:type="dxa"/>
            <w:tcBorders>
              <w:top w:val="nil"/>
              <w:left w:val="nil"/>
              <w:bottom w:val="nil"/>
              <w:right w:val="nil"/>
            </w:tcBorders>
          </w:tcPr>
          <w:p w14:paraId="016D050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E664F4E" w14:textId="77777777" w:rsidR="008274DF" w:rsidRPr="00507E9E" w:rsidRDefault="008274DF" w:rsidP="00D014B3">
            <w:pPr>
              <w:pStyle w:val="AmColumnHeading"/>
            </w:pPr>
            <w:r w:rsidRPr="00507E9E">
              <w:t>Alteração</w:t>
            </w:r>
          </w:p>
        </w:tc>
      </w:tr>
      <w:tr w:rsidR="008274DF" w:rsidRPr="00507E9E" w14:paraId="349D3171" w14:textId="77777777" w:rsidTr="00D014B3">
        <w:trPr>
          <w:jc w:val="center"/>
        </w:trPr>
        <w:tc>
          <w:tcPr>
            <w:tcW w:w="4876" w:type="dxa"/>
            <w:tcBorders>
              <w:top w:val="nil"/>
              <w:left w:val="nil"/>
              <w:bottom w:val="nil"/>
              <w:right w:val="nil"/>
            </w:tcBorders>
          </w:tcPr>
          <w:p w14:paraId="21EF6427" w14:textId="77777777" w:rsidR="008274DF" w:rsidRPr="00507E9E" w:rsidRDefault="008274DF" w:rsidP="00D014B3">
            <w:pPr>
              <w:pStyle w:val="Normal6a"/>
            </w:pPr>
            <w:r w:rsidRPr="00507E9E">
              <w:t>12.</w:t>
            </w:r>
            <w:r w:rsidRPr="00507E9E">
              <w:tab/>
              <w:t xml:space="preserve">Propõe que se elabore um relatório exaustivo, a pedido da Comissão, para identificar a necessidade e o valor acrescentado de </w:t>
            </w:r>
            <w:r w:rsidRPr="00507E9E">
              <w:rPr>
                <w:b/>
                <w:i/>
              </w:rPr>
              <w:t>possíveis iniciativas legislativas específicas para</w:t>
            </w:r>
            <w:r w:rsidRPr="00507E9E">
              <w:t xml:space="preserve"> adaptar </w:t>
            </w:r>
            <w:r w:rsidRPr="00507E9E">
              <w:rPr>
                <w:b/>
                <w:i/>
              </w:rPr>
              <w:t>a legislação essencial</w:t>
            </w:r>
            <w:r w:rsidRPr="00507E9E">
              <w:t xml:space="preserve"> aos objetivos políticos de reforço da literacia financeira, digital, de dados e mediática</w:t>
            </w:r>
            <w:r w:rsidRPr="00507E9E">
              <w:rPr>
                <w:b/>
                <w:i/>
              </w:rPr>
              <w:t>.</w:t>
            </w:r>
          </w:p>
        </w:tc>
        <w:tc>
          <w:tcPr>
            <w:tcW w:w="4876" w:type="dxa"/>
            <w:tcBorders>
              <w:top w:val="nil"/>
              <w:left w:val="nil"/>
              <w:bottom w:val="nil"/>
              <w:right w:val="nil"/>
            </w:tcBorders>
          </w:tcPr>
          <w:p w14:paraId="77E20315" w14:textId="77777777" w:rsidR="008274DF" w:rsidRPr="00507E9E" w:rsidRDefault="008274DF" w:rsidP="00D014B3">
            <w:pPr>
              <w:pStyle w:val="Normal6a"/>
            </w:pPr>
            <w:r w:rsidRPr="00507E9E">
              <w:t>12.</w:t>
            </w:r>
            <w:r w:rsidRPr="00507E9E">
              <w:tab/>
              <w:t xml:space="preserve">Propõe que se elabore um relatório exaustivo, a pedido da Comissão, para identificar a necessidade e o valor acrescentado de </w:t>
            </w:r>
            <w:r w:rsidRPr="00507E9E">
              <w:rPr>
                <w:b/>
                <w:i/>
              </w:rPr>
              <w:t>medidas não legislativas destinadas a</w:t>
            </w:r>
            <w:r w:rsidRPr="00507E9E">
              <w:t xml:space="preserve"> adaptar </w:t>
            </w:r>
            <w:r w:rsidRPr="00507E9E">
              <w:rPr>
                <w:b/>
                <w:i/>
              </w:rPr>
              <w:t>os quadros em vigor</w:t>
            </w:r>
            <w:r w:rsidRPr="00507E9E">
              <w:t xml:space="preserve"> aos objetivos políticos de reforço da literacia financeira, digital, de dados e mediática</w:t>
            </w:r>
            <w:r w:rsidRPr="00507E9E">
              <w:rPr>
                <w:b/>
                <w:i/>
              </w:rPr>
              <w:t xml:space="preserve">, e apenas quando claramente justificado por provas, considerar iniciativas legislativas estritamente orientadas, evitando encargos </w:t>
            </w:r>
            <w:r w:rsidRPr="00507E9E">
              <w:rPr>
                <w:b/>
                <w:i/>
              </w:rPr>
              <w:lastRenderedPageBreak/>
              <w:t>regulamentares desnecessários;</w:t>
            </w:r>
          </w:p>
        </w:tc>
      </w:tr>
    </w:tbl>
    <w:p w14:paraId="0D7E9CC9"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D51919A" w14:textId="77777777" w:rsidR="008274DF" w:rsidRPr="00507E9E" w:rsidRDefault="008274DF" w:rsidP="008274DF">
      <w:r w:rsidRPr="00507E9E">
        <w:rPr>
          <w:rStyle w:val="HideTWBExt"/>
        </w:rPr>
        <w:t>&lt;/Amend&gt;</w:t>
      </w:r>
    </w:p>
    <w:p w14:paraId="685768A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209</w:t>
      </w:r>
      <w:r w:rsidRPr="00507E9E">
        <w:rPr>
          <w:rStyle w:val="HideTWBExt"/>
        </w:rPr>
        <w:t>&lt;/NumAm&gt;</w:t>
      </w:r>
    </w:p>
    <w:p w14:paraId="7C572B1B"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371D937C" w14:textId="77777777" w:rsidR="008274DF" w:rsidRPr="00507E9E" w:rsidRDefault="008274DF" w:rsidP="008274DF">
      <w:pPr>
        <w:pStyle w:val="NormalBold"/>
      </w:pPr>
      <w:r w:rsidRPr="00507E9E">
        <w:rPr>
          <w:rStyle w:val="HideTWBExt"/>
          <w:b w:val="0"/>
        </w:rPr>
        <w:t>&lt;/RepeatBlock-By&gt;</w:t>
      </w:r>
    </w:p>
    <w:p w14:paraId="04AFCC7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743076E" w14:textId="347239C7" w:rsidR="008274DF" w:rsidRPr="00507E9E" w:rsidRDefault="008274DF" w:rsidP="008274DF">
      <w:pPr>
        <w:pStyle w:val="NormalBold"/>
      </w:pPr>
      <w:r w:rsidRPr="00507E9E">
        <w:rPr>
          <w:rStyle w:val="HideTWBExt"/>
        </w:rPr>
        <w:t>&lt;Article&gt;</w:t>
      </w:r>
      <w:r w:rsidRPr="00507E9E">
        <w:t>N.º 12</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B3F477D" w14:textId="77777777" w:rsidTr="00D014B3">
        <w:trPr>
          <w:trHeight w:hRule="exact" w:val="240"/>
          <w:jc w:val="center"/>
        </w:trPr>
        <w:tc>
          <w:tcPr>
            <w:tcW w:w="9752" w:type="dxa"/>
            <w:gridSpan w:val="2"/>
            <w:tcBorders>
              <w:top w:val="nil"/>
              <w:left w:val="nil"/>
              <w:bottom w:val="nil"/>
              <w:right w:val="nil"/>
            </w:tcBorders>
          </w:tcPr>
          <w:p w14:paraId="1180F4E2" w14:textId="77777777" w:rsidR="008274DF" w:rsidRPr="00507E9E" w:rsidRDefault="008274DF" w:rsidP="00D014B3"/>
        </w:tc>
      </w:tr>
      <w:tr w:rsidR="008274DF" w:rsidRPr="00507E9E" w14:paraId="6D7FC7F3" w14:textId="77777777" w:rsidTr="00D014B3">
        <w:trPr>
          <w:trHeight w:val="240"/>
          <w:jc w:val="center"/>
        </w:trPr>
        <w:tc>
          <w:tcPr>
            <w:tcW w:w="4876" w:type="dxa"/>
            <w:tcBorders>
              <w:top w:val="nil"/>
              <w:left w:val="nil"/>
              <w:bottom w:val="nil"/>
              <w:right w:val="nil"/>
            </w:tcBorders>
          </w:tcPr>
          <w:p w14:paraId="65A64187"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62CBDF2" w14:textId="77777777" w:rsidR="008274DF" w:rsidRPr="00507E9E" w:rsidRDefault="008274DF" w:rsidP="00D014B3">
            <w:pPr>
              <w:pStyle w:val="AmColumnHeading"/>
            </w:pPr>
            <w:r w:rsidRPr="00507E9E">
              <w:t>Alteração</w:t>
            </w:r>
          </w:p>
        </w:tc>
      </w:tr>
      <w:tr w:rsidR="008274DF" w:rsidRPr="00507E9E" w14:paraId="5ED0A85B" w14:textId="77777777" w:rsidTr="00D014B3">
        <w:trPr>
          <w:jc w:val="center"/>
        </w:trPr>
        <w:tc>
          <w:tcPr>
            <w:tcW w:w="4876" w:type="dxa"/>
            <w:tcBorders>
              <w:top w:val="nil"/>
              <w:left w:val="nil"/>
              <w:bottom w:val="nil"/>
              <w:right w:val="nil"/>
            </w:tcBorders>
          </w:tcPr>
          <w:p w14:paraId="5A26A9B7" w14:textId="77777777" w:rsidR="008274DF" w:rsidRPr="00507E9E" w:rsidRDefault="008274DF" w:rsidP="00D014B3">
            <w:pPr>
              <w:pStyle w:val="Normal6a"/>
            </w:pPr>
          </w:p>
        </w:tc>
        <w:tc>
          <w:tcPr>
            <w:tcW w:w="4876" w:type="dxa"/>
            <w:tcBorders>
              <w:top w:val="nil"/>
              <w:left w:val="nil"/>
              <w:bottom w:val="nil"/>
              <w:right w:val="nil"/>
            </w:tcBorders>
          </w:tcPr>
          <w:p w14:paraId="1849B5D0" w14:textId="438B2C66" w:rsidR="008274DF" w:rsidRPr="00507E9E" w:rsidRDefault="008274DF" w:rsidP="00D014B3">
            <w:pPr>
              <w:pStyle w:val="Normal6a"/>
            </w:pPr>
            <w:r w:rsidRPr="00507E9E">
              <w:rPr>
                <w:b/>
                <w:i/>
              </w:rPr>
              <w:t>12</w:t>
            </w:r>
            <w:r w:rsidR="006F6422">
              <w:rPr>
                <w:b/>
                <w:i/>
              </w:rPr>
              <w:noBreakHyphen/>
            </w:r>
            <w:r w:rsidRPr="00507E9E">
              <w:rPr>
                <w:b/>
                <w:i/>
              </w:rPr>
              <w:t>A.</w:t>
            </w:r>
            <w:r w:rsidRPr="00507E9E">
              <w:tab/>
            </w:r>
            <w:r w:rsidRPr="00507E9E">
              <w:rPr>
                <w:b/>
                <w:i/>
              </w:rPr>
              <w:t>Insta a Comissão, no âmbito do relatório referido no n.º 12, a basear</w:t>
            </w:r>
            <w:r w:rsidR="006F6422">
              <w:rPr>
                <w:b/>
                <w:i/>
              </w:rPr>
              <w:noBreakHyphen/>
            </w:r>
            <w:r w:rsidRPr="00507E9E">
              <w:rPr>
                <w:b/>
                <w:i/>
              </w:rPr>
              <w:t>se prioritariamente nos instrumentos existentes da União, como o quadro do Semestre Europeu, os inquéritos Eurobarómetro e os inquéritos internacionais sobre literacia financeira, a fim de identificar as necessidades mais urgentes e avaliar a eficácia das políticas; Salienta que qualquer proposta de novas iniciativas legislativas no domínio da literacia financeira e dos conteúdos financeiros em linha deve ser acompanhada de uma avaliação de impacto rigorosa que demonstre o valor acrescentado em comparação com a plena aplicação da legislação da União em vigor, em particular em matéria de serviços digitais e de proteção dos consumidores;</w:t>
            </w:r>
          </w:p>
        </w:tc>
      </w:tr>
    </w:tbl>
    <w:p w14:paraId="05D782F4"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37C78097" w14:textId="77777777" w:rsidR="008274DF" w:rsidRPr="00507E9E" w:rsidRDefault="008274DF" w:rsidP="008274DF">
      <w:r w:rsidRPr="00507E9E">
        <w:rPr>
          <w:rStyle w:val="HideTWBExt"/>
        </w:rPr>
        <w:t>&lt;/Amend&gt;</w:t>
      </w:r>
    </w:p>
    <w:p w14:paraId="741000F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210</w:t>
      </w:r>
      <w:r w:rsidRPr="00507E9E">
        <w:rPr>
          <w:rStyle w:val="HideTWBExt"/>
        </w:rPr>
        <w:t>&lt;/NumAm&gt;</w:t>
      </w:r>
    </w:p>
    <w:p w14:paraId="25033F88"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08A918DB" w14:textId="77777777" w:rsidR="008274DF" w:rsidRPr="00507E9E" w:rsidRDefault="008274DF" w:rsidP="008274DF">
      <w:pPr>
        <w:pStyle w:val="NormalBold"/>
      </w:pPr>
      <w:r w:rsidRPr="00507E9E">
        <w:rPr>
          <w:rStyle w:val="HideTWBExt"/>
          <w:b w:val="0"/>
        </w:rPr>
        <w:t>&lt;/RepeatBlock-By&gt;</w:t>
      </w:r>
    </w:p>
    <w:p w14:paraId="5A2B31D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6250736" w14:textId="3C4393BA" w:rsidR="008274DF" w:rsidRPr="00507E9E" w:rsidRDefault="008274DF" w:rsidP="008274DF">
      <w:pPr>
        <w:pStyle w:val="NormalBold"/>
      </w:pPr>
      <w:r w:rsidRPr="00507E9E">
        <w:rPr>
          <w:rStyle w:val="HideTWBExt"/>
        </w:rPr>
        <w:t>&lt;Article&gt;</w:t>
      </w:r>
      <w:r w:rsidRPr="00507E9E">
        <w:t>N.º 12</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FB4C691" w14:textId="77777777" w:rsidTr="00D014B3">
        <w:trPr>
          <w:trHeight w:hRule="exact" w:val="240"/>
          <w:jc w:val="center"/>
        </w:trPr>
        <w:tc>
          <w:tcPr>
            <w:tcW w:w="9752" w:type="dxa"/>
            <w:gridSpan w:val="2"/>
            <w:tcBorders>
              <w:top w:val="nil"/>
              <w:left w:val="nil"/>
              <w:bottom w:val="nil"/>
              <w:right w:val="nil"/>
            </w:tcBorders>
          </w:tcPr>
          <w:p w14:paraId="15927C3C" w14:textId="77777777" w:rsidR="008274DF" w:rsidRPr="00507E9E" w:rsidRDefault="008274DF" w:rsidP="00D014B3"/>
        </w:tc>
      </w:tr>
      <w:tr w:rsidR="008274DF" w:rsidRPr="00507E9E" w14:paraId="5A3C771C" w14:textId="77777777" w:rsidTr="00D014B3">
        <w:trPr>
          <w:trHeight w:val="240"/>
          <w:jc w:val="center"/>
        </w:trPr>
        <w:tc>
          <w:tcPr>
            <w:tcW w:w="4876" w:type="dxa"/>
            <w:tcBorders>
              <w:top w:val="nil"/>
              <w:left w:val="nil"/>
              <w:bottom w:val="nil"/>
              <w:right w:val="nil"/>
            </w:tcBorders>
          </w:tcPr>
          <w:p w14:paraId="4532681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9CF2147" w14:textId="77777777" w:rsidR="008274DF" w:rsidRPr="00507E9E" w:rsidRDefault="008274DF" w:rsidP="00D014B3">
            <w:pPr>
              <w:pStyle w:val="AmColumnHeading"/>
            </w:pPr>
            <w:r w:rsidRPr="00507E9E">
              <w:t>Alteração</w:t>
            </w:r>
          </w:p>
        </w:tc>
      </w:tr>
      <w:tr w:rsidR="008274DF" w:rsidRPr="00507E9E" w14:paraId="69AD773B" w14:textId="77777777" w:rsidTr="00D014B3">
        <w:trPr>
          <w:jc w:val="center"/>
        </w:trPr>
        <w:tc>
          <w:tcPr>
            <w:tcW w:w="4876" w:type="dxa"/>
            <w:tcBorders>
              <w:top w:val="nil"/>
              <w:left w:val="nil"/>
              <w:bottom w:val="nil"/>
              <w:right w:val="nil"/>
            </w:tcBorders>
          </w:tcPr>
          <w:p w14:paraId="5CB2509A" w14:textId="77777777" w:rsidR="008274DF" w:rsidRPr="00507E9E" w:rsidRDefault="008274DF" w:rsidP="00D014B3">
            <w:pPr>
              <w:pStyle w:val="Normal6a"/>
            </w:pPr>
          </w:p>
        </w:tc>
        <w:tc>
          <w:tcPr>
            <w:tcW w:w="4876" w:type="dxa"/>
            <w:tcBorders>
              <w:top w:val="nil"/>
              <w:left w:val="nil"/>
              <w:bottom w:val="nil"/>
              <w:right w:val="nil"/>
            </w:tcBorders>
          </w:tcPr>
          <w:p w14:paraId="3FCAFF35" w14:textId="66046D0A" w:rsidR="008274DF" w:rsidRPr="00507E9E" w:rsidRDefault="008274DF" w:rsidP="00D014B3">
            <w:pPr>
              <w:pStyle w:val="Normal6a"/>
            </w:pPr>
            <w:r w:rsidRPr="00507E9E">
              <w:rPr>
                <w:b/>
                <w:i/>
              </w:rPr>
              <w:t>12</w:t>
            </w:r>
            <w:r w:rsidR="006F6422">
              <w:rPr>
                <w:b/>
                <w:i/>
              </w:rPr>
              <w:noBreakHyphen/>
            </w:r>
            <w:r w:rsidRPr="00507E9E">
              <w:rPr>
                <w:b/>
                <w:i/>
              </w:rPr>
              <w:t>A.</w:t>
            </w:r>
            <w:r w:rsidRPr="00507E9E">
              <w:tab/>
            </w:r>
            <w:r w:rsidRPr="00507E9E">
              <w:rPr>
                <w:b/>
                <w:i/>
              </w:rPr>
              <w:t>Recorda o número crescente de investidores que se centram em critérios ambientais, sociais e de governação (ASG) aquando da tomada de decisões financeiras, bem como a importância crescente de investimentos sustentáveis, éticos e com impacto social; solicita que as iniciativas e os conteúdos em matéria de literacia financeira abordem também o impacto destes investimentos na economia real e o seu valor mais vasto para a sociedade, em vez de se centrarem apenas na acumulação de riqueza;</w:t>
            </w:r>
          </w:p>
        </w:tc>
      </w:tr>
    </w:tbl>
    <w:p w14:paraId="3EC4109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2BE2C62" w14:textId="77777777" w:rsidR="008274DF" w:rsidRPr="00507E9E" w:rsidRDefault="008274DF" w:rsidP="008274DF">
      <w:r w:rsidRPr="00507E9E">
        <w:rPr>
          <w:rStyle w:val="HideTWBExt"/>
        </w:rPr>
        <w:t>&lt;/Amend&gt;</w:t>
      </w:r>
    </w:p>
    <w:p w14:paraId="6BFBDBC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211</w:t>
      </w:r>
      <w:r w:rsidRPr="00507E9E">
        <w:rPr>
          <w:rStyle w:val="HideTWBExt"/>
        </w:rPr>
        <w:t>&lt;/NumAm&gt;</w:t>
      </w:r>
    </w:p>
    <w:p w14:paraId="382BE479"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06E8B4D3" w14:textId="77777777" w:rsidR="008274DF" w:rsidRPr="00507E9E" w:rsidRDefault="008274DF" w:rsidP="008274DF">
      <w:pPr>
        <w:pStyle w:val="NormalBold"/>
      </w:pPr>
      <w:r w:rsidRPr="00507E9E">
        <w:rPr>
          <w:rStyle w:val="HideTWBExt"/>
          <w:b w:val="0"/>
        </w:rPr>
        <w:t>&lt;/RepeatBlock-By&gt;</w:t>
      </w:r>
    </w:p>
    <w:p w14:paraId="286DC55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6386769" w14:textId="4377C6DE" w:rsidR="008274DF" w:rsidRPr="00507E9E" w:rsidRDefault="008274DF" w:rsidP="008274DF">
      <w:pPr>
        <w:pStyle w:val="NormalBold"/>
      </w:pPr>
      <w:r w:rsidRPr="00507E9E">
        <w:rPr>
          <w:rStyle w:val="HideTWBExt"/>
        </w:rPr>
        <w:t>&lt;Article&gt;</w:t>
      </w:r>
      <w:r w:rsidRPr="00507E9E">
        <w:t>N.º 12</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D522B69" w14:textId="77777777" w:rsidTr="00D014B3">
        <w:trPr>
          <w:trHeight w:hRule="exact" w:val="240"/>
          <w:jc w:val="center"/>
        </w:trPr>
        <w:tc>
          <w:tcPr>
            <w:tcW w:w="9752" w:type="dxa"/>
            <w:gridSpan w:val="2"/>
            <w:tcBorders>
              <w:top w:val="nil"/>
              <w:left w:val="nil"/>
              <w:bottom w:val="nil"/>
              <w:right w:val="nil"/>
            </w:tcBorders>
          </w:tcPr>
          <w:p w14:paraId="0CE3E198" w14:textId="77777777" w:rsidR="008274DF" w:rsidRPr="00507E9E" w:rsidRDefault="008274DF" w:rsidP="00D014B3"/>
        </w:tc>
      </w:tr>
      <w:tr w:rsidR="008274DF" w:rsidRPr="00507E9E" w14:paraId="471E00E6" w14:textId="77777777" w:rsidTr="00D014B3">
        <w:trPr>
          <w:trHeight w:val="240"/>
          <w:jc w:val="center"/>
        </w:trPr>
        <w:tc>
          <w:tcPr>
            <w:tcW w:w="4876" w:type="dxa"/>
            <w:tcBorders>
              <w:top w:val="nil"/>
              <w:left w:val="nil"/>
              <w:bottom w:val="nil"/>
              <w:right w:val="nil"/>
            </w:tcBorders>
          </w:tcPr>
          <w:p w14:paraId="74580E8B"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132DB8F" w14:textId="77777777" w:rsidR="008274DF" w:rsidRPr="00507E9E" w:rsidRDefault="008274DF" w:rsidP="00D014B3">
            <w:pPr>
              <w:pStyle w:val="AmColumnHeading"/>
            </w:pPr>
            <w:r w:rsidRPr="00507E9E">
              <w:t>Alteração</w:t>
            </w:r>
          </w:p>
        </w:tc>
      </w:tr>
      <w:tr w:rsidR="008274DF" w:rsidRPr="00507E9E" w14:paraId="35DCB964" w14:textId="77777777" w:rsidTr="00D014B3">
        <w:trPr>
          <w:jc w:val="center"/>
        </w:trPr>
        <w:tc>
          <w:tcPr>
            <w:tcW w:w="4876" w:type="dxa"/>
            <w:tcBorders>
              <w:top w:val="nil"/>
              <w:left w:val="nil"/>
              <w:bottom w:val="nil"/>
              <w:right w:val="nil"/>
            </w:tcBorders>
          </w:tcPr>
          <w:p w14:paraId="65154C72" w14:textId="77777777" w:rsidR="008274DF" w:rsidRPr="00507E9E" w:rsidRDefault="008274DF" w:rsidP="00D014B3">
            <w:pPr>
              <w:pStyle w:val="Normal6a"/>
            </w:pPr>
          </w:p>
        </w:tc>
        <w:tc>
          <w:tcPr>
            <w:tcW w:w="4876" w:type="dxa"/>
            <w:tcBorders>
              <w:top w:val="nil"/>
              <w:left w:val="nil"/>
              <w:bottom w:val="nil"/>
              <w:right w:val="nil"/>
            </w:tcBorders>
          </w:tcPr>
          <w:p w14:paraId="7D22A9E5" w14:textId="7405A3A6" w:rsidR="008274DF" w:rsidRPr="00507E9E" w:rsidRDefault="008274DF" w:rsidP="00D014B3">
            <w:pPr>
              <w:pStyle w:val="Normal6a"/>
            </w:pPr>
            <w:r w:rsidRPr="00507E9E">
              <w:rPr>
                <w:b/>
                <w:i/>
              </w:rPr>
              <w:t>12</w:t>
            </w:r>
            <w:r w:rsidR="006F6422">
              <w:rPr>
                <w:b/>
                <w:i/>
              </w:rPr>
              <w:noBreakHyphen/>
            </w:r>
            <w:r w:rsidRPr="00507E9E">
              <w:rPr>
                <w:b/>
                <w:i/>
              </w:rPr>
              <w:t>B.</w:t>
            </w:r>
            <w:r w:rsidRPr="00507E9E">
              <w:tab/>
            </w:r>
            <w:r w:rsidRPr="00507E9E">
              <w:rPr>
                <w:b/>
                <w:i/>
              </w:rPr>
              <w:t>Sublinha o potencial valor acrescentado dos projetos no âmbito do programa Horizonte Europa em matéria de «literacia financeira, influência digital e proteção dos investidores de retalho», em consonância com a necessidade de atrair talentos de financiamento comportamental a nível mundial para a UE;</w:t>
            </w:r>
          </w:p>
        </w:tc>
      </w:tr>
    </w:tbl>
    <w:p w14:paraId="6FC10D43"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C26BEAC" w14:textId="77777777" w:rsidR="008274DF" w:rsidRPr="00507E9E" w:rsidRDefault="008274DF" w:rsidP="008274DF">
      <w:r w:rsidRPr="00507E9E">
        <w:rPr>
          <w:rStyle w:val="HideTWBExt"/>
        </w:rPr>
        <w:t>&lt;/Amend&gt;</w:t>
      </w:r>
    </w:p>
    <w:p w14:paraId="29E4DAD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212</w:t>
      </w:r>
      <w:r w:rsidRPr="00507E9E">
        <w:rPr>
          <w:rStyle w:val="HideTWBExt"/>
        </w:rPr>
        <w:t>&lt;/NumAm&gt;</w:t>
      </w:r>
    </w:p>
    <w:p w14:paraId="4BAD6D42"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57456B6B" w14:textId="77777777" w:rsidR="008274DF" w:rsidRPr="00507E9E" w:rsidRDefault="008274DF" w:rsidP="008274DF">
      <w:pPr>
        <w:pStyle w:val="NormalBold"/>
      </w:pPr>
      <w:r w:rsidRPr="00507E9E">
        <w:rPr>
          <w:rStyle w:val="HideTWBExt"/>
          <w:b w:val="0"/>
        </w:rPr>
        <w:t>&lt;/RepeatBlock-By&gt;</w:t>
      </w:r>
    </w:p>
    <w:p w14:paraId="1D36DE0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CF0C3E7" w14:textId="77777777" w:rsidR="008274DF" w:rsidRPr="00507E9E" w:rsidRDefault="008274DF" w:rsidP="008274DF">
      <w:pPr>
        <w:pStyle w:val="NormalBold"/>
      </w:pPr>
      <w:r w:rsidRPr="00507E9E">
        <w:rPr>
          <w:rStyle w:val="HideTWBExt"/>
        </w:rPr>
        <w:t>&lt;Article&gt;</w:t>
      </w:r>
      <w:r w:rsidRPr="00507E9E">
        <w:t>Subtítulo 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F45A0CD" w14:textId="77777777" w:rsidTr="00D014B3">
        <w:trPr>
          <w:trHeight w:hRule="exact" w:val="240"/>
          <w:jc w:val="center"/>
        </w:trPr>
        <w:tc>
          <w:tcPr>
            <w:tcW w:w="9752" w:type="dxa"/>
            <w:gridSpan w:val="2"/>
            <w:tcBorders>
              <w:top w:val="nil"/>
              <w:left w:val="nil"/>
              <w:bottom w:val="nil"/>
              <w:right w:val="nil"/>
            </w:tcBorders>
          </w:tcPr>
          <w:p w14:paraId="1B985D72" w14:textId="77777777" w:rsidR="008274DF" w:rsidRPr="00507E9E" w:rsidRDefault="008274DF" w:rsidP="00D014B3"/>
        </w:tc>
      </w:tr>
      <w:tr w:rsidR="008274DF" w:rsidRPr="00507E9E" w14:paraId="6BC18D67" w14:textId="77777777" w:rsidTr="00D014B3">
        <w:trPr>
          <w:trHeight w:val="240"/>
          <w:jc w:val="center"/>
        </w:trPr>
        <w:tc>
          <w:tcPr>
            <w:tcW w:w="4876" w:type="dxa"/>
            <w:tcBorders>
              <w:top w:val="nil"/>
              <w:left w:val="nil"/>
              <w:bottom w:val="nil"/>
              <w:right w:val="nil"/>
            </w:tcBorders>
          </w:tcPr>
          <w:p w14:paraId="6D36AFC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601BD21" w14:textId="77777777" w:rsidR="008274DF" w:rsidRPr="00507E9E" w:rsidRDefault="008274DF" w:rsidP="00D014B3">
            <w:pPr>
              <w:pStyle w:val="AmColumnHeading"/>
            </w:pPr>
            <w:r w:rsidRPr="00507E9E">
              <w:t>Alteração</w:t>
            </w:r>
          </w:p>
        </w:tc>
      </w:tr>
      <w:tr w:rsidR="008274DF" w:rsidRPr="00507E9E" w14:paraId="08C2A611" w14:textId="77777777" w:rsidTr="00D014B3">
        <w:trPr>
          <w:jc w:val="center"/>
        </w:trPr>
        <w:tc>
          <w:tcPr>
            <w:tcW w:w="4876" w:type="dxa"/>
            <w:tcBorders>
              <w:top w:val="nil"/>
              <w:left w:val="nil"/>
              <w:bottom w:val="nil"/>
              <w:right w:val="nil"/>
            </w:tcBorders>
          </w:tcPr>
          <w:p w14:paraId="7B5A9044" w14:textId="77777777" w:rsidR="008274DF" w:rsidRPr="00507E9E" w:rsidRDefault="008274DF" w:rsidP="00D014B3">
            <w:pPr>
              <w:pStyle w:val="Normal6a"/>
            </w:pPr>
            <w:r w:rsidRPr="00507E9E">
              <w:t xml:space="preserve">A responsabilidade dos «finfluencers» na </w:t>
            </w:r>
            <w:r w:rsidRPr="00507E9E">
              <w:lastRenderedPageBreak/>
              <w:t>melhoria da literacia financeira na Europa</w:t>
            </w:r>
          </w:p>
        </w:tc>
        <w:tc>
          <w:tcPr>
            <w:tcW w:w="4876" w:type="dxa"/>
            <w:tcBorders>
              <w:top w:val="nil"/>
              <w:left w:val="nil"/>
              <w:bottom w:val="nil"/>
              <w:right w:val="nil"/>
            </w:tcBorders>
          </w:tcPr>
          <w:p w14:paraId="5C5D779D" w14:textId="77777777" w:rsidR="008274DF" w:rsidRPr="00507E9E" w:rsidRDefault="008274DF" w:rsidP="00D014B3">
            <w:pPr>
              <w:pStyle w:val="Normal6a"/>
            </w:pPr>
            <w:r w:rsidRPr="00507E9E">
              <w:lastRenderedPageBreak/>
              <w:t xml:space="preserve">A responsabilidade dos «finfluencers» </w:t>
            </w:r>
            <w:r w:rsidRPr="00507E9E">
              <w:rPr>
                <w:b/>
                <w:i/>
              </w:rPr>
              <w:t xml:space="preserve">e da </w:t>
            </w:r>
            <w:r w:rsidRPr="00507E9E">
              <w:rPr>
                <w:b/>
                <w:i/>
              </w:rPr>
              <w:lastRenderedPageBreak/>
              <w:t>digitalização</w:t>
            </w:r>
            <w:r w:rsidRPr="00507E9E">
              <w:t xml:space="preserve"> na melhoria da literacia financeira na Europa</w:t>
            </w:r>
          </w:p>
        </w:tc>
      </w:tr>
    </w:tbl>
    <w:p w14:paraId="2E69A076"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53D90E2" w14:textId="77777777" w:rsidR="008274DF" w:rsidRPr="00507E9E" w:rsidRDefault="008274DF" w:rsidP="008274DF">
      <w:r w:rsidRPr="00507E9E">
        <w:rPr>
          <w:rStyle w:val="HideTWBExt"/>
        </w:rPr>
        <w:t>&lt;/Amend&gt;</w:t>
      </w:r>
    </w:p>
    <w:p w14:paraId="04B8704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213</w:t>
      </w:r>
      <w:r w:rsidRPr="00507E9E">
        <w:rPr>
          <w:rStyle w:val="HideTWBExt"/>
        </w:rPr>
        <w:t>&lt;/NumAm&gt;</w:t>
      </w:r>
    </w:p>
    <w:p w14:paraId="32B85678"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64DA0B0A" w14:textId="77777777" w:rsidR="008274DF" w:rsidRPr="00507E9E" w:rsidRDefault="008274DF" w:rsidP="008274DF">
      <w:pPr>
        <w:pStyle w:val="NormalBold"/>
      </w:pPr>
      <w:r w:rsidRPr="00507E9E">
        <w:rPr>
          <w:rStyle w:val="HideTWBExt"/>
          <w:b w:val="0"/>
        </w:rPr>
        <w:t>&lt;/RepeatBlock-By&gt;</w:t>
      </w:r>
    </w:p>
    <w:p w14:paraId="1BE6697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1696E45" w14:textId="77777777" w:rsidR="008274DF" w:rsidRPr="00507E9E" w:rsidRDefault="008274DF" w:rsidP="008274DF">
      <w:pPr>
        <w:pStyle w:val="NormalBold"/>
      </w:pPr>
      <w:r w:rsidRPr="00507E9E">
        <w:rPr>
          <w:rStyle w:val="HideTWBExt"/>
        </w:rPr>
        <w:t>&lt;Article&gt;</w:t>
      </w:r>
      <w:r w:rsidRPr="00507E9E">
        <w:t>N.º 13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B319BFD" w14:textId="77777777" w:rsidTr="00D014B3">
        <w:trPr>
          <w:trHeight w:hRule="exact" w:val="240"/>
          <w:jc w:val="center"/>
        </w:trPr>
        <w:tc>
          <w:tcPr>
            <w:tcW w:w="9752" w:type="dxa"/>
            <w:gridSpan w:val="2"/>
            <w:tcBorders>
              <w:top w:val="nil"/>
              <w:left w:val="nil"/>
              <w:bottom w:val="nil"/>
              <w:right w:val="nil"/>
            </w:tcBorders>
          </w:tcPr>
          <w:p w14:paraId="74B83E0E" w14:textId="77777777" w:rsidR="008274DF" w:rsidRPr="00507E9E" w:rsidRDefault="008274DF" w:rsidP="00D014B3"/>
        </w:tc>
      </w:tr>
      <w:tr w:rsidR="008274DF" w:rsidRPr="00507E9E" w14:paraId="01BDC905" w14:textId="77777777" w:rsidTr="00D014B3">
        <w:trPr>
          <w:trHeight w:val="240"/>
          <w:jc w:val="center"/>
        </w:trPr>
        <w:tc>
          <w:tcPr>
            <w:tcW w:w="4876" w:type="dxa"/>
            <w:tcBorders>
              <w:top w:val="nil"/>
              <w:left w:val="nil"/>
              <w:bottom w:val="nil"/>
              <w:right w:val="nil"/>
            </w:tcBorders>
          </w:tcPr>
          <w:p w14:paraId="193A315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882ECA8" w14:textId="77777777" w:rsidR="008274DF" w:rsidRPr="00507E9E" w:rsidRDefault="008274DF" w:rsidP="00D014B3">
            <w:pPr>
              <w:pStyle w:val="AmColumnHeading"/>
            </w:pPr>
            <w:r w:rsidRPr="00507E9E">
              <w:t>Alteração</w:t>
            </w:r>
          </w:p>
        </w:tc>
      </w:tr>
      <w:tr w:rsidR="008274DF" w:rsidRPr="00507E9E" w14:paraId="3F5F0996" w14:textId="77777777" w:rsidTr="00D014B3">
        <w:trPr>
          <w:jc w:val="center"/>
        </w:trPr>
        <w:tc>
          <w:tcPr>
            <w:tcW w:w="4876" w:type="dxa"/>
            <w:tcBorders>
              <w:top w:val="nil"/>
              <w:left w:val="nil"/>
              <w:bottom w:val="nil"/>
              <w:right w:val="nil"/>
            </w:tcBorders>
          </w:tcPr>
          <w:p w14:paraId="68D56C14" w14:textId="77777777" w:rsidR="008274DF" w:rsidRPr="00507E9E" w:rsidRDefault="008274DF" w:rsidP="00D014B3">
            <w:pPr>
              <w:pStyle w:val="Normal6a"/>
            </w:pPr>
            <w:r w:rsidRPr="00507E9E">
              <w:t>13.</w:t>
            </w:r>
            <w:r w:rsidRPr="00507E9E">
              <w:tab/>
              <w:t>Destaca o papel dos «finfluencers» enquanto intermediários emergentes de informações financeiras pertinentes que chegam a públicos jovens e até agora mal servidos; regista o aumento significativo da sua responsabilidade e responsabilização perante o seu público;</w:t>
            </w:r>
          </w:p>
        </w:tc>
        <w:tc>
          <w:tcPr>
            <w:tcW w:w="4876" w:type="dxa"/>
            <w:tcBorders>
              <w:top w:val="nil"/>
              <w:left w:val="nil"/>
              <w:bottom w:val="nil"/>
              <w:right w:val="nil"/>
            </w:tcBorders>
          </w:tcPr>
          <w:p w14:paraId="5EA01C00" w14:textId="77777777" w:rsidR="008274DF" w:rsidRPr="00507E9E" w:rsidRDefault="008274DF" w:rsidP="00D014B3">
            <w:pPr>
              <w:pStyle w:val="Normal6a"/>
            </w:pPr>
            <w:r w:rsidRPr="00507E9E">
              <w:t>13.</w:t>
            </w:r>
            <w:r w:rsidRPr="00507E9E">
              <w:tab/>
              <w:t xml:space="preserve">Destaca o papel dos «finfluencers» enquanto intermediários emergentes de informações financeiras pertinentes que chegam a públicos jovens e até agora mal servidos; regista o aumento significativo da sua responsabilidade e responsabilização perante o seu público; </w:t>
            </w:r>
            <w:r w:rsidRPr="00507E9E">
              <w:rPr>
                <w:b/>
                <w:i/>
              </w:rPr>
              <w:t>faz uma distinção clara entre os «finfluencers» que operam de forma transparente, declarando conflitos de interesses e promovendo conteúdos educativos, e os que exploram o papel da «educação financeira» para transmitir, nomeadamente através de ligações a canais de mensagens privados individuais ou de grupo, produtos especulativos, apostas ou jogos, muitas vezes em violação das regras da UE em matéria de publicidade enganosa e proteção dos consumidores;</w:t>
            </w:r>
          </w:p>
        </w:tc>
      </w:tr>
    </w:tbl>
    <w:p w14:paraId="3BFF945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56E98C37" w14:textId="77777777" w:rsidR="008274DF" w:rsidRPr="00507E9E" w:rsidRDefault="008274DF" w:rsidP="008274DF">
      <w:r w:rsidRPr="00507E9E">
        <w:rPr>
          <w:rStyle w:val="HideTWBExt"/>
        </w:rPr>
        <w:t>&lt;/Amend&gt;</w:t>
      </w:r>
    </w:p>
    <w:p w14:paraId="5C01CFA1"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214</w:t>
      </w:r>
      <w:r w:rsidRPr="00507E9E">
        <w:rPr>
          <w:rStyle w:val="HideTWBExt"/>
        </w:rPr>
        <w:t>&lt;/NumAm&gt;</w:t>
      </w:r>
    </w:p>
    <w:p w14:paraId="4C873D83" w14:textId="77777777" w:rsidR="008274DF" w:rsidRPr="00507E9E" w:rsidRDefault="008274DF" w:rsidP="008274DF">
      <w:pPr>
        <w:pStyle w:val="NormalBold"/>
      </w:pPr>
      <w:r w:rsidRPr="00507E9E">
        <w:rPr>
          <w:rStyle w:val="HideTWBExt"/>
          <w:b w:val="0"/>
        </w:rPr>
        <w:t>&lt;RepeatBlock-By&gt;&lt;Members&gt;</w:t>
      </w:r>
      <w:r w:rsidRPr="00507E9E">
        <w:t>Isabel Benjumea Benjumea</w:t>
      </w:r>
      <w:r w:rsidRPr="00507E9E">
        <w:rPr>
          <w:rStyle w:val="HideTWBExt"/>
          <w:b w:val="0"/>
        </w:rPr>
        <w:t>&lt;/Members&gt;</w:t>
      </w:r>
    </w:p>
    <w:p w14:paraId="7B4FA540" w14:textId="77777777" w:rsidR="008274DF" w:rsidRPr="00507E9E" w:rsidRDefault="008274DF" w:rsidP="008274DF">
      <w:pPr>
        <w:pStyle w:val="NormalBold"/>
      </w:pPr>
      <w:r w:rsidRPr="00507E9E">
        <w:rPr>
          <w:rStyle w:val="HideTWBExt"/>
          <w:b w:val="0"/>
        </w:rPr>
        <w:t>&lt;/RepeatBlock-By&gt;</w:t>
      </w:r>
    </w:p>
    <w:p w14:paraId="3983803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4DA6A1E" w14:textId="77777777" w:rsidR="008274DF" w:rsidRPr="00507E9E" w:rsidRDefault="008274DF" w:rsidP="008274DF">
      <w:pPr>
        <w:pStyle w:val="NormalBold"/>
      </w:pPr>
      <w:r w:rsidRPr="00507E9E">
        <w:rPr>
          <w:rStyle w:val="HideTWBExt"/>
        </w:rPr>
        <w:t>&lt;Article&gt;</w:t>
      </w:r>
      <w:r w:rsidRPr="00507E9E">
        <w:t>N.º 13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3717974" w14:textId="77777777" w:rsidTr="00D014B3">
        <w:trPr>
          <w:trHeight w:hRule="exact" w:val="240"/>
          <w:jc w:val="center"/>
        </w:trPr>
        <w:tc>
          <w:tcPr>
            <w:tcW w:w="9752" w:type="dxa"/>
            <w:gridSpan w:val="2"/>
            <w:tcBorders>
              <w:top w:val="nil"/>
              <w:left w:val="nil"/>
              <w:bottom w:val="nil"/>
              <w:right w:val="nil"/>
            </w:tcBorders>
          </w:tcPr>
          <w:p w14:paraId="4A25B3D9" w14:textId="77777777" w:rsidR="008274DF" w:rsidRPr="00507E9E" w:rsidRDefault="008274DF" w:rsidP="00D014B3"/>
        </w:tc>
      </w:tr>
      <w:tr w:rsidR="008274DF" w:rsidRPr="00507E9E" w14:paraId="62494D7D" w14:textId="77777777" w:rsidTr="00D014B3">
        <w:trPr>
          <w:trHeight w:val="240"/>
          <w:jc w:val="center"/>
        </w:trPr>
        <w:tc>
          <w:tcPr>
            <w:tcW w:w="4876" w:type="dxa"/>
            <w:tcBorders>
              <w:top w:val="nil"/>
              <w:left w:val="nil"/>
              <w:bottom w:val="nil"/>
              <w:right w:val="nil"/>
            </w:tcBorders>
          </w:tcPr>
          <w:p w14:paraId="534D270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1DE900E" w14:textId="77777777" w:rsidR="008274DF" w:rsidRPr="00507E9E" w:rsidRDefault="008274DF" w:rsidP="00D014B3">
            <w:pPr>
              <w:pStyle w:val="AmColumnHeading"/>
            </w:pPr>
            <w:r w:rsidRPr="00507E9E">
              <w:t>Alteração</w:t>
            </w:r>
          </w:p>
        </w:tc>
      </w:tr>
      <w:tr w:rsidR="008274DF" w:rsidRPr="00507E9E" w14:paraId="1443DED2" w14:textId="77777777" w:rsidTr="00D014B3">
        <w:trPr>
          <w:jc w:val="center"/>
        </w:trPr>
        <w:tc>
          <w:tcPr>
            <w:tcW w:w="4876" w:type="dxa"/>
            <w:tcBorders>
              <w:top w:val="nil"/>
              <w:left w:val="nil"/>
              <w:bottom w:val="nil"/>
              <w:right w:val="nil"/>
            </w:tcBorders>
          </w:tcPr>
          <w:p w14:paraId="312E9D89" w14:textId="77777777" w:rsidR="008274DF" w:rsidRPr="00507E9E" w:rsidRDefault="008274DF" w:rsidP="00D014B3">
            <w:pPr>
              <w:pStyle w:val="Normal6a"/>
            </w:pPr>
            <w:r w:rsidRPr="00507E9E">
              <w:t>13.</w:t>
            </w:r>
            <w:r w:rsidRPr="00507E9E">
              <w:tab/>
              <w:t xml:space="preserve">Destaca o papel dos «finfluencers» enquanto intermediários emergentes de </w:t>
            </w:r>
            <w:r w:rsidRPr="00507E9E">
              <w:lastRenderedPageBreak/>
              <w:t>informações financeiras pertinentes que chegam a públicos jovens e até agora mal servidos; regista o aumento significativo da sua responsabilidade e responsabilização perante o seu público;</w:t>
            </w:r>
          </w:p>
        </w:tc>
        <w:tc>
          <w:tcPr>
            <w:tcW w:w="4876" w:type="dxa"/>
            <w:tcBorders>
              <w:top w:val="nil"/>
              <w:left w:val="nil"/>
              <w:bottom w:val="nil"/>
              <w:right w:val="nil"/>
            </w:tcBorders>
          </w:tcPr>
          <w:p w14:paraId="645E648A" w14:textId="72E44AA1" w:rsidR="008274DF" w:rsidRPr="00507E9E" w:rsidRDefault="008274DF" w:rsidP="00D014B3">
            <w:pPr>
              <w:pStyle w:val="Normal6a"/>
            </w:pPr>
            <w:r w:rsidRPr="00507E9E">
              <w:lastRenderedPageBreak/>
              <w:t>13.</w:t>
            </w:r>
            <w:r w:rsidRPr="00507E9E">
              <w:tab/>
              <w:t xml:space="preserve">Destaca o papel dos «finfluencers» enquanto intermediários emergentes de </w:t>
            </w:r>
            <w:r w:rsidRPr="00507E9E">
              <w:lastRenderedPageBreak/>
              <w:t>informações financeiras pertinentes que chegam a públicos jovens e até agora mal servidos; regista o aumento significativo da sua responsabilidade e responsabilização perante o seu público</w:t>
            </w:r>
            <w:r w:rsidRPr="00507E9E">
              <w:rPr>
                <w:b/>
                <w:i/>
              </w:rPr>
              <w:t>, incentivando</w:t>
            </w:r>
            <w:r w:rsidR="006F6422">
              <w:rPr>
                <w:b/>
                <w:i/>
              </w:rPr>
              <w:noBreakHyphen/>
            </w:r>
            <w:r w:rsidRPr="00507E9E">
              <w:rPr>
                <w:b/>
                <w:i/>
              </w:rPr>
              <w:t>o a receber formação financeira para tomar decisões independentes e poder verificar a veracidade da informação</w:t>
            </w:r>
            <w:r w:rsidRPr="00507E9E">
              <w:t>;</w:t>
            </w:r>
          </w:p>
        </w:tc>
      </w:tr>
    </w:tbl>
    <w:p w14:paraId="0AC7EC38"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{ES}</w:t>
      </w:r>
      <w:r w:rsidRPr="00507E9E">
        <w:t>es</w:t>
      </w:r>
      <w:r w:rsidRPr="00507E9E">
        <w:rPr>
          <w:rStyle w:val="HideTWBExt"/>
        </w:rPr>
        <w:t>&lt;/Original&gt;</w:t>
      </w:r>
    </w:p>
    <w:p w14:paraId="2CB03036" w14:textId="060F2526" w:rsidR="008274DF" w:rsidRPr="00507E9E" w:rsidRDefault="008274DF" w:rsidP="008274DF">
      <w:r w:rsidRPr="00507E9E">
        <w:rPr>
          <w:rStyle w:val="HideTWBExt"/>
        </w:rPr>
        <w:t>&lt;/Amend&gt;</w:t>
      </w:r>
    </w:p>
    <w:p w14:paraId="226F443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215</w:t>
      </w:r>
      <w:r w:rsidRPr="00507E9E">
        <w:rPr>
          <w:rStyle w:val="HideTWBExt"/>
        </w:rPr>
        <w:t>&lt;/NumAm&gt;</w:t>
      </w:r>
    </w:p>
    <w:p w14:paraId="2199C2C9"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22D25EB4" w14:textId="77777777" w:rsidR="008274DF" w:rsidRPr="00507E9E" w:rsidRDefault="008274DF" w:rsidP="008274DF">
      <w:pPr>
        <w:pStyle w:val="NormalBold"/>
      </w:pPr>
      <w:r w:rsidRPr="00507E9E">
        <w:rPr>
          <w:rStyle w:val="HideTWBExt"/>
          <w:b w:val="0"/>
        </w:rPr>
        <w:t>&lt;/RepeatBlock-By&gt;</w:t>
      </w:r>
    </w:p>
    <w:p w14:paraId="7B87F661"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A03E305" w14:textId="77777777" w:rsidR="008274DF" w:rsidRPr="00507E9E" w:rsidRDefault="008274DF" w:rsidP="008274DF">
      <w:pPr>
        <w:pStyle w:val="NormalBold"/>
      </w:pPr>
      <w:r w:rsidRPr="00507E9E">
        <w:rPr>
          <w:rStyle w:val="HideTWBExt"/>
        </w:rPr>
        <w:t>&lt;Article&gt;</w:t>
      </w:r>
      <w:r w:rsidRPr="00507E9E">
        <w:t>N.º 13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CD84A0D" w14:textId="77777777" w:rsidTr="00D014B3">
        <w:trPr>
          <w:trHeight w:hRule="exact" w:val="240"/>
          <w:jc w:val="center"/>
        </w:trPr>
        <w:tc>
          <w:tcPr>
            <w:tcW w:w="9752" w:type="dxa"/>
            <w:gridSpan w:val="2"/>
            <w:tcBorders>
              <w:top w:val="nil"/>
              <w:left w:val="nil"/>
              <w:bottom w:val="nil"/>
              <w:right w:val="nil"/>
            </w:tcBorders>
          </w:tcPr>
          <w:p w14:paraId="7229135A" w14:textId="77777777" w:rsidR="008274DF" w:rsidRPr="00507E9E" w:rsidRDefault="008274DF" w:rsidP="00D014B3"/>
        </w:tc>
      </w:tr>
      <w:tr w:rsidR="008274DF" w:rsidRPr="00507E9E" w14:paraId="4DB99CEB" w14:textId="77777777" w:rsidTr="00D014B3">
        <w:trPr>
          <w:trHeight w:val="240"/>
          <w:jc w:val="center"/>
        </w:trPr>
        <w:tc>
          <w:tcPr>
            <w:tcW w:w="4876" w:type="dxa"/>
            <w:tcBorders>
              <w:top w:val="nil"/>
              <w:left w:val="nil"/>
              <w:bottom w:val="nil"/>
              <w:right w:val="nil"/>
            </w:tcBorders>
          </w:tcPr>
          <w:p w14:paraId="009D8CF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736D5EC" w14:textId="77777777" w:rsidR="008274DF" w:rsidRPr="00507E9E" w:rsidRDefault="008274DF" w:rsidP="00D014B3">
            <w:pPr>
              <w:pStyle w:val="AmColumnHeading"/>
            </w:pPr>
            <w:r w:rsidRPr="00507E9E">
              <w:t>Alteração</w:t>
            </w:r>
          </w:p>
        </w:tc>
      </w:tr>
      <w:tr w:rsidR="008274DF" w:rsidRPr="00507E9E" w14:paraId="26888381" w14:textId="77777777" w:rsidTr="00D014B3">
        <w:trPr>
          <w:jc w:val="center"/>
        </w:trPr>
        <w:tc>
          <w:tcPr>
            <w:tcW w:w="4876" w:type="dxa"/>
            <w:tcBorders>
              <w:top w:val="nil"/>
              <w:left w:val="nil"/>
              <w:bottom w:val="nil"/>
              <w:right w:val="nil"/>
            </w:tcBorders>
          </w:tcPr>
          <w:p w14:paraId="64C5D509" w14:textId="77777777" w:rsidR="008274DF" w:rsidRPr="00507E9E" w:rsidRDefault="008274DF" w:rsidP="00D014B3">
            <w:pPr>
              <w:pStyle w:val="Normal6a"/>
            </w:pPr>
            <w:r w:rsidRPr="00507E9E">
              <w:t>13.</w:t>
            </w:r>
            <w:r w:rsidRPr="00507E9E">
              <w:tab/>
              <w:t>Destaca o papel dos «finfluencers» enquanto intermediários emergentes de informações financeiras pertinentes que chegam a públicos jovens e até agora mal servidos; regista o aumento significativo da sua responsabilidade e responsabilização perante o seu público;</w:t>
            </w:r>
          </w:p>
        </w:tc>
        <w:tc>
          <w:tcPr>
            <w:tcW w:w="4876" w:type="dxa"/>
            <w:tcBorders>
              <w:top w:val="nil"/>
              <w:left w:val="nil"/>
              <w:bottom w:val="nil"/>
              <w:right w:val="nil"/>
            </w:tcBorders>
          </w:tcPr>
          <w:p w14:paraId="148AA92B" w14:textId="77777777" w:rsidR="008274DF" w:rsidRPr="00507E9E" w:rsidRDefault="008274DF" w:rsidP="00D014B3">
            <w:pPr>
              <w:pStyle w:val="Normal6a"/>
            </w:pPr>
            <w:r w:rsidRPr="00507E9E">
              <w:t>13.</w:t>
            </w:r>
            <w:r w:rsidRPr="00507E9E">
              <w:tab/>
              <w:t>Destaca o papel dos «finfluencers» enquanto intermediários emergentes de informações financeiras pertinentes que chegam a públicos jovens e até agora mal servidos; regista o aumento significativo da sua responsabilidade e responsabilização perante o seu público</w:t>
            </w:r>
            <w:r w:rsidRPr="00507E9E">
              <w:rPr>
                <w:b/>
                <w:i/>
              </w:rPr>
              <w:t>, reconhecendo que o seu modelo de negócio se baseia frequentemente em atrair a atenção e pode levar à promoção de produtos de alto risco e especulativos, inadequados para os pequenos investidores</w:t>
            </w:r>
            <w:r w:rsidRPr="00507E9E">
              <w:t>;</w:t>
            </w:r>
          </w:p>
        </w:tc>
      </w:tr>
    </w:tbl>
    <w:p w14:paraId="5E29BE2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2700921" w14:textId="77777777" w:rsidR="008274DF" w:rsidRPr="00507E9E" w:rsidRDefault="008274DF" w:rsidP="008274DF">
      <w:r w:rsidRPr="00507E9E">
        <w:rPr>
          <w:rStyle w:val="HideTWBExt"/>
        </w:rPr>
        <w:t>&lt;/Amend&gt;</w:t>
      </w:r>
    </w:p>
    <w:p w14:paraId="009FB32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216</w:t>
      </w:r>
      <w:r w:rsidRPr="00507E9E">
        <w:rPr>
          <w:rStyle w:val="HideTWBExt"/>
        </w:rPr>
        <w:t>&lt;/NumAm&gt;</w:t>
      </w:r>
    </w:p>
    <w:p w14:paraId="09A99B85" w14:textId="77777777" w:rsidR="008274DF" w:rsidRPr="00507E9E" w:rsidRDefault="008274DF" w:rsidP="008274DF">
      <w:pPr>
        <w:pStyle w:val="NormalBold"/>
      </w:pPr>
      <w:r w:rsidRPr="00507E9E">
        <w:rPr>
          <w:rStyle w:val="HideTWBExt"/>
          <w:b w:val="0"/>
        </w:rPr>
        <w:t>&lt;RepeatBlock-By&gt;&lt;Members&gt;</w:t>
      </w:r>
      <w:r w:rsidRPr="00507E9E">
        <w:t>Angelika Winzig</w:t>
      </w:r>
      <w:r w:rsidRPr="00507E9E">
        <w:rPr>
          <w:rStyle w:val="HideTWBExt"/>
          <w:b w:val="0"/>
        </w:rPr>
        <w:t>&lt;/Members&gt;</w:t>
      </w:r>
    </w:p>
    <w:p w14:paraId="4ABFEC72" w14:textId="77777777" w:rsidR="008274DF" w:rsidRPr="00507E9E" w:rsidRDefault="008274DF" w:rsidP="008274DF">
      <w:pPr>
        <w:pStyle w:val="NormalBold"/>
      </w:pPr>
      <w:r w:rsidRPr="00507E9E">
        <w:rPr>
          <w:rStyle w:val="HideTWBExt"/>
          <w:b w:val="0"/>
        </w:rPr>
        <w:t>&lt;/RepeatBlock-By&gt;</w:t>
      </w:r>
    </w:p>
    <w:p w14:paraId="3FDEC06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F88B9B6" w14:textId="77777777" w:rsidR="008274DF" w:rsidRPr="00507E9E" w:rsidRDefault="008274DF" w:rsidP="008274DF">
      <w:pPr>
        <w:pStyle w:val="NormalBold"/>
      </w:pPr>
      <w:r w:rsidRPr="00507E9E">
        <w:rPr>
          <w:rStyle w:val="HideTWBExt"/>
        </w:rPr>
        <w:t>&lt;Article&gt;</w:t>
      </w:r>
      <w:r w:rsidRPr="00507E9E">
        <w:t>N.º 13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A77A834" w14:textId="77777777" w:rsidTr="00D014B3">
        <w:trPr>
          <w:trHeight w:hRule="exact" w:val="240"/>
          <w:jc w:val="center"/>
        </w:trPr>
        <w:tc>
          <w:tcPr>
            <w:tcW w:w="9752" w:type="dxa"/>
            <w:gridSpan w:val="2"/>
            <w:tcBorders>
              <w:top w:val="nil"/>
              <w:left w:val="nil"/>
              <w:bottom w:val="nil"/>
              <w:right w:val="nil"/>
            </w:tcBorders>
          </w:tcPr>
          <w:p w14:paraId="1B496A17" w14:textId="77777777" w:rsidR="008274DF" w:rsidRPr="00507E9E" w:rsidRDefault="008274DF" w:rsidP="00D014B3"/>
        </w:tc>
      </w:tr>
      <w:tr w:rsidR="008274DF" w:rsidRPr="00507E9E" w14:paraId="46AE7BC6" w14:textId="77777777" w:rsidTr="00D014B3">
        <w:trPr>
          <w:trHeight w:val="240"/>
          <w:jc w:val="center"/>
        </w:trPr>
        <w:tc>
          <w:tcPr>
            <w:tcW w:w="4876" w:type="dxa"/>
            <w:tcBorders>
              <w:top w:val="nil"/>
              <w:left w:val="nil"/>
              <w:bottom w:val="nil"/>
              <w:right w:val="nil"/>
            </w:tcBorders>
          </w:tcPr>
          <w:p w14:paraId="0B7CC768"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CFAA591" w14:textId="77777777" w:rsidR="008274DF" w:rsidRPr="00507E9E" w:rsidRDefault="008274DF" w:rsidP="00D014B3">
            <w:pPr>
              <w:pStyle w:val="AmColumnHeading"/>
            </w:pPr>
            <w:r w:rsidRPr="00507E9E">
              <w:t>Alteração</w:t>
            </w:r>
          </w:p>
        </w:tc>
      </w:tr>
      <w:tr w:rsidR="008274DF" w:rsidRPr="00507E9E" w14:paraId="1EF03CD2" w14:textId="77777777" w:rsidTr="00D014B3">
        <w:trPr>
          <w:jc w:val="center"/>
        </w:trPr>
        <w:tc>
          <w:tcPr>
            <w:tcW w:w="4876" w:type="dxa"/>
            <w:tcBorders>
              <w:top w:val="nil"/>
              <w:left w:val="nil"/>
              <w:bottom w:val="nil"/>
              <w:right w:val="nil"/>
            </w:tcBorders>
          </w:tcPr>
          <w:p w14:paraId="2ECF3B70" w14:textId="77777777" w:rsidR="008274DF" w:rsidRPr="00507E9E" w:rsidRDefault="008274DF" w:rsidP="00D014B3">
            <w:pPr>
              <w:pStyle w:val="Normal6a"/>
            </w:pPr>
            <w:r w:rsidRPr="00507E9E">
              <w:t>13.</w:t>
            </w:r>
            <w:r w:rsidRPr="00507E9E">
              <w:tab/>
              <w:t xml:space="preserve">Destaca o papel dos «finfluencers» enquanto intermediários emergentes de informações financeiras pertinentes que </w:t>
            </w:r>
            <w:r w:rsidRPr="00507E9E">
              <w:lastRenderedPageBreak/>
              <w:t>chegam a públicos jovens e até agora mal servidos; regista o aumento significativo da sua responsabilidade e responsabilização perante o seu público;</w:t>
            </w:r>
          </w:p>
        </w:tc>
        <w:tc>
          <w:tcPr>
            <w:tcW w:w="4876" w:type="dxa"/>
            <w:tcBorders>
              <w:top w:val="nil"/>
              <w:left w:val="nil"/>
              <w:bottom w:val="nil"/>
              <w:right w:val="nil"/>
            </w:tcBorders>
          </w:tcPr>
          <w:p w14:paraId="5F280FBA" w14:textId="77777777" w:rsidR="008274DF" w:rsidRPr="00507E9E" w:rsidRDefault="008274DF" w:rsidP="00D014B3">
            <w:pPr>
              <w:pStyle w:val="Normal6a"/>
            </w:pPr>
            <w:r w:rsidRPr="00507E9E">
              <w:lastRenderedPageBreak/>
              <w:t>13.</w:t>
            </w:r>
            <w:r w:rsidRPr="00507E9E">
              <w:tab/>
              <w:t xml:space="preserve">Destaca o papel dos «finfluencers» enquanto intermediários emergentes de informações financeiras pertinentes que </w:t>
            </w:r>
            <w:r w:rsidRPr="00507E9E">
              <w:lastRenderedPageBreak/>
              <w:t xml:space="preserve">chegam a públicos jovens e até agora mal servidos; regista o aumento significativo da sua responsabilidade e responsabilização perante o seu público; </w:t>
            </w:r>
            <w:r w:rsidRPr="00507E9E">
              <w:rPr>
                <w:b/>
                <w:i/>
              </w:rPr>
              <w:t>apoia, por conseguinte, o estabelecimento de um requisito de divulgação harmonizado que obrigue os influenciadores financeiros a divulgar claramente quaisquer relações comerciais ou parcerias remuneradas;</w:t>
            </w:r>
          </w:p>
        </w:tc>
      </w:tr>
    </w:tbl>
    <w:p w14:paraId="015A0D80"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6C4865E" w14:textId="77777777" w:rsidR="008274DF" w:rsidRPr="00507E9E" w:rsidRDefault="008274DF" w:rsidP="008274DF">
      <w:r w:rsidRPr="00507E9E">
        <w:rPr>
          <w:rStyle w:val="HideTWBExt"/>
        </w:rPr>
        <w:t>&lt;/Amend&gt;</w:t>
      </w:r>
    </w:p>
    <w:p w14:paraId="2A123CF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217</w:t>
      </w:r>
      <w:r w:rsidRPr="00507E9E">
        <w:rPr>
          <w:rStyle w:val="HideTWBExt"/>
        </w:rPr>
        <w:t>&lt;/NumAm&gt;</w:t>
      </w:r>
    </w:p>
    <w:p w14:paraId="18B8E2DD" w14:textId="1AC4D0BC"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07E3EEB0" w14:textId="77777777" w:rsidR="008274DF" w:rsidRPr="00507E9E" w:rsidRDefault="008274DF" w:rsidP="008274DF">
      <w:pPr>
        <w:pStyle w:val="NormalBold"/>
      </w:pPr>
      <w:r w:rsidRPr="00507E9E">
        <w:rPr>
          <w:rStyle w:val="HideTWBExt"/>
          <w:b w:val="0"/>
        </w:rPr>
        <w:t>&lt;/RepeatBlock-By&gt;</w:t>
      </w:r>
    </w:p>
    <w:p w14:paraId="4E48847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F0EC1B7" w14:textId="77777777" w:rsidR="008274DF" w:rsidRPr="00507E9E" w:rsidRDefault="008274DF" w:rsidP="008274DF">
      <w:pPr>
        <w:pStyle w:val="NormalBold"/>
      </w:pPr>
      <w:r w:rsidRPr="00507E9E">
        <w:rPr>
          <w:rStyle w:val="HideTWBExt"/>
        </w:rPr>
        <w:t>&lt;Article&gt;</w:t>
      </w:r>
      <w:r w:rsidRPr="00507E9E">
        <w:t>N.º 13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9A40D49" w14:textId="77777777" w:rsidTr="00D014B3">
        <w:trPr>
          <w:trHeight w:hRule="exact" w:val="240"/>
          <w:jc w:val="center"/>
        </w:trPr>
        <w:tc>
          <w:tcPr>
            <w:tcW w:w="9752" w:type="dxa"/>
            <w:gridSpan w:val="2"/>
            <w:tcBorders>
              <w:top w:val="nil"/>
              <w:left w:val="nil"/>
              <w:bottom w:val="nil"/>
              <w:right w:val="nil"/>
            </w:tcBorders>
          </w:tcPr>
          <w:p w14:paraId="042A6652" w14:textId="77777777" w:rsidR="008274DF" w:rsidRPr="00507E9E" w:rsidRDefault="008274DF" w:rsidP="00D014B3"/>
        </w:tc>
      </w:tr>
      <w:tr w:rsidR="008274DF" w:rsidRPr="00507E9E" w14:paraId="61470967" w14:textId="77777777" w:rsidTr="00D014B3">
        <w:trPr>
          <w:trHeight w:val="240"/>
          <w:jc w:val="center"/>
        </w:trPr>
        <w:tc>
          <w:tcPr>
            <w:tcW w:w="4876" w:type="dxa"/>
            <w:tcBorders>
              <w:top w:val="nil"/>
              <w:left w:val="nil"/>
              <w:bottom w:val="nil"/>
              <w:right w:val="nil"/>
            </w:tcBorders>
          </w:tcPr>
          <w:p w14:paraId="559E9DE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11BC450" w14:textId="77777777" w:rsidR="008274DF" w:rsidRPr="00507E9E" w:rsidRDefault="008274DF" w:rsidP="00D014B3">
            <w:pPr>
              <w:pStyle w:val="AmColumnHeading"/>
            </w:pPr>
            <w:r w:rsidRPr="00507E9E">
              <w:t>Alteração</w:t>
            </w:r>
          </w:p>
        </w:tc>
      </w:tr>
      <w:tr w:rsidR="008274DF" w:rsidRPr="00507E9E" w14:paraId="4B83A622" w14:textId="77777777" w:rsidTr="00D014B3">
        <w:trPr>
          <w:jc w:val="center"/>
        </w:trPr>
        <w:tc>
          <w:tcPr>
            <w:tcW w:w="4876" w:type="dxa"/>
            <w:tcBorders>
              <w:top w:val="nil"/>
              <w:left w:val="nil"/>
              <w:bottom w:val="nil"/>
              <w:right w:val="nil"/>
            </w:tcBorders>
          </w:tcPr>
          <w:p w14:paraId="7D40942C" w14:textId="77777777" w:rsidR="008274DF" w:rsidRPr="00507E9E" w:rsidRDefault="008274DF" w:rsidP="00D014B3">
            <w:pPr>
              <w:pStyle w:val="Normal6a"/>
            </w:pPr>
            <w:r w:rsidRPr="00507E9E">
              <w:t>13.</w:t>
            </w:r>
            <w:r w:rsidRPr="00507E9E">
              <w:tab/>
              <w:t>Destaca o papel dos «finfluencers» enquanto intermediários emergentes de informações financeiras pertinentes que chegam a públicos jovens e até agora mal servidos; regista o aumento significativo da sua responsabilidade e responsabilização perante o seu público;</w:t>
            </w:r>
          </w:p>
        </w:tc>
        <w:tc>
          <w:tcPr>
            <w:tcW w:w="4876" w:type="dxa"/>
            <w:tcBorders>
              <w:top w:val="nil"/>
              <w:left w:val="nil"/>
              <w:bottom w:val="nil"/>
              <w:right w:val="nil"/>
            </w:tcBorders>
          </w:tcPr>
          <w:p w14:paraId="3181616F" w14:textId="77777777" w:rsidR="008274DF" w:rsidRPr="00507E9E" w:rsidRDefault="008274DF" w:rsidP="00D014B3">
            <w:pPr>
              <w:pStyle w:val="Normal6a"/>
            </w:pPr>
            <w:r w:rsidRPr="00507E9E">
              <w:t>13.</w:t>
            </w:r>
            <w:r w:rsidRPr="00507E9E">
              <w:tab/>
              <w:t xml:space="preserve">Destaca o papel dos «finfluencers» enquanto intermediários emergentes de informações financeiras pertinentes que chegam a públicos jovens e até agora mal servidos; regista o aumento significativo da sua responsabilidade e responsabilização perante o seu público; </w:t>
            </w:r>
            <w:r w:rsidRPr="00507E9E">
              <w:rPr>
                <w:b/>
                <w:i/>
              </w:rPr>
              <w:t>salienta, no entanto, o risco de os influenciadores financeiros agirem de forma fraudulenta ou com intenções maliciosas, promoverem produtos não autorizados ou darem conselhos sem reservas;</w:t>
            </w:r>
          </w:p>
        </w:tc>
      </w:tr>
    </w:tbl>
    <w:p w14:paraId="148932C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E6DE09F" w14:textId="77777777" w:rsidR="008274DF" w:rsidRPr="00507E9E" w:rsidRDefault="008274DF" w:rsidP="008274DF">
      <w:r w:rsidRPr="00507E9E">
        <w:rPr>
          <w:rStyle w:val="HideTWBExt"/>
        </w:rPr>
        <w:t>&lt;/Amend&gt;</w:t>
      </w:r>
    </w:p>
    <w:p w14:paraId="48B17EA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218</w:t>
      </w:r>
      <w:r w:rsidRPr="00507E9E">
        <w:rPr>
          <w:rStyle w:val="HideTWBExt"/>
        </w:rPr>
        <w:t>&lt;/NumAm&gt;</w:t>
      </w:r>
    </w:p>
    <w:p w14:paraId="5C55E5ED" w14:textId="77777777" w:rsidR="008274DF" w:rsidRPr="00507E9E" w:rsidRDefault="008274DF" w:rsidP="008274DF">
      <w:pPr>
        <w:pStyle w:val="NormalBold"/>
      </w:pPr>
      <w:r w:rsidRPr="00507E9E">
        <w:rPr>
          <w:rStyle w:val="HideTWBExt"/>
          <w:b w:val="0"/>
        </w:rPr>
        <w:t>&lt;RepeatBlock-By&gt;&lt;Members&gt;</w:t>
      </w:r>
      <w:r w:rsidRPr="00507E9E">
        <w:t>Markus Ferber</w:t>
      </w:r>
      <w:r w:rsidRPr="00507E9E">
        <w:rPr>
          <w:rStyle w:val="HideTWBExt"/>
          <w:b w:val="0"/>
        </w:rPr>
        <w:t>&lt;/Members&gt;</w:t>
      </w:r>
    </w:p>
    <w:p w14:paraId="66629395" w14:textId="77777777" w:rsidR="008274DF" w:rsidRPr="00507E9E" w:rsidRDefault="008274DF" w:rsidP="008274DF">
      <w:pPr>
        <w:pStyle w:val="NormalBold"/>
      </w:pPr>
      <w:r w:rsidRPr="00507E9E">
        <w:rPr>
          <w:rStyle w:val="HideTWBExt"/>
          <w:b w:val="0"/>
        </w:rPr>
        <w:t>&lt;/RepeatBlock-By&gt;</w:t>
      </w:r>
    </w:p>
    <w:p w14:paraId="6EC496D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6DB9C89" w14:textId="77777777" w:rsidR="008274DF" w:rsidRPr="00507E9E" w:rsidRDefault="008274DF" w:rsidP="008274DF">
      <w:pPr>
        <w:pStyle w:val="NormalBold"/>
      </w:pPr>
      <w:r w:rsidRPr="00507E9E">
        <w:rPr>
          <w:rStyle w:val="HideTWBExt"/>
        </w:rPr>
        <w:t>&lt;Article&gt;</w:t>
      </w:r>
      <w:r w:rsidRPr="00507E9E">
        <w:t>N.º 13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F449962" w14:textId="77777777" w:rsidTr="00D014B3">
        <w:trPr>
          <w:trHeight w:hRule="exact" w:val="240"/>
          <w:jc w:val="center"/>
        </w:trPr>
        <w:tc>
          <w:tcPr>
            <w:tcW w:w="9752" w:type="dxa"/>
            <w:gridSpan w:val="2"/>
            <w:tcBorders>
              <w:top w:val="nil"/>
              <w:left w:val="nil"/>
              <w:bottom w:val="nil"/>
              <w:right w:val="nil"/>
            </w:tcBorders>
          </w:tcPr>
          <w:p w14:paraId="3210F2EF" w14:textId="77777777" w:rsidR="008274DF" w:rsidRPr="00507E9E" w:rsidRDefault="008274DF" w:rsidP="00D014B3"/>
        </w:tc>
      </w:tr>
      <w:tr w:rsidR="008274DF" w:rsidRPr="00507E9E" w14:paraId="468EAFB2" w14:textId="77777777" w:rsidTr="00D014B3">
        <w:trPr>
          <w:trHeight w:val="240"/>
          <w:jc w:val="center"/>
        </w:trPr>
        <w:tc>
          <w:tcPr>
            <w:tcW w:w="4876" w:type="dxa"/>
            <w:tcBorders>
              <w:top w:val="nil"/>
              <w:left w:val="nil"/>
              <w:bottom w:val="nil"/>
              <w:right w:val="nil"/>
            </w:tcBorders>
          </w:tcPr>
          <w:p w14:paraId="15BD274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498D777" w14:textId="77777777" w:rsidR="008274DF" w:rsidRPr="00507E9E" w:rsidRDefault="008274DF" w:rsidP="00D014B3">
            <w:pPr>
              <w:pStyle w:val="AmColumnHeading"/>
            </w:pPr>
            <w:r w:rsidRPr="00507E9E">
              <w:t>Alteração</w:t>
            </w:r>
          </w:p>
        </w:tc>
      </w:tr>
      <w:tr w:rsidR="008274DF" w:rsidRPr="00507E9E" w14:paraId="20BCF6A8" w14:textId="77777777" w:rsidTr="00D014B3">
        <w:trPr>
          <w:jc w:val="center"/>
        </w:trPr>
        <w:tc>
          <w:tcPr>
            <w:tcW w:w="4876" w:type="dxa"/>
            <w:tcBorders>
              <w:top w:val="nil"/>
              <w:left w:val="nil"/>
              <w:bottom w:val="nil"/>
              <w:right w:val="nil"/>
            </w:tcBorders>
          </w:tcPr>
          <w:p w14:paraId="6AF713BB" w14:textId="77777777" w:rsidR="008274DF" w:rsidRPr="00507E9E" w:rsidRDefault="008274DF" w:rsidP="00D014B3">
            <w:pPr>
              <w:pStyle w:val="Normal6a"/>
            </w:pPr>
            <w:r w:rsidRPr="00507E9E">
              <w:t>13.</w:t>
            </w:r>
            <w:r w:rsidRPr="00507E9E">
              <w:tab/>
              <w:t xml:space="preserve">Destaca o papel dos «finfluencers» </w:t>
            </w:r>
            <w:r w:rsidRPr="00507E9E">
              <w:lastRenderedPageBreak/>
              <w:t xml:space="preserve">enquanto intermediários </w:t>
            </w:r>
            <w:r w:rsidRPr="00507E9E">
              <w:rPr>
                <w:b/>
                <w:i/>
              </w:rPr>
              <w:t>emergentes</w:t>
            </w:r>
            <w:r w:rsidRPr="00507E9E">
              <w:t xml:space="preserve"> de informações financeiras </w:t>
            </w:r>
            <w:r w:rsidRPr="00507E9E">
              <w:rPr>
                <w:b/>
                <w:i/>
              </w:rPr>
              <w:t>pertinentes</w:t>
            </w:r>
            <w:r w:rsidRPr="00507E9E">
              <w:t xml:space="preserve"> que chegam a públicos jovens e até agora mal servidos; regista o </w:t>
            </w:r>
            <w:r w:rsidRPr="00507E9E">
              <w:rPr>
                <w:b/>
                <w:i/>
              </w:rPr>
              <w:t>aumento significativo da sua</w:t>
            </w:r>
            <w:r w:rsidRPr="00507E9E">
              <w:t xml:space="preserve"> responsabilidade e responsabilização perante o seu público;</w:t>
            </w:r>
          </w:p>
        </w:tc>
        <w:tc>
          <w:tcPr>
            <w:tcW w:w="4876" w:type="dxa"/>
            <w:tcBorders>
              <w:top w:val="nil"/>
              <w:left w:val="nil"/>
              <w:bottom w:val="nil"/>
              <w:right w:val="nil"/>
            </w:tcBorders>
          </w:tcPr>
          <w:p w14:paraId="23BCE57F" w14:textId="77777777" w:rsidR="008274DF" w:rsidRPr="00507E9E" w:rsidRDefault="008274DF" w:rsidP="00D014B3">
            <w:pPr>
              <w:pStyle w:val="Normal6a"/>
            </w:pPr>
            <w:r w:rsidRPr="00507E9E">
              <w:lastRenderedPageBreak/>
              <w:t>13.</w:t>
            </w:r>
            <w:r w:rsidRPr="00507E9E">
              <w:tab/>
            </w:r>
            <w:r w:rsidRPr="00507E9E">
              <w:rPr>
                <w:b/>
                <w:i/>
              </w:rPr>
              <w:t> </w:t>
            </w:r>
            <w:r w:rsidRPr="00507E9E">
              <w:t xml:space="preserve">Destaca o papel </w:t>
            </w:r>
            <w:r w:rsidRPr="00507E9E">
              <w:rPr>
                <w:b/>
                <w:i/>
              </w:rPr>
              <w:t>crescente</w:t>
            </w:r>
            <w:r w:rsidRPr="00507E9E">
              <w:t xml:space="preserve"> dos </w:t>
            </w:r>
            <w:r w:rsidRPr="00507E9E">
              <w:lastRenderedPageBreak/>
              <w:t xml:space="preserve">«finfluencers» enquanto intermediários de informações financeiras que chegam a públicos jovens e até agora mal servidos; regista o </w:t>
            </w:r>
            <w:r w:rsidRPr="00507E9E">
              <w:rPr>
                <w:b/>
                <w:i/>
              </w:rPr>
              <w:t>seu potencial para melhorar a literacia financeira, mas recorda que devem respeitar as regras existentes em matéria de promoção financeira e de proteção dos consumidores e ter uma</w:t>
            </w:r>
            <w:r w:rsidRPr="00507E9E">
              <w:t xml:space="preserve"> responsabilidade e responsabilização </w:t>
            </w:r>
            <w:r w:rsidRPr="00507E9E">
              <w:rPr>
                <w:b/>
                <w:i/>
              </w:rPr>
              <w:t>acrescidas</w:t>
            </w:r>
            <w:r w:rsidRPr="00507E9E">
              <w:t xml:space="preserve"> perante o seu público;;</w:t>
            </w:r>
          </w:p>
        </w:tc>
      </w:tr>
    </w:tbl>
    <w:p w14:paraId="0C4F4361"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7D8AA7E" w14:textId="77777777" w:rsidR="008274DF" w:rsidRPr="00507E9E" w:rsidRDefault="008274DF" w:rsidP="008274DF">
      <w:r w:rsidRPr="00507E9E">
        <w:rPr>
          <w:rStyle w:val="HideTWBExt"/>
        </w:rPr>
        <w:t>&lt;/Amend&gt;</w:t>
      </w:r>
    </w:p>
    <w:p w14:paraId="2C14399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219</w:t>
      </w:r>
      <w:r w:rsidRPr="00507E9E">
        <w:rPr>
          <w:rStyle w:val="HideTWBExt"/>
        </w:rPr>
        <w:t>&lt;/NumAm&gt;</w:t>
      </w:r>
    </w:p>
    <w:p w14:paraId="1EF33067"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72949643"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4955870B" w14:textId="77777777" w:rsidR="008274DF" w:rsidRPr="00507E9E" w:rsidRDefault="008274DF" w:rsidP="008274DF">
      <w:pPr>
        <w:pStyle w:val="NormalBold"/>
      </w:pPr>
      <w:r w:rsidRPr="00507E9E">
        <w:rPr>
          <w:rStyle w:val="HideTWBExt"/>
          <w:b w:val="0"/>
        </w:rPr>
        <w:t>&lt;/RepeatBlock-By&gt;</w:t>
      </w:r>
    </w:p>
    <w:p w14:paraId="712A90D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902FB12" w14:textId="77777777" w:rsidR="008274DF" w:rsidRPr="00507E9E" w:rsidRDefault="008274DF" w:rsidP="008274DF">
      <w:pPr>
        <w:pStyle w:val="NormalBold"/>
      </w:pPr>
      <w:r w:rsidRPr="00507E9E">
        <w:rPr>
          <w:rStyle w:val="HideTWBExt"/>
        </w:rPr>
        <w:t>&lt;Article&gt;</w:t>
      </w:r>
      <w:r w:rsidRPr="00507E9E">
        <w:t>N.º 13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6B9F1BE" w14:textId="77777777" w:rsidTr="00D014B3">
        <w:trPr>
          <w:trHeight w:hRule="exact" w:val="240"/>
          <w:jc w:val="center"/>
        </w:trPr>
        <w:tc>
          <w:tcPr>
            <w:tcW w:w="9752" w:type="dxa"/>
            <w:gridSpan w:val="2"/>
            <w:tcBorders>
              <w:top w:val="nil"/>
              <w:left w:val="nil"/>
              <w:bottom w:val="nil"/>
              <w:right w:val="nil"/>
            </w:tcBorders>
          </w:tcPr>
          <w:p w14:paraId="5266A44D" w14:textId="77777777" w:rsidR="008274DF" w:rsidRPr="00507E9E" w:rsidRDefault="008274DF" w:rsidP="00D014B3"/>
        </w:tc>
      </w:tr>
      <w:tr w:rsidR="008274DF" w:rsidRPr="00507E9E" w14:paraId="76B4323C" w14:textId="77777777" w:rsidTr="00D014B3">
        <w:trPr>
          <w:trHeight w:val="240"/>
          <w:jc w:val="center"/>
        </w:trPr>
        <w:tc>
          <w:tcPr>
            <w:tcW w:w="4876" w:type="dxa"/>
            <w:tcBorders>
              <w:top w:val="nil"/>
              <w:left w:val="nil"/>
              <w:bottom w:val="nil"/>
              <w:right w:val="nil"/>
            </w:tcBorders>
          </w:tcPr>
          <w:p w14:paraId="667BE2B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9B52E0B" w14:textId="77777777" w:rsidR="008274DF" w:rsidRPr="00507E9E" w:rsidRDefault="008274DF" w:rsidP="00D014B3">
            <w:pPr>
              <w:pStyle w:val="AmColumnHeading"/>
            </w:pPr>
            <w:r w:rsidRPr="00507E9E">
              <w:t>Alteração</w:t>
            </w:r>
          </w:p>
        </w:tc>
      </w:tr>
      <w:tr w:rsidR="008274DF" w:rsidRPr="00507E9E" w14:paraId="3ADA2EDD" w14:textId="77777777" w:rsidTr="00D014B3">
        <w:trPr>
          <w:jc w:val="center"/>
        </w:trPr>
        <w:tc>
          <w:tcPr>
            <w:tcW w:w="4876" w:type="dxa"/>
            <w:tcBorders>
              <w:top w:val="nil"/>
              <w:left w:val="nil"/>
              <w:bottom w:val="nil"/>
              <w:right w:val="nil"/>
            </w:tcBorders>
          </w:tcPr>
          <w:p w14:paraId="79F82A9E" w14:textId="77777777" w:rsidR="008274DF" w:rsidRPr="00507E9E" w:rsidRDefault="008274DF" w:rsidP="00D014B3">
            <w:pPr>
              <w:pStyle w:val="Normal6a"/>
            </w:pPr>
            <w:r w:rsidRPr="00507E9E">
              <w:t>13.</w:t>
            </w:r>
            <w:r w:rsidRPr="00507E9E">
              <w:tab/>
              <w:t xml:space="preserve">Destaca o papel dos «finfluencers» enquanto intermediários emergentes de informações financeiras pertinentes que </w:t>
            </w:r>
            <w:r w:rsidRPr="00507E9E">
              <w:rPr>
                <w:b/>
                <w:i/>
              </w:rPr>
              <w:t>chegam a públicos</w:t>
            </w:r>
            <w:r w:rsidRPr="00507E9E">
              <w:t xml:space="preserve"> jovens </w:t>
            </w:r>
            <w:r w:rsidRPr="00507E9E">
              <w:rPr>
                <w:b/>
                <w:i/>
              </w:rPr>
              <w:t>e até agora mal servidos</w:t>
            </w:r>
            <w:r w:rsidRPr="00507E9E">
              <w:t>; regista o aumento significativo da sua responsabilidade e responsabilização perante o seu público;</w:t>
            </w:r>
          </w:p>
        </w:tc>
        <w:tc>
          <w:tcPr>
            <w:tcW w:w="4876" w:type="dxa"/>
            <w:tcBorders>
              <w:top w:val="nil"/>
              <w:left w:val="nil"/>
              <w:bottom w:val="nil"/>
              <w:right w:val="nil"/>
            </w:tcBorders>
          </w:tcPr>
          <w:p w14:paraId="4087F54C" w14:textId="77777777" w:rsidR="008274DF" w:rsidRPr="00507E9E" w:rsidRDefault="008274DF" w:rsidP="00D014B3">
            <w:pPr>
              <w:pStyle w:val="Normal6a"/>
            </w:pPr>
            <w:r w:rsidRPr="00507E9E">
              <w:t>13.</w:t>
            </w:r>
            <w:r w:rsidRPr="00507E9E">
              <w:tab/>
              <w:t xml:space="preserve">Destaca o papel dos «finfluencers» enquanto intermediários emergentes de informações financeiras pertinentes que </w:t>
            </w:r>
            <w:r w:rsidRPr="00507E9E">
              <w:rPr>
                <w:b/>
                <w:i/>
              </w:rPr>
              <w:t>frequentemente se dirigem a</w:t>
            </w:r>
            <w:r w:rsidRPr="00507E9E">
              <w:t xml:space="preserve"> jovens </w:t>
            </w:r>
            <w:r w:rsidRPr="00507E9E">
              <w:rPr>
                <w:b/>
                <w:i/>
              </w:rPr>
              <w:t>ou pessoas vulneráveis</w:t>
            </w:r>
            <w:r w:rsidRPr="00507E9E">
              <w:t xml:space="preserve">; regista o aumento significativo da sua responsabilidade e responsabilização perante o seu público; </w:t>
            </w:r>
            <w:r w:rsidRPr="00507E9E">
              <w:rPr>
                <w:b/>
                <w:i/>
              </w:rPr>
              <w:t>reconhece a posição crescente dos influenciadores financeiros como principais veículos de comunicação comercial sobre serviços financeiros ou de investimento;</w:t>
            </w:r>
          </w:p>
        </w:tc>
      </w:tr>
    </w:tbl>
    <w:p w14:paraId="5F44AE59"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8E172E8" w14:textId="77777777" w:rsidR="008274DF" w:rsidRPr="00507E9E" w:rsidRDefault="008274DF" w:rsidP="008274DF">
      <w:r w:rsidRPr="00507E9E">
        <w:rPr>
          <w:rStyle w:val="HideTWBExt"/>
        </w:rPr>
        <w:t>&lt;/Amend&gt;</w:t>
      </w:r>
    </w:p>
    <w:p w14:paraId="13CED52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220</w:t>
      </w:r>
      <w:r w:rsidRPr="00507E9E">
        <w:rPr>
          <w:rStyle w:val="HideTWBExt"/>
        </w:rPr>
        <w:t>&lt;/NumAm&gt;</w:t>
      </w:r>
    </w:p>
    <w:p w14:paraId="00D34436"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43EC6A56" w14:textId="77777777" w:rsidR="008274DF" w:rsidRPr="00507E9E" w:rsidRDefault="008274DF" w:rsidP="008274DF">
      <w:pPr>
        <w:pStyle w:val="NormalBold"/>
      </w:pPr>
      <w:r w:rsidRPr="00507E9E">
        <w:rPr>
          <w:rStyle w:val="HideTWBExt"/>
          <w:b w:val="0"/>
        </w:rPr>
        <w:t>&lt;/RepeatBlock-By&gt;</w:t>
      </w:r>
    </w:p>
    <w:p w14:paraId="5FB8513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D108678" w14:textId="77777777" w:rsidR="008274DF" w:rsidRPr="00507E9E" w:rsidRDefault="008274DF" w:rsidP="008274DF">
      <w:pPr>
        <w:pStyle w:val="NormalBold"/>
      </w:pPr>
      <w:r w:rsidRPr="00507E9E">
        <w:rPr>
          <w:rStyle w:val="HideTWBExt"/>
        </w:rPr>
        <w:t>&lt;Article&gt;</w:t>
      </w:r>
      <w:r w:rsidRPr="00507E9E">
        <w:t>N.º 13</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696F95A" w14:textId="77777777" w:rsidTr="00D014B3">
        <w:trPr>
          <w:trHeight w:hRule="exact" w:val="240"/>
          <w:jc w:val="center"/>
        </w:trPr>
        <w:tc>
          <w:tcPr>
            <w:tcW w:w="9752" w:type="dxa"/>
            <w:gridSpan w:val="2"/>
            <w:tcBorders>
              <w:top w:val="nil"/>
              <w:left w:val="nil"/>
              <w:bottom w:val="nil"/>
              <w:right w:val="nil"/>
            </w:tcBorders>
          </w:tcPr>
          <w:p w14:paraId="3E037B1E" w14:textId="77777777" w:rsidR="008274DF" w:rsidRPr="00507E9E" w:rsidRDefault="008274DF" w:rsidP="00D014B3"/>
        </w:tc>
      </w:tr>
      <w:tr w:rsidR="008274DF" w:rsidRPr="00507E9E" w14:paraId="58B6E35C" w14:textId="77777777" w:rsidTr="00D014B3">
        <w:trPr>
          <w:trHeight w:val="240"/>
          <w:jc w:val="center"/>
        </w:trPr>
        <w:tc>
          <w:tcPr>
            <w:tcW w:w="4876" w:type="dxa"/>
            <w:tcBorders>
              <w:top w:val="nil"/>
              <w:left w:val="nil"/>
              <w:bottom w:val="nil"/>
              <w:right w:val="nil"/>
            </w:tcBorders>
          </w:tcPr>
          <w:p w14:paraId="08E8C82B" w14:textId="77777777" w:rsidR="008274DF" w:rsidRPr="00507E9E" w:rsidRDefault="008274DF" w:rsidP="00D014B3">
            <w:pPr>
              <w:pStyle w:val="AmColumnHeading"/>
            </w:pPr>
            <w:r w:rsidRPr="00507E9E">
              <w:lastRenderedPageBreak/>
              <w:t>Proposta de resolução</w:t>
            </w:r>
          </w:p>
        </w:tc>
        <w:tc>
          <w:tcPr>
            <w:tcW w:w="4876" w:type="dxa"/>
            <w:tcBorders>
              <w:top w:val="nil"/>
              <w:left w:val="nil"/>
              <w:bottom w:val="nil"/>
              <w:right w:val="nil"/>
            </w:tcBorders>
          </w:tcPr>
          <w:p w14:paraId="6553BE42" w14:textId="77777777" w:rsidR="008274DF" w:rsidRPr="00507E9E" w:rsidRDefault="008274DF" w:rsidP="00D014B3">
            <w:pPr>
              <w:pStyle w:val="AmColumnHeading"/>
            </w:pPr>
            <w:r w:rsidRPr="00507E9E">
              <w:t>Alteração</w:t>
            </w:r>
          </w:p>
        </w:tc>
      </w:tr>
      <w:tr w:rsidR="008274DF" w:rsidRPr="00507E9E" w14:paraId="787D3C32" w14:textId="77777777" w:rsidTr="00D014B3">
        <w:trPr>
          <w:jc w:val="center"/>
        </w:trPr>
        <w:tc>
          <w:tcPr>
            <w:tcW w:w="4876" w:type="dxa"/>
            <w:tcBorders>
              <w:top w:val="nil"/>
              <w:left w:val="nil"/>
              <w:bottom w:val="nil"/>
              <w:right w:val="nil"/>
            </w:tcBorders>
          </w:tcPr>
          <w:p w14:paraId="7B3D2426" w14:textId="77777777" w:rsidR="008274DF" w:rsidRPr="00507E9E" w:rsidRDefault="008274DF" w:rsidP="00D014B3">
            <w:pPr>
              <w:pStyle w:val="Normal6a"/>
            </w:pPr>
            <w:r w:rsidRPr="00507E9E">
              <w:t>13.</w:t>
            </w:r>
            <w:r w:rsidRPr="00507E9E">
              <w:tab/>
              <w:t xml:space="preserve">Destaca o papel dos «finfluencers» enquanto intermediários emergentes de informações financeiras </w:t>
            </w:r>
            <w:r w:rsidRPr="00507E9E">
              <w:rPr>
                <w:b/>
                <w:i/>
              </w:rPr>
              <w:t>pertinentes</w:t>
            </w:r>
            <w:r w:rsidRPr="00507E9E">
              <w:t xml:space="preserve"> que chegam a públicos jovens e até agora mal servidos; regista o aumento significativo da sua responsabilidade e responsabilização perante o seu público;</w:t>
            </w:r>
          </w:p>
        </w:tc>
        <w:tc>
          <w:tcPr>
            <w:tcW w:w="4876" w:type="dxa"/>
            <w:tcBorders>
              <w:top w:val="nil"/>
              <w:left w:val="nil"/>
              <w:bottom w:val="nil"/>
              <w:right w:val="nil"/>
            </w:tcBorders>
          </w:tcPr>
          <w:p w14:paraId="73A0BCF0" w14:textId="77777777" w:rsidR="008274DF" w:rsidRPr="00507E9E" w:rsidRDefault="008274DF" w:rsidP="00D014B3">
            <w:pPr>
              <w:pStyle w:val="Normal6a"/>
            </w:pPr>
            <w:r w:rsidRPr="00507E9E">
              <w:t>13.</w:t>
            </w:r>
            <w:r w:rsidRPr="00507E9E">
              <w:tab/>
              <w:t>Destaca o papel dos «finfluencers» enquanto intermediários emergentes de informações financeiras que chegam a públicos jovens e até agora mal servidos; regista o aumento significativo da sua responsabilidade e responsabilização perante o seu público;</w:t>
            </w:r>
          </w:p>
        </w:tc>
      </w:tr>
    </w:tbl>
    <w:p w14:paraId="777B317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C2674D5" w14:textId="77777777" w:rsidR="008274DF" w:rsidRPr="00507E9E" w:rsidRDefault="008274DF" w:rsidP="008274DF">
      <w:r w:rsidRPr="00507E9E">
        <w:rPr>
          <w:rStyle w:val="HideTWBExt"/>
        </w:rPr>
        <w:t>&lt;/Amend&gt;</w:t>
      </w:r>
    </w:p>
    <w:p w14:paraId="6126568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221</w:t>
      </w:r>
      <w:r w:rsidRPr="00507E9E">
        <w:rPr>
          <w:rStyle w:val="HideTWBExt"/>
        </w:rPr>
        <w:t>&lt;/NumAm&gt;</w:t>
      </w:r>
    </w:p>
    <w:p w14:paraId="16D312A0" w14:textId="330354CA"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3A7E4ED4" w14:textId="77777777" w:rsidR="008274DF" w:rsidRPr="00507E9E" w:rsidRDefault="008274DF" w:rsidP="008274DF">
      <w:pPr>
        <w:pStyle w:val="NormalBold"/>
      </w:pPr>
      <w:r w:rsidRPr="00507E9E">
        <w:rPr>
          <w:rStyle w:val="HideTWBExt"/>
          <w:b w:val="0"/>
        </w:rPr>
        <w:t>&lt;/RepeatBlock-By&gt;</w:t>
      </w:r>
    </w:p>
    <w:p w14:paraId="1AA2F88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92520E4" w14:textId="102585EF" w:rsidR="008274DF" w:rsidRPr="00507E9E" w:rsidRDefault="008274DF" w:rsidP="008274DF">
      <w:pPr>
        <w:pStyle w:val="NormalBold"/>
      </w:pPr>
      <w:r w:rsidRPr="00507E9E">
        <w:rPr>
          <w:rStyle w:val="HideTWBExt"/>
        </w:rPr>
        <w:t>&lt;Article&gt;</w:t>
      </w:r>
      <w:r w:rsidRPr="00507E9E">
        <w:t>N.º 13</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0C375F6" w14:textId="77777777" w:rsidTr="00D014B3">
        <w:trPr>
          <w:trHeight w:hRule="exact" w:val="240"/>
          <w:jc w:val="center"/>
        </w:trPr>
        <w:tc>
          <w:tcPr>
            <w:tcW w:w="9752" w:type="dxa"/>
            <w:gridSpan w:val="2"/>
            <w:tcBorders>
              <w:top w:val="nil"/>
              <w:left w:val="nil"/>
              <w:bottom w:val="nil"/>
              <w:right w:val="nil"/>
            </w:tcBorders>
          </w:tcPr>
          <w:p w14:paraId="206BC078" w14:textId="77777777" w:rsidR="008274DF" w:rsidRPr="00507E9E" w:rsidRDefault="008274DF" w:rsidP="00D014B3"/>
        </w:tc>
      </w:tr>
      <w:tr w:rsidR="008274DF" w:rsidRPr="00507E9E" w14:paraId="7C07499A" w14:textId="77777777" w:rsidTr="00D014B3">
        <w:trPr>
          <w:trHeight w:val="240"/>
          <w:jc w:val="center"/>
        </w:trPr>
        <w:tc>
          <w:tcPr>
            <w:tcW w:w="4876" w:type="dxa"/>
            <w:tcBorders>
              <w:top w:val="nil"/>
              <w:left w:val="nil"/>
              <w:bottom w:val="nil"/>
              <w:right w:val="nil"/>
            </w:tcBorders>
          </w:tcPr>
          <w:p w14:paraId="45914B5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20319F2" w14:textId="77777777" w:rsidR="008274DF" w:rsidRPr="00507E9E" w:rsidRDefault="008274DF" w:rsidP="00D014B3">
            <w:pPr>
              <w:pStyle w:val="AmColumnHeading"/>
            </w:pPr>
            <w:r w:rsidRPr="00507E9E">
              <w:t>Alteração</w:t>
            </w:r>
          </w:p>
        </w:tc>
      </w:tr>
      <w:tr w:rsidR="008274DF" w:rsidRPr="00507E9E" w14:paraId="30F96F16" w14:textId="77777777" w:rsidTr="00D014B3">
        <w:trPr>
          <w:jc w:val="center"/>
        </w:trPr>
        <w:tc>
          <w:tcPr>
            <w:tcW w:w="4876" w:type="dxa"/>
            <w:tcBorders>
              <w:top w:val="nil"/>
              <w:left w:val="nil"/>
              <w:bottom w:val="nil"/>
              <w:right w:val="nil"/>
            </w:tcBorders>
          </w:tcPr>
          <w:p w14:paraId="3E9FA057" w14:textId="77777777" w:rsidR="008274DF" w:rsidRPr="00507E9E" w:rsidRDefault="008274DF" w:rsidP="00D014B3">
            <w:pPr>
              <w:pStyle w:val="Normal6a"/>
            </w:pPr>
          </w:p>
        </w:tc>
        <w:tc>
          <w:tcPr>
            <w:tcW w:w="4876" w:type="dxa"/>
            <w:tcBorders>
              <w:top w:val="nil"/>
              <w:left w:val="nil"/>
              <w:bottom w:val="nil"/>
              <w:right w:val="nil"/>
            </w:tcBorders>
          </w:tcPr>
          <w:p w14:paraId="0CD70C24" w14:textId="1E121B0C" w:rsidR="008274DF" w:rsidRPr="00507E9E" w:rsidRDefault="008274DF" w:rsidP="00D014B3">
            <w:pPr>
              <w:pStyle w:val="Normal6a"/>
            </w:pPr>
            <w:r w:rsidRPr="00507E9E">
              <w:rPr>
                <w:b/>
                <w:i/>
              </w:rPr>
              <w:t>13</w:t>
            </w:r>
            <w:r w:rsidR="006F6422">
              <w:rPr>
                <w:b/>
                <w:i/>
              </w:rPr>
              <w:noBreakHyphen/>
            </w:r>
            <w:r w:rsidRPr="00507E9E">
              <w:rPr>
                <w:b/>
                <w:i/>
              </w:rPr>
              <w:t>A.</w:t>
            </w:r>
            <w:r w:rsidRPr="00507E9E">
              <w:tab/>
            </w:r>
            <w:r w:rsidRPr="00507E9E">
              <w:rPr>
                <w:b/>
                <w:i/>
              </w:rPr>
              <w:t>Embora os consultores financeiros estejam sujeitos a requisitos regulamentares rigorosos, importa salientar que os influenciadores financeiros podem, de facto, atuar como «conselheiros em linha», mas não estão atualmente sujeitos a qualquer quadro regulamentar específico, deixando assim a porta aberta a práticas enganosas; congratula</w:t>
            </w:r>
            <w:r w:rsidR="006F6422">
              <w:rPr>
                <w:b/>
                <w:i/>
              </w:rPr>
              <w:noBreakHyphen/>
            </w:r>
            <w:r w:rsidRPr="00507E9E">
              <w:rPr>
                <w:b/>
                <w:i/>
              </w:rPr>
              <w:t xml:space="preserve">se, a este respeito, com as alterações que visam ser introduzidas pela Diretiva (UE) XX/XXXX, que altera as Diretivas (UE) 2009/65/CE, 2009/138/CE, 2011/61/UE, 2014/65/UE e (UE) 2016/97, no que respeita às regras de proteção dos investidores não profissionais (Diretiva Omnibus para a Estratégia de Investimento de Retalho), atualmente em negociação pelos colegisladores, que procuram fazer face aos riscos que os influenciadores financeiros representam para os investidores não profissionais, impondo obrigações aos influenciadores financeiros e às empresas de serviços financeiros que prestam os seus serviços; </w:t>
            </w:r>
            <w:r w:rsidRPr="00507E9E">
              <w:rPr>
                <w:b/>
                <w:i/>
              </w:rPr>
              <w:lastRenderedPageBreak/>
              <w:t>observa, no entanto, que alguns influenciadores financeiros não são contratados por instituições financeiras autorizadas, nem oferecem produtos financeiros autorizados ou aconselhamento, pelo que estão fora do âmbito da supervisão das autoridades competentes;</w:t>
            </w:r>
          </w:p>
        </w:tc>
      </w:tr>
    </w:tbl>
    <w:p w14:paraId="6C2766B2"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E9BB459" w14:textId="77777777" w:rsidR="008274DF" w:rsidRPr="00507E9E" w:rsidRDefault="008274DF" w:rsidP="008274DF">
      <w:r w:rsidRPr="00507E9E">
        <w:rPr>
          <w:rStyle w:val="HideTWBExt"/>
        </w:rPr>
        <w:t>&lt;/Amend&gt;</w:t>
      </w:r>
    </w:p>
    <w:p w14:paraId="1D85BC3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222</w:t>
      </w:r>
      <w:r w:rsidRPr="00507E9E">
        <w:rPr>
          <w:rStyle w:val="HideTWBExt"/>
        </w:rPr>
        <w:t>&lt;/NumAm&gt;</w:t>
      </w:r>
    </w:p>
    <w:p w14:paraId="2E920197" w14:textId="77777777" w:rsidR="008274DF" w:rsidRPr="00507E9E" w:rsidRDefault="008274DF" w:rsidP="008274DF">
      <w:pPr>
        <w:pStyle w:val="NormalBold"/>
      </w:pPr>
      <w:r w:rsidRPr="00507E9E">
        <w:rPr>
          <w:rStyle w:val="HideTWBExt"/>
          <w:b w:val="0"/>
        </w:rPr>
        <w:t>&lt;RepeatBlock-By&gt;&lt;Members&gt;</w:t>
      </w:r>
      <w:r w:rsidRPr="00507E9E">
        <w:t>Thomas Bajada, Jonás Fernández</w:t>
      </w:r>
      <w:r w:rsidRPr="00507E9E">
        <w:rPr>
          <w:rStyle w:val="HideTWBExt"/>
          <w:b w:val="0"/>
        </w:rPr>
        <w:t>&lt;/Members&gt;</w:t>
      </w:r>
    </w:p>
    <w:p w14:paraId="3253CA82" w14:textId="77777777" w:rsidR="008274DF" w:rsidRPr="00507E9E" w:rsidRDefault="008274DF" w:rsidP="008274DF">
      <w:pPr>
        <w:pStyle w:val="NormalBold"/>
      </w:pPr>
      <w:r w:rsidRPr="00507E9E">
        <w:rPr>
          <w:rStyle w:val="HideTWBExt"/>
          <w:b w:val="0"/>
        </w:rPr>
        <w:t>&lt;/RepeatBlock-By&gt;</w:t>
      </w:r>
    </w:p>
    <w:p w14:paraId="538CB01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74C84E0" w14:textId="36F827D4" w:rsidR="008274DF" w:rsidRPr="00507E9E" w:rsidRDefault="008274DF" w:rsidP="008274DF">
      <w:pPr>
        <w:pStyle w:val="NormalBold"/>
      </w:pPr>
      <w:r w:rsidRPr="00507E9E">
        <w:rPr>
          <w:rStyle w:val="HideTWBExt"/>
        </w:rPr>
        <w:t>&lt;Article&gt;</w:t>
      </w:r>
      <w:r w:rsidRPr="00507E9E">
        <w:t>N.º 13</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33BF413" w14:textId="77777777" w:rsidTr="00D014B3">
        <w:trPr>
          <w:trHeight w:hRule="exact" w:val="240"/>
          <w:jc w:val="center"/>
        </w:trPr>
        <w:tc>
          <w:tcPr>
            <w:tcW w:w="9752" w:type="dxa"/>
            <w:gridSpan w:val="2"/>
            <w:tcBorders>
              <w:top w:val="nil"/>
              <w:left w:val="nil"/>
              <w:bottom w:val="nil"/>
              <w:right w:val="nil"/>
            </w:tcBorders>
          </w:tcPr>
          <w:p w14:paraId="2D925E64" w14:textId="77777777" w:rsidR="008274DF" w:rsidRPr="00507E9E" w:rsidRDefault="008274DF" w:rsidP="00D014B3"/>
        </w:tc>
      </w:tr>
      <w:tr w:rsidR="008274DF" w:rsidRPr="00507E9E" w14:paraId="1A99EA8B" w14:textId="77777777" w:rsidTr="00D014B3">
        <w:trPr>
          <w:trHeight w:val="240"/>
          <w:jc w:val="center"/>
        </w:trPr>
        <w:tc>
          <w:tcPr>
            <w:tcW w:w="4876" w:type="dxa"/>
            <w:tcBorders>
              <w:top w:val="nil"/>
              <w:left w:val="nil"/>
              <w:bottom w:val="nil"/>
              <w:right w:val="nil"/>
            </w:tcBorders>
          </w:tcPr>
          <w:p w14:paraId="0E0F5D4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E799D71" w14:textId="77777777" w:rsidR="008274DF" w:rsidRPr="00507E9E" w:rsidRDefault="008274DF" w:rsidP="00D014B3">
            <w:pPr>
              <w:pStyle w:val="AmColumnHeading"/>
            </w:pPr>
            <w:r w:rsidRPr="00507E9E">
              <w:t>Alteração</w:t>
            </w:r>
          </w:p>
        </w:tc>
      </w:tr>
      <w:tr w:rsidR="008274DF" w:rsidRPr="00507E9E" w14:paraId="732787C3" w14:textId="77777777" w:rsidTr="00D014B3">
        <w:trPr>
          <w:jc w:val="center"/>
        </w:trPr>
        <w:tc>
          <w:tcPr>
            <w:tcW w:w="4876" w:type="dxa"/>
            <w:tcBorders>
              <w:top w:val="nil"/>
              <w:left w:val="nil"/>
              <w:bottom w:val="nil"/>
              <w:right w:val="nil"/>
            </w:tcBorders>
          </w:tcPr>
          <w:p w14:paraId="1DC79EF4" w14:textId="77777777" w:rsidR="008274DF" w:rsidRPr="00507E9E" w:rsidRDefault="008274DF" w:rsidP="00D014B3">
            <w:pPr>
              <w:pStyle w:val="Normal6a"/>
            </w:pPr>
          </w:p>
        </w:tc>
        <w:tc>
          <w:tcPr>
            <w:tcW w:w="4876" w:type="dxa"/>
            <w:tcBorders>
              <w:top w:val="nil"/>
              <w:left w:val="nil"/>
              <w:bottom w:val="nil"/>
              <w:right w:val="nil"/>
            </w:tcBorders>
          </w:tcPr>
          <w:p w14:paraId="0E29C2EC" w14:textId="6C25A465" w:rsidR="008274DF" w:rsidRPr="00507E9E" w:rsidRDefault="008274DF" w:rsidP="00D014B3">
            <w:pPr>
              <w:pStyle w:val="Normal6a"/>
            </w:pPr>
            <w:r w:rsidRPr="00507E9E">
              <w:rPr>
                <w:b/>
                <w:i/>
              </w:rPr>
              <w:t>13</w:t>
            </w:r>
            <w:r w:rsidR="006F6422">
              <w:rPr>
                <w:b/>
                <w:i/>
              </w:rPr>
              <w:noBreakHyphen/>
            </w:r>
            <w:r w:rsidRPr="00507E9E">
              <w:rPr>
                <w:b/>
                <w:i/>
              </w:rPr>
              <w:t>A.</w:t>
            </w:r>
            <w:r w:rsidRPr="00507E9E">
              <w:tab/>
            </w:r>
            <w:r w:rsidRPr="00507E9E">
              <w:rPr>
                <w:b/>
                <w:i/>
              </w:rPr>
              <w:t>Observa que o aumento dos influenciadores financeiros apresenta tanto oportunidades como riscos, uma vez que podem promover produtos ou serviços financeiros para ganho pessoal, impulsionados por patrocínios pagos ou ligações afiliadas, e contra os interesses do seu mercado</w:t>
            </w:r>
            <w:r w:rsidR="006F6422">
              <w:rPr>
                <w:b/>
                <w:i/>
              </w:rPr>
              <w:noBreakHyphen/>
            </w:r>
            <w:r w:rsidRPr="00507E9E">
              <w:rPr>
                <w:b/>
                <w:i/>
              </w:rPr>
              <w:t>alvo;</w:t>
            </w:r>
          </w:p>
        </w:tc>
      </w:tr>
    </w:tbl>
    <w:p w14:paraId="4E902E3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C4AB14E" w14:textId="77777777" w:rsidR="008274DF" w:rsidRPr="00507E9E" w:rsidRDefault="008274DF" w:rsidP="008274DF">
      <w:r w:rsidRPr="00507E9E">
        <w:rPr>
          <w:rStyle w:val="HideTWBExt"/>
        </w:rPr>
        <w:t>&lt;/Amend&gt;</w:t>
      </w:r>
    </w:p>
    <w:p w14:paraId="22B13DA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223</w:t>
      </w:r>
      <w:r w:rsidRPr="00507E9E">
        <w:rPr>
          <w:rStyle w:val="HideTWBExt"/>
        </w:rPr>
        <w:t>&lt;/NumAm&gt;</w:t>
      </w:r>
    </w:p>
    <w:p w14:paraId="04969B71" w14:textId="77777777" w:rsidR="008274DF" w:rsidRPr="00507E9E" w:rsidRDefault="008274DF" w:rsidP="008274DF">
      <w:pPr>
        <w:pStyle w:val="NormalBold"/>
      </w:pPr>
      <w:r w:rsidRPr="00507E9E">
        <w:rPr>
          <w:rStyle w:val="HideTWBExt"/>
          <w:b w:val="0"/>
        </w:rPr>
        <w:t>&lt;RepeatBlock-By&gt;&lt;Members&gt;</w:t>
      </w:r>
      <w:r w:rsidRPr="00507E9E">
        <w:t>Thomas Bajada, Jonás Fernández</w:t>
      </w:r>
      <w:r w:rsidRPr="00507E9E">
        <w:rPr>
          <w:rStyle w:val="HideTWBExt"/>
          <w:b w:val="0"/>
        </w:rPr>
        <w:t>&lt;/Members&gt;</w:t>
      </w:r>
    </w:p>
    <w:p w14:paraId="20D5EFE1" w14:textId="77777777" w:rsidR="008274DF" w:rsidRPr="00507E9E" w:rsidRDefault="008274DF" w:rsidP="008274DF">
      <w:pPr>
        <w:pStyle w:val="NormalBold"/>
      </w:pPr>
      <w:r w:rsidRPr="00507E9E">
        <w:rPr>
          <w:rStyle w:val="HideTWBExt"/>
          <w:b w:val="0"/>
        </w:rPr>
        <w:t>&lt;/RepeatBlock-By&gt;</w:t>
      </w:r>
    </w:p>
    <w:p w14:paraId="4A605C8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DCBC146" w14:textId="77777777" w:rsidR="008274DF" w:rsidRPr="00507E9E" w:rsidRDefault="008274DF" w:rsidP="008274DF">
      <w:pPr>
        <w:pStyle w:val="NormalBold"/>
      </w:pPr>
      <w:r w:rsidRPr="00507E9E">
        <w:rPr>
          <w:rStyle w:val="HideTWBExt"/>
        </w:rPr>
        <w:t>&lt;Article&gt;</w:t>
      </w:r>
      <w:r w:rsidRPr="00507E9E">
        <w:t>N.º 14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DB94CF3" w14:textId="77777777" w:rsidTr="00D014B3">
        <w:trPr>
          <w:trHeight w:hRule="exact" w:val="240"/>
          <w:jc w:val="center"/>
        </w:trPr>
        <w:tc>
          <w:tcPr>
            <w:tcW w:w="9752" w:type="dxa"/>
            <w:gridSpan w:val="2"/>
            <w:tcBorders>
              <w:top w:val="nil"/>
              <w:left w:val="nil"/>
              <w:bottom w:val="nil"/>
              <w:right w:val="nil"/>
            </w:tcBorders>
          </w:tcPr>
          <w:p w14:paraId="3CC286C7" w14:textId="77777777" w:rsidR="008274DF" w:rsidRPr="00507E9E" w:rsidRDefault="008274DF" w:rsidP="00D014B3"/>
        </w:tc>
      </w:tr>
      <w:tr w:rsidR="008274DF" w:rsidRPr="00507E9E" w14:paraId="06C56A95" w14:textId="77777777" w:rsidTr="00D014B3">
        <w:trPr>
          <w:trHeight w:val="240"/>
          <w:jc w:val="center"/>
        </w:trPr>
        <w:tc>
          <w:tcPr>
            <w:tcW w:w="4876" w:type="dxa"/>
            <w:tcBorders>
              <w:top w:val="nil"/>
              <w:left w:val="nil"/>
              <w:bottom w:val="nil"/>
              <w:right w:val="nil"/>
            </w:tcBorders>
          </w:tcPr>
          <w:p w14:paraId="18C9B2CA"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CDC9ED1" w14:textId="77777777" w:rsidR="008274DF" w:rsidRPr="00507E9E" w:rsidRDefault="008274DF" w:rsidP="00D014B3">
            <w:pPr>
              <w:pStyle w:val="AmColumnHeading"/>
            </w:pPr>
            <w:r w:rsidRPr="00507E9E">
              <w:t>Alteração</w:t>
            </w:r>
          </w:p>
        </w:tc>
      </w:tr>
      <w:tr w:rsidR="008274DF" w:rsidRPr="00507E9E" w14:paraId="698E5A61" w14:textId="77777777" w:rsidTr="00D014B3">
        <w:trPr>
          <w:jc w:val="center"/>
        </w:trPr>
        <w:tc>
          <w:tcPr>
            <w:tcW w:w="4876" w:type="dxa"/>
            <w:tcBorders>
              <w:top w:val="nil"/>
              <w:left w:val="nil"/>
              <w:bottom w:val="nil"/>
              <w:right w:val="nil"/>
            </w:tcBorders>
          </w:tcPr>
          <w:p w14:paraId="5E968183" w14:textId="77777777" w:rsidR="008274DF" w:rsidRPr="00507E9E" w:rsidRDefault="008274DF" w:rsidP="00D014B3">
            <w:pPr>
              <w:pStyle w:val="Normal6a"/>
            </w:pPr>
            <w:r w:rsidRPr="00507E9E">
              <w:t>14.</w:t>
            </w:r>
            <w:r w:rsidRPr="00507E9E">
              <w:tab/>
              <w:t xml:space="preserve">Incentiva a Comissão a incluir de forma explícita os «finfluencers» e as plataformas que alojam conteúdos financeiros no código de conduta europeu para as organizações privadas e sem fins lucrativos, nomeadamente através de um selo voluntário para os criadores que o </w:t>
            </w:r>
            <w:r w:rsidRPr="00507E9E">
              <w:lastRenderedPageBreak/>
              <w:t>cumpram</w:t>
            </w:r>
            <w:r w:rsidRPr="00507E9E">
              <w:rPr>
                <w:b/>
                <w:i/>
              </w:rPr>
              <w:t>.</w:t>
            </w:r>
          </w:p>
        </w:tc>
        <w:tc>
          <w:tcPr>
            <w:tcW w:w="4876" w:type="dxa"/>
            <w:tcBorders>
              <w:top w:val="nil"/>
              <w:left w:val="nil"/>
              <w:bottom w:val="nil"/>
              <w:right w:val="nil"/>
            </w:tcBorders>
          </w:tcPr>
          <w:p w14:paraId="4EF35EF2" w14:textId="30128C94" w:rsidR="008274DF" w:rsidRPr="00507E9E" w:rsidRDefault="008274DF" w:rsidP="00D014B3">
            <w:pPr>
              <w:pStyle w:val="Normal6a"/>
            </w:pPr>
            <w:r w:rsidRPr="00507E9E">
              <w:lastRenderedPageBreak/>
              <w:t>14.</w:t>
            </w:r>
            <w:r w:rsidRPr="00507E9E">
              <w:tab/>
              <w:t xml:space="preserve">Incentiva a Comissão a incluir de forma explícita os «finfluencers» e as plataformas que alojam conteúdos financeiros no código de conduta europeu para as organizações privadas e sem fins lucrativos, nomeadamente através de um selo voluntário para os criadores que o </w:t>
            </w:r>
            <w:r w:rsidRPr="00507E9E">
              <w:lastRenderedPageBreak/>
              <w:t xml:space="preserve">cumpram </w:t>
            </w:r>
            <w:r w:rsidRPr="00507E9E">
              <w:rPr>
                <w:b/>
                <w:i/>
              </w:rPr>
              <w:t>ou de um «rótulo de imparcialidade» da UE para que os «finfluencers» possam certificar</w:t>
            </w:r>
            <w:r w:rsidR="006F6422">
              <w:rPr>
                <w:b/>
                <w:i/>
              </w:rPr>
              <w:noBreakHyphen/>
            </w:r>
            <w:r w:rsidRPr="00507E9E">
              <w:rPr>
                <w:b/>
                <w:i/>
              </w:rPr>
              <w:t>se automaticamente de que não têm laços comerciais com produtos ou plataformas específicos; considera, além disso, que a Comissão deve avaliar a criação de um registo da UE de educadores financeiros acreditados que se limite às pessoas com qualificações profissionais reconhecidas, ajudando assim os cidadãos a distinguir os educadores imparciais dos influenciadores comerciais;</w:t>
            </w:r>
          </w:p>
        </w:tc>
      </w:tr>
    </w:tbl>
    <w:p w14:paraId="152E2DBB"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79D2764" w14:textId="77777777" w:rsidR="008274DF" w:rsidRPr="00507E9E" w:rsidRDefault="008274DF" w:rsidP="008274DF">
      <w:r w:rsidRPr="00507E9E">
        <w:rPr>
          <w:rStyle w:val="HideTWBExt"/>
        </w:rPr>
        <w:t>&lt;/Amend&gt;</w:t>
      </w:r>
    </w:p>
    <w:p w14:paraId="4121C25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224</w:t>
      </w:r>
      <w:r w:rsidRPr="00507E9E">
        <w:rPr>
          <w:rStyle w:val="HideTWBExt"/>
        </w:rPr>
        <w:t>&lt;/NumAm&gt;</w:t>
      </w:r>
    </w:p>
    <w:p w14:paraId="472A931F"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475AF995" w14:textId="77777777" w:rsidR="008274DF" w:rsidRPr="00507E9E" w:rsidRDefault="008274DF" w:rsidP="008274DF">
      <w:pPr>
        <w:pStyle w:val="NormalBold"/>
      </w:pPr>
      <w:r w:rsidRPr="00507E9E">
        <w:rPr>
          <w:rStyle w:val="HideTWBExt"/>
          <w:b w:val="0"/>
        </w:rPr>
        <w:t>&lt;/RepeatBlock-By&gt;</w:t>
      </w:r>
    </w:p>
    <w:p w14:paraId="0825A37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6FDF4DD" w14:textId="77777777" w:rsidR="008274DF" w:rsidRPr="00507E9E" w:rsidRDefault="008274DF" w:rsidP="008274DF">
      <w:pPr>
        <w:pStyle w:val="NormalBold"/>
      </w:pPr>
      <w:r w:rsidRPr="00507E9E">
        <w:rPr>
          <w:rStyle w:val="HideTWBExt"/>
        </w:rPr>
        <w:t>&lt;Article&gt;</w:t>
      </w:r>
      <w:r w:rsidRPr="00507E9E">
        <w:t>N.º 14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FB95BDC" w14:textId="77777777" w:rsidTr="00D014B3">
        <w:trPr>
          <w:trHeight w:hRule="exact" w:val="240"/>
          <w:jc w:val="center"/>
        </w:trPr>
        <w:tc>
          <w:tcPr>
            <w:tcW w:w="9752" w:type="dxa"/>
            <w:gridSpan w:val="2"/>
            <w:tcBorders>
              <w:top w:val="nil"/>
              <w:left w:val="nil"/>
              <w:bottom w:val="nil"/>
              <w:right w:val="nil"/>
            </w:tcBorders>
          </w:tcPr>
          <w:p w14:paraId="77A77ED3" w14:textId="77777777" w:rsidR="008274DF" w:rsidRPr="00507E9E" w:rsidRDefault="008274DF" w:rsidP="00D014B3"/>
        </w:tc>
      </w:tr>
      <w:tr w:rsidR="008274DF" w:rsidRPr="00507E9E" w14:paraId="229BFD4F" w14:textId="77777777" w:rsidTr="00D014B3">
        <w:trPr>
          <w:trHeight w:val="240"/>
          <w:jc w:val="center"/>
        </w:trPr>
        <w:tc>
          <w:tcPr>
            <w:tcW w:w="4876" w:type="dxa"/>
            <w:tcBorders>
              <w:top w:val="nil"/>
              <w:left w:val="nil"/>
              <w:bottom w:val="nil"/>
              <w:right w:val="nil"/>
            </w:tcBorders>
          </w:tcPr>
          <w:p w14:paraId="350606D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340A8E4" w14:textId="77777777" w:rsidR="008274DF" w:rsidRPr="00507E9E" w:rsidRDefault="008274DF" w:rsidP="00D014B3">
            <w:pPr>
              <w:pStyle w:val="AmColumnHeading"/>
            </w:pPr>
            <w:r w:rsidRPr="00507E9E">
              <w:t>Alteração</w:t>
            </w:r>
          </w:p>
        </w:tc>
      </w:tr>
      <w:tr w:rsidR="008274DF" w:rsidRPr="00507E9E" w14:paraId="3DF3D960" w14:textId="77777777" w:rsidTr="00D014B3">
        <w:trPr>
          <w:jc w:val="center"/>
        </w:trPr>
        <w:tc>
          <w:tcPr>
            <w:tcW w:w="4876" w:type="dxa"/>
            <w:tcBorders>
              <w:top w:val="nil"/>
              <w:left w:val="nil"/>
              <w:bottom w:val="nil"/>
              <w:right w:val="nil"/>
            </w:tcBorders>
          </w:tcPr>
          <w:p w14:paraId="5551884E" w14:textId="77777777" w:rsidR="008274DF" w:rsidRPr="00507E9E" w:rsidRDefault="008274DF" w:rsidP="00D014B3">
            <w:pPr>
              <w:pStyle w:val="Normal6a"/>
            </w:pPr>
            <w:r w:rsidRPr="00507E9E">
              <w:t>14.</w:t>
            </w:r>
            <w:r w:rsidRPr="00507E9E">
              <w:tab/>
              <w:t>Incentiva a Comissão a incluir de forma explícita os «finfluencers» e as plataformas que alojam conteúdos financeiros no código de conduta europeu para as organizações privadas e sem fins lucrativos, nomeadamente através de um selo voluntário para os criadores que o cumpram</w:t>
            </w:r>
            <w:r w:rsidRPr="00507E9E">
              <w:rPr>
                <w:b/>
                <w:i/>
              </w:rPr>
              <w:t>.</w:t>
            </w:r>
          </w:p>
        </w:tc>
        <w:tc>
          <w:tcPr>
            <w:tcW w:w="4876" w:type="dxa"/>
            <w:tcBorders>
              <w:top w:val="nil"/>
              <w:left w:val="nil"/>
              <w:bottom w:val="nil"/>
              <w:right w:val="nil"/>
            </w:tcBorders>
          </w:tcPr>
          <w:p w14:paraId="33E6F28D" w14:textId="77777777" w:rsidR="008274DF" w:rsidRPr="00507E9E" w:rsidRDefault="008274DF" w:rsidP="00D014B3">
            <w:pPr>
              <w:pStyle w:val="Normal6a"/>
            </w:pPr>
            <w:r w:rsidRPr="00507E9E">
              <w:t>14.</w:t>
            </w:r>
            <w:r w:rsidRPr="00507E9E">
              <w:tab/>
              <w:t>Incentiva a Comissão a incluir de forma explícita os «finfluencers» e as plataformas que alojam conteúdos financeiros no código de conduta europeu para as organizações privadas e sem fins lucrativos, nomeadamente através de um selo voluntário para os criadores que o cumpram</w:t>
            </w:r>
            <w:r w:rsidRPr="00507E9E">
              <w:rPr>
                <w:b/>
                <w:i/>
              </w:rPr>
              <w:t>; considera, no entanto, que as medidas voluntárias são insuficientes e insta a Comissão a propor um quadro legislativo específico para regulamentar os influenciadores financeiros, incluindo o registo obrigatório, a responsabilidade clara pelo aconselhamento financeiro e regras rigorosas em matéria de divulgação de conflitos de interesses e promoções remuneradas;</w:t>
            </w:r>
            <w:r w:rsidRPr="00507E9E">
              <w:t xml:space="preserve"> </w:t>
            </w:r>
          </w:p>
        </w:tc>
      </w:tr>
    </w:tbl>
    <w:p w14:paraId="4EE6FCA9"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E77AF7F" w14:textId="77777777" w:rsidR="008274DF" w:rsidRPr="00507E9E" w:rsidRDefault="008274DF" w:rsidP="008274DF">
      <w:r w:rsidRPr="00507E9E">
        <w:rPr>
          <w:rStyle w:val="HideTWBExt"/>
        </w:rPr>
        <w:t>&lt;/Amend&gt;</w:t>
      </w:r>
    </w:p>
    <w:p w14:paraId="48CB89D5" w14:textId="77777777" w:rsidR="008274DF" w:rsidRPr="00507E9E" w:rsidRDefault="008274DF" w:rsidP="008274DF">
      <w:pPr>
        <w:pStyle w:val="AmNumberTabs"/>
      </w:pPr>
      <w:r w:rsidRPr="00507E9E">
        <w:rPr>
          <w:rStyle w:val="HideTWBExt"/>
        </w:rPr>
        <w:lastRenderedPageBreak/>
        <w:t>&lt;Amend&gt;</w:t>
      </w:r>
      <w:r w:rsidRPr="00507E9E">
        <w:t>Alteração</w:t>
      </w:r>
      <w:r w:rsidRPr="00507E9E">
        <w:tab/>
      </w:r>
      <w:r w:rsidRPr="00507E9E">
        <w:tab/>
      </w:r>
      <w:r w:rsidRPr="00507E9E">
        <w:rPr>
          <w:rStyle w:val="HideTWBExt"/>
        </w:rPr>
        <w:t>&lt;NumAm&gt;</w:t>
      </w:r>
      <w:r w:rsidRPr="00507E9E">
        <w:t>225</w:t>
      </w:r>
      <w:r w:rsidRPr="00507E9E">
        <w:rPr>
          <w:rStyle w:val="HideTWBExt"/>
        </w:rPr>
        <w:t>&lt;/NumAm&gt;</w:t>
      </w:r>
    </w:p>
    <w:p w14:paraId="43738C8A" w14:textId="6B951500"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42E37402" w14:textId="77777777" w:rsidR="008274DF" w:rsidRPr="00507E9E" w:rsidRDefault="008274DF" w:rsidP="008274DF">
      <w:pPr>
        <w:pStyle w:val="NormalBold"/>
      </w:pPr>
      <w:r w:rsidRPr="00507E9E">
        <w:rPr>
          <w:rStyle w:val="HideTWBExt"/>
          <w:b w:val="0"/>
        </w:rPr>
        <w:t>&lt;/RepeatBlock-By&gt;</w:t>
      </w:r>
    </w:p>
    <w:p w14:paraId="2AE63D7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DD064FA" w14:textId="77777777" w:rsidR="008274DF" w:rsidRPr="00507E9E" w:rsidRDefault="008274DF" w:rsidP="008274DF">
      <w:pPr>
        <w:pStyle w:val="NormalBold"/>
      </w:pPr>
      <w:r w:rsidRPr="00507E9E">
        <w:rPr>
          <w:rStyle w:val="HideTWBExt"/>
        </w:rPr>
        <w:t>&lt;Article&gt;</w:t>
      </w:r>
      <w:r w:rsidRPr="00507E9E">
        <w:t>N.º 14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74624F3" w14:textId="77777777" w:rsidTr="00D014B3">
        <w:trPr>
          <w:trHeight w:hRule="exact" w:val="240"/>
          <w:jc w:val="center"/>
        </w:trPr>
        <w:tc>
          <w:tcPr>
            <w:tcW w:w="9752" w:type="dxa"/>
            <w:gridSpan w:val="2"/>
            <w:tcBorders>
              <w:top w:val="nil"/>
              <w:left w:val="nil"/>
              <w:bottom w:val="nil"/>
              <w:right w:val="nil"/>
            </w:tcBorders>
          </w:tcPr>
          <w:p w14:paraId="1EBEC2DC" w14:textId="77777777" w:rsidR="008274DF" w:rsidRPr="00507E9E" w:rsidRDefault="008274DF" w:rsidP="00D014B3"/>
        </w:tc>
      </w:tr>
      <w:tr w:rsidR="008274DF" w:rsidRPr="00507E9E" w14:paraId="1F0BC574" w14:textId="77777777" w:rsidTr="00D014B3">
        <w:trPr>
          <w:trHeight w:val="240"/>
          <w:jc w:val="center"/>
        </w:trPr>
        <w:tc>
          <w:tcPr>
            <w:tcW w:w="4876" w:type="dxa"/>
            <w:tcBorders>
              <w:top w:val="nil"/>
              <w:left w:val="nil"/>
              <w:bottom w:val="nil"/>
              <w:right w:val="nil"/>
            </w:tcBorders>
          </w:tcPr>
          <w:p w14:paraId="79044C8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4F7BC9E" w14:textId="77777777" w:rsidR="008274DF" w:rsidRPr="00507E9E" w:rsidRDefault="008274DF" w:rsidP="00D014B3">
            <w:pPr>
              <w:pStyle w:val="AmColumnHeading"/>
            </w:pPr>
            <w:r w:rsidRPr="00507E9E">
              <w:t>Alteração</w:t>
            </w:r>
          </w:p>
        </w:tc>
      </w:tr>
      <w:tr w:rsidR="008274DF" w:rsidRPr="00507E9E" w14:paraId="46DD5E7C" w14:textId="77777777" w:rsidTr="00D014B3">
        <w:trPr>
          <w:jc w:val="center"/>
        </w:trPr>
        <w:tc>
          <w:tcPr>
            <w:tcW w:w="4876" w:type="dxa"/>
            <w:tcBorders>
              <w:top w:val="nil"/>
              <w:left w:val="nil"/>
              <w:bottom w:val="nil"/>
              <w:right w:val="nil"/>
            </w:tcBorders>
          </w:tcPr>
          <w:p w14:paraId="21A2B4A1" w14:textId="77777777" w:rsidR="008274DF" w:rsidRPr="00507E9E" w:rsidRDefault="008274DF" w:rsidP="00D014B3">
            <w:pPr>
              <w:pStyle w:val="Normal6a"/>
            </w:pPr>
            <w:r w:rsidRPr="00507E9E">
              <w:t>14.</w:t>
            </w:r>
            <w:r w:rsidRPr="00507E9E">
              <w:tab/>
              <w:t>Incentiva a Comissão a incluir de forma explícita os «finfluencers» e as plataformas que alojam conteúdos financeiros no código de conduta europeu para as organizações privadas e sem fins lucrativos, nomeadamente através de um selo voluntário para os criadores que o cumpram</w:t>
            </w:r>
            <w:r w:rsidRPr="00507E9E">
              <w:rPr>
                <w:b/>
                <w:i/>
              </w:rPr>
              <w:t>.</w:t>
            </w:r>
          </w:p>
        </w:tc>
        <w:tc>
          <w:tcPr>
            <w:tcW w:w="4876" w:type="dxa"/>
            <w:tcBorders>
              <w:top w:val="nil"/>
              <w:left w:val="nil"/>
              <w:bottom w:val="nil"/>
              <w:right w:val="nil"/>
            </w:tcBorders>
          </w:tcPr>
          <w:p w14:paraId="79F854E2" w14:textId="77777777" w:rsidR="008274DF" w:rsidRPr="00507E9E" w:rsidRDefault="008274DF" w:rsidP="00D014B3">
            <w:pPr>
              <w:pStyle w:val="Normal6a"/>
            </w:pPr>
            <w:r w:rsidRPr="00507E9E">
              <w:t>14.</w:t>
            </w:r>
            <w:r w:rsidRPr="00507E9E">
              <w:tab/>
            </w:r>
            <w:r w:rsidRPr="00507E9E">
              <w:rPr>
                <w:b/>
                <w:i/>
              </w:rPr>
              <w:t>Lamenta que a Comunicação da Comissão sobre uma estratégia de literacia financeira não reconheça suficientemente os benefícios oferecidos e os riscos colocados pelos influenciadores financeiros;</w:t>
            </w:r>
            <w:r w:rsidRPr="00507E9E">
              <w:t xml:space="preserve"> incentiva a Comissão a incluir de forma explícita os «finfluencers» e as plataformas que alojam conteúdos financeiros no código de conduta europeu para as organizações privadas e sem fins lucrativos, nomeadamente através de um selo voluntário para os criadores que o cumpram</w:t>
            </w:r>
            <w:r w:rsidRPr="00507E9E">
              <w:rPr>
                <w:b/>
                <w:i/>
              </w:rPr>
              <w:t>;</w:t>
            </w:r>
          </w:p>
        </w:tc>
      </w:tr>
    </w:tbl>
    <w:p w14:paraId="357E829B"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16539B1" w14:textId="77777777" w:rsidR="008274DF" w:rsidRPr="00507E9E" w:rsidRDefault="008274DF" w:rsidP="008274DF">
      <w:r w:rsidRPr="00507E9E">
        <w:rPr>
          <w:rStyle w:val="HideTWBExt"/>
        </w:rPr>
        <w:t>&lt;/Amend&gt;</w:t>
      </w:r>
    </w:p>
    <w:p w14:paraId="5EF3D10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226</w:t>
      </w:r>
      <w:r w:rsidRPr="00507E9E">
        <w:rPr>
          <w:rStyle w:val="HideTWBExt"/>
        </w:rPr>
        <w:t>&lt;/NumAm&gt;</w:t>
      </w:r>
    </w:p>
    <w:p w14:paraId="4AA81B58"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2E2DD237" w14:textId="77777777" w:rsidR="008274DF" w:rsidRPr="00507E9E" w:rsidRDefault="008274DF" w:rsidP="008274DF">
      <w:pPr>
        <w:pStyle w:val="NormalBold"/>
      </w:pPr>
      <w:r w:rsidRPr="00507E9E">
        <w:rPr>
          <w:rStyle w:val="HideTWBExt"/>
          <w:b w:val="0"/>
        </w:rPr>
        <w:t>&lt;/RepeatBlock-By&gt;</w:t>
      </w:r>
    </w:p>
    <w:p w14:paraId="2EE65A41"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6213406" w14:textId="77777777" w:rsidR="008274DF" w:rsidRPr="00507E9E" w:rsidRDefault="008274DF" w:rsidP="008274DF">
      <w:pPr>
        <w:pStyle w:val="NormalBold"/>
      </w:pPr>
      <w:r w:rsidRPr="00507E9E">
        <w:rPr>
          <w:rStyle w:val="HideTWBExt"/>
        </w:rPr>
        <w:t>&lt;Article&gt;</w:t>
      </w:r>
      <w:r w:rsidRPr="00507E9E">
        <w:t>N.º 14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8139038" w14:textId="77777777" w:rsidTr="00D014B3">
        <w:trPr>
          <w:trHeight w:hRule="exact" w:val="240"/>
          <w:jc w:val="center"/>
        </w:trPr>
        <w:tc>
          <w:tcPr>
            <w:tcW w:w="9752" w:type="dxa"/>
            <w:gridSpan w:val="2"/>
            <w:tcBorders>
              <w:top w:val="nil"/>
              <w:left w:val="nil"/>
              <w:bottom w:val="nil"/>
              <w:right w:val="nil"/>
            </w:tcBorders>
          </w:tcPr>
          <w:p w14:paraId="52D59DCD" w14:textId="77777777" w:rsidR="008274DF" w:rsidRPr="00507E9E" w:rsidRDefault="008274DF" w:rsidP="00D014B3"/>
        </w:tc>
      </w:tr>
      <w:tr w:rsidR="008274DF" w:rsidRPr="00507E9E" w14:paraId="0AB76628" w14:textId="77777777" w:rsidTr="00D014B3">
        <w:trPr>
          <w:trHeight w:val="240"/>
          <w:jc w:val="center"/>
        </w:trPr>
        <w:tc>
          <w:tcPr>
            <w:tcW w:w="4876" w:type="dxa"/>
            <w:tcBorders>
              <w:top w:val="nil"/>
              <w:left w:val="nil"/>
              <w:bottom w:val="nil"/>
              <w:right w:val="nil"/>
            </w:tcBorders>
          </w:tcPr>
          <w:p w14:paraId="5190B0E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6DE56DE" w14:textId="77777777" w:rsidR="008274DF" w:rsidRPr="00507E9E" w:rsidRDefault="008274DF" w:rsidP="00D014B3">
            <w:pPr>
              <w:pStyle w:val="AmColumnHeading"/>
            </w:pPr>
            <w:r w:rsidRPr="00507E9E">
              <w:t>Alteração</w:t>
            </w:r>
          </w:p>
        </w:tc>
      </w:tr>
      <w:tr w:rsidR="008274DF" w:rsidRPr="00507E9E" w14:paraId="0C7F1C34" w14:textId="77777777" w:rsidTr="00D014B3">
        <w:trPr>
          <w:jc w:val="center"/>
        </w:trPr>
        <w:tc>
          <w:tcPr>
            <w:tcW w:w="4876" w:type="dxa"/>
            <w:tcBorders>
              <w:top w:val="nil"/>
              <w:left w:val="nil"/>
              <w:bottom w:val="nil"/>
              <w:right w:val="nil"/>
            </w:tcBorders>
          </w:tcPr>
          <w:p w14:paraId="38D6C866" w14:textId="77777777" w:rsidR="008274DF" w:rsidRPr="00507E9E" w:rsidRDefault="008274DF" w:rsidP="00D014B3">
            <w:pPr>
              <w:pStyle w:val="Normal6a"/>
            </w:pPr>
            <w:r w:rsidRPr="00507E9E">
              <w:t>14.</w:t>
            </w:r>
            <w:r w:rsidRPr="00507E9E">
              <w:tab/>
              <w:t xml:space="preserve">Incentiva a Comissão a incluir de forma explícita os «finfluencers» e as plataformas que alojam conteúdos financeiros no código de conduta europeu para as organizações privadas e sem fins lucrativos, </w:t>
            </w:r>
            <w:r w:rsidRPr="00507E9E">
              <w:rPr>
                <w:b/>
                <w:i/>
              </w:rPr>
              <w:t>nomeadamente através de um</w:t>
            </w:r>
            <w:r w:rsidRPr="00507E9E">
              <w:t xml:space="preserve"> selo </w:t>
            </w:r>
            <w:r w:rsidRPr="00507E9E">
              <w:rPr>
                <w:b/>
                <w:i/>
              </w:rPr>
              <w:t>voluntário para os</w:t>
            </w:r>
            <w:r w:rsidRPr="00507E9E">
              <w:t xml:space="preserve"> criadores </w:t>
            </w:r>
            <w:r w:rsidRPr="00507E9E">
              <w:rPr>
                <w:b/>
                <w:i/>
              </w:rPr>
              <w:t>que o cumpram</w:t>
            </w:r>
            <w:r w:rsidRPr="00507E9E">
              <w:t>;</w:t>
            </w:r>
          </w:p>
        </w:tc>
        <w:tc>
          <w:tcPr>
            <w:tcW w:w="4876" w:type="dxa"/>
            <w:tcBorders>
              <w:top w:val="nil"/>
              <w:left w:val="nil"/>
              <w:bottom w:val="nil"/>
              <w:right w:val="nil"/>
            </w:tcBorders>
          </w:tcPr>
          <w:p w14:paraId="22D2CFEA" w14:textId="77777777" w:rsidR="008274DF" w:rsidRPr="00507E9E" w:rsidRDefault="008274DF" w:rsidP="00D014B3">
            <w:pPr>
              <w:pStyle w:val="Normal6a"/>
            </w:pPr>
            <w:r w:rsidRPr="00507E9E">
              <w:t>14.</w:t>
            </w:r>
            <w:r w:rsidRPr="00507E9E">
              <w:tab/>
              <w:t xml:space="preserve">Incentiva a Comissão a incluir de forma explícita os «finfluencers» e as plataformas que alojam conteúdos financeiros no código de conduta europeu para as organizações privadas e sem fins lucrativos, </w:t>
            </w:r>
            <w:r w:rsidRPr="00507E9E">
              <w:rPr>
                <w:b/>
                <w:i/>
              </w:rPr>
              <w:t>a fim de estabelecer requisitos mínimos comuns em matéria de transparência, gestão de conflitos de interesses e qualidade da informação prestada, evitando simultaneamente mecanismos de “</w:t>
            </w:r>
            <w:r w:rsidRPr="00507E9E">
              <w:t>selo</w:t>
            </w:r>
            <w:r w:rsidRPr="00507E9E">
              <w:rPr>
                <w:b/>
                <w:i/>
              </w:rPr>
              <w:t>” ou de rotulagem que possam ser entendidos pelos cidadãos como uma aprovação oficial dos</w:t>
            </w:r>
            <w:r w:rsidRPr="00507E9E">
              <w:t xml:space="preserve"> criadores </w:t>
            </w:r>
            <w:r w:rsidRPr="00507E9E">
              <w:rPr>
                <w:b/>
                <w:i/>
              </w:rPr>
              <w:t xml:space="preserve">individuais por parte das instituições </w:t>
            </w:r>
            <w:r w:rsidRPr="00507E9E">
              <w:rPr>
                <w:b/>
                <w:i/>
              </w:rPr>
              <w:lastRenderedPageBreak/>
              <w:t>europeias</w:t>
            </w:r>
            <w:r w:rsidRPr="00507E9E">
              <w:t>;</w:t>
            </w:r>
          </w:p>
        </w:tc>
      </w:tr>
    </w:tbl>
    <w:p w14:paraId="0369A25A"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068617A9" w14:textId="77777777" w:rsidR="008274DF" w:rsidRPr="00507E9E" w:rsidRDefault="008274DF" w:rsidP="008274DF">
      <w:r w:rsidRPr="00507E9E">
        <w:rPr>
          <w:rStyle w:val="HideTWBExt"/>
        </w:rPr>
        <w:t>&lt;/Amend&gt;</w:t>
      </w:r>
    </w:p>
    <w:p w14:paraId="2B8DBFF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227</w:t>
      </w:r>
      <w:r w:rsidRPr="00507E9E">
        <w:rPr>
          <w:rStyle w:val="HideTWBExt"/>
        </w:rPr>
        <w:t>&lt;/NumAm&gt;</w:t>
      </w:r>
    </w:p>
    <w:p w14:paraId="780AE69C"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553DD420" w14:textId="77777777" w:rsidR="008274DF" w:rsidRPr="00507E9E" w:rsidRDefault="008274DF" w:rsidP="008274DF">
      <w:pPr>
        <w:pStyle w:val="NormalBold"/>
      </w:pPr>
      <w:r w:rsidRPr="00507E9E">
        <w:rPr>
          <w:rStyle w:val="HideTWBExt"/>
          <w:b w:val="0"/>
        </w:rPr>
        <w:t>&lt;/RepeatBlock-By&gt;</w:t>
      </w:r>
    </w:p>
    <w:p w14:paraId="3FFFA75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DC48F86" w14:textId="77777777" w:rsidR="008274DF" w:rsidRPr="00507E9E" w:rsidRDefault="008274DF" w:rsidP="008274DF">
      <w:pPr>
        <w:pStyle w:val="NormalBold"/>
      </w:pPr>
      <w:r w:rsidRPr="00507E9E">
        <w:rPr>
          <w:rStyle w:val="HideTWBExt"/>
        </w:rPr>
        <w:t>&lt;Article&gt;</w:t>
      </w:r>
      <w:r w:rsidRPr="00507E9E">
        <w:t>N.º 14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74CBD3F" w14:textId="77777777" w:rsidTr="00D014B3">
        <w:trPr>
          <w:trHeight w:hRule="exact" w:val="240"/>
          <w:jc w:val="center"/>
        </w:trPr>
        <w:tc>
          <w:tcPr>
            <w:tcW w:w="9752" w:type="dxa"/>
            <w:gridSpan w:val="2"/>
            <w:tcBorders>
              <w:top w:val="nil"/>
              <w:left w:val="nil"/>
              <w:bottom w:val="nil"/>
              <w:right w:val="nil"/>
            </w:tcBorders>
          </w:tcPr>
          <w:p w14:paraId="08C2E15F" w14:textId="77777777" w:rsidR="008274DF" w:rsidRPr="00507E9E" w:rsidRDefault="008274DF" w:rsidP="00D014B3"/>
        </w:tc>
      </w:tr>
      <w:tr w:rsidR="008274DF" w:rsidRPr="00507E9E" w14:paraId="0E09408C" w14:textId="77777777" w:rsidTr="00D014B3">
        <w:trPr>
          <w:trHeight w:val="240"/>
          <w:jc w:val="center"/>
        </w:trPr>
        <w:tc>
          <w:tcPr>
            <w:tcW w:w="4876" w:type="dxa"/>
            <w:tcBorders>
              <w:top w:val="nil"/>
              <w:left w:val="nil"/>
              <w:bottom w:val="nil"/>
              <w:right w:val="nil"/>
            </w:tcBorders>
          </w:tcPr>
          <w:p w14:paraId="1604FB8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831EACB" w14:textId="77777777" w:rsidR="008274DF" w:rsidRPr="00507E9E" w:rsidRDefault="008274DF" w:rsidP="00D014B3">
            <w:pPr>
              <w:pStyle w:val="AmColumnHeading"/>
            </w:pPr>
            <w:r w:rsidRPr="00507E9E">
              <w:t>Alteração</w:t>
            </w:r>
          </w:p>
        </w:tc>
      </w:tr>
      <w:tr w:rsidR="008274DF" w:rsidRPr="00507E9E" w14:paraId="2EE55E79" w14:textId="77777777" w:rsidTr="00D014B3">
        <w:trPr>
          <w:jc w:val="center"/>
        </w:trPr>
        <w:tc>
          <w:tcPr>
            <w:tcW w:w="4876" w:type="dxa"/>
            <w:tcBorders>
              <w:top w:val="nil"/>
              <w:left w:val="nil"/>
              <w:bottom w:val="nil"/>
              <w:right w:val="nil"/>
            </w:tcBorders>
          </w:tcPr>
          <w:p w14:paraId="13FDE353" w14:textId="77777777" w:rsidR="008274DF" w:rsidRPr="00507E9E" w:rsidRDefault="008274DF" w:rsidP="00D014B3">
            <w:pPr>
              <w:pStyle w:val="Normal6a"/>
            </w:pPr>
            <w:r w:rsidRPr="00507E9E">
              <w:t>14.</w:t>
            </w:r>
            <w:r w:rsidRPr="00507E9E">
              <w:tab/>
              <w:t>Incentiva a Comissão a incluir de forma explícita os «finfluencers» e as plataformas que alojam conteúdos financeiros no código de conduta europeu para as organizações privadas e sem fins lucrativos, nomeadamente através de um selo voluntário para os criadores que o cumpram</w:t>
            </w:r>
            <w:r w:rsidRPr="00507E9E">
              <w:rPr>
                <w:b/>
                <w:i/>
              </w:rPr>
              <w:t>.</w:t>
            </w:r>
          </w:p>
        </w:tc>
        <w:tc>
          <w:tcPr>
            <w:tcW w:w="4876" w:type="dxa"/>
            <w:tcBorders>
              <w:top w:val="nil"/>
              <w:left w:val="nil"/>
              <w:bottom w:val="nil"/>
              <w:right w:val="nil"/>
            </w:tcBorders>
          </w:tcPr>
          <w:p w14:paraId="0E069DEE" w14:textId="77777777" w:rsidR="008274DF" w:rsidRPr="00507E9E" w:rsidRDefault="008274DF" w:rsidP="00D014B3">
            <w:pPr>
              <w:pStyle w:val="Normal6a"/>
            </w:pPr>
            <w:r w:rsidRPr="00507E9E">
              <w:t>14.</w:t>
            </w:r>
            <w:r w:rsidRPr="00507E9E">
              <w:tab/>
              <w:t>Incentiva a Comissão a incluir de forma explícita os «finfluencers» e as plataformas que alojam conteúdos financeiros no código de conduta europeu para as organizações privadas e sem fins lucrativos, nomeadamente através de um selo voluntário para os criadores que o cumpram</w:t>
            </w:r>
            <w:r w:rsidRPr="00507E9E">
              <w:rPr>
                <w:b/>
                <w:i/>
              </w:rPr>
              <w:t>; propõe à Comissão a criação de um sistema de certificação ou formação a nível da UE para criadores de conteúdos de educação financeira e uma plataforma voluntária da UE de educadores financeiros digitais de confiança;</w:t>
            </w:r>
          </w:p>
        </w:tc>
      </w:tr>
    </w:tbl>
    <w:p w14:paraId="30660579"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4ECD1AA" w14:textId="77777777" w:rsidR="008274DF" w:rsidRPr="00507E9E" w:rsidRDefault="008274DF" w:rsidP="008274DF">
      <w:r w:rsidRPr="00507E9E">
        <w:rPr>
          <w:rStyle w:val="HideTWBExt"/>
        </w:rPr>
        <w:t>&lt;/Amend&gt;</w:t>
      </w:r>
    </w:p>
    <w:p w14:paraId="13A87D70"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228</w:t>
      </w:r>
      <w:r w:rsidRPr="00507E9E">
        <w:rPr>
          <w:rStyle w:val="HideTWBExt"/>
        </w:rPr>
        <w:t>&lt;/NumAm&gt;</w:t>
      </w:r>
    </w:p>
    <w:p w14:paraId="41E0F8A5" w14:textId="77777777" w:rsidR="008274DF" w:rsidRPr="00507E9E" w:rsidRDefault="008274DF" w:rsidP="008274DF">
      <w:pPr>
        <w:pStyle w:val="NormalBold"/>
      </w:pPr>
      <w:r w:rsidRPr="00507E9E">
        <w:rPr>
          <w:rStyle w:val="HideTWBExt"/>
          <w:b w:val="0"/>
        </w:rPr>
        <w:t>&lt;RepeatBlock-By&gt;&lt;Members&gt;</w:t>
      </w:r>
      <w:r w:rsidRPr="00507E9E">
        <w:t>Pierre Pimpie, Jorge Martín Frías, Enikő Győri, Tomáš Kubín, Auke Zijlstra</w:t>
      </w:r>
      <w:r w:rsidRPr="00507E9E">
        <w:rPr>
          <w:rStyle w:val="HideTWBExt"/>
          <w:b w:val="0"/>
        </w:rPr>
        <w:t>&lt;/Members&gt;</w:t>
      </w:r>
    </w:p>
    <w:p w14:paraId="6EAFAC4D" w14:textId="77777777" w:rsidR="008274DF" w:rsidRPr="00507E9E" w:rsidRDefault="008274DF" w:rsidP="008274DF">
      <w:pPr>
        <w:pStyle w:val="NormalBold"/>
      </w:pPr>
      <w:r w:rsidRPr="00507E9E">
        <w:rPr>
          <w:rStyle w:val="HideTWBExt"/>
          <w:b w:val="0"/>
        </w:rPr>
        <w:t>&lt;/RepeatBlock-By&gt;</w:t>
      </w:r>
    </w:p>
    <w:p w14:paraId="6472086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5B9FA38" w14:textId="77777777" w:rsidR="008274DF" w:rsidRPr="00507E9E" w:rsidRDefault="008274DF" w:rsidP="008274DF">
      <w:pPr>
        <w:pStyle w:val="NormalBold"/>
      </w:pPr>
      <w:r w:rsidRPr="00507E9E">
        <w:rPr>
          <w:rStyle w:val="HideTWBExt"/>
        </w:rPr>
        <w:t>&lt;Article&gt;</w:t>
      </w:r>
      <w:r w:rsidRPr="00507E9E">
        <w:t>N.º 14</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5895273" w14:textId="77777777" w:rsidTr="00D014B3">
        <w:trPr>
          <w:trHeight w:hRule="exact" w:val="240"/>
          <w:jc w:val="center"/>
        </w:trPr>
        <w:tc>
          <w:tcPr>
            <w:tcW w:w="9752" w:type="dxa"/>
            <w:gridSpan w:val="2"/>
            <w:tcBorders>
              <w:top w:val="nil"/>
              <w:left w:val="nil"/>
              <w:bottom w:val="nil"/>
              <w:right w:val="nil"/>
            </w:tcBorders>
          </w:tcPr>
          <w:p w14:paraId="4AC0E7CC" w14:textId="77777777" w:rsidR="008274DF" w:rsidRPr="00507E9E" w:rsidRDefault="008274DF" w:rsidP="00D014B3"/>
        </w:tc>
      </w:tr>
      <w:tr w:rsidR="008274DF" w:rsidRPr="00507E9E" w14:paraId="662FFA2E" w14:textId="77777777" w:rsidTr="00D014B3">
        <w:trPr>
          <w:trHeight w:val="240"/>
          <w:jc w:val="center"/>
        </w:trPr>
        <w:tc>
          <w:tcPr>
            <w:tcW w:w="4876" w:type="dxa"/>
            <w:tcBorders>
              <w:top w:val="nil"/>
              <w:left w:val="nil"/>
              <w:bottom w:val="nil"/>
              <w:right w:val="nil"/>
            </w:tcBorders>
          </w:tcPr>
          <w:p w14:paraId="602D01B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9A7673A" w14:textId="77777777" w:rsidR="008274DF" w:rsidRPr="00507E9E" w:rsidRDefault="008274DF" w:rsidP="00D014B3">
            <w:pPr>
              <w:pStyle w:val="AmColumnHeading"/>
            </w:pPr>
            <w:r w:rsidRPr="00507E9E">
              <w:t>Alteração</w:t>
            </w:r>
          </w:p>
        </w:tc>
      </w:tr>
      <w:tr w:rsidR="008274DF" w:rsidRPr="00507E9E" w14:paraId="2443ECB6" w14:textId="77777777" w:rsidTr="00D014B3">
        <w:trPr>
          <w:jc w:val="center"/>
        </w:trPr>
        <w:tc>
          <w:tcPr>
            <w:tcW w:w="4876" w:type="dxa"/>
            <w:tcBorders>
              <w:top w:val="nil"/>
              <w:left w:val="nil"/>
              <w:bottom w:val="nil"/>
              <w:right w:val="nil"/>
            </w:tcBorders>
          </w:tcPr>
          <w:p w14:paraId="599D95F2" w14:textId="77777777" w:rsidR="008274DF" w:rsidRPr="00507E9E" w:rsidRDefault="008274DF" w:rsidP="00D014B3">
            <w:pPr>
              <w:pStyle w:val="Normal6a"/>
            </w:pPr>
            <w:r w:rsidRPr="00507E9E">
              <w:t>14.</w:t>
            </w:r>
            <w:r w:rsidRPr="00507E9E">
              <w:tab/>
              <w:t xml:space="preserve">Incentiva a Comissão a incluir de forma explícita os «finfluencers» e as plataformas que alojam conteúdos financeiros no código de conduta europeu para as organizações privadas e sem fins lucrativos, </w:t>
            </w:r>
            <w:r w:rsidRPr="00507E9E">
              <w:rPr>
                <w:b/>
                <w:i/>
              </w:rPr>
              <w:t xml:space="preserve">nomeadamente através de um </w:t>
            </w:r>
            <w:r w:rsidRPr="00507E9E">
              <w:rPr>
                <w:b/>
                <w:i/>
              </w:rPr>
              <w:lastRenderedPageBreak/>
              <w:t>selo voluntário</w:t>
            </w:r>
            <w:r w:rsidRPr="00507E9E">
              <w:t xml:space="preserve"> </w:t>
            </w:r>
            <w:r w:rsidRPr="00507E9E">
              <w:rPr>
                <w:b/>
                <w:i/>
              </w:rPr>
              <w:t>para os criadores que o cumpram</w:t>
            </w:r>
            <w:r w:rsidRPr="00507E9E">
              <w:t>.</w:t>
            </w:r>
          </w:p>
        </w:tc>
        <w:tc>
          <w:tcPr>
            <w:tcW w:w="4876" w:type="dxa"/>
            <w:tcBorders>
              <w:top w:val="nil"/>
              <w:left w:val="nil"/>
              <w:bottom w:val="nil"/>
              <w:right w:val="nil"/>
            </w:tcBorders>
          </w:tcPr>
          <w:p w14:paraId="0D8E3996" w14:textId="77777777" w:rsidR="008274DF" w:rsidRPr="00507E9E" w:rsidRDefault="008274DF" w:rsidP="00D014B3">
            <w:pPr>
              <w:pStyle w:val="Normal6a"/>
            </w:pPr>
            <w:r w:rsidRPr="00507E9E">
              <w:lastRenderedPageBreak/>
              <w:t>14.</w:t>
            </w:r>
            <w:r w:rsidRPr="00507E9E">
              <w:tab/>
              <w:t xml:space="preserve">Incentiva a Comissão a incluir de forma explícita os «finfluencers» e as plataformas que alojam conteúdos financeiros no código de conduta europeu para as organizações privadas e sem fins lucrativos, </w:t>
            </w:r>
            <w:r w:rsidRPr="00507E9E">
              <w:rPr>
                <w:b/>
                <w:i/>
              </w:rPr>
              <w:t xml:space="preserve">numa base voluntária e </w:t>
            </w:r>
            <w:r w:rsidRPr="00507E9E">
              <w:rPr>
                <w:b/>
                <w:i/>
              </w:rPr>
              <w:lastRenderedPageBreak/>
              <w:t>proporcionada, assegurando que essas orientações não equivalem a um licenciamento de facto ou a uma restrição do discurso lícito e que continuam a ser plenamente compatíveis com a liberdade de expressão e o pluralismo dos meios de comunicação social;</w:t>
            </w:r>
          </w:p>
        </w:tc>
      </w:tr>
    </w:tbl>
    <w:p w14:paraId="5CDCC4F4"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C7C9F62" w14:textId="77777777" w:rsidR="008274DF" w:rsidRPr="00507E9E" w:rsidRDefault="008274DF" w:rsidP="008274DF">
      <w:r w:rsidRPr="00507E9E">
        <w:rPr>
          <w:rStyle w:val="HideTWBExt"/>
        </w:rPr>
        <w:t>&lt;/Amend&gt;</w:t>
      </w:r>
    </w:p>
    <w:p w14:paraId="6B58189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229</w:t>
      </w:r>
      <w:r w:rsidRPr="00507E9E">
        <w:rPr>
          <w:rStyle w:val="HideTWBExt"/>
        </w:rPr>
        <w:t>&lt;/NumAm&gt;</w:t>
      </w:r>
    </w:p>
    <w:p w14:paraId="2DB4AC4E" w14:textId="77777777" w:rsidR="008274DF" w:rsidRPr="00507E9E" w:rsidRDefault="008274DF" w:rsidP="008274DF">
      <w:pPr>
        <w:pStyle w:val="NormalBold"/>
      </w:pPr>
      <w:r w:rsidRPr="00507E9E">
        <w:rPr>
          <w:rStyle w:val="HideTWBExt"/>
          <w:b w:val="0"/>
        </w:rPr>
        <w:t>&lt;RepeatBlock-By&gt;&lt;Members&gt;</w:t>
      </w:r>
      <w:r w:rsidRPr="00507E9E">
        <w:t>Thomas Bajada, Jonás Fernández</w:t>
      </w:r>
      <w:r w:rsidRPr="00507E9E">
        <w:rPr>
          <w:rStyle w:val="HideTWBExt"/>
          <w:b w:val="0"/>
        </w:rPr>
        <w:t>&lt;/Members&gt;</w:t>
      </w:r>
    </w:p>
    <w:p w14:paraId="0742F698" w14:textId="77777777" w:rsidR="008274DF" w:rsidRPr="00507E9E" w:rsidRDefault="008274DF" w:rsidP="008274DF">
      <w:pPr>
        <w:pStyle w:val="NormalBold"/>
      </w:pPr>
      <w:r w:rsidRPr="00507E9E">
        <w:rPr>
          <w:rStyle w:val="HideTWBExt"/>
          <w:b w:val="0"/>
        </w:rPr>
        <w:t>&lt;/RepeatBlock-By&gt;</w:t>
      </w:r>
    </w:p>
    <w:p w14:paraId="2EFAD8E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86095F2" w14:textId="0B881140" w:rsidR="008274DF" w:rsidRPr="00507E9E" w:rsidRDefault="008274DF" w:rsidP="008274DF">
      <w:pPr>
        <w:pStyle w:val="NormalBold"/>
      </w:pPr>
      <w:r w:rsidRPr="00507E9E">
        <w:rPr>
          <w:rStyle w:val="HideTWBExt"/>
        </w:rPr>
        <w:t>&lt;Article&gt;</w:t>
      </w:r>
      <w:r w:rsidRPr="00507E9E">
        <w:t>N.º 14</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6F977B0" w14:textId="77777777" w:rsidTr="00D014B3">
        <w:trPr>
          <w:trHeight w:hRule="exact" w:val="240"/>
          <w:jc w:val="center"/>
        </w:trPr>
        <w:tc>
          <w:tcPr>
            <w:tcW w:w="9752" w:type="dxa"/>
            <w:gridSpan w:val="2"/>
            <w:tcBorders>
              <w:top w:val="nil"/>
              <w:left w:val="nil"/>
              <w:bottom w:val="nil"/>
              <w:right w:val="nil"/>
            </w:tcBorders>
          </w:tcPr>
          <w:p w14:paraId="5C65584D" w14:textId="77777777" w:rsidR="008274DF" w:rsidRPr="00507E9E" w:rsidRDefault="008274DF" w:rsidP="00D014B3"/>
        </w:tc>
      </w:tr>
      <w:tr w:rsidR="008274DF" w:rsidRPr="00507E9E" w14:paraId="701B1217" w14:textId="77777777" w:rsidTr="00D014B3">
        <w:trPr>
          <w:trHeight w:val="240"/>
          <w:jc w:val="center"/>
        </w:trPr>
        <w:tc>
          <w:tcPr>
            <w:tcW w:w="4876" w:type="dxa"/>
            <w:tcBorders>
              <w:top w:val="nil"/>
              <w:left w:val="nil"/>
              <w:bottom w:val="nil"/>
              <w:right w:val="nil"/>
            </w:tcBorders>
          </w:tcPr>
          <w:p w14:paraId="1B715C2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6E81283" w14:textId="77777777" w:rsidR="008274DF" w:rsidRPr="00507E9E" w:rsidRDefault="008274DF" w:rsidP="00D014B3">
            <w:pPr>
              <w:pStyle w:val="AmColumnHeading"/>
            </w:pPr>
            <w:r w:rsidRPr="00507E9E">
              <w:t>Alteração</w:t>
            </w:r>
          </w:p>
        </w:tc>
      </w:tr>
      <w:tr w:rsidR="008274DF" w:rsidRPr="00507E9E" w14:paraId="720018E2" w14:textId="77777777" w:rsidTr="00D014B3">
        <w:trPr>
          <w:jc w:val="center"/>
        </w:trPr>
        <w:tc>
          <w:tcPr>
            <w:tcW w:w="4876" w:type="dxa"/>
            <w:tcBorders>
              <w:top w:val="nil"/>
              <w:left w:val="nil"/>
              <w:bottom w:val="nil"/>
              <w:right w:val="nil"/>
            </w:tcBorders>
          </w:tcPr>
          <w:p w14:paraId="5991E8C7" w14:textId="77777777" w:rsidR="008274DF" w:rsidRPr="00507E9E" w:rsidRDefault="008274DF" w:rsidP="00D014B3">
            <w:pPr>
              <w:pStyle w:val="Normal6a"/>
            </w:pPr>
          </w:p>
        </w:tc>
        <w:tc>
          <w:tcPr>
            <w:tcW w:w="4876" w:type="dxa"/>
            <w:tcBorders>
              <w:top w:val="nil"/>
              <w:left w:val="nil"/>
              <w:bottom w:val="nil"/>
              <w:right w:val="nil"/>
            </w:tcBorders>
          </w:tcPr>
          <w:p w14:paraId="4D9BEDD6" w14:textId="4261B7B1" w:rsidR="008274DF" w:rsidRPr="00507E9E" w:rsidRDefault="008274DF" w:rsidP="00D014B3">
            <w:pPr>
              <w:pStyle w:val="Normal6a"/>
            </w:pPr>
            <w:r w:rsidRPr="00507E9E">
              <w:rPr>
                <w:b/>
                <w:i/>
              </w:rPr>
              <w:t>14</w:t>
            </w:r>
            <w:r w:rsidR="006F6422">
              <w:rPr>
                <w:b/>
                <w:i/>
              </w:rPr>
              <w:noBreakHyphen/>
            </w:r>
            <w:r w:rsidRPr="00507E9E">
              <w:rPr>
                <w:b/>
                <w:i/>
              </w:rPr>
              <w:t>A.</w:t>
            </w:r>
            <w:r w:rsidRPr="00507E9E">
              <w:tab/>
            </w:r>
            <w:r w:rsidRPr="00507E9E">
              <w:rPr>
                <w:b/>
                <w:i/>
              </w:rPr>
              <w:t>Salienta a necessidade de um quadro claro e eficaz para monitorizar e supervisionar os influenciadores financeiros, proteger os consumidores contra a desinformação e os conflitos de interesses e preservar a confiança na educação financeira em linha; insta os Estados</w:t>
            </w:r>
            <w:r w:rsidR="006F6422">
              <w:rPr>
                <w:b/>
                <w:i/>
              </w:rPr>
              <w:noBreakHyphen/>
            </w:r>
            <w:r w:rsidRPr="00507E9E">
              <w:rPr>
                <w:b/>
                <w:i/>
              </w:rPr>
              <w:t>Membros a criarem painéis consultivos de profissionais financeiros independentes para apoiar os organismos de literacia financeira e supervisionar e moderar os conteúdos financeiros partilhados pelos influenciadores financeiros;</w:t>
            </w:r>
          </w:p>
        </w:tc>
      </w:tr>
    </w:tbl>
    <w:p w14:paraId="08C796C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BEF3F4E" w14:textId="77777777" w:rsidR="008274DF" w:rsidRPr="00507E9E" w:rsidRDefault="008274DF" w:rsidP="008274DF">
      <w:r w:rsidRPr="00507E9E">
        <w:rPr>
          <w:rStyle w:val="HideTWBExt"/>
        </w:rPr>
        <w:t>&lt;/Amend&gt;</w:t>
      </w:r>
    </w:p>
    <w:p w14:paraId="7A56D0F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230</w:t>
      </w:r>
      <w:r w:rsidRPr="00507E9E">
        <w:rPr>
          <w:rStyle w:val="HideTWBExt"/>
        </w:rPr>
        <w:t>&lt;/NumAm&gt;</w:t>
      </w:r>
    </w:p>
    <w:p w14:paraId="6F9C50D3"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5AD5A377" w14:textId="77777777" w:rsidR="008274DF" w:rsidRPr="00507E9E" w:rsidRDefault="008274DF" w:rsidP="008274DF">
      <w:pPr>
        <w:pStyle w:val="NormalBold"/>
      </w:pPr>
      <w:r w:rsidRPr="00507E9E">
        <w:rPr>
          <w:rStyle w:val="HideTWBExt"/>
          <w:b w:val="0"/>
        </w:rPr>
        <w:t>&lt;/RepeatBlock-By&gt;</w:t>
      </w:r>
    </w:p>
    <w:p w14:paraId="50ECECF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C4B8650" w14:textId="1ADE77FD" w:rsidR="008274DF" w:rsidRPr="00507E9E" w:rsidRDefault="008274DF" w:rsidP="008274DF">
      <w:pPr>
        <w:pStyle w:val="NormalBold"/>
      </w:pPr>
      <w:r w:rsidRPr="00507E9E">
        <w:rPr>
          <w:rStyle w:val="HideTWBExt"/>
        </w:rPr>
        <w:t>&lt;Article&gt;</w:t>
      </w:r>
      <w:r w:rsidRPr="00507E9E">
        <w:t>N.º 14</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6CE9C9C" w14:textId="77777777" w:rsidTr="00D014B3">
        <w:trPr>
          <w:trHeight w:hRule="exact" w:val="240"/>
          <w:jc w:val="center"/>
        </w:trPr>
        <w:tc>
          <w:tcPr>
            <w:tcW w:w="9752" w:type="dxa"/>
            <w:gridSpan w:val="2"/>
            <w:tcBorders>
              <w:top w:val="nil"/>
              <w:left w:val="nil"/>
              <w:bottom w:val="nil"/>
              <w:right w:val="nil"/>
            </w:tcBorders>
          </w:tcPr>
          <w:p w14:paraId="686C88F2" w14:textId="77777777" w:rsidR="008274DF" w:rsidRPr="00507E9E" w:rsidRDefault="008274DF" w:rsidP="00D014B3"/>
        </w:tc>
      </w:tr>
      <w:tr w:rsidR="008274DF" w:rsidRPr="00507E9E" w14:paraId="28B32E37" w14:textId="77777777" w:rsidTr="00D014B3">
        <w:trPr>
          <w:trHeight w:val="240"/>
          <w:jc w:val="center"/>
        </w:trPr>
        <w:tc>
          <w:tcPr>
            <w:tcW w:w="4876" w:type="dxa"/>
            <w:tcBorders>
              <w:top w:val="nil"/>
              <w:left w:val="nil"/>
              <w:bottom w:val="nil"/>
              <w:right w:val="nil"/>
            </w:tcBorders>
          </w:tcPr>
          <w:p w14:paraId="5F5AC757"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89E3710" w14:textId="77777777" w:rsidR="008274DF" w:rsidRPr="00507E9E" w:rsidRDefault="008274DF" w:rsidP="00D014B3">
            <w:pPr>
              <w:pStyle w:val="AmColumnHeading"/>
            </w:pPr>
            <w:r w:rsidRPr="00507E9E">
              <w:t>Alteração</w:t>
            </w:r>
          </w:p>
        </w:tc>
      </w:tr>
      <w:tr w:rsidR="008274DF" w:rsidRPr="00507E9E" w14:paraId="2FA8D747" w14:textId="77777777" w:rsidTr="00D014B3">
        <w:trPr>
          <w:jc w:val="center"/>
        </w:trPr>
        <w:tc>
          <w:tcPr>
            <w:tcW w:w="4876" w:type="dxa"/>
            <w:tcBorders>
              <w:top w:val="nil"/>
              <w:left w:val="nil"/>
              <w:bottom w:val="nil"/>
              <w:right w:val="nil"/>
            </w:tcBorders>
          </w:tcPr>
          <w:p w14:paraId="7D00BFCE" w14:textId="77777777" w:rsidR="008274DF" w:rsidRPr="00507E9E" w:rsidRDefault="008274DF" w:rsidP="00D014B3">
            <w:pPr>
              <w:pStyle w:val="Normal6a"/>
            </w:pPr>
          </w:p>
        </w:tc>
        <w:tc>
          <w:tcPr>
            <w:tcW w:w="4876" w:type="dxa"/>
            <w:tcBorders>
              <w:top w:val="nil"/>
              <w:left w:val="nil"/>
              <w:bottom w:val="nil"/>
              <w:right w:val="nil"/>
            </w:tcBorders>
          </w:tcPr>
          <w:p w14:paraId="20CB3B26" w14:textId="201976B7" w:rsidR="008274DF" w:rsidRPr="00507E9E" w:rsidRDefault="008274DF" w:rsidP="00D014B3">
            <w:pPr>
              <w:pStyle w:val="Normal6a"/>
            </w:pPr>
            <w:r w:rsidRPr="00507E9E">
              <w:rPr>
                <w:b/>
                <w:i/>
              </w:rPr>
              <w:t>14</w:t>
            </w:r>
            <w:r w:rsidR="006F6422">
              <w:rPr>
                <w:b/>
                <w:i/>
              </w:rPr>
              <w:noBreakHyphen/>
            </w:r>
            <w:r w:rsidRPr="00507E9E">
              <w:rPr>
                <w:b/>
                <w:i/>
              </w:rPr>
              <w:t>A.</w:t>
            </w:r>
            <w:r w:rsidRPr="00507E9E">
              <w:tab/>
            </w:r>
            <w:r w:rsidRPr="00507E9E">
              <w:rPr>
                <w:b/>
                <w:i/>
              </w:rPr>
              <w:t xml:space="preserve">Insta as plataformas a aplicarem ferramentas de promoção do </w:t>
            </w:r>
            <w:r w:rsidRPr="00507E9E">
              <w:rPr>
                <w:b/>
                <w:i/>
              </w:rPr>
              <w:lastRenderedPageBreak/>
              <w:t>conhecimento para rotular conteúdos comerciais e a aplicarem sobreposições normalizadas de alerta de risco para produtos de risco mais elevado; recomenda a introdução de instrumentos de aprendizagem de curta duração integrados em conteúdos patrocinados, alinhados com os quadros de competências da UE/OCDE e referentes a recursos públicos de confiança;</w:t>
            </w:r>
          </w:p>
        </w:tc>
      </w:tr>
    </w:tbl>
    <w:p w14:paraId="7B579AA7"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AD4ED08" w14:textId="77777777" w:rsidR="008274DF" w:rsidRPr="00507E9E" w:rsidRDefault="008274DF" w:rsidP="008274DF">
      <w:r w:rsidRPr="00507E9E">
        <w:rPr>
          <w:rStyle w:val="HideTWBExt"/>
        </w:rPr>
        <w:t>&lt;/Amend&gt;</w:t>
      </w:r>
    </w:p>
    <w:p w14:paraId="4ACD9350"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231</w:t>
      </w:r>
      <w:r w:rsidRPr="00507E9E">
        <w:rPr>
          <w:rStyle w:val="HideTWBExt"/>
        </w:rPr>
        <w:t>&lt;/NumAm&gt;</w:t>
      </w:r>
    </w:p>
    <w:p w14:paraId="4B994D1D"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53301E56"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7808AA0C" w14:textId="77777777" w:rsidR="008274DF" w:rsidRPr="00507E9E" w:rsidRDefault="008274DF" w:rsidP="008274DF">
      <w:pPr>
        <w:pStyle w:val="NormalBold"/>
      </w:pPr>
      <w:r w:rsidRPr="00507E9E">
        <w:rPr>
          <w:rStyle w:val="HideTWBExt"/>
          <w:b w:val="0"/>
        </w:rPr>
        <w:t>&lt;/RepeatBlock-By&gt;</w:t>
      </w:r>
    </w:p>
    <w:p w14:paraId="7F70824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A429145" w14:textId="7ACA6B85" w:rsidR="008274DF" w:rsidRPr="00507E9E" w:rsidRDefault="008274DF" w:rsidP="008274DF">
      <w:pPr>
        <w:pStyle w:val="NormalBold"/>
      </w:pPr>
      <w:r w:rsidRPr="00507E9E">
        <w:rPr>
          <w:rStyle w:val="HideTWBExt"/>
        </w:rPr>
        <w:t>&lt;Article&gt;</w:t>
      </w:r>
      <w:r w:rsidRPr="00507E9E">
        <w:t>N.º 14</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4D66CEB" w14:textId="77777777" w:rsidTr="00D014B3">
        <w:trPr>
          <w:trHeight w:hRule="exact" w:val="240"/>
          <w:jc w:val="center"/>
        </w:trPr>
        <w:tc>
          <w:tcPr>
            <w:tcW w:w="9752" w:type="dxa"/>
            <w:gridSpan w:val="2"/>
            <w:tcBorders>
              <w:top w:val="nil"/>
              <w:left w:val="nil"/>
              <w:bottom w:val="nil"/>
              <w:right w:val="nil"/>
            </w:tcBorders>
          </w:tcPr>
          <w:p w14:paraId="06CBD5D1" w14:textId="77777777" w:rsidR="008274DF" w:rsidRPr="00507E9E" w:rsidRDefault="008274DF" w:rsidP="00D014B3"/>
        </w:tc>
      </w:tr>
      <w:tr w:rsidR="008274DF" w:rsidRPr="00507E9E" w14:paraId="5831F540" w14:textId="77777777" w:rsidTr="00D014B3">
        <w:trPr>
          <w:trHeight w:val="240"/>
          <w:jc w:val="center"/>
        </w:trPr>
        <w:tc>
          <w:tcPr>
            <w:tcW w:w="4876" w:type="dxa"/>
            <w:tcBorders>
              <w:top w:val="nil"/>
              <w:left w:val="nil"/>
              <w:bottom w:val="nil"/>
              <w:right w:val="nil"/>
            </w:tcBorders>
          </w:tcPr>
          <w:p w14:paraId="411D63D7"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F8BFB3C" w14:textId="77777777" w:rsidR="008274DF" w:rsidRPr="00507E9E" w:rsidRDefault="008274DF" w:rsidP="00D014B3">
            <w:pPr>
              <w:pStyle w:val="AmColumnHeading"/>
            </w:pPr>
            <w:r w:rsidRPr="00507E9E">
              <w:t>Alteração</w:t>
            </w:r>
          </w:p>
        </w:tc>
      </w:tr>
      <w:tr w:rsidR="008274DF" w:rsidRPr="00507E9E" w14:paraId="438705BE" w14:textId="77777777" w:rsidTr="00D014B3">
        <w:trPr>
          <w:jc w:val="center"/>
        </w:trPr>
        <w:tc>
          <w:tcPr>
            <w:tcW w:w="4876" w:type="dxa"/>
            <w:tcBorders>
              <w:top w:val="nil"/>
              <w:left w:val="nil"/>
              <w:bottom w:val="nil"/>
              <w:right w:val="nil"/>
            </w:tcBorders>
          </w:tcPr>
          <w:p w14:paraId="0F9A8AE5" w14:textId="77777777" w:rsidR="008274DF" w:rsidRPr="00507E9E" w:rsidRDefault="008274DF" w:rsidP="00D014B3">
            <w:pPr>
              <w:pStyle w:val="Normal6a"/>
            </w:pPr>
          </w:p>
        </w:tc>
        <w:tc>
          <w:tcPr>
            <w:tcW w:w="4876" w:type="dxa"/>
            <w:tcBorders>
              <w:top w:val="nil"/>
              <w:left w:val="nil"/>
              <w:bottom w:val="nil"/>
              <w:right w:val="nil"/>
            </w:tcBorders>
          </w:tcPr>
          <w:p w14:paraId="36CF2339" w14:textId="0A100534" w:rsidR="008274DF" w:rsidRPr="00507E9E" w:rsidRDefault="008274DF" w:rsidP="00D014B3">
            <w:pPr>
              <w:pStyle w:val="Normal6a"/>
            </w:pPr>
            <w:r w:rsidRPr="00507E9E">
              <w:rPr>
                <w:b/>
                <w:i/>
              </w:rPr>
              <w:t>14</w:t>
            </w:r>
            <w:r w:rsidR="006F6422">
              <w:rPr>
                <w:b/>
                <w:i/>
              </w:rPr>
              <w:noBreakHyphen/>
            </w:r>
            <w:r w:rsidRPr="00507E9E">
              <w:rPr>
                <w:b/>
                <w:i/>
              </w:rPr>
              <w:t>A.</w:t>
            </w:r>
            <w:r w:rsidRPr="00507E9E">
              <w:tab/>
            </w:r>
            <w:r w:rsidRPr="00507E9E">
              <w:rPr>
                <w:b/>
                <w:i/>
              </w:rPr>
              <w:t>Insta as plataformas em linha de muito grande dimensão a tomarem medidas em relação às atividades dos influenciadores, nomeadamente dos «finfluencers», que podem ser qualificadas como riscos sistémicos e, consequentemente, afetar o elevado nível de proteção dos consumidores consagrado no artigo 38.º da Carta dos Direitos Fundamentais;</w:t>
            </w:r>
          </w:p>
        </w:tc>
      </w:tr>
    </w:tbl>
    <w:p w14:paraId="2DF4212B"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9A92B9E" w14:textId="77777777" w:rsidR="008274DF" w:rsidRPr="00507E9E" w:rsidRDefault="008274DF" w:rsidP="008274DF">
      <w:r w:rsidRPr="00507E9E">
        <w:rPr>
          <w:rStyle w:val="HideTWBExt"/>
        </w:rPr>
        <w:t>&lt;/Amend&gt;</w:t>
      </w:r>
    </w:p>
    <w:p w14:paraId="2DCA76D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232</w:t>
      </w:r>
      <w:r w:rsidRPr="00507E9E">
        <w:rPr>
          <w:rStyle w:val="HideTWBExt"/>
        </w:rPr>
        <w:t>&lt;/NumAm&gt;</w:t>
      </w:r>
    </w:p>
    <w:p w14:paraId="4B3D506C"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0A431BED"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4B92FAA9" w14:textId="77777777" w:rsidR="008274DF" w:rsidRPr="00507E9E" w:rsidRDefault="008274DF" w:rsidP="008274DF">
      <w:pPr>
        <w:pStyle w:val="NormalBold"/>
      </w:pPr>
      <w:r w:rsidRPr="00507E9E">
        <w:rPr>
          <w:rStyle w:val="HideTWBExt"/>
          <w:b w:val="0"/>
        </w:rPr>
        <w:t>&lt;/RepeatBlock-By&gt;</w:t>
      </w:r>
    </w:p>
    <w:p w14:paraId="60A6FBA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11078AE" w14:textId="74B31638" w:rsidR="008274DF" w:rsidRPr="00507E9E" w:rsidRDefault="008274DF" w:rsidP="008274DF">
      <w:pPr>
        <w:pStyle w:val="NormalBold"/>
      </w:pPr>
      <w:r w:rsidRPr="00507E9E">
        <w:rPr>
          <w:rStyle w:val="HideTWBExt"/>
        </w:rPr>
        <w:t>&lt;Article&gt;</w:t>
      </w:r>
      <w:r w:rsidRPr="00507E9E">
        <w:t>N.º 14</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0FC0E0A" w14:textId="77777777" w:rsidTr="00D014B3">
        <w:trPr>
          <w:trHeight w:hRule="exact" w:val="240"/>
          <w:jc w:val="center"/>
        </w:trPr>
        <w:tc>
          <w:tcPr>
            <w:tcW w:w="9752" w:type="dxa"/>
            <w:gridSpan w:val="2"/>
            <w:tcBorders>
              <w:top w:val="nil"/>
              <w:left w:val="nil"/>
              <w:bottom w:val="nil"/>
              <w:right w:val="nil"/>
            </w:tcBorders>
          </w:tcPr>
          <w:p w14:paraId="6FF2643B" w14:textId="77777777" w:rsidR="008274DF" w:rsidRPr="00507E9E" w:rsidRDefault="008274DF" w:rsidP="00D014B3"/>
        </w:tc>
      </w:tr>
      <w:tr w:rsidR="008274DF" w:rsidRPr="00507E9E" w14:paraId="782660DA" w14:textId="77777777" w:rsidTr="00D014B3">
        <w:trPr>
          <w:trHeight w:val="240"/>
          <w:jc w:val="center"/>
        </w:trPr>
        <w:tc>
          <w:tcPr>
            <w:tcW w:w="4876" w:type="dxa"/>
            <w:tcBorders>
              <w:top w:val="nil"/>
              <w:left w:val="nil"/>
              <w:bottom w:val="nil"/>
              <w:right w:val="nil"/>
            </w:tcBorders>
          </w:tcPr>
          <w:p w14:paraId="20B37C8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0BC7021" w14:textId="77777777" w:rsidR="008274DF" w:rsidRPr="00507E9E" w:rsidRDefault="008274DF" w:rsidP="00D014B3">
            <w:pPr>
              <w:pStyle w:val="AmColumnHeading"/>
            </w:pPr>
            <w:r w:rsidRPr="00507E9E">
              <w:t>Alteração</w:t>
            </w:r>
          </w:p>
        </w:tc>
      </w:tr>
      <w:tr w:rsidR="008274DF" w:rsidRPr="00507E9E" w14:paraId="1C1C3D90" w14:textId="77777777" w:rsidTr="00D014B3">
        <w:trPr>
          <w:jc w:val="center"/>
        </w:trPr>
        <w:tc>
          <w:tcPr>
            <w:tcW w:w="4876" w:type="dxa"/>
            <w:tcBorders>
              <w:top w:val="nil"/>
              <w:left w:val="nil"/>
              <w:bottom w:val="nil"/>
              <w:right w:val="nil"/>
            </w:tcBorders>
          </w:tcPr>
          <w:p w14:paraId="735E743E" w14:textId="77777777" w:rsidR="008274DF" w:rsidRPr="00507E9E" w:rsidRDefault="008274DF" w:rsidP="00D014B3">
            <w:pPr>
              <w:pStyle w:val="Normal6a"/>
            </w:pPr>
          </w:p>
        </w:tc>
        <w:tc>
          <w:tcPr>
            <w:tcW w:w="4876" w:type="dxa"/>
            <w:tcBorders>
              <w:top w:val="nil"/>
              <w:left w:val="nil"/>
              <w:bottom w:val="nil"/>
              <w:right w:val="nil"/>
            </w:tcBorders>
          </w:tcPr>
          <w:p w14:paraId="099E61D7" w14:textId="5E3AE1D1" w:rsidR="008274DF" w:rsidRPr="00507E9E" w:rsidRDefault="008274DF" w:rsidP="00D014B3">
            <w:pPr>
              <w:pStyle w:val="Normal6a"/>
            </w:pPr>
            <w:r w:rsidRPr="00507E9E">
              <w:rPr>
                <w:b/>
                <w:i/>
              </w:rPr>
              <w:t>14</w:t>
            </w:r>
            <w:r w:rsidR="006F6422">
              <w:rPr>
                <w:b/>
                <w:i/>
              </w:rPr>
              <w:noBreakHyphen/>
            </w:r>
            <w:r w:rsidRPr="00507E9E">
              <w:rPr>
                <w:b/>
                <w:i/>
              </w:rPr>
              <w:t>B.</w:t>
            </w:r>
            <w:r w:rsidRPr="00507E9E">
              <w:tab/>
            </w:r>
            <w:r w:rsidRPr="00507E9E">
              <w:rPr>
                <w:b/>
                <w:i/>
              </w:rPr>
              <w:t>Sublinha que, nos termos do Regulamento dos Serviços Digitais, as plataformas em linha devem agir com celeridade para remover ou bloquear o acesso a conteúdos ilegais; salienta que as plataformas em linha de muito grande dimensão, em particular, devem tomar medidas atempadas e eficazes para atenuar os riscos sistémicos associados à difusão de conteúdos fraudulentos ou nocivos, assegurando uma deteção rápida, um tratamento prioritário e a rápida remoção desse material, a fim de proteger os consumidores e evitar danos em grande escala;</w:t>
            </w:r>
          </w:p>
        </w:tc>
      </w:tr>
    </w:tbl>
    <w:p w14:paraId="0272899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F153C3F" w14:textId="77777777" w:rsidR="008274DF" w:rsidRPr="00507E9E" w:rsidRDefault="008274DF" w:rsidP="008274DF">
      <w:r w:rsidRPr="00507E9E">
        <w:rPr>
          <w:rStyle w:val="HideTWBExt"/>
        </w:rPr>
        <w:t>&lt;/Amend&gt;</w:t>
      </w:r>
    </w:p>
    <w:p w14:paraId="7D7A262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233</w:t>
      </w:r>
      <w:r w:rsidRPr="00507E9E">
        <w:rPr>
          <w:rStyle w:val="HideTWBExt"/>
        </w:rPr>
        <w:t>&lt;/NumAm&gt;</w:t>
      </w:r>
    </w:p>
    <w:p w14:paraId="5216CAC9"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4F6E5D68" w14:textId="77777777" w:rsidR="008274DF" w:rsidRPr="00507E9E" w:rsidRDefault="008274DF" w:rsidP="008274DF">
      <w:pPr>
        <w:pStyle w:val="NormalBold"/>
      </w:pPr>
      <w:r w:rsidRPr="00507E9E">
        <w:rPr>
          <w:rStyle w:val="HideTWBExt"/>
          <w:b w:val="0"/>
        </w:rPr>
        <w:t>&lt;/RepeatBlock-By&gt;</w:t>
      </w:r>
    </w:p>
    <w:p w14:paraId="58023732"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80C5FE3" w14:textId="5FB26D8D" w:rsidR="008274DF" w:rsidRPr="00507E9E" w:rsidRDefault="008274DF" w:rsidP="008274DF">
      <w:pPr>
        <w:pStyle w:val="NormalBold"/>
      </w:pPr>
      <w:r w:rsidRPr="00507E9E">
        <w:rPr>
          <w:rStyle w:val="HideTWBExt"/>
        </w:rPr>
        <w:t>&lt;Article&gt;</w:t>
      </w:r>
      <w:r w:rsidRPr="00507E9E">
        <w:t>N.º 14</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AD79ADB" w14:textId="77777777" w:rsidTr="00D014B3">
        <w:trPr>
          <w:trHeight w:hRule="exact" w:val="240"/>
          <w:jc w:val="center"/>
        </w:trPr>
        <w:tc>
          <w:tcPr>
            <w:tcW w:w="9752" w:type="dxa"/>
            <w:gridSpan w:val="2"/>
            <w:tcBorders>
              <w:top w:val="nil"/>
              <w:left w:val="nil"/>
              <w:bottom w:val="nil"/>
              <w:right w:val="nil"/>
            </w:tcBorders>
          </w:tcPr>
          <w:p w14:paraId="3DC788CB" w14:textId="77777777" w:rsidR="008274DF" w:rsidRPr="00507E9E" w:rsidRDefault="008274DF" w:rsidP="00D014B3"/>
        </w:tc>
      </w:tr>
      <w:tr w:rsidR="008274DF" w:rsidRPr="00507E9E" w14:paraId="0E1C7CD7" w14:textId="77777777" w:rsidTr="00D014B3">
        <w:trPr>
          <w:trHeight w:val="240"/>
          <w:jc w:val="center"/>
        </w:trPr>
        <w:tc>
          <w:tcPr>
            <w:tcW w:w="4876" w:type="dxa"/>
            <w:tcBorders>
              <w:top w:val="nil"/>
              <w:left w:val="nil"/>
              <w:bottom w:val="nil"/>
              <w:right w:val="nil"/>
            </w:tcBorders>
          </w:tcPr>
          <w:p w14:paraId="2C5C857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47A2CFB" w14:textId="77777777" w:rsidR="008274DF" w:rsidRPr="00507E9E" w:rsidRDefault="008274DF" w:rsidP="00D014B3">
            <w:pPr>
              <w:pStyle w:val="AmColumnHeading"/>
            </w:pPr>
            <w:r w:rsidRPr="00507E9E">
              <w:t>Alteração</w:t>
            </w:r>
          </w:p>
        </w:tc>
      </w:tr>
      <w:tr w:rsidR="008274DF" w:rsidRPr="00507E9E" w14:paraId="79240935" w14:textId="77777777" w:rsidTr="00D014B3">
        <w:trPr>
          <w:jc w:val="center"/>
        </w:trPr>
        <w:tc>
          <w:tcPr>
            <w:tcW w:w="4876" w:type="dxa"/>
            <w:tcBorders>
              <w:top w:val="nil"/>
              <w:left w:val="nil"/>
              <w:bottom w:val="nil"/>
              <w:right w:val="nil"/>
            </w:tcBorders>
          </w:tcPr>
          <w:p w14:paraId="75EE0E0F" w14:textId="77777777" w:rsidR="008274DF" w:rsidRPr="00507E9E" w:rsidRDefault="008274DF" w:rsidP="00D014B3">
            <w:pPr>
              <w:pStyle w:val="Normal6a"/>
            </w:pPr>
          </w:p>
        </w:tc>
        <w:tc>
          <w:tcPr>
            <w:tcW w:w="4876" w:type="dxa"/>
            <w:tcBorders>
              <w:top w:val="nil"/>
              <w:left w:val="nil"/>
              <w:bottom w:val="nil"/>
              <w:right w:val="nil"/>
            </w:tcBorders>
          </w:tcPr>
          <w:p w14:paraId="489E3A01" w14:textId="25FDF01E" w:rsidR="008274DF" w:rsidRPr="00507E9E" w:rsidRDefault="008274DF" w:rsidP="00D014B3">
            <w:pPr>
              <w:pStyle w:val="Normal6a"/>
            </w:pPr>
            <w:r w:rsidRPr="00507E9E">
              <w:rPr>
                <w:b/>
                <w:i/>
              </w:rPr>
              <w:t>14</w:t>
            </w:r>
            <w:r w:rsidR="006F6422">
              <w:rPr>
                <w:b/>
                <w:i/>
              </w:rPr>
              <w:noBreakHyphen/>
            </w:r>
            <w:r w:rsidRPr="00507E9E">
              <w:rPr>
                <w:b/>
                <w:i/>
              </w:rPr>
              <w:t>B.</w:t>
            </w:r>
            <w:r w:rsidRPr="00507E9E">
              <w:tab/>
            </w:r>
            <w:r w:rsidRPr="00507E9E">
              <w:rPr>
                <w:b/>
                <w:i/>
              </w:rPr>
              <w:t>Incentiva os Estados</w:t>
            </w:r>
            <w:r w:rsidR="006F6422">
              <w:rPr>
                <w:b/>
                <w:i/>
              </w:rPr>
              <w:noBreakHyphen/>
            </w:r>
            <w:r w:rsidRPr="00507E9E">
              <w:rPr>
                <w:b/>
                <w:i/>
              </w:rPr>
              <w:t>Membros a oferecerem formação aos influenciadores financeiros sobre as obrigações jurídicas e os princípios básicos da educação financeira, ministrada por autoridades públicas e prestadores acreditados, com um selo voluntário de «criador responsável»;</w:t>
            </w:r>
          </w:p>
        </w:tc>
      </w:tr>
    </w:tbl>
    <w:p w14:paraId="76823614"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C6198F8" w14:textId="77777777" w:rsidR="008274DF" w:rsidRPr="00507E9E" w:rsidRDefault="008274DF" w:rsidP="008274DF">
      <w:r w:rsidRPr="00507E9E">
        <w:rPr>
          <w:rStyle w:val="HideTWBExt"/>
        </w:rPr>
        <w:t>&lt;/Amend&gt;</w:t>
      </w:r>
    </w:p>
    <w:p w14:paraId="2CCD71C3"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234</w:t>
      </w:r>
      <w:r w:rsidRPr="00507E9E">
        <w:rPr>
          <w:rStyle w:val="HideTWBExt"/>
        </w:rPr>
        <w:t>&lt;/NumAm&gt;</w:t>
      </w:r>
    </w:p>
    <w:p w14:paraId="60921257"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5ED67EE7"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65CF41F3" w14:textId="77777777" w:rsidR="008274DF" w:rsidRPr="00507E9E" w:rsidRDefault="008274DF" w:rsidP="008274DF">
      <w:pPr>
        <w:pStyle w:val="NormalBold"/>
      </w:pPr>
      <w:r w:rsidRPr="00507E9E">
        <w:rPr>
          <w:rStyle w:val="HideTWBExt"/>
          <w:b w:val="0"/>
        </w:rPr>
        <w:t>&lt;/RepeatBlock-By&gt;</w:t>
      </w:r>
    </w:p>
    <w:p w14:paraId="5B2205E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3496E12" w14:textId="5F740AB9" w:rsidR="008274DF" w:rsidRPr="00507E9E" w:rsidRDefault="008274DF" w:rsidP="008274DF">
      <w:pPr>
        <w:pStyle w:val="NormalBold"/>
      </w:pPr>
      <w:r w:rsidRPr="00507E9E">
        <w:rPr>
          <w:rStyle w:val="HideTWBExt"/>
        </w:rPr>
        <w:t>&lt;Article&gt;</w:t>
      </w:r>
      <w:r w:rsidRPr="00507E9E">
        <w:t>N.º 14</w:t>
      </w:r>
      <w:r w:rsidR="006F6422">
        <w:noBreakHyphen/>
      </w:r>
      <w:r w:rsidRPr="00507E9E">
        <w:t>C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CCDE4BE" w14:textId="77777777" w:rsidTr="00D014B3">
        <w:trPr>
          <w:trHeight w:hRule="exact" w:val="240"/>
          <w:jc w:val="center"/>
        </w:trPr>
        <w:tc>
          <w:tcPr>
            <w:tcW w:w="9752" w:type="dxa"/>
            <w:gridSpan w:val="2"/>
            <w:tcBorders>
              <w:top w:val="nil"/>
              <w:left w:val="nil"/>
              <w:bottom w:val="nil"/>
              <w:right w:val="nil"/>
            </w:tcBorders>
          </w:tcPr>
          <w:p w14:paraId="73108BBE" w14:textId="77777777" w:rsidR="008274DF" w:rsidRPr="00507E9E" w:rsidRDefault="008274DF" w:rsidP="00D014B3"/>
        </w:tc>
      </w:tr>
      <w:tr w:rsidR="008274DF" w:rsidRPr="00507E9E" w14:paraId="74B359E7" w14:textId="77777777" w:rsidTr="00D014B3">
        <w:trPr>
          <w:trHeight w:val="240"/>
          <w:jc w:val="center"/>
        </w:trPr>
        <w:tc>
          <w:tcPr>
            <w:tcW w:w="4876" w:type="dxa"/>
            <w:tcBorders>
              <w:top w:val="nil"/>
              <w:left w:val="nil"/>
              <w:bottom w:val="nil"/>
              <w:right w:val="nil"/>
            </w:tcBorders>
          </w:tcPr>
          <w:p w14:paraId="61CD3C71" w14:textId="77777777" w:rsidR="008274DF" w:rsidRPr="00507E9E" w:rsidRDefault="008274DF" w:rsidP="00D014B3">
            <w:pPr>
              <w:pStyle w:val="AmColumnHeading"/>
            </w:pPr>
            <w:r w:rsidRPr="00507E9E">
              <w:lastRenderedPageBreak/>
              <w:t>Proposta de resolução</w:t>
            </w:r>
          </w:p>
        </w:tc>
        <w:tc>
          <w:tcPr>
            <w:tcW w:w="4876" w:type="dxa"/>
            <w:tcBorders>
              <w:top w:val="nil"/>
              <w:left w:val="nil"/>
              <w:bottom w:val="nil"/>
              <w:right w:val="nil"/>
            </w:tcBorders>
          </w:tcPr>
          <w:p w14:paraId="199498B7" w14:textId="77777777" w:rsidR="008274DF" w:rsidRPr="00507E9E" w:rsidRDefault="008274DF" w:rsidP="00D014B3">
            <w:pPr>
              <w:pStyle w:val="AmColumnHeading"/>
            </w:pPr>
            <w:r w:rsidRPr="00507E9E">
              <w:t>Alteração</w:t>
            </w:r>
          </w:p>
        </w:tc>
      </w:tr>
      <w:tr w:rsidR="008274DF" w:rsidRPr="00507E9E" w14:paraId="0B1480A9" w14:textId="77777777" w:rsidTr="00D014B3">
        <w:trPr>
          <w:jc w:val="center"/>
        </w:trPr>
        <w:tc>
          <w:tcPr>
            <w:tcW w:w="4876" w:type="dxa"/>
            <w:tcBorders>
              <w:top w:val="nil"/>
              <w:left w:val="nil"/>
              <w:bottom w:val="nil"/>
              <w:right w:val="nil"/>
            </w:tcBorders>
          </w:tcPr>
          <w:p w14:paraId="1F8CE051" w14:textId="77777777" w:rsidR="008274DF" w:rsidRPr="00507E9E" w:rsidRDefault="008274DF" w:rsidP="00D014B3">
            <w:pPr>
              <w:pStyle w:val="Normal6a"/>
            </w:pPr>
          </w:p>
        </w:tc>
        <w:tc>
          <w:tcPr>
            <w:tcW w:w="4876" w:type="dxa"/>
            <w:tcBorders>
              <w:top w:val="nil"/>
              <w:left w:val="nil"/>
              <w:bottom w:val="nil"/>
              <w:right w:val="nil"/>
            </w:tcBorders>
          </w:tcPr>
          <w:p w14:paraId="7A863E64" w14:textId="39F903F8" w:rsidR="008274DF" w:rsidRPr="00507E9E" w:rsidRDefault="008274DF" w:rsidP="00D014B3">
            <w:pPr>
              <w:pStyle w:val="Normal6a"/>
            </w:pPr>
            <w:r w:rsidRPr="00507E9E">
              <w:rPr>
                <w:b/>
                <w:i/>
              </w:rPr>
              <w:t>14</w:t>
            </w:r>
            <w:r w:rsidR="006F6422">
              <w:rPr>
                <w:b/>
                <w:i/>
              </w:rPr>
              <w:noBreakHyphen/>
            </w:r>
            <w:r w:rsidRPr="00507E9E">
              <w:rPr>
                <w:b/>
                <w:i/>
              </w:rPr>
              <w:t>C.</w:t>
            </w:r>
            <w:r w:rsidRPr="00507E9E">
              <w:tab/>
            </w:r>
            <w:r w:rsidRPr="00507E9E">
              <w:rPr>
                <w:b/>
                <w:i/>
              </w:rPr>
              <w:t>Sublinha que é importante que o quadro europeu seja eficazmente aplicado e controlado, em particular o Regulamento dos Serviços Digitais e a Diretiva Serviços de Comunicação Social Audiovisual, no que diz respeito às comunicações comerciais em linha, a fim de salvaguardar o bem</w:t>
            </w:r>
            <w:r w:rsidR="006F6422">
              <w:rPr>
                <w:b/>
                <w:i/>
              </w:rPr>
              <w:noBreakHyphen/>
            </w:r>
            <w:r w:rsidRPr="00507E9E">
              <w:rPr>
                <w:b/>
                <w:i/>
              </w:rPr>
              <w:t>estar dos consumidores e reduzir o risco de danos financeiros em linha;</w:t>
            </w:r>
          </w:p>
        </w:tc>
      </w:tr>
    </w:tbl>
    <w:p w14:paraId="2C98907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3EADA21" w14:textId="77777777" w:rsidR="008274DF" w:rsidRPr="00507E9E" w:rsidRDefault="008274DF" w:rsidP="008274DF">
      <w:r w:rsidRPr="00507E9E">
        <w:rPr>
          <w:rStyle w:val="HideTWBExt"/>
        </w:rPr>
        <w:t>&lt;/Amend&gt;</w:t>
      </w:r>
    </w:p>
    <w:p w14:paraId="61D5BA04"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235</w:t>
      </w:r>
      <w:r w:rsidRPr="00507E9E">
        <w:rPr>
          <w:rStyle w:val="HideTWBExt"/>
        </w:rPr>
        <w:t>&lt;/NumAm&gt;</w:t>
      </w:r>
    </w:p>
    <w:p w14:paraId="5F4E280F"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5463A3E9"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0D940108" w14:textId="77777777" w:rsidR="008274DF" w:rsidRPr="00507E9E" w:rsidRDefault="008274DF" w:rsidP="008274DF">
      <w:pPr>
        <w:pStyle w:val="NormalBold"/>
      </w:pPr>
      <w:r w:rsidRPr="00507E9E">
        <w:rPr>
          <w:rStyle w:val="HideTWBExt"/>
          <w:b w:val="0"/>
        </w:rPr>
        <w:t>&lt;/RepeatBlock-By&gt;</w:t>
      </w:r>
    </w:p>
    <w:p w14:paraId="01F84C2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D8E2925" w14:textId="7E7FF769" w:rsidR="008274DF" w:rsidRPr="00507E9E" w:rsidRDefault="008274DF" w:rsidP="008274DF">
      <w:pPr>
        <w:pStyle w:val="NormalBold"/>
      </w:pPr>
      <w:r w:rsidRPr="00507E9E">
        <w:rPr>
          <w:rStyle w:val="HideTWBExt"/>
        </w:rPr>
        <w:t>&lt;Article&gt;</w:t>
      </w:r>
      <w:r w:rsidRPr="00507E9E">
        <w:t>N.º 14</w:t>
      </w:r>
      <w:r w:rsidR="006F6422">
        <w:noBreakHyphen/>
      </w:r>
      <w:r w:rsidRPr="00507E9E">
        <w:t>D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851DB3D" w14:textId="77777777" w:rsidTr="00D014B3">
        <w:trPr>
          <w:trHeight w:hRule="exact" w:val="240"/>
          <w:jc w:val="center"/>
        </w:trPr>
        <w:tc>
          <w:tcPr>
            <w:tcW w:w="9752" w:type="dxa"/>
            <w:gridSpan w:val="2"/>
            <w:tcBorders>
              <w:top w:val="nil"/>
              <w:left w:val="nil"/>
              <w:bottom w:val="nil"/>
              <w:right w:val="nil"/>
            </w:tcBorders>
          </w:tcPr>
          <w:p w14:paraId="41CD3407" w14:textId="77777777" w:rsidR="008274DF" w:rsidRPr="00507E9E" w:rsidRDefault="008274DF" w:rsidP="00D014B3"/>
        </w:tc>
      </w:tr>
      <w:tr w:rsidR="008274DF" w:rsidRPr="00507E9E" w14:paraId="62BE1D15" w14:textId="77777777" w:rsidTr="00D014B3">
        <w:trPr>
          <w:trHeight w:val="240"/>
          <w:jc w:val="center"/>
        </w:trPr>
        <w:tc>
          <w:tcPr>
            <w:tcW w:w="4876" w:type="dxa"/>
            <w:tcBorders>
              <w:top w:val="nil"/>
              <w:left w:val="nil"/>
              <w:bottom w:val="nil"/>
              <w:right w:val="nil"/>
            </w:tcBorders>
          </w:tcPr>
          <w:p w14:paraId="7754A62C"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577DF4C" w14:textId="77777777" w:rsidR="008274DF" w:rsidRPr="00507E9E" w:rsidRDefault="008274DF" w:rsidP="00D014B3">
            <w:pPr>
              <w:pStyle w:val="AmColumnHeading"/>
            </w:pPr>
            <w:r w:rsidRPr="00507E9E">
              <w:t>Alteração</w:t>
            </w:r>
          </w:p>
        </w:tc>
      </w:tr>
      <w:tr w:rsidR="008274DF" w:rsidRPr="00507E9E" w14:paraId="54537624" w14:textId="77777777" w:rsidTr="00D014B3">
        <w:trPr>
          <w:jc w:val="center"/>
        </w:trPr>
        <w:tc>
          <w:tcPr>
            <w:tcW w:w="4876" w:type="dxa"/>
            <w:tcBorders>
              <w:top w:val="nil"/>
              <w:left w:val="nil"/>
              <w:bottom w:val="nil"/>
              <w:right w:val="nil"/>
            </w:tcBorders>
          </w:tcPr>
          <w:p w14:paraId="326E8A7E" w14:textId="77777777" w:rsidR="008274DF" w:rsidRPr="00507E9E" w:rsidRDefault="008274DF" w:rsidP="00D014B3">
            <w:pPr>
              <w:pStyle w:val="Normal6a"/>
            </w:pPr>
          </w:p>
        </w:tc>
        <w:tc>
          <w:tcPr>
            <w:tcW w:w="4876" w:type="dxa"/>
            <w:tcBorders>
              <w:top w:val="nil"/>
              <w:left w:val="nil"/>
              <w:bottom w:val="nil"/>
              <w:right w:val="nil"/>
            </w:tcBorders>
          </w:tcPr>
          <w:p w14:paraId="55C3D1C6" w14:textId="4D3AE398" w:rsidR="008274DF" w:rsidRPr="00507E9E" w:rsidRDefault="008274DF" w:rsidP="00D014B3">
            <w:pPr>
              <w:pStyle w:val="Normal6a"/>
            </w:pPr>
            <w:r w:rsidRPr="00507E9E">
              <w:rPr>
                <w:b/>
                <w:i/>
              </w:rPr>
              <w:t>14</w:t>
            </w:r>
            <w:r w:rsidR="006F6422">
              <w:rPr>
                <w:b/>
                <w:i/>
              </w:rPr>
              <w:noBreakHyphen/>
            </w:r>
            <w:r w:rsidRPr="00507E9E">
              <w:rPr>
                <w:b/>
                <w:i/>
              </w:rPr>
              <w:t>D.</w:t>
            </w:r>
            <w:r w:rsidRPr="00507E9E">
              <w:tab/>
            </w:r>
            <w:r w:rsidRPr="00507E9E">
              <w:rPr>
                <w:b/>
                <w:i/>
              </w:rPr>
              <w:t>Insta a Comissão a avaliar o quadro jurídico europeu relativo aos influenciadores, incluindo os «finfluencers», de modo que se garantam os mais elevados padrões de proteção dos utilizadores e dos consumidores, em particular dos menores e dos utilizadores vulneráveis, e, se for considerado necessário, a propor disposições específicas ao abrigo do ato legislativo relativo à equidade digital e no contexto da revisão da Diretiva Serviços de Comunicação Social Audiovisual, assegurando simultaneamente que estes instrumentos se complementem e estejam em plena consonância entre si;</w:t>
            </w:r>
          </w:p>
        </w:tc>
      </w:tr>
    </w:tbl>
    <w:p w14:paraId="20E81B6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370B7A2" w14:textId="77777777" w:rsidR="008274DF" w:rsidRPr="00507E9E" w:rsidRDefault="008274DF" w:rsidP="008274DF">
      <w:r w:rsidRPr="00507E9E">
        <w:rPr>
          <w:rStyle w:val="HideTWBExt"/>
        </w:rPr>
        <w:t>&lt;/Amend&gt;</w:t>
      </w:r>
    </w:p>
    <w:p w14:paraId="20AC4BC0"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236</w:t>
      </w:r>
      <w:r w:rsidRPr="00507E9E">
        <w:rPr>
          <w:rStyle w:val="HideTWBExt"/>
        </w:rPr>
        <w:t>&lt;/NumAm&gt;</w:t>
      </w:r>
    </w:p>
    <w:p w14:paraId="0CE2B95A"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70ED78CD" w14:textId="77777777" w:rsidR="008274DF" w:rsidRPr="00507E9E" w:rsidRDefault="008274DF" w:rsidP="008274DF">
      <w:r w:rsidRPr="00507E9E">
        <w:rPr>
          <w:rStyle w:val="HideTWBExt"/>
        </w:rPr>
        <w:lastRenderedPageBreak/>
        <w:t>&lt;AuNomDe&gt;</w:t>
      </w:r>
      <w:r w:rsidRPr="00507E9E">
        <w:rPr>
          <w:rStyle w:val="HideTWBInt"/>
        </w:rPr>
        <w:t>{Verts/ALE}</w:t>
      </w:r>
      <w:r w:rsidRPr="00507E9E">
        <w:t>em nome do Grupo Verts/ALE</w:t>
      </w:r>
      <w:r w:rsidRPr="00507E9E">
        <w:rPr>
          <w:rStyle w:val="HideTWBExt"/>
        </w:rPr>
        <w:t>&lt;/AuNomDe&gt;</w:t>
      </w:r>
    </w:p>
    <w:p w14:paraId="614038C5" w14:textId="77777777" w:rsidR="008274DF" w:rsidRPr="00507E9E" w:rsidRDefault="008274DF" w:rsidP="008274DF">
      <w:pPr>
        <w:pStyle w:val="NormalBold"/>
      </w:pPr>
      <w:r w:rsidRPr="00507E9E">
        <w:rPr>
          <w:rStyle w:val="HideTWBExt"/>
          <w:b w:val="0"/>
        </w:rPr>
        <w:t>&lt;/RepeatBlock-By&gt;</w:t>
      </w:r>
    </w:p>
    <w:p w14:paraId="77CED7C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538AA95" w14:textId="3E2C416B" w:rsidR="008274DF" w:rsidRPr="00507E9E" w:rsidRDefault="008274DF" w:rsidP="008274DF">
      <w:pPr>
        <w:pStyle w:val="NormalBold"/>
      </w:pPr>
      <w:r w:rsidRPr="00507E9E">
        <w:rPr>
          <w:rStyle w:val="HideTWBExt"/>
        </w:rPr>
        <w:t>&lt;Article&gt;</w:t>
      </w:r>
      <w:r w:rsidRPr="00507E9E">
        <w:t>N.º 14</w:t>
      </w:r>
      <w:r w:rsidR="006F6422">
        <w:noBreakHyphen/>
      </w:r>
      <w:r w:rsidRPr="00507E9E">
        <w:t>E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80527F8" w14:textId="77777777" w:rsidTr="00D014B3">
        <w:trPr>
          <w:trHeight w:hRule="exact" w:val="240"/>
          <w:jc w:val="center"/>
        </w:trPr>
        <w:tc>
          <w:tcPr>
            <w:tcW w:w="9752" w:type="dxa"/>
            <w:gridSpan w:val="2"/>
            <w:tcBorders>
              <w:top w:val="nil"/>
              <w:left w:val="nil"/>
              <w:bottom w:val="nil"/>
              <w:right w:val="nil"/>
            </w:tcBorders>
          </w:tcPr>
          <w:p w14:paraId="79F50671" w14:textId="77777777" w:rsidR="008274DF" w:rsidRPr="00507E9E" w:rsidRDefault="008274DF" w:rsidP="00D014B3"/>
        </w:tc>
      </w:tr>
      <w:tr w:rsidR="008274DF" w:rsidRPr="00507E9E" w14:paraId="19E236A6" w14:textId="77777777" w:rsidTr="00D014B3">
        <w:trPr>
          <w:trHeight w:val="240"/>
          <w:jc w:val="center"/>
        </w:trPr>
        <w:tc>
          <w:tcPr>
            <w:tcW w:w="4876" w:type="dxa"/>
            <w:tcBorders>
              <w:top w:val="nil"/>
              <w:left w:val="nil"/>
              <w:bottom w:val="nil"/>
              <w:right w:val="nil"/>
            </w:tcBorders>
          </w:tcPr>
          <w:p w14:paraId="08DB25F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A4B6804" w14:textId="77777777" w:rsidR="008274DF" w:rsidRPr="00507E9E" w:rsidRDefault="008274DF" w:rsidP="00D014B3">
            <w:pPr>
              <w:pStyle w:val="AmColumnHeading"/>
            </w:pPr>
            <w:r w:rsidRPr="00507E9E">
              <w:t>Alteração</w:t>
            </w:r>
          </w:p>
        </w:tc>
      </w:tr>
      <w:tr w:rsidR="008274DF" w:rsidRPr="00507E9E" w14:paraId="2C408F7F" w14:textId="77777777" w:rsidTr="00D014B3">
        <w:trPr>
          <w:jc w:val="center"/>
        </w:trPr>
        <w:tc>
          <w:tcPr>
            <w:tcW w:w="4876" w:type="dxa"/>
            <w:tcBorders>
              <w:top w:val="nil"/>
              <w:left w:val="nil"/>
              <w:bottom w:val="nil"/>
              <w:right w:val="nil"/>
            </w:tcBorders>
          </w:tcPr>
          <w:p w14:paraId="165745F0" w14:textId="77777777" w:rsidR="008274DF" w:rsidRPr="00507E9E" w:rsidRDefault="008274DF" w:rsidP="00D014B3">
            <w:pPr>
              <w:pStyle w:val="Normal6a"/>
            </w:pPr>
          </w:p>
        </w:tc>
        <w:tc>
          <w:tcPr>
            <w:tcW w:w="4876" w:type="dxa"/>
            <w:tcBorders>
              <w:top w:val="nil"/>
              <w:left w:val="nil"/>
              <w:bottom w:val="nil"/>
              <w:right w:val="nil"/>
            </w:tcBorders>
          </w:tcPr>
          <w:p w14:paraId="2D22D48A" w14:textId="39FC9A25" w:rsidR="008274DF" w:rsidRPr="00507E9E" w:rsidRDefault="008274DF" w:rsidP="00D014B3">
            <w:pPr>
              <w:pStyle w:val="Normal6a"/>
            </w:pPr>
            <w:r w:rsidRPr="00507E9E">
              <w:rPr>
                <w:b/>
                <w:i/>
              </w:rPr>
              <w:t>14</w:t>
            </w:r>
            <w:r w:rsidR="006F6422">
              <w:rPr>
                <w:b/>
                <w:i/>
              </w:rPr>
              <w:noBreakHyphen/>
            </w:r>
            <w:r w:rsidRPr="00507E9E">
              <w:rPr>
                <w:b/>
                <w:i/>
              </w:rPr>
              <w:t>E.</w:t>
            </w:r>
            <w:r w:rsidRPr="00507E9E">
              <w:tab/>
            </w:r>
            <w:r w:rsidRPr="00507E9E">
              <w:rPr>
                <w:b/>
                <w:i/>
              </w:rPr>
              <w:t>Insta a Comissão a reforçar a aplicação das regras da União em matéria de proteção dos investidores na esfera digital, nomeadamente assegurando que as atividades realizadas através das redes sociais e de outras plataformas em linha, que equivalem à prestação de serviços de investimento, sejam tratadas em plena conformidade com a DMIF 2 e o RAM; insta ainda a Comissão a avaliar se o atual quadro regulamentar aborda suficientemente o papel crescente dos criadores de conteúdos em linha na divulgação de informações e recomendações relacionadas com o investimento, e a propor, se necessário, medidas específicas para colmatar as lacunas na aplicação da legislação e evitar que a legislação da União em matéria de serviços financeiros seja contornada;</w:t>
            </w:r>
          </w:p>
        </w:tc>
      </w:tr>
    </w:tbl>
    <w:p w14:paraId="43CDBB0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68DB93D" w14:textId="77777777" w:rsidR="008274DF" w:rsidRPr="00507E9E" w:rsidRDefault="008274DF" w:rsidP="008274DF">
      <w:r w:rsidRPr="00507E9E">
        <w:rPr>
          <w:rStyle w:val="HideTWBExt"/>
        </w:rPr>
        <w:t>&lt;/Amend&gt;</w:t>
      </w:r>
    </w:p>
    <w:p w14:paraId="112394A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237</w:t>
      </w:r>
      <w:r w:rsidRPr="00507E9E">
        <w:rPr>
          <w:rStyle w:val="HideTWBExt"/>
        </w:rPr>
        <w:t>&lt;/NumAm&gt;</w:t>
      </w:r>
    </w:p>
    <w:p w14:paraId="1D0B90E8"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5FC2E8E0"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536CB5FC" w14:textId="77777777" w:rsidR="008274DF" w:rsidRPr="00507E9E" w:rsidRDefault="008274DF" w:rsidP="008274DF">
      <w:pPr>
        <w:pStyle w:val="NormalBold"/>
      </w:pPr>
      <w:r w:rsidRPr="00507E9E">
        <w:rPr>
          <w:rStyle w:val="HideTWBExt"/>
          <w:b w:val="0"/>
        </w:rPr>
        <w:t>&lt;/RepeatBlock-By&gt;</w:t>
      </w:r>
    </w:p>
    <w:p w14:paraId="0C8E71D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FB32C03" w14:textId="13A37B2C" w:rsidR="008274DF" w:rsidRPr="00507E9E" w:rsidRDefault="008274DF" w:rsidP="008274DF">
      <w:pPr>
        <w:pStyle w:val="NormalBold"/>
      </w:pPr>
      <w:r w:rsidRPr="00507E9E">
        <w:rPr>
          <w:rStyle w:val="HideTWBExt"/>
        </w:rPr>
        <w:t>&lt;Article&gt;</w:t>
      </w:r>
      <w:r w:rsidRPr="00507E9E">
        <w:t>N.º 14</w:t>
      </w:r>
      <w:r w:rsidR="006F6422">
        <w:noBreakHyphen/>
      </w:r>
      <w:r w:rsidRPr="00507E9E">
        <w:t>F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7CCE041" w14:textId="77777777" w:rsidTr="00D014B3">
        <w:trPr>
          <w:trHeight w:hRule="exact" w:val="240"/>
          <w:jc w:val="center"/>
        </w:trPr>
        <w:tc>
          <w:tcPr>
            <w:tcW w:w="9752" w:type="dxa"/>
            <w:gridSpan w:val="2"/>
            <w:tcBorders>
              <w:top w:val="nil"/>
              <w:left w:val="nil"/>
              <w:bottom w:val="nil"/>
              <w:right w:val="nil"/>
            </w:tcBorders>
          </w:tcPr>
          <w:p w14:paraId="27AC4B2E" w14:textId="77777777" w:rsidR="008274DF" w:rsidRPr="00507E9E" w:rsidRDefault="008274DF" w:rsidP="00D014B3"/>
        </w:tc>
      </w:tr>
      <w:tr w:rsidR="008274DF" w:rsidRPr="00507E9E" w14:paraId="00ECD814" w14:textId="77777777" w:rsidTr="00D014B3">
        <w:trPr>
          <w:trHeight w:val="240"/>
          <w:jc w:val="center"/>
        </w:trPr>
        <w:tc>
          <w:tcPr>
            <w:tcW w:w="4876" w:type="dxa"/>
            <w:tcBorders>
              <w:top w:val="nil"/>
              <w:left w:val="nil"/>
              <w:bottom w:val="nil"/>
              <w:right w:val="nil"/>
            </w:tcBorders>
          </w:tcPr>
          <w:p w14:paraId="29C3EE7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C9FFE55" w14:textId="77777777" w:rsidR="008274DF" w:rsidRPr="00507E9E" w:rsidRDefault="008274DF" w:rsidP="00D014B3">
            <w:pPr>
              <w:pStyle w:val="AmColumnHeading"/>
            </w:pPr>
            <w:r w:rsidRPr="00507E9E">
              <w:t>Alteração</w:t>
            </w:r>
          </w:p>
        </w:tc>
      </w:tr>
      <w:tr w:rsidR="008274DF" w:rsidRPr="00507E9E" w14:paraId="2669EA20" w14:textId="77777777" w:rsidTr="00D014B3">
        <w:trPr>
          <w:jc w:val="center"/>
        </w:trPr>
        <w:tc>
          <w:tcPr>
            <w:tcW w:w="4876" w:type="dxa"/>
            <w:tcBorders>
              <w:top w:val="nil"/>
              <w:left w:val="nil"/>
              <w:bottom w:val="nil"/>
              <w:right w:val="nil"/>
            </w:tcBorders>
          </w:tcPr>
          <w:p w14:paraId="192A1889" w14:textId="77777777" w:rsidR="008274DF" w:rsidRPr="00507E9E" w:rsidRDefault="008274DF" w:rsidP="00D014B3">
            <w:pPr>
              <w:pStyle w:val="Normal6a"/>
            </w:pPr>
          </w:p>
        </w:tc>
        <w:tc>
          <w:tcPr>
            <w:tcW w:w="4876" w:type="dxa"/>
            <w:tcBorders>
              <w:top w:val="nil"/>
              <w:left w:val="nil"/>
              <w:bottom w:val="nil"/>
              <w:right w:val="nil"/>
            </w:tcBorders>
          </w:tcPr>
          <w:p w14:paraId="7EFC0C1E" w14:textId="7F4048F3" w:rsidR="008274DF" w:rsidRPr="00507E9E" w:rsidRDefault="008274DF" w:rsidP="00D014B3">
            <w:pPr>
              <w:pStyle w:val="Normal6a"/>
            </w:pPr>
            <w:r w:rsidRPr="00507E9E">
              <w:rPr>
                <w:b/>
                <w:i/>
              </w:rPr>
              <w:t>14</w:t>
            </w:r>
            <w:r w:rsidR="006F6422">
              <w:rPr>
                <w:b/>
                <w:i/>
              </w:rPr>
              <w:noBreakHyphen/>
            </w:r>
            <w:r w:rsidRPr="00507E9E">
              <w:rPr>
                <w:b/>
                <w:i/>
              </w:rPr>
              <w:t>F.</w:t>
            </w:r>
            <w:r w:rsidRPr="00507E9E">
              <w:tab/>
            </w:r>
            <w:r w:rsidRPr="00507E9E">
              <w:rPr>
                <w:b/>
                <w:i/>
              </w:rPr>
              <w:t>Sublinha a importância de normas deontológicas e éticas para os «finfluencers», bem como para as marcas que com eles cooperam, dado o impacto no bem</w:t>
            </w:r>
            <w:r w:rsidR="006F6422">
              <w:rPr>
                <w:b/>
                <w:i/>
              </w:rPr>
              <w:noBreakHyphen/>
            </w:r>
            <w:r w:rsidRPr="00507E9E">
              <w:rPr>
                <w:b/>
                <w:i/>
              </w:rPr>
              <w:t xml:space="preserve">estar financeiro dos seus públicos, e apela a um maior desenvolvimento dos mecanismos de </w:t>
            </w:r>
            <w:r w:rsidRPr="00507E9E">
              <w:rPr>
                <w:b/>
                <w:i/>
              </w:rPr>
              <w:lastRenderedPageBreak/>
              <w:t>autorregulação com orientações deontológicas e éticas para os «finfluencers»; realça que esses instrumentos, desenvolvidos em cooperação com as entidades reguladoras pertinentes, devem ter por objetivo melhorar a comunicação acerca dos produtos financeiros, a qual deve incluir informações fáceis de compreender sobre os potenciais riscos financeiros relacionados com esses produtos;</w:t>
            </w:r>
          </w:p>
        </w:tc>
      </w:tr>
    </w:tbl>
    <w:p w14:paraId="48479C39"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E41254C" w14:textId="77777777" w:rsidR="008274DF" w:rsidRPr="00507E9E" w:rsidRDefault="008274DF" w:rsidP="008274DF">
      <w:r w:rsidRPr="00507E9E">
        <w:rPr>
          <w:rStyle w:val="HideTWBExt"/>
        </w:rPr>
        <w:t>&lt;/Amend&gt;</w:t>
      </w:r>
    </w:p>
    <w:p w14:paraId="48FF1C8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238</w:t>
      </w:r>
      <w:r w:rsidRPr="00507E9E">
        <w:rPr>
          <w:rStyle w:val="HideTWBExt"/>
        </w:rPr>
        <w:t>&lt;/NumAm&gt;</w:t>
      </w:r>
    </w:p>
    <w:p w14:paraId="7DF75969"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 Aurore Lalucq</w:t>
      </w:r>
      <w:r w:rsidRPr="00507E9E">
        <w:rPr>
          <w:rStyle w:val="HideTWBExt"/>
          <w:b w:val="0"/>
        </w:rPr>
        <w:t>&lt;/Members&gt;</w:t>
      </w:r>
    </w:p>
    <w:p w14:paraId="152E0B95" w14:textId="77777777" w:rsidR="008274DF" w:rsidRPr="00507E9E" w:rsidRDefault="008274DF" w:rsidP="008274DF">
      <w:pPr>
        <w:pStyle w:val="NormalBold"/>
      </w:pPr>
      <w:r w:rsidRPr="00507E9E">
        <w:rPr>
          <w:rStyle w:val="HideTWBExt"/>
          <w:b w:val="0"/>
        </w:rPr>
        <w:t>&lt;/RepeatBlock-By&gt;</w:t>
      </w:r>
    </w:p>
    <w:p w14:paraId="227EFF1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D0DC6E9" w14:textId="77777777" w:rsidR="008274DF" w:rsidRPr="00507E9E" w:rsidRDefault="008274DF" w:rsidP="008274DF">
      <w:pPr>
        <w:pStyle w:val="NormalBold"/>
      </w:pPr>
      <w:r w:rsidRPr="00507E9E">
        <w:rPr>
          <w:rStyle w:val="HideTWBExt"/>
        </w:rPr>
        <w:t>&lt;Article&gt;</w:t>
      </w:r>
      <w:r w:rsidRPr="00507E9E">
        <w:t>N.º 15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BC3206D" w14:textId="77777777" w:rsidTr="00D014B3">
        <w:trPr>
          <w:trHeight w:hRule="exact" w:val="240"/>
          <w:jc w:val="center"/>
        </w:trPr>
        <w:tc>
          <w:tcPr>
            <w:tcW w:w="9752" w:type="dxa"/>
            <w:gridSpan w:val="2"/>
            <w:tcBorders>
              <w:top w:val="nil"/>
              <w:left w:val="nil"/>
              <w:bottom w:val="nil"/>
              <w:right w:val="nil"/>
            </w:tcBorders>
          </w:tcPr>
          <w:p w14:paraId="1494CE82" w14:textId="77777777" w:rsidR="008274DF" w:rsidRPr="00507E9E" w:rsidRDefault="008274DF" w:rsidP="00D014B3"/>
        </w:tc>
      </w:tr>
      <w:tr w:rsidR="008274DF" w:rsidRPr="00507E9E" w14:paraId="2150DE37" w14:textId="77777777" w:rsidTr="00D014B3">
        <w:trPr>
          <w:trHeight w:val="240"/>
          <w:jc w:val="center"/>
        </w:trPr>
        <w:tc>
          <w:tcPr>
            <w:tcW w:w="4876" w:type="dxa"/>
            <w:tcBorders>
              <w:top w:val="nil"/>
              <w:left w:val="nil"/>
              <w:bottom w:val="nil"/>
              <w:right w:val="nil"/>
            </w:tcBorders>
          </w:tcPr>
          <w:p w14:paraId="77BFCF3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47D2DC0" w14:textId="77777777" w:rsidR="008274DF" w:rsidRPr="00507E9E" w:rsidRDefault="008274DF" w:rsidP="00D014B3">
            <w:pPr>
              <w:pStyle w:val="AmColumnHeading"/>
            </w:pPr>
            <w:r w:rsidRPr="00507E9E">
              <w:t>Alteração</w:t>
            </w:r>
          </w:p>
        </w:tc>
      </w:tr>
      <w:tr w:rsidR="008274DF" w:rsidRPr="00507E9E" w14:paraId="2E7EC72D" w14:textId="77777777" w:rsidTr="00D014B3">
        <w:trPr>
          <w:jc w:val="center"/>
        </w:trPr>
        <w:tc>
          <w:tcPr>
            <w:tcW w:w="4876" w:type="dxa"/>
            <w:tcBorders>
              <w:top w:val="nil"/>
              <w:left w:val="nil"/>
              <w:bottom w:val="nil"/>
              <w:right w:val="nil"/>
            </w:tcBorders>
          </w:tcPr>
          <w:p w14:paraId="3669B80D" w14:textId="77777777" w:rsidR="008274DF" w:rsidRPr="00507E9E" w:rsidRDefault="008274DF" w:rsidP="00D014B3">
            <w:pPr>
              <w:pStyle w:val="Normal6a"/>
            </w:pPr>
            <w:r w:rsidRPr="00507E9E">
              <w:t>15.</w:t>
            </w:r>
            <w:r w:rsidRPr="00507E9E">
              <w:tab/>
              <w:t>Insta as plataformas a continuarem a promover canais educativos legítimos e de relevo em matéria de literacia financeira e reitera a importância de introduzir características inovadoras no domínio da rotulagem das comunicações comerciais, das soluções de alerta de riscos e dos procedimentos acelerados de notificação e ação contra conteúdos ilegais ou claramente nocivos;</w:t>
            </w:r>
          </w:p>
        </w:tc>
        <w:tc>
          <w:tcPr>
            <w:tcW w:w="4876" w:type="dxa"/>
            <w:tcBorders>
              <w:top w:val="nil"/>
              <w:left w:val="nil"/>
              <w:bottom w:val="nil"/>
              <w:right w:val="nil"/>
            </w:tcBorders>
          </w:tcPr>
          <w:p w14:paraId="10C69CEC" w14:textId="77777777" w:rsidR="008274DF" w:rsidRPr="00507E9E" w:rsidRDefault="008274DF" w:rsidP="00D014B3">
            <w:pPr>
              <w:pStyle w:val="Normal6a"/>
            </w:pPr>
            <w:r w:rsidRPr="00507E9E">
              <w:t>15.</w:t>
            </w:r>
            <w:r w:rsidRPr="00507E9E">
              <w:tab/>
              <w:t xml:space="preserve">Insta as plataformas a continuarem a promover canais educativos legítimos e de relevo em matéria de literacia financeira e reitera a importância de introduzir características inovadoras no domínio da rotulagem das comunicações comerciais, das soluções de alerta de riscos e dos procedimentos acelerados de notificação e ação contra conteúdos ilegais ou claramente nocivos; </w:t>
            </w:r>
            <w:r w:rsidRPr="00507E9E">
              <w:rPr>
                <w:b/>
                <w:i/>
              </w:rPr>
              <w:t>assinala a importância de desenvolver rapidamente um quadro regulamentar que continue a ser flexível e capaz de incorporar as tendências emergentes nos mercados financeiros, assegurando que as respostas regulamentares acompanhem a evolução do mundo real, incluindo as relacionadas com as redes sociais e os chamados «finfluencers»;</w:t>
            </w:r>
          </w:p>
        </w:tc>
      </w:tr>
    </w:tbl>
    <w:p w14:paraId="50ABE117"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CE6FDBA" w14:textId="77777777" w:rsidR="008274DF" w:rsidRPr="00507E9E" w:rsidRDefault="008274DF" w:rsidP="008274DF">
      <w:r w:rsidRPr="00507E9E">
        <w:rPr>
          <w:rStyle w:val="HideTWBExt"/>
        </w:rPr>
        <w:lastRenderedPageBreak/>
        <w:t>&lt;/Amend&gt;</w:t>
      </w:r>
    </w:p>
    <w:p w14:paraId="504741D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239</w:t>
      </w:r>
      <w:r w:rsidRPr="00507E9E">
        <w:rPr>
          <w:rStyle w:val="HideTWBExt"/>
        </w:rPr>
        <w:t>&lt;/NumAm&gt;</w:t>
      </w:r>
    </w:p>
    <w:p w14:paraId="58B55794" w14:textId="77777777" w:rsidR="008274DF" w:rsidRPr="00507E9E" w:rsidRDefault="008274DF" w:rsidP="008274DF">
      <w:pPr>
        <w:pStyle w:val="NormalBold"/>
      </w:pPr>
      <w:r w:rsidRPr="00507E9E">
        <w:rPr>
          <w:rStyle w:val="HideTWBExt"/>
          <w:b w:val="0"/>
        </w:rPr>
        <w:t>&lt;RepeatBlock-By&gt;&lt;Members&gt;</w:t>
      </w:r>
      <w:r w:rsidRPr="00507E9E">
        <w:t>Angelika Winzig</w:t>
      </w:r>
      <w:r w:rsidRPr="00507E9E">
        <w:rPr>
          <w:rStyle w:val="HideTWBExt"/>
          <w:b w:val="0"/>
        </w:rPr>
        <w:t>&lt;/Members&gt;</w:t>
      </w:r>
    </w:p>
    <w:p w14:paraId="3FEDA261" w14:textId="77777777" w:rsidR="008274DF" w:rsidRPr="00507E9E" w:rsidRDefault="008274DF" w:rsidP="008274DF">
      <w:pPr>
        <w:pStyle w:val="NormalBold"/>
      </w:pPr>
      <w:r w:rsidRPr="00507E9E">
        <w:rPr>
          <w:rStyle w:val="HideTWBExt"/>
          <w:b w:val="0"/>
        </w:rPr>
        <w:t>&lt;/RepeatBlock-By&gt;</w:t>
      </w:r>
    </w:p>
    <w:p w14:paraId="1A7B465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64769E8" w14:textId="77777777" w:rsidR="008274DF" w:rsidRPr="00507E9E" w:rsidRDefault="008274DF" w:rsidP="008274DF">
      <w:pPr>
        <w:pStyle w:val="NormalBold"/>
      </w:pPr>
      <w:r w:rsidRPr="00507E9E">
        <w:rPr>
          <w:rStyle w:val="HideTWBExt"/>
        </w:rPr>
        <w:t>&lt;Article&gt;</w:t>
      </w:r>
      <w:r w:rsidRPr="00507E9E">
        <w:t>N.º 15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2BFE623" w14:textId="77777777" w:rsidTr="00D014B3">
        <w:trPr>
          <w:trHeight w:hRule="exact" w:val="240"/>
          <w:jc w:val="center"/>
        </w:trPr>
        <w:tc>
          <w:tcPr>
            <w:tcW w:w="9752" w:type="dxa"/>
            <w:gridSpan w:val="2"/>
            <w:tcBorders>
              <w:top w:val="nil"/>
              <w:left w:val="nil"/>
              <w:bottom w:val="nil"/>
              <w:right w:val="nil"/>
            </w:tcBorders>
          </w:tcPr>
          <w:p w14:paraId="7CB69004" w14:textId="77777777" w:rsidR="008274DF" w:rsidRPr="00507E9E" w:rsidRDefault="008274DF" w:rsidP="00D014B3"/>
        </w:tc>
      </w:tr>
      <w:tr w:rsidR="008274DF" w:rsidRPr="00507E9E" w14:paraId="2CED695B" w14:textId="77777777" w:rsidTr="00D014B3">
        <w:trPr>
          <w:trHeight w:val="240"/>
          <w:jc w:val="center"/>
        </w:trPr>
        <w:tc>
          <w:tcPr>
            <w:tcW w:w="4876" w:type="dxa"/>
            <w:tcBorders>
              <w:top w:val="nil"/>
              <w:left w:val="nil"/>
              <w:bottom w:val="nil"/>
              <w:right w:val="nil"/>
            </w:tcBorders>
          </w:tcPr>
          <w:p w14:paraId="16EC89C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B6E98ED" w14:textId="77777777" w:rsidR="008274DF" w:rsidRPr="00507E9E" w:rsidRDefault="008274DF" w:rsidP="00D014B3">
            <w:pPr>
              <w:pStyle w:val="AmColumnHeading"/>
            </w:pPr>
            <w:r w:rsidRPr="00507E9E">
              <w:t>Alteração</w:t>
            </w:r>
          </w:p>
        </w:tc>
      </w:tr>
      <w:tr w:rsidR="008274DF" w:rsidRPr="00507E9E" w14:paraId="7E6640A3" w14:textId="77777777" w:rsidTr="00D014B3">
        <w:trPr>
          <w:jc w:val="center"/>
        </w:trPr>
        <w:tc>
          <w:tcPr>
            <w:tcW w:w="4876" w:type="dxa"/>
            <w:tcBorders>
              <w:top w:val="nil"/>
              <w:left w:val="nil"/>
              <w:bottom w:val="nil"/>
              <w:right w:val="nil"/>
            </w:tcBorders>
          </w:tcPr>
          <w:p w14:paraId="2AEF96CF" w14:textId="77777777" w:rsidR="008274DF" w:rsidRPr="00507E9E" w:rsidRDefault="008274DF" w:rsidP="00D014B3">
            <w:pPr>
              <w:pStyle w:val="Normal6a"/>
            </w:pPr>
            <w:r w:rsidRPr="00507E9E">
              <w:t>15.</w:t>
            </w:r>
            <w:r w:rsidRPr="00507E9E">
              <w:tab/>
              <w:t>Insta as plataformas a continuarem a promover canais educativos legítimos e de relevo em matéria de literacia financeira e reitera a importância de introduzir características inovadoras no domínio da rotulagem das comunicações comerciais, das soluções de alerta de riscos e dos procedimentos acelerados de notificação e ação contra conteúdos ilegais ou claramente nocivos;</w:t>
            </w:r>
          </w:p>
        </w:tc>
        <w:tc>
          <w:tcPr>
            <w:tcW w:w="4876" w:type="dxa"/>
            <w:tcBorders>
              <w:top w:val="nil"/>
              <w:left w:val="nil"/>
              <w:bottom w:val="nil"/>
              <w:right w:val="nil"/>
            </w:tcBorders>
          </w:tcPr>
          <w:p w14:paraId="4479595E" w14:textId="77777777" w:rsidR="008274DF" w:rsidRPr="00507E9E" w:rsidRDefault="008274DF" w:rsidP="00D014B3">
            <w:pPr>
              <w:pStyle w:val="Normal6a"/>
            </w:pPr>
            <w:r w:rsidRPr="00507E9E">
              <w:t>15.</w:t>
            </w:r>
            <w:r w:rsidRPr="00507E9E">
              <w:tab/>
              <w:t xml:space="preserve">Insta as plataformas a continuarem a promover canais educativos legítimos e de relevo em matéria de literacia financeira e reitera a importância de introduzir características inovadoras no domínio da rotulagem das comunicações comerciais, das soluções de alerta de riscos e dos procedimentos acelerados de notificação e ação contra conteúdos ilegais ou claramente nocivos; </w:t>
            </w:r>
            <w:r w:rsidRPr="00507E9E">
              <w:rPr>
                <w:b/>
                <w:i/>
              </w:rPr>
              <w:t>insta as plataformas a aperfeiçoarem a identificação e o tratamento de conteúdos suscetíveis de incentivar sistemas em pirâmide ou outras práticas potencialmente enganosas dirigidas a utilizadores não profissionais inexperientes;</w:t>
            </w:r>
          </w:p>
        </w:tc>
      </w:tr>
    </w:tbl>
    <w:p w14:paraId="33CAB715"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2DE82DD" w14:textId="77777777" w:rsidR="008274DF" w:rsidRPr="00507E9E" w:rsidRDefault="008274DF" w:rsidP="008274DF">
      <w:r w:rsidRPr="00507E9E">
        <w:rPr>
          <w:rStyle w:val="HideTWBExt"/>
        </w:rPr>
        <w:t>&lt;/Amend&gt;</w:t>
      </w:r>
    </w:p>
    <w:p w14:paraId="68723D6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240</w:t>
      </w:r>
      <w:r w:rsidRPr="00507E9E">
        <w:rPr>
          <w:rStyle w:val="HideTWBExt"/>
        </w:rPr>
        <w:t>&lt;/NumAm&gt;</w:t>
      </w:r>
    </w:p>
    <w:p w14:paraId="01AA5E2E" w14:textId="77777777" w:rsidR="008274DF" w:rsidRPr="00507E9E" w:rsidRDefault="008274DF" w:rsidP="008274DF">
      <w:pPr>
        <w:pStyle w:val="NormalBold"/>
      </w:pPr>
      <w:r w:rsidRPr="00507E9E">
        <w:rPr>
          <w:rStyle w:val="HideTWBExt"/>
          <w:b w:val="0"/>
        </w:rPr>
        <w:t>&lt;RepeatBlock-By&gt;&lt;Members&gt;</w:t>
      </w:r>
      <w:r w:rsidRPr="00507E9E">
        <w:t>Sirpa Pietikäinen</w:t>
      </w:r>
      <w:r w:rsidRPr="00507E9E">
        <w:rPr>
          <w:rStyle w:val="HideTWBExt"/>
          <w:b w:val="0"/>
        </w:rPr>
        <w:t>&lt;/Members&gt;</w:t>
      </w:r>
    </w:p>
    <w:p w14:paraId="7FEBC24E" w14:textId="77777777" w:rsidR="008274DF" w:rsidRPr="00507E9E" w:rsidRDefault="008274DF" w:rsidP="008274DF">
      <w:pPr>
        <w:pStyle w:val="NormalBold"/>
      </w:pPr>
      <w:r w:rsidRPr="00507E9E">
        <w:rPr>
          <w:rStyle w:val="HideTWBExt"/>
          <w:b w:val="0"/>
        </w:rPr>
        <w:t>&lt;/RepeatBlock-By&gt;</w:t>
      </w:r>
    </w:p>
    <w:p w14:paraId="128A220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8471C29" w14:textId="77777777" w:rsidR="008274DF" w:rsidRPr="00507E9E" w:rsidRDefault="008274DF" w:rsidP="008274DF">
      <w:pPr>
        <w:pStyle w:val="NormalBold"/>
      </w:pPr>
      <w:r w:rsidRPr="00507E9E">
        <w:rPr>
          <w:rStyle w:val="HideTWBExt"/>
        </w:rPr>
        <w:t>&lt;Article&gt;</w:t>
      </w:r>
      <w:r w:rsidRPr="00507E9E">
        <w:t>N.º 15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880463B" w14:textId="77777777" w:rsidTr="00D014B3">
        <w:trPr>
          <w:trHeight w:hRule="exact" w:val="240"/>
          <w:jc w:val="center"/>
        </w:trPr>
        <w:tc>
          <w:tcPr>
            <w:tcW w:w="9752" w:type="dxa"/>
            <w:gridSpan w:val="2"/>
            <w:tcBorders>
              <w:top w:val="nil"/>
              <w:left w:val="nil"/>
              <w:bottom w:val="nil"/>
              <w:right w:val="nil"/>
            </w:tcBorders>
          </w:tcPr>
          <w:p w14:paraId="3B1039A5" w14:textId="77777777" w:rsidR="008274DF" w:rsidRPr="00507E9E" w:rsidRDefault="008274DF" w:rsidP="00D014B3"/>
        </w:tc>
      </w:tr>
      <w:tr w:rsidR="008274DF" w:rsidRPr="00507E9E" w14:paraId="564040B0" w14:textId="77777777" w:rsidTr="00D014B3">
        <w:trPr>
          <w:trHeight w:val="240"/>
          <w:jc w:val="center"/>
        </w:trPr>
        <w:tc>
          <w:tcPr>
            <w:tcW w:w="4876" w:type="dxa"/>
            <w:tcBorders>
              <w:top w:val="nil"/>
              <w:left w:val="nil"/>
              <w:bottom w:val="nil"/>
              <w:right w:val="nil"/>
            </w:tcBorders>
          </w:tcPr>
          <w:p w14:paraId="6C1336B9"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82749A0" w14:textId="77777777" w:rsidR="008274DF" w:rsidRPr="00507E9E" w:rsidRDefault="008274DF" w:rsidP="00D014B3">
            <w:pPr>
              <w:pStyle w:val="AmColumnHeading"/>
            </w:pPr>
            <w:r w:rsidRPr="00507E9E">
              <w:t>Alteração</w:t>
            </w:r>
          </w:p>
        </w:tc>
      </w:tr>
      <w:tr w:rsidR="008274DF" w:rsidRPr="00507E9E" w14:paraId="05EF6ECF" w14:textId="77777777" w:rsidTr="00D014B3">
        <w:trPr>
          <w:jc w:val="center"/>
        </w:trPr>
        <w:tc>
          <w:tcPr>
            <w:tcW w:w="4876" w:type="dxa"/>
            <w:tcBorders>
              <w:top w:val="nil"/>
              <w:left w:val="nil"/>
              <w:bottom w:val="nil"/>
              <w:right w:val="nil"/>
            </w:tcBorders>
          </w:tcPr>
          <w:p w14:paraId="79FE774D" w14:textId="77777777" w:rsidR="008274DF" w:rsidRPr="00507E9E" w:rsidRDefault="008274DF" w:rsidP="00D014B3">
            <w:pPr>
              <w:pStyle w:val="Normal6a"/>
            </w:pPr>
            <w:r w:rsidRPr="00507E9E">
              <w:t>15.</w:t>
            </w:r>
            <w:r w:rsidRPr="00507E9E">
              <w:tab/>
              <w:t>Insta as plataformas a continuarem a promover canais educativos legítimos e de relevo em matéria de literacia financeira e reitera a importância de introduzir características inovadoras no domínio da rotulagem das comunicações comerciais, das soluções de alerta de riscos e dos procedimentos acelerados de notificação e ação contra conteúdos ilegais ou claramente nocivos;</w:t>
            </w:r>
          </w:p>
        </w:tc>
        <w:tc>
          <w:tcPr>
            <w:tcW w:w="4876" w:type="dxa"/>
            <w:tcBorders>
              <w:top w:val="nil"/>
              <w:left w:val="nil"/>
              <w:bottom w:val="nil"/>
              <w:right w:val="nil"/>
            </w:tcBorders>
          </w:tcPr>
          <w:p w14:paraId="3233BD3C" w14:textId="77777777" w:rsidR="008274DF" w:rsidRPr="00507E9E" w:rsidRDefault="008274DF" w:rsidP="00D014B3">
            <w:pPr>
              <w:pStyle w:val="Normal6a"/>
            </w:pPr>
            <w:r w:rsidRPr="00507E9E">
              <w:t>15.</w:t>
            </w:r>
            <w:r w:rsidRPr="00507E9E">
              <w:tab/>
              <w:t xml:space="preserve">Insta as plataformas a continuarem a promover canais educativos legítimos e de relevo em matéria de literacia financeira e reitera a importância de introduzir características inovadoras no domínio da rotulagem das comunicações comerciais, das soluções de alerta de riscos e dos procedimentos acelerados de notificação e ação contra conteúdos ilegais ou claramente nocivos; </w:t>
            </w:r>
            <w:r w:rsidRPr="00507E9E">
              <w:rPr>
                <w:b/>
                <w:i/>
              </w:rPr>
              <w:t xml:space="preserve">salienta a necessidade </w:t>
            </w:r>
            <w:r w:rsidRPr="00507E9E">
              <w:rPr>
                <w:b/>
                <w:i/>
              </w:rPr>
              <w:lastRenderedPageBreak/>
              <w:t>de uma intervenção rápida e obrigatória das plataformas para remover conteúdos enganosos ou fraudulentos, com consequências claras para os influenciadores;</w:t>
            </w:r>
          </w:p>
        </w:tc>
      </w:tr>
    </w:tbl>
    <w:p w14:paraId="4D7A9DAA"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3FF71E0" w14:textId="77777777" w:rsidR="008274DF" w:rsidRPr="00507E9E" w:rsidRDefault="008274DF" w:rsidP="008274DF">
      <w:r w:rsidRPr="00507E9E">
        <w:rPr>
          <w:rStyle w:val="HideTWBExt"/>
        </w:rPr>
        <w:t>&lt;/Amend&gt;</w:t>
      </w:r>
    </w:p>
    <w:p w14:paraId="6563FF4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241</w:t>
      </w:r>
      <w:r w:rsidRPr="00507E9E">
        <w:rPr>
          <w:rStyle w:val="HideTWBExt"/>
        </w:rPr>
        <w:t>&lt;/NumAm&gt;</w:t>
      </w:r>
    </w:p>
    <w:p w14:paraId="48446CA7" w14:textId="77777777" w:rsidR="008274DF" w:rsidRPr="00507E9E" w:rsidRDefault="008274DF" w:rsidP="008274DF">
      <w:pPr>
        <w:pStyle w:val="NormalBold"/>
      </w:pPr>
      <w:r w:rsidRPr="00507E9E">
        <w:rPr>
          <w:rStyle w:val="HideTWBExt"/>
          <w:b w:val="0"/>
        </w:rPr>
        <w:t>&lt;RepeatBlock-By&gt;&lt;Members&gt;</w:t>
      </w:r>
      <w:r w:rsidRPr="00507E9E">
        <w:t>Adnan Dibrani, Eero Heinäluoma</w:t>
      </w:r>
      <w:r w:rsidRPr="00507E9E">
        <w:rPr>
          <w:rStyle w:val="HideTWBExt"/>
          <w:b w:val="0"/>
        </w:rPr>
        <w:t>&lt;/Members&gt;</w:t>
      </w:r>
    </w:p>
    <w:p w14:paraId="04092F2B" w14:textId="77777777" w:rsidR="008274DF" w:rsidRPr="00507E9E" w:rsidRDefault="008274DF" w:rsidP="008274DF">
      <w:pPr>
        <w:pStyle w:val="NormalBold"/>
      </w:pPr>
      <w:r w:rsidRPr="00507E9E">
        <w:rPr>
          <w:rStyle w:val="HideTWBExt"/>
          <w:b w:val="0"/>
        </w:rPr>
        <w:t>&lt;/RepeatBlock-By&gt;</w:t>
      </w:r>
    </w:p>
    <w:p w14:paraId="6F6338B2"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C82E7B8" w14:textId="77777777" w:rsidR="008274DF" w:rsidRPr="00507E9E" w:rsidRDefault="008274DF" w:rsidP="008274DF">
      <w:pPr>
        <w:pStyle w:val="NormalBold"/>
      </w:pPr>
      <w:r w:rsidRPr="00507E9E">
        <w:rPr>
          <w:rStyle w:val="HideTWBExt"/>
        </w:rPr>
        <w:t>&lt;Article&gt;</w:t>
      </w:r>
      <w:r w:rsidRPr="00507E9E">
        <w:t>N.º 15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9F41D75" w14:textId="77777777" w:rsidTr="00D014B3">
        <w:trPr>
          <w:trHeight w:hRule="exact" w:val="240"/>
          <w:jc w:val="center"/>
        </w:trPr>
        <w:tc>
          <w:tcPr>
            <w:tcW w:w="9752" w:type="dxa"/>
            <w:gridSpan w:val="2"/>
            <w:tcBorders>
              <w:top w:val="nil"/>
              <w:left w:val="nil"/>
              <w:bottom w:val="nil"/>
              <w:right w:val="nil"/>
            </w:tcBorders>
          </w:tcPr>
          <w:p w14:paraId="55005CC7" w14:textId="77777777" w:rsidR="008274DF" w:rsidRPr="00507E9E" w:rsidRDefault="008274DF" w:rsidP="00D014B3"/>
        </w:tc>
      </w:tr>
      <w:tr w:rsidR="008274DF" w:rsidRPr="00507E9E" w14:paraId="20FC82AA" w14:textId="77777777" w:rsidTr="00D014B3">
        <w:trPr>
          <w:trHeight w:val="240"/>
          <w:jc w:val="center"/>
        </w:trPr>
        <w:tc>
          <w:tcPr>
            <w:tcW w:w="4876" w:type="dxa"/>
            <w:tcBorders>
              <w:top w:val="nil"/>
              <w:left w:val="nil"/>
              <w:bottom w:val="nil"/>
              <w:right w:val="nil"/>
            </w:tcBorders>
          </w:tcPr>
          <w:p w14:paraId="751AB8D7"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D31F7CF" w14:textId="77777777" w:rsidR="008274DF" w:rsidRPr="00507E9E" w:rsidRDefault="008274DF" w:rsidP="00D014B3">
            <w:pPr>
              <w:pStyle w:val="AmColumnHeading"/>
            </w:pPr>
            <w:r w:rsidRPr="00507E9E">
              <w:t>Alteração</w:t>
            </w:r>
          </w:p>
        </w:tc>
      </w:tr>
      <w:tr w:rsidR="008274DF" w:rsidRPr="00507E9E" w14:paraId="3CB04E88" w14:textId="77777777" w:rsidTr="00D014B3">
        <w:trPr>
          <w:jc w:val="center"/>
        </w:trPr>
        <w:tc>
          <w:tcPr>
            <w:tcW w:w="4876" w:type="dxa"/>
            <w:tcBorders>
              <w:top w:val="nil"/>
              <w:left w:val="nil"/>
              <w:bottom w:val="nil"/>
              <w:right w:val="nil"/>
            </w:tcBorders>
          </w:tcPr>
          <w:p w14:paraId="122D6BA8" w14:textId="77777777" w:rsidR="008274DF" w:rsidRPr="00507E9E" w:rsidRDefault="008274DF" w:rsidP="00D014B3">
            <w:pPr>
              <w:pStyle w:val="Normal6a"/>
            </w:pPr>
            <w:r w:rsidRPr="00507E9E">
              <w:t>15.</w:t>
            </w:r>
            <w:r w:rsidRPr="00507E9E">
              <w:tab/>
              <w:t>Insta as plataformas a continuarem a promover canais educativos legítimos e de relevo em matéria de literacia financeira e reitera a importância de introduzir características inovadoras no domínio da rotulagem das comunicações comerciais, das soluções de alerta de riscos e dos procedimentos acelerados de notificação e ação contra conteúdos ilegais ou claramente nocivos;</w:t>
            </w:r>
          </w:p>
        </w:tc>
        <w:tc>
          <w:tcPr>
            <w:tcW w:w="4876" w:type="dxa"/>
            <w:tcBorders>
              <w:top w:val="nil"/>
              <w:left w:val="nil"/>
              <w:bottom w:val="nil"/>
              <w:right w:val="nil"/>
            </w:tcBorders>
          </w:tcPr>
          <w:p w14:paraId="7387D2D6" w14:textId="77777777" w:rsidR="008274DF" w:rsidRPr="00507E9E" w:rsidRDefault="008274DF" w:rsidP="00D014B3">
            <w:pPr>
              <w:pStyle w:val="Normal6a"/>
            </w:pPr>
            <w:r w:rsidRPr="00507E9E">
              <w:t>15.</w:t>
            </w:r>
            <w:r w:rsidRPr="00507E9E">
              <w:tab/>
              <w:t xml:space="preserve">Insta as plataformas a continuarem a promover canais educativos legítimos e de relevo em matéria de literacia financeira e reitera a </w:t>
            </w:r>
            <w:r w:rsidRPr="00507E9E">
              <w:rPr>
                <w:b/>
                <w:i/>
              </w:rPr>
              <w:t>responsabilidade das plataformas na identificação e atenuação dos riscos de conteúdos enganosos e de fraude em linha, nomeadamente através da</w:t>
            </w:r>
            <w:r w:rsidRPr="00507E9E">
              <w:t xml:space="preserve"> importância de introduzir características inovadoras no domínio da rotulagem das comunicações comerciais, das soluções de alerta de riscos e dos procedimentos acelerados de notificação e ação contra conteúdos ilegais ou claramente nocivos;</w:t>
            </w:r>
          </w:p>
        </w:tc>
      </w:tr>
    </w:tbl>
    <w:p w14:paraId="52C19BB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8805D73" w14:textId="77777777" w:rsidR="008274DF" w:rsidRPr="00507E9E" w:rsidRDefault="008274DF" w:rsidP="008274DF">
      <w:r w:rsidRPr="00507E9E">
        <w:rPr>
          <w:rStyle w:val="HideTWBExt"/>
        </w:rPr>
        <w:t>&lt;/Amend&gt;</w:t>
      </w:r>
    </w:p>
    <w:p w14:paraId="74E9B5C2"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242</w:t>
      </w:r>
      <w:r w:rsidRPr="00507E9E">
        <w:rPr>
          <w:rStyle w:val="HideTWBExt"/>
        </w:rPr>
        <w:t>&lt;/NumAm&gt;</w:t>
      </w:r>
    </w:p>
    <w:p w14:paraId="44EECBD0" w14:textId="77777777" w:rsidR="008274DF" w:rsidRPr="00507E9E" w:rsidRDefault="008274DF" w:rsidP="008274DF">
      <w:pPr>
        <w:pStyle w:val="NormalBold"/>
      </w:pPr>
      <w:r w:rsidRPr="00507E9E">
        <w:rPr>
          <w:rStyle w:val="HideTWBExt"/>
          <w:b w:val="0"/>
        </w:rPr>
        <w:t>&lt;RepeatBlock-By&gt;&lt;Members&gt;</w:t>
      </w:r>
      <w:r w:rsidRPr="00507E9E">
        <w:t>Arba Kokalari</w:t>
      </w:r>
      <w:r w:rsidRPr="00507E9E">
        <w:rPr>
          <w:rStyle w:val="HideTWBExt"/>
          <w:b w:val="0"/>
        </w:rPr>
        <w:t>&lt;/Members&gt;</w:t>
      </w:r>
    </w:p>
    <w:p w14:paraId="180DB99D" w14:textId="77777777" w:rsidR="008274DF" w:rsidRPr="00507E9E" w:rsidRDefault="008274DF" w:rsidP="008274DF">
      <w:pPr>
        <w:pStyle w:val="NormalBold"/>
      </w:pPr>
      <w:r w:rsidRPr="00507E9E">
        <w:rPr>
          <w:rStyle w:val="HideTWBExt"/>
          <w:b w:val="0"/>
        </w:rPr>
        <w:t>&lt;/RepeatBlock-By&gt;</w:t>
      </w:r>
    </w:p>
    <w:p w14:paraId="619687B6"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6E13C7D" w14:textId="77777777" w:rsidR="008274DF" w:rsidRPr="00507E9E" w:rsidRDefault="008274DF" w:rsidP="008274DF">
      <w:pPr>
        <w:pStyle w:val="NormalBold"/>
      </w:pPr>
      <w:r w:rsidRPr="00507E9E">
        <w:rPr>
          <w:rStyle w:val="HideTWBExt"/>
        </w:rPr>
        <w:t>&lt;Article&gt;</w:t>
      </w:r>
      <w:r w:rsidRPr="00507E9E">
        <w:t>N.º 15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B7DF2A6" w14:textId="77777777" w:rsidTr="00D014B3">
        <w:trPr>
          <w:trHeight w:hRule="exact" w:val="240"/>
          <w:jc w:val="center"/>
        </w:trPr>
        <w:tc>
          <w:tcPr>
            <w:tcW w:w="9752" w:type="dxa"/>
            <w:gridSpan w:val="2"/>
            <w:tcBorders>
              <w:top w:val="nil"/>
              <w:left w:val="nil"/>
              <w:bottom w:val="nil"/>
              <w:right w:val="nil"/>
            </w:tcBorders>
          </w:tcPr>
          <w:p w14:paraId="69DA6C69" w14:textId="77777777" w:rsidR="008274DF" w:rsidRPr="00507E9E" w:rsidRDefault="008274DF" w:rsidP="00D014B3"/>
        </w:tc>
      </w:tr>
      <w:tr w:rsidR="008274DF" w:rsidRPr="00507E9E" w14:paraId="0C618DAC" w14:textId="77777777" w:rsidTr="00D014B3">
        <w:trPr>
          <w:trHeight w:val="240"/>
          <w:jc w:val="center"/>
        </w:trPr>
        <w:tc>
          <w:tcPr>
            <w:tcW w:w="4876" w:type="dxa"/>
            <w:tcBorders>
              <w:top w:val="nil"/>
              <w:left w:val="nil"/>
              <w:bottom w:val="nil"/>
              <w:right w:val="nil"/>
            </w:tcBorders>
          </w:tcPr>
          <w:p w14:paraId="29D2C9D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695D037" w14:textId="77777777" w:rsidR="008274DF" w:rsidRPr="00507E9E" w:rsidRDefault="008274DF" w:rsidP="00D014B3">
            <w:pPr>
              <w:pStyle w:val="AmColumnHeading"/>
            </w:pPr>
            <w:r w:rsidRPr="00507E9E">
              <w:t>Alteração</w:t>
            </w:r>
          </w:p>
        </w:tc>
      </w:tr>
      <w:tr w:rsidR="008274DF" w:rsidRPr="00507E9E" w14:paraId="0A3E3BF1" w14:textId="77777777" w:rsidTr="00D014B3">
        <w:trPr>
          <w:jc w:val="center"/>
        </w:trPr>
        <w:tc>
          <w:tcPr>
            <w:tcW w:w="4876" w:type="dxa"/>
            <w:tcBorders>
              <w:top w:val="nil"/>
              <w:left w:val="nil"/>
              <w:bottom w:val="nil"/>
              <w:right w:val="nil"/>
            </w:tcBorders>
          </w:tcPr>
          <w:p w14:paraId="1584C219" w14:textId="77777777" w:rsidR="008274DF" w:rsidRPr="00507E9E" w:rsidRDefault="008274DF" w:rsidP="00D014B3">
            <w:pPr>
              <w:pStyle w:val="Normal6a"/>
            </w:pPr>
            <w:r w:rsidRPr="00507E9E">
              <w:t>15.</w:t>
            </w:r>
            <w:r w:rsidRPr="00507E9E">
              <w:tab/>
              <w:t xml:space="preserve">Insta as </w:t>
            </w:r>
            <w:r w:rsidRPr="00507E9E">
              <w:rPr>
                <w:b/>
                <w:i/>
              </w:rPr>
              <w:t>plataformas</w:t>
            </w:r>
            <w:r w:rsidRPr="00507E9E">
              <w:t xml:space="preserve"> a continuarem a promover canais educativos legítimos e de relevo em matéria de literacia financeira </w:t>
            </w:r>
            <w:r w:rsidRPr="00507E9E">
              <w:rPr>
                <w:b/>
                <w:i/>
              </w:rPr>
              <w:t>e</w:t>
            </w:r>
            <w:r w:rsidRPr="00507E9E">
              <w:t xml:space="preserve"> reitera a importância de </w:t>
            </w:r>
            <w:r w:rsidRPr="00507E9E">
              <w:rPr>
                <w:b/>
                <w:i/>
              </w:rPr>
              <w:t>introduzir</w:t>
            </w:r>
            <w:r w:rsidRPr="00507E9E">
              <w:t xml:space="preserve"> características inovadoras no domínio da </w:t>
            </w:r>
            <w:r w:rsidRPr="00507E9E">
              <w:lastRenderedPageBreak/>
              <w:t xml:space="preserve">rotulagem das comunicações comerciais, das soluções de alerta de riscos e dos procedimentos acelerados de notificação e ação contra conteúdos ilegais </w:t>
            </w:r>
            <w:r w:rsidRPr="00507E9E">
              <w:rPr>
                <w:b/>
                <w:i/>
              </w:rPr>
              <w:t>ou claramente nocivos</w:t>
            </w:r>
            <w:r w:rsidRPr="00507E9E">
              <w:t>;</w:t>
            </w:r>
          </w:p>
        </w:tc>
        <w:tc>
          <w:tcPr>
            <w:tcW w:w="4876" w:type="dxa"/>
            <w:tcBorders>
              <w:top w:val="nil"/>
              <w:left w:val="nil"/>
              <w:bottom w:val="nil"/>
              <w:right w:val="nil"/>
            </w:tcBorders>
          </w:tcPr>
          <w:p w14:paraId="2116FEEB" w14:textId="77777777" w:rsidR="008274DF" w:rsidRPr="00507E9E" w:rsidRDefault="008274DF" w:rsidP="00D014B3">
            <w:pPr>
              <w:pStyle w:val="Normal6a"/>
            </w:pPr>
            <w:r w:rsidRPr="00507E9E">
              <w:lastRenderedPageBreak/>
              <w:t>15.</w:t>
            </w:r>
            <w:r w:rsidRPr="00507E9E">
              <w:tab/>
              <w:t xml:space="preserve">Insta as </w:t>
            </w:r>
            <w:r w:rsidRPr="00507E9E">
              <w:rPr>
                <w:b/>
                <w:i/>
              </w:rPr>
              <w:t>autoridades nacionais competentes, os parceiros sociais, a sociedade civil e outras partes interessadas</w:t>
            </w:r>
            <w:r w:rsidRPr="00507E9E">
              <w:t xml:space="preserve"> a continuarem a promover canais educativos legítimos e de relevo em </w:t>
            </w:r>
            <w:r w:rsidRPr="00507E9E">
              <w:lastRenderedPageBreak/>
              <w:t>matéria de literacia financeira</w:t>
            </w:r>
            <w:r w:rsidRPr="00507E9E">
              <w:rPr>
                <w:b/>
                <w:i/>
              </w:rPr>
              <w:t>;</w:t>
            </w:r>
            <w:r w:rsidRPr="00507E9E">
              <w:t xml:space="preserve"> reitera a importância de </w:t>
            </w:r>
            <w:r w:rsidRPr="00507E9E">
              <w:rPr>
                <w:b/>
                <w:i/>
              </w:rPr>
              <w:t>as plataformas introduzirem</w:t>
            </w:r>
            <w:r w:rsidRPr="00507E9E">
              <w:t xml:space="preserve"> características inovadoras no domínio da rotulagem das comunicações comerciais, das soluções </w:t>
            </w:r>
            <w:r w:rsidRPr="00507E9E">
              <w:rPr>
                <w:b/>
                <w:i/>
              </w:rPr>
              <w:t>gerais</w:t>
            </w:r>
            <w:r w:rsidRPr="00507E9E">
              <w:t xml:space="preserve"> de alerta de riscos e dos procedimentos acelerados de notificação e ação contra conteúdos ilegais;</w:t>
            </w:r>
          </w:p>
        </w:tc>
      </w:tr>
    </w:tbl>
    <w:p w14:paraId="108E335E"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A555412" w14:textId="77777777" w:rsidR="008274DF" w:rsidRPr="00507E9E" w:rsidRDefault="008274DF" w:rsidP="008274DF">
      <w:r w:rsidRPr="00507E9E">
        <w:rPr>
          <w:rStyle w:val="HideTWBExt"/>
        </w:rPr>
        <w:t>&lt;/Amend&gt;</w:t>
      </w:r>
    </w:p>
    <w:p w14:paraId="48E6A93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243</w:t>
      </w:r>
      <w:r w:rsidRPr="00507E9E">
        <w:rPr>
          <w:rStyle w:val="HideTWBExt"/>
        </w:rPr>
        <w:t>&lt;/NumAm&gt;</w:t>
      </w:r>
    </w:p>
    <w:p w14:paraId="53F6BE75"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3BF564AC"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5023EFFA" w14:textId="77777777" w:rsidR="008274DF" w:rsidRPr="00507E9E" w:rsidRDefault="008274DF" w:rsidP="008274DF">
      <w:pPr>
        <w:pStyle w:val="NormalBold"/>
      </w:pPr>
      <w:r w:rsidRPr="00507E9E">
        <w:rPr>
          <w:rStyle w:val="HideTWBExt"/>
          <w:b w:val="0"/>
        </w:rPr>
        <w:t>&lt;/RepeatBlock-By&gt;</w:t>
      </w:r>
    </w:p>
    <w:p w14:paraId="0DBA2D5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A69AB62" w14:textId="77777777" w:rsidR="008274DF" w:rsidRPr="00507E9E" w:rsidRDefault="008274DF" w:rsidP="008274DF">
      <w:pPr>
        <w:pStyle w:val="NormalBold"/>
      </w:pPr>
      <w:r w:rsidRPr="00507E9E">
        <w:rPr>
          <w:rStyle w:val="HideTWBExt"/>
        </w:rPr>
        <w:t>&lt;Article&gt;</w:t>
      </w:r>
      <w:r w:rsidRPr="00507E9E">
        <w:t>N.º 15</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06B6010" w14:textId="77777777" w:rsidTr="00D014B3">
        <w:trPr>
          <w:trHeight w:hRule="exact" w:val="240"/>
          <w:jc w:val="center"/>
        </w:trPr>
        <w:tc>
          <w:tcPr>
            <w:tcW w:w="9752" w:type="dxa"/>
            <w:gridSpan w:val="2"/>
            <w:tcBorders>
              <w:top w:val="nil"/>
              <w:left w:val="nil"/>
              <w:bottom w:val="nil"/>
              <w:right w:val="nil"/>
            </w:tcBorders>
          </w:tcPr>
          <w:p w14:paraId="02E0AD77" w14:textId="77777777" w:rsidR="008274DF" w:rsidRPr="00507E9E" w:rsidRDefault="008274DF" w:rsidP="00D014B3"/>
        </w:tc>
      </w:tr>
      <w:tr w:rsidR="008274DF" w:rsidRPr="00507E9E" w14:paraId="7BADE676" w14:textId="77777777" w:rsidTr="00D014B3">
        <w:trPr>
          <w:trHeight w:val="240"/>
          <w:jc w:val="center"/>
        </w:trPr>
        <w:tc>
          <w:tcPr>
            <w:tcW w:w="4876" w:type="dxa"/>
            <w:tcBorders>
              <w:top w:val="nil"/>
              <w:left w:val="nil"/>
              <w:bottom w:val="nil"/>
              <w:right w:val="nil"/>
            </w:tcBorders>
          </w:tcPr>
          <w:p w14:paraId="3250F14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644E263" w14:textId="77777777" w:rsidR="008274DF" w:rsidRPr="00507E9E" w:rsidRDefault="008274DF" w:rsidP="00D014B3">
            <w:pPr>
              <w:pStyle w:val="AmColumnHeading"/>
            </w:pPr>
            <w:r w:rsidRPr="00507E9E">
              <w:t>Alteração</w:t>
            </w:r>
          </w:p>
        </w:tc>
      </w:tr>
      <w:tr w:rsidR="008274DF" w:rsidRPr="00507E9E" w14:paraId="796D7CF9" w14:textId="77777777" w:rsidTr="00D014B3">
        <w:trPr>
          <w:jc w:val="center"/>
        </w:trPr>
        <w:tc>
          <w:tcPr>
            <w:tcW w:w="4876" w:type="dxa"/>
            <w:tcBorders>
              <w:top w:val="nil"/>
              <w:left w:val="nil"/>
              <w:bottom w:val="nil"/>
              <w:right w:val="nil"/>
            </w:tcBorders>
          </w:tcPr>
          <w:p w14:paraId="596F3401" w14:textId="77777777" w:rsidR="008274DF" w:rsidRPr="00507E9E" w:rsidRDefault="008274DF" w:rsidP="00D014B3">
            <w:pPr>
              <w:pStyle w:val="Normal6a"/>
            </w:pPr>
            <w:r w:rsidRPr="00507E9E">
              <w:t>15.</w:t>
            </w:r>
            <w:r w:rsidRPr="00507E9E">
              <w:tab/>
              <w:t xml:space="preserve">Insta as plataformas a continuarem a promover </w:t>
            </w:r>
            <w:r w:rsidRPr="00507E9E">
              <w:rPr>
                <w:b/>
                <w:i/>
              </w:rPr>
              <w:t>canais</w:t>
            </w:r>
            <w:r w:rsidRPr="00507E9E">
              <w:t xml:space="preserve"> educativos </w:t>
            </w:r>
            <w:r w:rsidRPr="00507E9E">
              <w:rPr>
                <w:b/>
                <w:i/>
              </w:rPr>
              <w:t>legítimos e de relevo</w:t>
            </w:r>
            <w:r w:rsidRPr="00507E9E">
              <w:t xml:space="preserve"> em matéria de literacia financeira e reitera a importância de introduzir </w:t>
            </w:r>
            <w:r w:rsidRPr="00507E9E">
              <w:rPr>
                <w:b/>
                <w:i/>
              </w:rPr>
              <w:t>características inovadoras no domínio da</w:t>
            </w:r>
            <w:r w:rsidRPr="00507E9E">
              <w:t xml:space="preserve"> rotulagem das comunicações comerciais, das soluções de alerta de riscos e dos procedimentos acelerados de notificação e ação contra conteúdos ilegais ou claramente nocivos;</w:t>
            </w:r>
          </w:p>
        </w:tc>
        <w:tc>
          <w:tcPr>
            <w:tcW w:w="4876" w:type="dxa"/>
            <w:tcBorders>
              <w:top w:val="nil"/>
              <w:left w:val="nil"/>
              <w:bottom w:val="nil"/>
              <w:right w:val="nil"/>
            </w:tcBorders>
          </w:tcPr>
          <w:p w14:paraId="1A2ADD03" w14:textId="77777777" w:rsidR="008274DF" w:rsidRPr="00507E9E" w:rsidRDefault="008274DF" w:rsidP="00D014B3">
            <w:pPr>
              <w:pStyle w:val="Normal6a"/>
            </w:pPr>
            <w:r w:rsidRPr="00507E9E">
              <w:t>15.</w:t>
            </w:r>
            <w:r w:rsidRPr="00507E9E">
              <w:tab/>
              <w:t xml:space="preserve">Insta as plataformas a continuarem a promover </w:t>
            </w:r>
            <w:r w:rsidRPr="00507E9E">
              <w:rPr>
                <w:b/>
                <w:i/>
              </w:rPr>
              <w:t>conteúdos</w:t>
            </w:r>
            <w:r w:rsidRPr="00507E9E">
              <w:t xml:space="preserve"> educativos </w:t>
            </w:r>
            <w:r w:rsidRPr="00507E9E">
              <w:rPr>
                <w:b/>
                <w:i/>
              </w:rPr>
              <w:t>fiáveis</w:t>
            </w:r>
            <w:r w:rsidRPr="00507E9E">
              <w:t xml:space="preserve"> em matéria de literacia financeira e reitera a importância de introduzir rotulagem </w:t>
            </w:r>
            <w:r w:rsidRPr="00507E9E">
              <w:rPr>
                <w:b/>
                <w:i/>
              </w:rPr>
              <w:t>obrigatória</w:t>
            </w:r>
            <w:r w:rsidRPr="00507E9E">
              <w:t xml:space="preserve"> das comunicações comerciais, das soluções de alerta de riscos e dos procedimentos acelerados de notificação e ação contra conteúdos ilegais ou claramente nocivos;</w:t>
            </w:r>
          </w:p>
        </w:tc>
      </w:tr>
    </w:tbl>
    <w:p w14:paraId="7860683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58A3D3A" w14:textId="77777777" w:rsidR="008274DF" w:rsidRPr="00507E9E" w:rsidRDefault="008274DF" w:rsidP="008274DF">
      <w:r w:rsidRPr="00507E9E">
        <w:rPr>
          <w:rStyle w:val="HideTWBExt"/>
        </w:rPr>
        <w:t>&lt;/Amend&gt;</w:t>
      </w:r>
    </w:p>
    <w:p w14:paraId="28C78E0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244</w:t>
      </w:r>
      <w:r w:rsidRPr="00507E9E">
        <w:rPr>
          <w:rStyle w:val="HideTWBExt"/>
        </w:rPr>
        <w:t>&lt;/NumAm&gt;</w:t>
      </w:r>
    </w:p>
    <w:p w14:paraId="0AA00DB7"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393AEC4A" w14:textId="77777777" w:rsidR="008274DF" w:rsidRPr="00507E9E" w:rsidRDefault="008274DF" w:rsidP="008274DF">
      <w:pPr>
        <w:pStyle w:val="NormalBold"/>
      </w:pPr>
      <w:r w:rsidRPr="00507E9E">
        <w:rPr>
          <w:rStyle w:val="HideTWBExt"/>
          <w:b w:val="0"/>
        </w:rPr>
        <w:t>&lt;/RepeatBlock-By&gt;</w:t>
      </w:r>
    </w:p>
    <w:p w14:paraId="24879F5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1F77E08" w14:textId="69BCBB6D" w:rsidR="008274DF" w:rsidRPr="00507E9E" w:rsidRDefault="008274DF" w:rsidP="008274DF">
      <w:pPr>
        <w:pStyle w:val="NormalBold"/>
      </w:pPr>
      <w:r w:rsidRPr="00507E9E">
        <w:rPr>
          <w:rStyle w:val="HideTWBExt"/>
        </w:rPr>
        <w:t>&lt;Article&gt;</w:t>
      </w:r>
      <w:r w:rsidRPr="00507E9E">
        <w:t>N.º 15</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5E30EEC" w14:textId="77777777" w:rsidTr="00D014B3">
        <w:trPr>
          <w:trHeight w:hRule="exact" w:val="240"/>
          <w:jc w:val="center"/>
        </w:trPr>
        <w:tc>
          <w:tcPr>
            <w:tcW w:w="9752" w:type="dxa"/>
            <w:gridSpan w:val="2"/>
            <w:tcBorders>
              <w:top w:val="nil"/>
              <w:left w:val="nil"/>
              <w:bottom w:val="nil"/>
              <w:right w:val="nil"/>
            </w:tcBorders>
          </w:tcPr>
          <w:p w14:paraId="0EAAB4B4" w14:textId="77777777" w:rsidR="008274DF" w:rsidRPr="00507E9E" w:rsidRDefault="008274DF" w:rsidP="00D014B3"/>
        </w:tc>
      </w:tr>
      <w:tr w:rsidR="008274DF" w:rsidRPr="00507E9E" w14:paraId="5074D719" w14:textId="77777777" w:rsidTr="00D014B3">
        <w:trPr>
          <w:trHeight w:val="240"/>
          <w:jc w:val="center"/>
        </w:trPr>
        <w:tc>
          <w:tcPr>
            <w:tcW w:w="4876" w:type="dxa"/>
            <w:tcBorders>
              <w:top w:val="nil"/>
              <w:left w:val="nil"/>
              <w:bottom w:val="nil"/>
              <w:right w:val="nil"/>
            </w:tcBorders>
          </w:tcPr>
          <w:p w14:paraId="32C040B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47E6852" w14:textId="77777777" w:rsidR="008274DF" w:rsidRPr="00507E9E" w:rsidRDefault="008274DF" w:rsidP="00D014B3">
            <w:pPr>
              <w:pStyle w:val="AmColumnHeading"/>
            </w:pPr>
            <w:r w:rsidRPr="00507E9E">
              <w:t>Alteração</w:t>
            </w:r>
          </w:p>
        </w:tc>
      </w:tr>
      <w:tr w:rsidR="008274DF" w:rsidRPr="00507E9E" w14:paraId="7A90C62F" w14:textId="77777777" w:rsidTr="00D014B3">
        <w:trPr>
          <w:jc w:val="center"/>
        </w:trPr>
        <w:tc>
          <w:tcPr>
            <w:tcW w:w="4876" w:type="dxa"/>
            <w:tcBorders>
              <w:top w:val="nil"/>
              <w:left w:val="nil"/>
              <w:bottom w:val="nil"/>
              <w:right w:val="nil"/>
            </w:tcBorders>
          </w:tcPr>
          <w:p w14:paraId="2D6CB499" w14:textId="77777777" w:rsidR="008274DF" w:rsidRPr="00507E9E" w:rsidRDefault="008274DF" w:rsidP="00D014B3">
            <w:pPr>
              <w:pStyle w:val="Normal6a"/>
            </w:pPr>
          </w:p>
        </w:tc>
        <w:tc>
          <w:tcPr>
            <w:tcW w:w="4876" w:type="dxa"/>
            <w:tcBorders>
              <w:top w:val="nil"/>
              <w:left w:val="nil"/>
              <w:bottom w:val="nil"/>
              <w:right w:val="nil"/>
            </w:tcBorders>
          </w:tcPr>
          <w:p w14:paraId="3E59153E" w14:textId="53A60D64" w:rsidR="008274DF" w:rsidRPr="00507E9E" w:rsidRDefault="008274DF" w:rsidP="00D014B3">
            <w:pPr>
              <w:pStyle w:val="Normal6a"/>
            </w:pPr>
            <w:r w:rsidRPr="00507E9E">
              <w:rPr>
                <w:b/>
                <w:i/>
              </w:rPr>
              <w:t>15</w:t>
            </w:r>
            <w:r w:rsidR="006F6422">
              <w:rPr>
                <w:b/>
                <w:i/>
              </w:rPr>
              <w:noBreakHyphen/>
            </w:r>
            <w:r w:rsidRPr="00507E9E">
              <w:rPr>
                <w:b/>
                <w:i/>
              </w:rPr>
              <w:t>A.</w:t>
            </w:r>
            <w:r w:rsidRPr="00507E9E">
              <w:tab/>
            </w:r>
            <w:r w:rsidRPr="00507E9E">
              <w:rPr>
                <w:b/>
                <w:i/>
              </w:rPr>
              <w:t>Insta a Comissão e os Estados</w:t>
            </w:r>
            <w:r w:rsidR="006F6422">
              <w:rPr>
                <w:b/>
                <w:i/>
              </w:rPr>
              <w:noBreakHyphen/>
            </w:r>
            <w:r w:rsidRPr="00507E9E">
              <w:rPr>
                <w:b/>
                <w:i/>
              </w:rPr>
              <w:t xml:space="preserve">Membros a assegurarem a plena aplicação da legislação da União em matéria de serviços digitais e práticas comerciais desleais contra pessoas </w:t>
            </w:r>
            <w:r w:rsidRPr="00507E9E">
              <w:rPr>
                <w:b/>
                <w:i/>
              </w:rPr>
              <w:lastRenderedPageBreak/>
              <w:t>singulares ou coletivas que, através de plataformas de partilha de conteúdos, promovam sistematicamente ligações ou canais que se refiram a burlas financeiras, esquemas de investimento fraudulentos ou ofertas de apostas e jogos disfarçadas de «educação financeira» ou «aconselhamento de investimento»; salienta que tal conduta deve poder conduzir a sanções eficazes, proporcionadas e dissuasivas, como multas significativas, suspensão ou encerramento de contas e proibição da monetização de conteúdos financeiros, bem como a procedimentos rápidos de remoção de conteúdos e de comunicação de informações às autoridades competentes; Incentiva a cooperação transfronteiriça entre as autoridades nacionais para agir conjuntamente contra as redes que operam através de perfis pseudónimos ou canais secundários, incluindo grupos em serviços de mensagens instantâneas;</w:t>
            </w:r>
          </w:p>
        </w:tc>
      </w:tr>
    </w:tbl>
    <w:p w14:paraId="1F0FF109"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419EB8C4" w14:textId="77777777" w:rsidR="008274DF" w:rsidRPr="00507E9E" w:rsidRDefault="008274DF" w:rsidP="008274DF">
      <w:r w:rsidRPr="00507E9E">
        <w:rPr>
          <w:rStyle w:val="HideTWBExt"/>
        </w:rPr>
        <w:t>&lt;/Amend&gt;</w:t>
      </w:r>
    </w:p>
    <w:p w14:paraId="3A729A7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245</w:t>
      </w:r>
      <w:r w:rsidRPr="00507E9E">
        <w:rPr>
          <w:rStyle w:val="HideTWBExt"/>
        </w:rPr>
        <w:t>&lt;/NumAm&gt;</w:t>
      </w:r>
    </w:p>
    <w:p w14:paraId="599C4728"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5B629C67" w14:textId="77777777" w:rsidR="008274DF" w:rsidRPr="00507E9E" w:rsidRDefault="008274DF" w:rsidP="008274DF">
      <w:pPr>
        <w:pStyle w:val="NormalBold"/>
      </w:pPr>
      <w:r w:rsidRPr="00507E9E">
        <w:rPr>
          <w:rStyle w:val="HideTWBExt"/>
          <w:b w:val="0"/>
        </w:rPr>
        <w:t>&lt;/RepeatBlock-By&gt;</w:t>
      </w:r>
    </w:p>
    <w:p w14:paraId="7116F13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8307DA2" w14:textId="0FB641BC" w:rsidR="008274DF" w:rsidRPr="00507E9E" w:rsidRDefault="008274DF" w:rsidP="008274DF">
      <w:pPr>
        <w:pStyle w:val="NormalBold"/>
      </w:pPr>
      <w:r w:rsidRPr="00507E9E">
        <w:rPr>
          <w:rStyle w:val="HideTWBExt"/>
        </w:rPr>
        <w:t>&lt;Article&gt;</w:t>
      </w:r>
      <w:r w:rsidRPr="00507E9E">
        <w:t>N.º 15</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688AAF2" w14:textId="77777777" w:rsidTr="00D014B3">
        <w:trPr>
          <w:trHeight w:hRule="exact" w:val="240"/>
          <w:jc w:val="center"/>
        </w:trPr>
        <w:tc>
          <w:tcPr>
            <w:tcW w:w="9752" w:type="dxa"/>
            <w:gridSpan w:val="2"/>
            <w:tcBorders>
              <w:top w:val="nil"/>
              <w:left w:val="nil"/>
              <w:bottom w:val="nil"/>
              <w:right w:val="nil"/>
            </w:tcBorders>
          </w:tcPr>
          <w:p w14:paraId="1750819A" w14:textId="77777777" w:rsidR="008274DF" w:rsidRPr="00507E9E" w:rsidRDefault="008274DF" w:rsidP="00D014B3"/>
        </w:tc>
      </w:tr>
      <w:tr w:rsidR="008274DF" w:rsidRPr="00507E9E" w14:paraId="6B401359" w14:textId="77777777" w:rsidTr="00D014B3">
        <w:trPr>
          <w:trHeight w:val="240"/>
          <w:jc w:val="center"/>
        </w:trPr>
        <w:tc>
          <w:tcPr>
            <w:tcW w:w="4876" w:type="dxa"/>
            <w:tcBorders>
              <w:top w:val="nil"/>
              <w:left w:val="nil"/>
              <w:bottom w:val="nil"/>
              <w:right w:val="nil"/>
            </w:tcBorders>
          </w:tcPr>
          <w:p w14:paraId="4412A9A8"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B035E29" w14:textId="77777777" w:rsidR="008274DF" w:rsidRPr="00507E9E" w:rsidRDefault="008274DF" w:rsidP="00D014B3">
            <w:pPr>
              <w:pStyle w:val="AmColumnHeading"/>
            </w:pPr>
            <w:r w:rsidRPr="00507E9E">
              <w:t>Alteração</w:t>
            </w:r>
          </w:p>
        </w:tc>
      </w:tr>
      <w:tr w:rsidR="008274DF" w:rsidRPr="00507E9E" w14:paraId="24F1E3F9" w14:textId="77777777" w:rsidTr="00D014B3">
        <w:trPr>
          <w:jc w:val="center"/>
        </w:trPr>
        <w:tc>
          <w:tcPr>
            <w:tcW w:w="4876" w:type="dxa"/>
            <w:tcBorders>
              <w:top w:val="nil"/>
              <w:left w:val="nil"/>
              <w:bottom w:val="nil"/>
              <w:right w:val="nil"/>
            </w:tcBorders>
          </w:tcPr>
          <w:p w14:paraId="14332FFA" w14:textId="77777777" w:rsidR="008274DF" w:rsidRPr="00507E9E" w:rsidRDefault="008274DF" w:rsidP="00D014B3">
            <w:pPr>
              <w:pStyle w:val="Normal6a"/>
            </w:pPr>
          </w:p>
        </w:tc>
        <w:tc>
          <w:tcPr>
            <w:tcW w:w="4876" w:type="dxa"/>
            <w:tcBorders>
              <w:top w:val="nil"/>
              <w:left w:val="nil"/>
              <w:bottom w:val="nil"/>
              <w:right w:val="nil"/>
            </w:tcBorders>
          </w:tcPr>
          <w:p w14:paraId="0AC43A01" w14:textId="6CAC6FAD" w:rsidR="008274DF" w:rsidRPr="00507E9E" w:rsidRDefault="008274DF" w:rsidP="00D014B3">
            <w:pPr>
              <w:pStyle w:val="Normal6a"/>
            </w:pPr>
            <w:r w:rsidRPr="00507E9E">
              <w:rPr>
                <w:b/>
                <w:i/>
              </w:rPr>
              <w:t>15</w:t>
            </w:r>
            <w:r w:rsidR="006F6422">
              <w:rPr>
                <w:b/>
                <w:i/>
              </w:rPr>
              <w:noBreakHyphen/>
            </w:r>
            <w:r w:rsidRPr="00507E9E">
              <w:rPr>
                <w:b/>
                <w:i/>
              </w:rPr>
              <w:t>A.</w:t>
            </w:r>
            <w:r w:rsidRPr="00507E9E">
              <w:tab/>
            </w:r>
            <w:r w:rsidRPr="00507E9E">
              <w:rPr>
                <w:b/>
                <w:i/>
              </w:rPr>
              <w:t xml:space="preserve">Observa que os conteúdos financeiros divulgados por pessoas que operam fora dos quadros de supervisão podem ter uma influência particularmente forte num público com conhecimentos financeiros limitados, incluindo jovens, mulheres e grupos economicamente vulneráveis; Salienta a importância de reforçar a capacidade dos cidadãos para avaliar criticamente as informações financeiras em linha através </w:t>
            </w:r>
            <w:r w:rsidRPr="00507E9E">
              <w:rPr>
                <w:b/>
                <w:i/>
              </w:rPr>
              <w:lastRenderedPageBreak/>
              <w:t>de abordagens que integrem a literacia financeira, mediática e digital, reduzindo assim a exposição a conteúdos enganosos ou com motivações comerciais;</w:t>
            </w:r>
          </w:p>
        </w:tc>
      </w:tr>
    </w:tbl>
    <w:p w14:paraId="6EC3965B"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606C0529" w14:textId="77777777" w:rsidR="008274DF" w:rsidRPr="00507E9E" w:rsidRDefault="008274DF" w:rsidP="008274DF">
      <w:r w:rsidRPr="00507E9E">
        <w:rPr>
          <w:rStyle w:val="HideTWBExt"/>
        </w:rPr>
        <w:t>&lt;/Amend&gt;</w:t>
      </w:r>
    </w:p>
    <w:p w14:paraId="1AD0F554"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246</w:t>
      </w:r>
      <w:r w:rsidRPr="00507E9E">
        <w:rPr>
          <w:rStyle w:val="HideTWBExt"/>
        </w:rPr>
        <w:t>&lt;/NumAm&gt;</w:t>
      </w:r>
    </w:p>
    <w:p w14:paraId="5D605F5F"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5537A0C5"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521F7690" w14:textId="77777777" w:rsidR="008274DF" w:rsidRPr="00507E9E" w:rsidRDefault="008274DF" w:rsidP="008274DF">
      <w:pPr>
        <w:pStyle w:val="NormalBold"/>
      </w:pPr>
      <w:r w:rsidRPr="00507E9E">
        <w:rPr>
          <w:rStyle w:val="HideTWBExt"/>
          <w:b w:val="0"/>
        </w:rPr>
        <w:t>&lt;/RepeatBlock-By&gt;</w:t>
      </w:r>
    </w:p>
    <w:p w14:paraId="1C1459B7"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3C28E6E" w14:textId="31EDA217" w:rsidR="008274DF" w:rsidRPr="00507E9E" w:rsidRDefault="008274DF" w:rsidP="008274DF">
      <w:pPr>
        <w:pStyle w:val="NormalBold"/>
      </w:pPr>
      <w:r w:rsidRPr="00507E9E">
        <w:rPr>
          <w:rStyle w:val="HideTWBExt"/>
        </w:rPr>
        <w:t>&lt;Article&gt;</w:t>
      </w:r>
      <w:r w:rsidRPr="00507E9E">
        <w:t>N.º 15</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B2AE510" w14:textId="77777777" w:rsidTr="00D014B3">
        <w:trPr>
          <w:trHeight w:hRule="exact" w:val="240"/>
          <w:jc w:val="center"/>
        </w:trPr>
        <w:tc>
          <w:tcPr>
            <w:tcW w:w="9752" w:type="dxa"/>
            <w:gridSpan w:val="2"/>
            <w:tcBorders>
              <w:top w:val="nil"/>
              <w:left w:val="nil"/>
              <w:bottom w:val="nil"/>
              <w:right w:val="nil"/>
            </w:tcBorders>
          </w:tcPr>
          <w:p w14:paraId="69DF00B4" w14:textId="77777777" w:rsidR="008274DF" w:rsidRPr="00507E9E" w:rsidRDefault="008274DF" w:rsidP="00D014B3"/>
        </w:tc>
      </w:tr>
      <w:tr w:rsidR="008274DF" w:rsidRPr="00507E9E" w14:paraId="119D0404" w14:textId="77777777" w:rsidTr="00D014B3">
        <w:trPr>
          <w:trHeight w:val="240"/>
          <w:jc w:val="center"/>
        </w:trPr>
        <w:tc>
          <w:tcPr>
            <w:tcW w:w="4876" w:type="dxa"/>
            <w:tcBorders>
              <w:top w:val="nil"/>
              <w:left w:val="nil"/>
              <w:bottom w:val="nil"/>
              <w:right w:val="nil"/>
            </w:tcBorders>
          </w:tcPr>
          <w:p w14:paraId="27A2715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DE2672E" w14:textId="77777777" w:rsidR="008274DF" w:rsidRPr="00507E9E" w:rsidRDefault="008274DF" w:rsidP="00D014B3">
            <w:pPr>
              <w:pStyle w:val="AmColumnHeading"/>
            </w:pPr>
            <w:r w:rsidRPr="00507E9E">
              <w:t>Alteração</w:t>
            </w:r>
          </w:p>
        </w:tc>
      </w:tr>
      <w:tr w:rsidR="008274DF" w:rsidRPr="00507E9E" w14:paraId="5D933DC4" w14:textId="77777777" w:rsidTr="00D014B3">
        <w:trPr>
          <w:jc w:val="center"/>
        </w:trPr>
        <w:tc>
          <w:tcPr>
            <w:tcW w:w="4876" w:type="dxa"/>
            <w:tcBorders>
              <w:top w:val="nil"/>
              <w:left w:val="nil"/>
              <w:bottom w:val="nil"/>
              <w:right w:val="nil"/>
            </w:tcBorders>
          </w:tcPr>
          <w:p w14:paraId="4FAFB8B0" w14:textId="77777777" w:rsidR="008274DF" w:rsidRPr="00507E9E" w:rsidRDefault="008274DF" w:rsidP="00D014B3">
            <w:pPr>
              <w:pStyle w:val="Normal6a"/>
            </w:pPr>
          </w:p>
        </w:tc>
        <w:tc>
          <w:tcPr>
            <w:tcW w:w="4876" w:type="dxa"/>
            <w:tcBorders>
              <w:top w:val="nil"/>
              <w:left w:val="nil"/>
              <w:bottom w:val="nil"/>
              <w:right w:val="nil"/>
            </w:tcBorders>
          </w:tcPr>
          <w:p w14:paraId="234D0A5C" w14:textId="51307300" w:rsidR="008274DF" w:rsidRPr="00507E9E" w:rsidRDefault="008274DF" w:rsidP="00D014B3">
            <w:pPr>
              <w:pStyle w:val="Normal6a"/>
            </w:pPr>
            <w:r w:rsidRPr="00507E9E">
              <w:rPr>
                <w:b/>
                <w:i/>
              </w:rPr>
              <w:t>15</w:t>
            </w:r>
            <w:r w:rsidR="006F6422">
              <w:rPr>
                <w:b/>
                <w:i/>
              </w:rPr>
              <w:noBreakHyphen/>
            </w:r>
            <w:r w:rsidRPr="00507E9E">
              <w:rPr>
                <w:b/>
                <w:i/>
              </w:rPr>
              <w:t>A.</w:t>
            </w:r>
            <w:r w:rsidRPr="00507E9E">
              <w:tab/>
            </w:r>
            <w:r w:rsidRPr="00507E9E">
              <w:rPr>
                <w:b/>
                <w:i/>
              </w:rPr>
              <w:t>Congratula</w:t>
            </w:r>
            <w:r w:rsidR="006F6422">
              <w:rPr>
                <w:b/>
                <w:i/>
              </w:rPr>
              <w:noBreakHyphen/>
            </w:r>
            <w:r w:rsidRPr="00507E9E">
              <w:rPr>
                <w:b/>
                <w:i/>
              </w:rPr>
              <w:t>se com o acordo político alcançado sobre o Regulamento Serviços de Pagamento, em particular com a nova obrigação de as plataformas em linha de muito grande dimensão e os motores de pesquisa de muito grande dimensão verificarem se os anunciantes de serviços financeiros estão devidamente autorizados a prestar um serviço financeiro ou a agir em nome de uma pessoa autorizada antes de divulgarem publicidade financeira; salienta que esta obrigação se aplica aos influenciadores financeiros que promovem serviços financeiros nessas plataformas;</w:t>
            </w:r>
          </w:p>
        </w:tc>
      </w:tr>
    </w:tbl>
    <w:p w14:paraId="74B579F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1140869" w14:textId="77777777" w:rsidR="008274DF" w:rsidRPr="00507E9E" w:rsidRDefault="008274DF" w:rsidP="008274DF">
      <w:r w:rsidRPr="00507E9E">
        <w:rPr>
          <w:rStyle w:val="HideTWBExt"/>
        </w:rPr>
        <w:t>&lt;/Amend&gt;</w:t>
      </w:r>
    </w:p>
    <w:p w14:paraId="06E6CC2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247</w:t>
      </w:r>
      <w:r w:rsidRPr="00507E9E">
        <w:rPr>
          <w:rStyle w:val="HideTWBExt"/>
        </w:rPr>
        <w:t>&lt;/NumAm&gt;</w:t>
      </w:r>
    </w:p>
    <w:p w14:paraId="5F333DE0" w14:textId="77777777" w:rsidR="008274DF" w:rsidRPr="00507E9E" w:rsidRDefault="008274DF" w:rsidP="008274DF">
      <w:pPr>
        <w:pStyle w:val="NormalBold"/>
      </w:pPr>
      <w:r w:rsidRPr="00507E9E">
        <w:rPr>
          <w:rStyle w:val="HideTWBExt"/>
          <w:b w:val="0"/>
        </w:rPr>
        <w:t>&lt;RepeatBlock-By&gt;&lt;Members&gt;</w:t>
      </w:r>
      <w:r w:rsidRPr="00507E9E">
        <w:t>Pierre Pimpie, Enikő Győri, Tomáš Kubín, Auke Zijlstra</w:t>
      </w:r>
      <w:r w:rsidRPr="00507E9E">
        <w:rPr>
          <w:rStyle w:val="HideTWBExt"/>
          <w:b w:val="0"/>
        </w:rPr>
        <w:t>&lt;/Members&gt;</w:t>
      </w:r>
    </w:p>
    <w:p w14:paraId="4BD99351" w14:textId="77777777" w:rsidR="008274DF" w:rsidRPr="00507E9E" w:rsidRDefault="008274DF" w:rsidP="008274DF">
      <w:pPr>
        <w:pStyle w:val="NormalBold"/>
      </w:pPr>
      <w:r w:rsidRPr="00507E9E">
        <w:rPr>
          <w:rStyle w:val="HideTWBExt"/>
          <w:b w:val="0"/>
        </w:rPr>
        <w:t>&lt;/RepeatBlock-By&gt;</w:t>
      </w:r>
    </w:p>
    <w:p w14:paraId="74F5553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2D29060" w14:textId="2835C752" w:rsidR="008274DF" w:rsidRPr="00507E9E" w:rsidRDefault="008274DF" w:rsidP="008274DF">
      <w:pPr>
        <w:pStyle w:val="NormalBold"/>
      </w:pPr>
      <w:r w:rsidRPr="00507E9E">
        <w:rPr>
          <w:rStyle w:val="HideTWBExt"/>
        </w:rPr>
        <w:t>&lt;Article&gt;</w:t>
      </w:r>
      <w:r w:rsidRPr="00507E9E">
        <w:t>N.º 15</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271380C" w14:textId="77777777" w:rsidTr="00D014B3">
        <w:trPr>
          <w:trHeight w:hRule="exact" w:val="240"/>
          <w:jc w:val="center"/>
        </w:trPr>
        <w:tc>
          <w:tcPr>
            <w:tcW w:w="9752" w:type="dxa"/>
            <w:gridSpan w:val="2"/>
            <w:tcBorders>
              <w:top w:val="nil"/>
              <w:left w:val="nil"/>
              <w:bottom w:val="nil"/>
              <w:right w:val="nil"/>
            </w:tcBorders>
          </w:tcPr>
          <w:p w14:paraId="62F95650" w14:textId="77777777" w:rsidR="008274DF" w:rsidRPr="00507E9E" w:rsidRDefault="008274DF" w:rsidP="00D014B3"/>
        </w:tc>
      </w:tr>
      <w:tr w:rsidR="008274DF" w:rsidRPr="00507E9E" w14:paraId="625C07A4" w14:textId="77777777" w:rsidTr="00D014B3">
        <w:trPr>
          <w:trHeight w:val="240"/>
          <w:jc w:val="center"/>
        </w:trPr>
        <w:tc>
          <w:tcPr>
            <w:tcW w:w="4876" w:type="dxa"/>
            <w:tcBorders>
              <w:top w:val="nil"/>
              <w:left w:val="nil"/>
              <w:bottom w:val="nil"/>
              <w:right w:val="nil"/>
            </w:tcBorders>
          </w:tcPr>
          <w:p w14:paraId="1C7FEDF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2D7F843" w14:textId="77777777" w:rsidR="008274DF" w:rsidRPr="00507E9E" w:rsidRDefault="008274DF" w:rsidP="00D014B3">
            <w:pPr>
              <w:pStyle w:val="AmColumnHeading"/>
            </w:pPr>
            <w:r w:rsidRPr="00507E9E">
              <w:t>Alteração</w:t>
            </w:r>
          </w:p>
        </w:tc>
      </w:tr>
      <w:tr w:rsidR="008274DF" w:rsidRPr="00507E9E" w14:paraId="198307AD" w14:textId="77777777" w:rsidTr="00D014B3">
        <w:trPr>
          <w:jc w:val="center"/>
        </w:trPr>
        <w:tc>
          <w:tcPr>
            <w:tcW w:w="4876" w:type="dxa"/>
            <w:tcBorders>
              <w:top w:val="nil"/>
              <w:left w:val="nil"/>
              <w:bottom w:val="nil"/>
              <w:right w:val="nil"/>
            </w:tcBorders>
          </w:tcPr>
          <w:p w14:paraId="7F9E0E98" w14:textId="77777777" w:rsidR="008274DF" w:rsidRPr="00507E9E" w:rsidRDefault="008274DF" w:rsidP="00D014B3">
            <w:pPr>
              <w:pStyle w:val="Normal6a"/>
            </w:pPr>
          </w:p>
        </w:tc>
        <w:tc>
          <w:tcPr>
            <w:tcW w:w="4876" w:type="dxa"/>
            <w:tcBorders>
              <w:top w:val="nil"/>
              <w:left w:val="nil"/>
              <w:bottom w:val="nil"/>
              <w:right w:val="nil"/>
            </w:tcBorders>
          </w:tcPr>
          <w:p w14:paraId="6DA2CC43" w14:textId="6D4F4BA6" w:rsidR="008274DF" w:rsidRPr="00507E9E" w:rsidRDefault="008274DF" w:rsidP="00D014B3">
            <w:pPr>
              <w:pStyle w:val="Normal6a"/>
            </w:pPr>
            <w:r w:rsidRPr="00507E9E">
              <w:rPr>
                <w:b/>
                <w:i/>
              </w:rPr>
              <w:t>15</w:t>
            </w:r>
            <w:r w:rsidR="006F6422">
              <w:rPr>
                <w:b/>
                <w:i/>
              </w:rPr>
              <w:noBreakHyphen/>
            </w:r>
            <w:r w:rsidRPr="00507E9E">
              <w:rPr>
                <w:b/>
                <w:i/>
              </w:rPr>
              <w:t>A.</w:t>
            </w:r>
            <w:r w:rsidRPr="00507E9E">
              <w:tab/>
            </w:r>
            <w:r w:rsidRPr="00507E9E">
              <w:rPr>
                <w:b/>
                <w:i/>
              </w:rPr>
              <w:t xml:space="preserve">Apela a uma maior ênfase na fraude em linha, nos embustes </w:t>
            </w:r>
            <w:r w:rsidRPr="00507E9E">
              <w:rPr>
                <w:b/>
                <w:i/>
              </w:rPr>
              <w:lastRenderedPageBreak/>
              <w:t>informáticos e nas práticas digitais manipuladoras, que representam uma das principais fontes de prejuízos financeiros para os consumidores vulneráveis, em particular os jovens; salienta a necessidade de melhorar a aplicação transfronteiras da legislação contra os comerciantes de países terceiros e de reforçar a cooperação no âmbito da Rede de Cooperação no domínio da Defesa do Consumidor;</w:t>
            </w:r>
          </w:p>
        </w:tc>
      </w:tr>
    </w:tbl>
    <w:p w14:paraId="52CA2986"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0A7E3EE" w14:textId="77777777" w:rsidR="008274DF" w:rsidRPr="00507E9E" w:rsidRDefault="008274DF" w:rsidP="008274DF">
      <w:r w:rsidRPr="00507E9E">
        <w:rPr>
          <w:rStyle w:val="HideTWBExt"/>
        </w:rPr>
        <w:t>&lt;/Amend&gt;</w:t>
      </w:r>
    </w:p>
    <w:p w14:paraId="4CB70A7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248</w:t>
      </w:r>
      <w:r w:rsidRPr="00507E9E">
        <w:rPr>
          <w:rStyle w:val="HideTWBExt"/>
        </w:rPr>
        <w:t>&lt;/NumAm&gt;</w:t>
      </w:r>
    </w:p>
    <w:p w14:paraId="25196DFE"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5B9D7F4A" w14:textId="77777777" w:rsidR="008274DF" w:rsidRPr="00507E9E" w:rsidRDefault="008274DF" w:rsidP="008274DF">
      <w:pPr>
        <w:pStyle w:val="NormalBold"/>
      </w:pPr>
      <w:r w:rsidRPr="00507E9E">
        <w:rPr>
          <w:rStyle w:val="HideTWBExt"/>
          <w:b w:val="0"/>
        </w:rPr>
        <w:t>&lt;/RepeatBlock-By&gt;</w:t>
      </w:r>
    </w:p>
    <w:p w14:paraId="442927C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9E8CF37" w14:textId="691FB76B" w:rsidR="008274DF" w:rsidRPr="00507E9E" w:rsidRDefault="008274DF" w:rsidP="008274DF">
      <w:pPr>
        <w:pStyle w:val="NormalBold"/>
      </w:pPr>
      <w:r w:rsidRPr="00507E9E">
        <w:rPr>
          <w:rStyle w:val="HideTWBExt"/>
        </w:rPr>
        <w:t>&lt;Article&gt;</w:t>
      </w:r>
      <w:r w:rsidRPr="00507E9E">
        <w:t>N.º 15</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3C21CA2" w14:textId="77777777" w:rsidTr="00D014B3">
        <w:trPr>
          <w:trHeight w:hRule="exact" w:val="240"/>
          <w:jc w:val="center"/>
        </w:trPr>
        <w:tc>
          <w:tcPr>
            <w:tcW w:w="9752" w:type="dxa"/>
            <w:gridSpan w:val="2"/>
            <w:tcBorders>
              <w:top w:val="nil"/>
              <w:left w:val="nil"/>
              <w:bottom w:val="nil"/>
              <w:right w:val="nil"/>
            </w:tcBorders>
          </w:tcPr>
          <w:p w14:paraId="736278D3" w14:textId="77777777" w:rsidR="008274DF" w:rsidRPr="00507E9E" w:rsidRDefault="008274DF" w:rsidP="00D014B3"/>
        </w:tc>
      </w:tr>
      <w:tr w:rsidR="008274DF" w:rsidRPr="00507E9E" w14:paraId="2A4528CD" w14:textId="77777777" w:rsidTr="00D014B3">
        <w:trPr>
          <w:trHeight w:val="240"/>
          <w:jc w:val="center"/>
        </w:trPr>
        <w:tc>
          <w:tcPr>
            <w:tcW w:w="4876" w:type="dxa"/>
            <w:tcBorders>
              <w:top w:val="nil"/>
              <w:left w:val="nil"/>
              <w:bottom w:val="nil"/>
              <w:right w:val="nil"/>
            </w:tcBorders>
          </w:tcPr>
          <w:p w14:paraId="68D12E9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BF467F6" w14:textId="77777777" w:rsidR="008274DF" w:rsidRPr="00507E9E" w:rsidRDefault="008274DF" w:rsidP="00D014B3">
            <w:pPr>
              <w:pStyle w:val="AmColumnHeading"/>
            </w:pPr>
            <w:r w:rsidRPr="00507E9E">
              <w:t>Alteração</w:t>
            </w:r>
          </w:p>
        </w:tc>
      </w:tr>
      <w:tr w:rsidR="008274DF" w:rsidRPr="00507E9E" w14:paraId="7C2AE07A" w14:textId="77777777" w:rsidTr="00D014B3">
        <w:trPr>
          <w:jc w:val="center"/>
        </w:trPr>
        <w:tc>
          <w:tcPr>
            <w:tcW w:w="4876" w:type="dxa"/>
            <w:tcBorders>
              <w:top w:val="nil"/>
              <w:left w:val="nil"/>
              <w:bottom w:val="nil"/>
              <w:right w:val="nil"/>
            </w:tcBorders>
          </w:tcPr>
          <w:p w14:paraId="3A3B118C" w14:textId="77777777" w:rsidR="008274DF" w:rsidRPr="00507E9E" w:rsidRDefault="008274DF" w:rsidP="00D014B3">
            <w:pPr>
              <w:pStyle w:val="Normal6a"/>
            </w:pPr>
          </w:p>
        </w:tc>
        <w:tc>
          <w:tcPr>
            <w:tcW w:w="4876" w:type="dxa"/>
            <w:tcBorders>
              <w:top w:val="nil"/>
              <w:left w:val="nil"/>
              <w:bottom w:val="nil"/>
              <w:right w:val="nil"/>
            </w:tcBorders>
          </w:tcPr>
          <w:p w14:paraId="071CEFDF" w14:textId="3DEE615D" w:rsidR="008274DF" w:rsidRPr="00507E9E" w:rsidRDefault="008274DF" w:rsidP="00D014B3">
            <w:pPr>
              <w:pStyle w:val="Normal6a"/>
            </w:pPr>
            <w:r w:rsidRPr="00507E9E">
              <w:rPr>
                <w:b/>
                <w:i/>
              </w:rPr>
              <w:t>15</w:t>
            </w:r>
            <w:r w:rsidR="006F6422">
              <w:rPr>
                <w:b/>
                <w:i/>
              </w:rPr>
              <w:noBreakHyphen/>
            </w:r>
            <w:r w:rsidRPr="00507E9E">
              <w:rPr>
                <w:b/>
                <w:i/>
              </w:rPr>
              <w:t>B.</w:t>
            </w:r>
            <w:r w:rsidRPr="00507E9E">
              <w:tab/>
            </w:r>
            <w:r w:rsidRPr="00507E9E">
              <w:rPr>
                <w:b/>
                <w:i/>
              </w:rPr>
              <w:t xml:space="preserve">Salienta a importância de estabelecer um quadro regulamentar que aborde adequadamente a questão dos requisitos, tanto subjetivos como objetivos, que os chamados «finfluencers» devem cumprir; ao abrigo do atual quadro regulamentar, os intermediários financeiros são obrigados a cumprir um conjunto de disposições destinadas a alcançar o objetivo de assegurar os mais elevados níveis de proteção em benefício dos investidores; as disposições que impõem atividades – e investimentos conexos – destinadas a melhorar as competências técnicas dos consultores fazem parte integrante do conjunto acima referido e visam alcançar o objetivo acima referido; a este respeito, e no interesse dos investidores, consideramos extremamente importante assegurar condições de concorrência equitativas reais e efetivas em relação a outros operadores que não podem ser qualificados como intermediários financeiros e que, </w:t>
            </w:r>
            <w:r w:rsidRPr="00507E9E">
              <w:rPr>
                <w:b/>
                <w:i/>
              </w:rPr>
              <w:lastRenderedPageBreak/>
              <w:t>aparentemente, não estão sujeitos ao conjunto de requisitos acima referidos, incluindo os relacionados com a especialização financeira dos consultores;</w:t>
            </w:r>
          </w:p>
        </w:tc>
      </w:tr>
    </w:tbl>
    <w:p w14:paraId="13F29771"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5CA88BE9" w14:textId="77777777" w:rsidR="008274DF" w:rsidRPr="00507E9E" w:rsidRDefault="008274DF" w:rsidP="008274DF">
      <w:r w:rsidRPr="00507E9E">
        <w:rPr>
          <w:rStyle w:val="HideTWBExt"/>
        </w:rPr>
        <w:t>&lt;/Amend&gt;</w:t>
      </w:r>
    </w:p>
    <w:p w14:paraId="2D396C40"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249</w:t>
      </w:r>
      <w:r w:rsidRPr="00507E9E">
        <w:rPr>
          <w:rStyle w:val="HideTWBExt"/>
        </w:rPr>
        <w:t>&lt;/NumAm&gt;</w:t>
      </w:r>
    </w:p>
    <w:p w14:paraId="0EFA9C88" w14:textId="77777777" w:rsidR="008274DF" w:rsidRPr="00507E9E" w:rsidRDefault="008274DF" w:rsidP="008274DF">
      <w:pPr>
        <w:pStyle w:val="NormalBold"/>
      </w:pPr>
      <w:r w:rsidRPr="00507E9E">
        <w:rPr>
          <w:rStyle w:val="HideTWBExt"/>
          <w:b w:val="0"/>
        </w:rPr>
        <w:t>&lt;RepeatBlock-By&gt;&lt;Members&gt;</w:t>
      </w:r>
      <w:r w:rsidRPr="00507E9E">
        <w:t>Angelika Winzig</w:t>
      </w:r>
      <w:r w:rsidRPr="00507E9E">
        <w:rPr>
          <w:rStyle w:val="HideTWBExt"/>
          <w:b w:val="0"/>
        </w:rPr>
        <w:t>&lt;/Members&gt;</w:t>
      </w:r>
    </w:p>
    <w:p w14:paraId="3F53D99C" w14:textId="77777777" w:rsidR="008274DF" w:rsidRPr="00507E9E" w:rsidRDefault="008274DF" w:rsidP="008274DF">
      <w:pPr>
        <w:pStyle w:val="NormalBold"/>
      </w:pPr>
      <w:r w:rsidRPr="00507E9E">
        <w:rPr>
          <w:rStyle w:val="HideTWBExt"/>
          <w:b w:val="0"/>
        </w:rPr>
        <w:t>&lt;/RepeatBlock-By&gt;</w:t>
      </w:r>
    </w:p>
    <w:p w14:paraId="0ED0051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D60583D" w14:textId="77777777" w:rsidR="008274DF" w:rsidRPr="00507E9E" w:rsidRDefault="008274DF" w:rsidP="008274DF">
      <w:pPr>
        <w:pStyle w:val="NormalBold"/>
      </w:pPr>
      <w:r w:rsidRPr="00507E9E">
        <w:rPr>
          <w:rStyle w:val="HideTWBExt"/>
        </w:rPr>
        <w:t>&lt;Article&gt;</w:t>
      </w:r>
      <w:r w:rsidRPr="00507E9E">
        <w:t>N.º 16</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EE554F9" w14:textId="77777777" w:rsidTr="00D014B3">
        <w:trPr>
          <w:trHeight w:hRule="exact" w:val="240"/>
          <w:jc w:val="center"/>
        </w:trPr>
        <w:tc>
          <w:tcPr>
            <w:tcW w:w="9752" w:type="dxa"/>
            <w:gridSpan w:val="2"/>
            <w:tcBorders>
              <w:top w:val="nil"/>
              <w:left w:val="nil"/>
              <w:bottom w:val="nil"/>
              <w:right w:val="nil"/>
            </w:tcBorders>
          </w:tcPr>
          <w:p w14:paraId="5425F2ED" w14:textId="77777777" w:rsidR="008274DF" w:rsidRPr="00507E9E" w:rsidRDefault="008274DF" w:rsidP="00D014B3"/>
        </w:tc>
      </w:tr>
      <w:tr w:rsidR="008274DF" w:rsidRPr="00507E9E" w14:paraId="4989A692" w14:textId="77777777" w:rsidTr="00D014B3">
        <w:trPr>
          <w:trHeight w:val="240"/>
          <w:jc w:val="center"/>
        </w:trPr>
        <w:tc>
          <w:tcPr>
            <w:tcW w:w="4876" w:type="dxa"/>
            <w:tcBorders>
              <w:top w:val="nil"/>
              <w:left w:val="nil"/>
              <w:bottom w:val="nil"/>
              <w:right w:val="nil"/>
            </w:tcBorders>
          </w:tcPr>
          <w:p w14:paraId="4EF9BD5B"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DE23149" w14:textId="77777777" w:rsidR="008274DF" w:rsidRPr="00507E9E" w:rsidRDefault="008274DF" w:rsidP="00D014B3">
            <w:pPr>
              <w:pStyle w:val="AmColumnHeading"/>
            </w:pPr>
            <w:r w:rsidRPr="00507E9E">
              <w:t>Alteração</w:t>
            </w:r>
          </w:p>
        </w:tc>
      </w:tr>
      <w:tr w:rsidR="008274DF" w:rsidRPr="00507E9E" w14:paraId="7274A98E" w14:textId="77777777" w:rsidTr="00D014B3">
        <w:trPr>
          <w:jc w:val="center"/>
        </w:trPr>
        <w:tc>
          <w:tcPr>
            <w:tcW w:w="4876" w:type="dxa"/>
            <w:tcBorders>
              <w:top w:val="nil"/>
              <w:left w:val="nil"/>
              <w:bottom w:val="nil"/>
              <w:right w:val="nil"/>
            </w:tcBorders>
          </w:tcPr>
          <w:p w14:paraId="40C7FBD7" w14:textId="69D36CE4" w:rsidR="008274DF" w:rsidRPr="00507E9E" w:rsidRDefault="008274DF" w:rsidP="00D014B3">
            <w:pPr>
              <w:pStyle w:val="Normal6a"/>
            </w:pPr>
            <w:r w:rsidRPr="00507E9E">
              <w:t>16.</w:t>
            </w:r>
            <w:r w:rsidRPr="00507E9E">
              <w:tab/>
              <w:t>Sublinha a responsabilidade social dos «finfluencers» e o seu valioso contributo para o aumento dos níveis de literacia financeira; insta, por conseguinte, estes intervenientes digitais a contribuírem para a elaboração da estratégia financeira europeia e a participarem em eventos e iniciativas promovidos pela Comissão e/ou pelos Estados</w:t>
            </w:r>
            <w:r w:rsidR="006F6422">
              <w:noBreakHyphen/>
            </w:r>
            <w:r w:rsidRPr="00507E9E">
              <w:t>Membros, respeitando simultaneamente os mais elevados padrões de independência e transparência;</w:t>
            </w:r>
          </w:p>
        </w:tc>
        <w:tc>
          <w:tcPr>
            <w:tcW w:w="4876" w:type="dxa"/>
            <w:tcBorders>
              <w:top w:val="nil"/>
              <w:left w:val="nil"/>
              <w:bottom w:val="nil"/>
              <w:right w:val="nil"/>
            </w:tcBorders>
          </w:tcPr>
          <w:p w14:paraId="531547E9" w14:textId="383B2A09" w:rsidR="008274DF" w:rsidRPr="00507E9E" w:rsidRDefault="008274DF" w:rsidP="00D014B3">
            <w:pPr>
              <w:pStyle w:val="Normal6a"/>
            </w:pPr>
            <w:r w:rsidRPr="00507E9E">
              <w:t>16.</w:t>
            </w:r>
            <w:r w:rsidRPr="00507E9E">
              <w:tab/>
              <w:t>Sublinha a responsabilidade social dos «finfluencers» e o seu valioso contributo para o aumento dos níveis de literacia financeira; insta, por conseguinte, estes intervenientes digitais a contribuírem para a elaboração da estratégia financeira europeia e a participarem em eventos e iniciativas promovidos pela Comissão e/ou pelos Estados</w:t>
            </w:r>
            <w:r w:rsidR="006F6422">
              <w:noBreakHyphen/>
            </w:r>
            <w:r w:rsidRPr="00507E9E">
              <w:t>Membros, respeitando simultaneamente os mais elevados padrões de independência e transparência;</w:t>
            </w:r>
            <w:r w:rsidRPr="00507E9E">
              <w:rPr>
                <w:b/>
                <w:i/>
              </w:rPr>
              <w:t> espera que os influenciadores financeiros se abstenham de apresentar produtos altamente especulativos de forma enganosa ou dissimular riscos através de técnicas de comercialização agressivas;</w:t>
            </w:r>
          </w:p>
        </w:tc>
      </w:tr>
    </w:tbl>
    <w:p w14:paraId="0099ACB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283B356" w14:textId="77777777" w:rsidR="008274DF" w:rsidRPr="00507E9E" w:rsidRDefault="008274DF" w:rsidP="008274DF">
      <w:r w:rsidRPr="00507E9E">
        <w:rPr>
          <w:rStyle w:val="HideTWBExt"/>
        </w:rPr>
        <w:t>&lt;/Amend&gt;</w:t>
      </w:r>
    </w:p>
    <w:p w14:paraId="72D7BCDB"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250</w:t>
      </w:r>
      <w:r w:rsidRPr="00507E9E">
        <w:rPr>
          <w:rStyle w:val="HideTWBExt"/>
        </w:rPr>
        <w:t>&lt;/NumAm&gt;</w:t>
      </w:r>
    </w:p>
    <w:p w14:paraId="597521F5" w14:textId="77777777" w:rsidR="008274DF" w:rsidRPr="00507E9E" w:rsidRDefault="008274DF" w:rsidP="008274DF">
      <w:pPr>
        <w:pStyle w:val="NormalBold"/>
      </w:pPr>
      <w:r w:rsidRPr="00507E9E">
        <w:rPr>
          <w:rStyle w:val="HideTWBExt"/>
          <w:b w:val="0"/>
        </w:rPr>
        <w:t>&lt;RepeatBlock-By&gt;&lt;Members&gt;</w:t>
      </w:r>
      <w:r w:rsidRPr="00507E9E">
        <w:t>Aurore Lalucq</w:t>
      </w:r>
      <w:r w:rsidRPr="00507E9E">
        <w:rPr>
          <w:rStyle w:val="HideTWBExt"/>
          <w:b w:val="0"/>
        </w:rPr>
        <w:t>&lt;/Members&gt;</w:t>
      </w:r>
    </w:p>
    <w:p w14:paraId="7DA48C57" w14:textId="77777777" w:rsidR="008274DF" w:rsidRPr="00507E9E" w:rsidRDefault="008274DF" w:rsidP="008274DF">
      <w:pPr>
        <w:pStyle w:val="NormalBold"/>
      </w:pPr>
      <w:r w:rsidRPr="00507E9E">
        <w:rPr>
          <w:rStyle w:val="HideTWBExt"/>
          <w:b w:val="0"/>
        </w:rPr>
        <w:t>&lt;/RepeatBlock-By&gt;</w:t>
      </w:r>
    </w:p>
    <w:p w14:paraId="2CA8EBBB"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7681DCD" w14:textId="77777777" w:rsidR="008274DF" w:rsidRPr="00507E9E" w:rsidRDefault="008274DF" w:rsidP="008274DF">
      <w:pPr>
        <w:pStyle w:val="NormalBold"/>
      </w:pPr>
      <w:r w:rsidRPr="00507E9E">
        <w:rPr>
          <w:rStyle w:val="HideTWBExt"/>
        </w:rPr>
        <w:t>&lt;Article&gt;</w:t>
      </w:r>
      <w:r w:rsidRPr="00507E9E">
        <w:t>N.º 16</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7BA0472" w14:textId="77777777" w:rsidTr="00D014B3">
        <w:trPr>
          <w:trHeight w:hRule="exact" w:val="240"/>
          <w:jc w:val="center"/>
        </w:trPr>
        <w:tc>
          <w:tcPr>
            <w:tcW w:w="9752" w:type="dxa"/>
            <w:gridSpan w:val="2"/>
            <w:tcBorders>
              <w:top w:val="nil"/>
              <w:left w:val="nil"/>
              <w:bottom w:val="nil"/>
              <w:right w:val="nil"/>
            </w:tcBorders>
          </w:tcPr>
          <w:p w14:paraId="204C3C82" w14:textId="77777777" w:rsidR="008274DF" w:rsidRPr="00507E9E" w:rsidRDefault="008274DF" w:rsidP="00D014B3"/>
        </w:tc>
      </w:tr>
      <w:tr w:rsidR="008274DF" w:rsidRPr="00507E9E" w14:paraId="27C87B7A" w14:textId="77777777" w:rsidTr="00D014B3">
        <w:trPr>
          <w:trHeight w:val="240"/>
          <w:jc w:val="center"/>
        </w:trPr>
        <w:tc>
          <w:tcPr>
            <w:tcW w:w="4876" w:type="dxa"/>
            <w:tcBorders>
              <w:top w:val="nil"/>
              <w:left w:val="nil"/>
              <w:bottom w:val="nil"/>
              <w:right w:val="nil"/>
            </w:tcBorders>
          </w:tcPr>
          <w:p w14:paraId="26494C4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4FF0DFC" w14:textId="77777777" w:rsidR="008274DF" w:rsidRPr="00507E9E" w:rsidRDefault="008274DF" w:rsidP="00D014B3">
            <w:pPr>
              <w:pStyle w:val="AmColumnHeading"/>
            </w:pPr>
            <w:r w:rsidRPr="00507E9E">
              <w:t>Alteração</w:t>
            </w:r>
          </w:p>
        </w:tc>
      </w:tr>
      <w:tr w:rsidR="008274DF" w:rsidRPr="00507E9E" w14:paraId="58BC57E7" w14:textId="77777777" w:rsidTr="00D014B3">
        <w:trPr>
          <w:jc w:val="center"/>
        </w:trPr>
        <w:tc>
          <w:tcPr>
            <w:tcW w:w="4876" w:type="dxa"/>
            <w:tcBorders>
              <w:top w:val="nil"/>
              <w:left w:val="nil"/>
              <w:bottom w:val="nil"/>
              <w:right w:val="nil"/>
            </w:tcBorders>
          </w:tcPr>
          <w:p w14:paraId="5135C59F" w14:textId="32A6A2D9" w:rsidR="008274DF" w:rsidRPr="00507E9E" w:rsidRDefault="008274DF" w:rsidP="00D014B3">
            <w:pPr>
              <w:pStyle w:val="Normal6a"/>
            </w:pPr>
            <w:r w:rsidRPr="00507E9E">
              <w:t>16.</w:t>
            </w:r>
            <w:r w:rsidRPr="00507E9E">
              <w:tab/>
              <w:t xml:space="preserve">Sublinha a responsabilidade social dos «finfluencers» </w:t>
            </w:r>
            <w:r w:rsidRPr="00507E9E">
              <w:rPr>
                <w:b/>
                <w:i/>
              </w:rPr>
              <w:t>e o seu</w:t>
            </w:r>
            <w:r w:rsidRPr="00507E9E">
              <w:t xml:space="preserve"> </w:t>
            </w:r>
            <w:r w:rsidRPr="00507E9E">
              <w:rPr>
                <w:b/>
                <w:i/>
              </w:rPr>
              <w:t xml:space="preserve">valioso contributo para o aumento dos níveis de </w:t>
            </w:r>
            <w:r w:rsidRPr="00507E9E">
              <w:rPr>
                <w:b/>
                <w:i/>
              </w:rPr>
              <w:lastRenderedPageBreak/>
              <w:t>literacia financeira</w:t>
            </w:r>
            <w:r w:rsidRPr="00507E9E">
              <w:t xml:space="preserve">; insta, por conseguinte, estes intervenientes digitais a </w:t>
            </w:r>
            <w:r w:rsidRPr="00507E9E">
              <w:rPr>
                <w:b/>
                <w:i/>
              </w:rPr>
              <w:t>contribuírem para a elaboração da estratégia financeira europeia e a participarem em eventos e iniciativas promovidos pela Comissão e/ou pelos Estados</w:t>
            </w:r>
            <w:r w:rsidR="006F6422">
              <w:rPr>
                <w:b/>
                <w:i/>
              </w:rPr>
              <w:noBreakHyphen/>
            </w:r>
            <w:r w:rsidRPr="00507E9E">
              <w:rPr>
                <w:b/>
                <w:i/>
              </w:rPr>
              <w:t>Membros, respeitando simultaneamente</w:t>
            </w:r>
            <w:r w:rsidRPr="00507E9E">
              <w:t xml:space="preserve"> os mais elevados padrões de independência e transparência;</w:t>
            </w:r>
          </w:p>
        </w:tc>
        <w:tc>
          <w:tcPr>
            <w:tcW w:w="4876" w:type="dxa"/>
            <w:tcBorders>
              <w:top w:val="nil"/>
              <w:left w:val="nil"/>
              <w:bottom w:val="nil"/>
              <w:right w:val="nil"/>
            </w:tcBorders>
          </w:tcPr>
          <w:p w14:paraId="16EB377C" w14:textId="77777777" w:rsidR="008274DF" w:rsidRPr="00507E9E" w:rsidRDefault="008274DF" w:rsidP="00D014B3">
            <w:pPr>
              <w:pStyle w:val="Normal6a"/>
            </w:pPr>
            <w:r w:rsidRPr="00507E9E">
              <w:lastRenderedPageBreak/>
              <w:t>16.</w:t>
            </w:r>
            <w:r w:rsidRPr="00507E9E">
              <w:tab/>
              <w:t xml:space="preserve">Sublinha a responsabilidade social dos «finfluencers» </w:t>
            </w:r>
            <w:r w:rsidRPr="00507E9E">
              <w:rPr>
                <w:b/>
                <w:i/>
              </w:rPr>
              <w:t>tendo em conta a sua</w:t>
            </w:r>
            <w:r w:rsidRPr="00507E9E">
              <w:t xml:space="preserve"> </w:t>
            </w:r>
            <w:r w:rsidRPr="00507E9E">
              <w:rPr>
                <w:b/>
                <w:i/>
              </w:rPr>
              <w:t xml:space="preserve">capacidade de alargar o alcance a um </w:t>
            </w:r>
            <w:r w:rsidRPr="00507E9E">
              <w:rPr>
                <w:b/>
                <w:i/>
              </w:rPr>
              <w:lastRenderedPageBreak/>
              <w:t>novo público</w:t>
            </w:r>
            <w:r w:rsidRPr="00507E9E">
              <w:t xml:space="preserve">; insta, por conseguinte, estes intervenientes digitais a </w:t>
            </w:r>
            <w:r w:rsidRPr="00507E9E">
              <w:rPr>
                <w:b/>
                <w:i/>
              </w:rPr>
              <w:t>respeitarem</w:t>
            </w:r>
            <w:r w:rsidRPr="00507E9E">
              <w:t xml:space="preserve"> os mais elevados padrões de independência e transparência;</w:t>
            </w:r>
          </w:p>
        </w:tc>
      </w:tr>
    </w:tbl>
    <w:p w14:paraId="4C851A2D"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94A0159" w14:textId="77777777" w:rsidR="008274DF" w:rsidRPr="00507E9E" w:rsidRDefault="008274DF" w:rsidP="008274DF">
      <w:r w:rsidRPr="00507E9E">
        <w:rPr>
          <w:rStyle w:val="HideTWBExt"/>
        </w:rPr>
        <w:t>&lt;/Amend&gt;</w:t>
      </w:r>
    </w:p>
    <w:p w14:paraId="6390D72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251</w:t>
      </w:r>
      <w:r w:rsidRPr="00507E9E">
        <w:rPr>
          <w:rStyle w:val="HideTWBExt"/>
        </w:rPr>
        <w:t>&lt;/NumAm&gt;</w:t>
      </w:r>
    </w:p>
    <w:p w14:paraId="469C1FD5"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w:t>
      </w:r>
      <w:r w:rsidRPr="00507E9E">
        <w:rPr>
          <w:rStyle w:val="HideTWBExt"/>
          <w:b w:val="0"/>
        </w:rPr>
        <w:t>&lt;/Members&gt;</w:t>
      </w:r>
    </w:p>
    <w:p w14:paraId="6E7E0E96" w14:textId="77777777" w:rsidR="008274DF" w:rsidRPr="00507E9E" w:rsidRDefault="008274DF" w:rsidP="008274DF">
      <w:pPr>
        <w:pStyle w:val="NormalBold"/>
      </w:pPr>
      <w:r w:rsidRPr="00507E9E">
        <w:rPr>
          <w:rStyle w:val="HideTWBExt"/>
          <w:b w:val="0"/>
        </w:rPr>
        <w:t>&lt;/RepeatBlock-By&gt;</w:t>
      </w:r>
    </w:p>
    <w:p w14:paraId="75027305"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A03819F" w14:textId="77777777" w:rsidR="008274DF" w:rsidRPr="00507E9E" w:rsidRDefault="008274DF" w:rsidP="008274DF">
      <w:pPr>
        <w:pStyle w:val="NormalBold"/>
      </w:pPr>
      <w:r w:rsidRPr="00507E9E">
        <w:rPr>
          <w:rStyle w:val="HideTWBExt"/>
        </w:rPr>
        <w:t>&lt;Article&gt;</w:t>
      </w:r>
      <w:r w:rsidRPr="00507E9E">
        <w:t>N.º 16</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F38589F" w14:textId="77777777" w:rsidTr="00D014B3">
        <w:trPr>
          <w:trHeight w:hRule="exact" w:val="240"/>
          <w:jc w:val="center"/>
        </w:trPr>
        <w:tc>
          <w:tcPr>
            <w:tcW w:w="9752" w:type="dxa"/>
            <w:gridSpan w:val="2"/>
            <w:tcBorders>
              <w:top w:val="nil"/>
              <w:left w:val="nil"/>
              <w:bottom w:val="nil"/>
              <w:right w:val="nil"/>
            </w:tcBorders>
          </w:tcPr>
          <w:p w14:paraId="7390A5DF" w14:textId="77777777" w:rsidR="008274DF" w:rsidRPr="00507E9E" w:rsidRDefault="008274DF" w:rsidP="00D014B3"/>
        </w:tc>
      </w:tr>
      <w:tr w:rsidR="008274DF" w:rsidRPr="00507E9E" w14:paraId="0F9E60FC" w14:textId="77777777" w:rsidTr="00D014B3">
        <w:trPr>
          <w:trHeight w:val="240"/>
          <w:jc w:val="center"/>
        </w:trPr>
        <w:tc>
          <w:tcPr>
            <w:tcW w:w="4876" w:type="dxa"/>
            <w:tcBorders>
              <w:top w:val="nil"/>
              <w:left w:val="nil"/>
              <w:bottom w:val="nil"/>
              <w:right w:val="nil"/>
            </w:tcBorders>
          </w:tcPr>
          <w:p w14:paraId="7FAC81EE"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801942E" w14:textId="77777777" w:rsidR="008274DF" w:rsidRPr="00507E9E" w:rsidRDefault="008274DF" w:rsidP="00D014B3">
            <w:pPr>
              <w:pStyle w:val="AmColumnHeading"/>
            </w:pPr>
            <w:r w:rsidRPr="00507E9E">
              <w:t>Alteração</w:t>
            </w:r>
          </w:p>
        </w:tc>
      </w:tr>
      <w:tr w:rsidR="008274DF" w:rsidRPr="00507E9E" w14:paraId="6AEE9583" w14:textId="77777777" w:rsidTr="00D014B3">
        <w:trPr>
          <w:jc w:val="center"/>
        </w:trPr>
        <w:tc>
          <w:tcPr>
            <w:tcW w:w="4876" w:type="dxa"/>
            <w:tcBorders>
              <w:top w:val="nil"/>
              <w:left w:val="nil"/>
              <w:bottom w:val="nil"/>
              <w:right w:val="nil"/>
            </w:tcBorders>
          </w:tcPr>
          <w:p w14:paraId="49FB66D5" w14:textId="5E80B61B" w:rsidR="008274DF" w:rsidRPr="00507E9E" w:rsidRDefault="008274DF" w:rsidP="00D014B3">
            <w:pPr>
              <w:pStyle w:val="Normal6a"/>
            </w:pPr>
            <w:r w:rsidRPr="00507E9E">
              <w:t>16.</w:t>
            </w:r>
            <w:r w:rsidRPr="00507E9E">
              <w:tab/>
              <w:t xml:space="preserve">Sublinha a responsabilidade social dos «finfluencers» e o seu </w:t>
            </w:r>
            <w:r w:rsidRPr="00507E9E">
              <w:rPr>
                <w:b/>
                <w:i/>
              </w:rPr>
              <w:t>valioso</w:t>
            </w:r>
            <w:r w:rsidRPr="00507E9E">
              <w:t xml:space="preserve"> contributo para o aumento dos níveis de literacia financeira; insta, por conseguinte, estes intervenientes digitais a contribuírem para a elaboração da estratégia financeira europeia e a participarem em eventos e iniciativas promovidos pela Comissão e/ou pelos Estados</w:t>
            </w:r>
            <w:r w:rsidR="006F6422">
              <w:noBreakHyphen/>
            </w:r>
            <w:r w:rsidRPr="00507E9E">
              <w:t>Membros, respeitando simultaneamente os mais elevados padrões de independência e transparência;</w:t>
            </w:r>
          </w:p>
        </w:tc>
        <w:tc>
          <w:tcPr>
            <w:tcW w:w="4876" w:type="dxa"/>
            <w:tcBorders>
              <w:top w:val="nil"/>
              <w:left w:val="nil"/>
              <w:bottom w:val="nil"/>
              <w:right w:val="nil"/>
            </w:tcBorders>
          </w:tcPr>
          <w:p w14:paraId="4CA4D790" w14:textId="754C4DA1" w:rsidR="008274DF" w:rsidRPr="00507E9E" w:rsidRDefault="008274DF" w:rsidP="00D014B3">
            <w:pPr>
              <w:pStyle w:val="Normal6a"/>
            </w:pPr>
            <w:r w:rsidRPr="00507E9E">
              <w:t>16.</w:t>
            </w:r>
            <w:r w:rsidRPr="00507E9E">
              <w:tab/>
              <w:t>Sublinha a responsabilidade social dos «finfluencers»</w:t>
            </w:r>
            <w:r w:rsidRPr="00507E9E">
              <w:rPr>
                <w:b/>
                <w:i/>
              </w:rPr>
              <w:t>, tendo em conta a sua capacidade de aumentar o alcance junto de um novo público</w:t>
            </w:r>
            <w:r w:rsidRPr="00507E9E">
              <w:t xml:space="preserve"> e o seu contributo para o aumento dos níveis de literacia financeira; insta, por conseguinte, estes intervenientes digitais a contribuírem para a elaboração da estratégia financeira europeia e a participarem em eventos e iniciativas promovidos pela Comissão e/ou pelos Estados</w:t>
            </w:r>
            <w:r w:rsidR="006F6422">
              <w:noBreakHyphen/>
            </w:r>
            <w:r w:rsidRPr="00507E9E">
              <w:t>Membros, respeitando simultaneamente os mais elevados padrões de independência e transparência;</w:t>
            </w:r>
          </w:p>
        </w:tc>
      </w:tr>
    </w:tbl>
    <w:p w14:paraId="5DEAB98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0DB4788" w14:textId="77777777" w:rsidR="008274DF" w:rsidRPr="00507E9E" w:rsidRDefault="008274DF" w:rsidP="008274DF">
      <w:r w:rsidRPr="00507E9E">
        <w:rPr>
          <w:rStyle w:val="HideTWBExt"/>
        </w:rPr>
        <w:t>&lt;/Amend&gt;</w:t>
      </w:r>
    </w:p>
    <w:p w14:paraId="340893A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252</w:t>
      </w:r>
      <w:r w:rsidRPr="00507E9E">
        <w:rPr>
          <w:rStyle w:val="HideTWBExt"/>
        </w:rPr>
        <w:t>&lt;/NumAm&gt;</w:t>
      </w:r>
    </w:p>
    <w:p w14:paraId="48157942" w14:textId="77777777" w:rsidR="008274DF" w:rsidRPr="00507E9E" w:rsidRDefault="008274DF" w:rsidP="008274DF">
      <w:pPr>
        <w:pStyle w:val="NormalBold"/>
      </w:pPr>
      <w:r w:rsidRPr="00507E9E">
        <w:rPr>
          <w:rStyle w:val="HideTWBExt"/>
          <w:b w:val="0"/>
        </w:rPr>
        <w:t>&lt;RepeatBlock-By&gt;&lt;Members&gt;</w:t>
      </w:r>
      <w:r w:rsidRPr="00507E9E">
        <w:t>Markus Ferber</w:t>
      </w:r>
      <w:r w:rsidRPr="00507E9E">
        <w:rPr>
          <w:rStyle w:val="HideTWBExt"/>
          <w:b w:val="0"/>
        </w:rPr>
        <w:t>&lt;/Members&gt;</w:t>
      </w:r>
    </w:p>
    <w:p w14:paraId="7AD9C206" w14:textId="77777777" w:rsidR="008274DF" w:rsidRPr="00507E9E" w:rsidRDefault="008274DF" w:rsidP="008274DF">
      <w:pPr>
        <w:pStyle w:val="NormalBold"/>
      </w:pPr>
      <w:r w:rsidRPr="00507E9E">
        <w:rPr>
          <w:rStyle w:val="HideTWBExt"/>
          <w:b w:val="0"/>
        </w:rPr>
        <w:t>&lt;/RepeatBlock-By&gt;</w:t>
      </w:r>
    </w:p>
    <w:p w14:paraId="0EF5535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48B37D9" w14:textId="77777777" w:rsidR="008274DF" w:rsidRPr="00507E9E" w:rsidRDefault="008274DF" w:rsidP="008274DF">
      <w:pPr>
        <w:pStyle w:val="NormalBold"/>
      </w:pPr>
      <w:r w:rsidRPr="00507E9E">
        <w:rPr>
          <w:rStyle w:val="HideTWBExt"/>
        </w:rPr>
        <w:t>&lt;Article&gt;</w:t>
      </w:r>
      <w:r w:rsidRPr="00507E9E">
        <w:t>N.º 16</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D729420" w14:textId="77777777" w:rsidTr="00D014B3">
        <w:trPr>
          <w:trHeight w:hRule="exact" w:val="240"/>
          <w:jc w:val="center"/>
        </w:trPr>
        <w:tc>
          <w:tcPr>
            <w:tcW w:w="9752" w:type="dxa"/>
            <w:gridSpan w:val="2"/>
            <w:tcBorders>
              <w:top w:val="nil"/>
              <w:left w:val="nil"/>
              <w:bottom w:val="nil"/>
              <w:right w:val="nil"/>
            </w:tcBorders>
          </w:tcPr>
          <w:p w14:paraId="1BEA7AB8" w14:textId="77777777" w:rsidR="008274DF" w:rsidRPr="00507E9E" w:rsidRDefault="008274DF" w:rsidP="00D014B3"/>
        </w:tc>
      </w:tr>
      <w:tr w:rsidR="008274DF" w:rsidRPr="00507E9E" w14:paraId="4B4EB9EC" w14:textId="77777777" w:rsidTr="00D014B3">
        <w:trPr>
          <w:trHeight w:val="240"/>
          <w:jc w:val="center"/>
        </w:trPr>
        <w:tc>
          <w:tcPr>
            <w:tcW w:w="4876" w:type="dxa"/>
            <w:tcBorders>
              <w:top w:val="nil"/>
              <w:left w:val="nil"/>
              <w:bottom w:val="nil"/>
              <w:right w:val="nil"/>
            </w:tcBorders>
          </w:tcPr>
          <w:p w14:paraId="7FA95AB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F098562" w14:textId="77777777" w:rsidR="008274DF" w:rsidRPr="00507E9E" w:rsidRDefault="008274DF" w:rsidP="00D014B3">
            <w:pPr>
              <w:pStyle w:val="AmColumnHeading"/>
            </w:pPr>
            <w:r w:rsidRPr="00507E9E">
              <w:t>Alteração</w:t>
            </w:r>
          </w:p>
        </w:tc>
      </w:tr>
      <w:tr w:rsidR="008274DF" w:rsidRPr="00507E9E" w14:paraId="2922CFCF" w14:textId="77777777" w:rsidTr="00D014B3">
        <w:trPr>
          <w:jc w:val="center"/>
        </w:trPr>
        <w:tc>
          <w:tcPr>
            <w:tcW w:w="4876" w:type="dxa"/>
            <w:tcBorders>
              <w:top w:val="nil"/>
              <w:left w:val="nil"/>
              <w:bottom w:val="nil"/>
              <w:right w:val="nil"/>
            </w:tcBorders>
          </w:tcPr>
          <w:p w14:paraId="263F6ADA" w14:textId="5A50B69E" w:rsidR="008274DF" w:rsidRPr="00507E9E" w:rsidRDefault="008274DF" w:rsidP="00D014B3">
            <w:pPr>
              <w:pStyle w:val="Normal6a"/>
            </w:pPr>
            <w:r w:rsidRPr="00507E9E">
              <w:t>16.</w:t>
            </w:r>
            <w:r w:rsidRPr="00507E9E">
              <w:tab/>
              <w:t xml:space="preserve">Sublinha a responsabilidade social </w:t>
            </w:r>
            <w:r w:rsidRPr="00507E9E">
              <w:lastRenderedPageBreak/>
              <w:t xml:space="preserve">dos «finfluencers» e o seu </w:t>
            </w:r>
            <w:r w:rsidRPr="00507E9E">
              <w:rPr>
                <w:b/>
                <w:i/>
              </w:rPr>
              <w:t>valioso</w:t>
            </w:r>
            <w:r w:rsidRPr="00507E9E">
              <w:t xml:space="preserve"> contributo para </w:t>
            </w:r>
            <w:r w:rsidRPr="00507E9E">
              <w:rPr>
                <w:b/>
                <w:i/>
              </w:rPr>
              <w:t>o aumento dos níveis de literacia</w:t>
            </w:r>
            <w:r w:rsidRPr="00507E9E">
              <w:t xml:space="preserve"> financeira;</w:t>
            </w:r>
            <w:r w:rsidRPr="00507E9E">
              <w:rPr>
                <w:b/>
                <w:i/>
              </w:rPr>
              <w:t xml:space="preserve"> insta, por conseguinte,</w:t>
            </w:r>
            <w:r w:rsidRPr="00507E9E">
              <w:t xml:space="preserve"> estes intervenientes digitais </w:t>
            </w:r>
            <w:r w:rsidRPr="00507E9E">
              <w:rPr>
                <w:b/>
                <w:i/>
              </w:rPr>
              <w:t>a contribuírem para a elaboração da estratégia financeira europeia e</w:t>
            </w:r>
            <w:r w:rsidRPr="00507E9E">
              <w:t xml:space="preserve"> a participarem em eventos </w:t>
            </w:r>
            <w:r w:rsidRPr="00507E9E">
              <w:rPr>
                <w:b/>
                <w:i/>
              </w:rPr>
              <w:t>e iniciativas</w:t>
            </w:r>
            <w:r w:rsidRPr="00507E9E">
              <w:t xml:space="preserve"> promovidos pela Comissão </w:t>
            </w:r>
            <w:r w:rsidRPr="00507E9E">
              <w:rPr>
                <w:b/>
                <w:i/>
              </w:rPr>
              <w:t>e/</w:t>
            </w:r>
            <w:r w:rsidRPr="00507E9E">
              <w:t xml:space="preserve"> ou pelos Estados</w:t>
            </w:r>
            <w:r w:rsidR="006F6422">
              <w:noBreakHyphen/>
            </w:r>
            <w:r w:rsidRPr="00507E9E">
              <w:t xml:space="preserve">Membros, </w:t>
            </w:r>
            <w:r w:rsidRPr="00507E9E">
              <w:rPr>
                <w:b/>
                <w:i/>
              </w:rPr>
              <w:t>respeitando</w:t>
            </w:r>
            <w:r w:rsidRPr="00507E9E">
              <w:t xml:space="preserve"> simultaneamente </w:t>
            </w:r>
            <w:r w:rsidRPr="00507E9E">
              <w:rPr>
                <w:b/>
                <w:i/>
              </w:rPr>
              <w:t>os mais</w:t>
            </w:r>
            <w:r w:rsidRPr="00507E9E">
              <w:t xml:space="preserve"> elevados padrões de independência </w:t>
            </w:r>
            <w:r w:rsidRPr="00507E9E">
              <w:rPr>
                <w:b/>
                <w:i/>
              </w:rPr>
              <w:t>e transparência</w:t>
            </w:r>
            <w:r w:rsidRPr="00507E9E">
              <w:t>;</w:t>
            </w:r>
          </w:p>
        </w:tc>
        <w:tc>
          <w:tcPr>
            <w:tcW w:w="4876" w:type="dxa"/>
            <w:tcBorders>
              <w:top w:val="nil"/>
              <w:left w:val="nil"/>
              <w:bottom w:val="nil"/>
              <w:right w:val="nil"/>
            </w:tcBorders>
          </w:tcPr>
          <w:p w14:paraId="69F2F80C" w14:textId="2DD13EF2" w:rsidR="008274DF" w:rsidRPr="00507E9E" w:rsidRDefault="008274DF" w:rsidP="00D014B3">
            <w:pPr>
              <w:pStyle w:val="Normal6a"/>
            </w:pPr>
            <w:r w:rsidRPr="00507E9E">
              <w:lastRenderedPageBreak/>
              <w:t>16.</w:t>
            </w:r>
            <w:r w:rsidRPr="00507E9E">
              <w:tab/>
              <w:t xml:space="preserve">Sublinha a responsabilidade social </w:t>
            </w:r>
            <w:r w:rsidRPr="00507E9E">
              <w:lastRenderedPageBreak/>
              <w:t xml:space="preserve">dos «finfluencers» e o seu </w:t>
            </w:r>
            <w:r w:rsidRPr="00507E9E">
              <w:rPr>
                <w:b/>
                <w:i/>
              </w:rPr>
              <w:t>potencial</w:t>
            </w:r>
            <w:r w:rsidRPr="00507E9E">
              <w:t xml:space="preserve"> contributo para </w:t>
            </w:r>
            <w:r w:rsidRPr="00507E9E">
              <w:rPr>
                <w:b/>
                <w:i/>
              </w:rPr>
              <w:t>a consciencialização</w:t>
            </w:r>
            <w:r w:rsidRPr="00507E9E">
              <w:t xml:space="preserve"> financeira;</w:t>
            </w:r>
            <w:r w:rsidRPr="00507E9E">
              <w:rPr>
                <w:b/>
                <w:i/>
              </w:rPr>
              <w:t xml:space="preserve"> incentiva</w:t>
            </w:r>
            <w:r w:rsidRPr="00507E9E">
              <w:t xml:space="preserve"> estes intervenientes digitais a participarem</w:t>
            </w:r>
            <w:r w:rsidRPr="00507E9E">
              <w:rPr>
                <w:b/>
                <w:i/>
              </w:rPr>
              <w:t>, numa base voluntária, em campanhas de sensibilização e</w:t>
            </w:r>
            <w:r w:rsidRPr="00507E9E">
              <w:t xml:space="preserve"> em eventos promovidos pela Comissão ou pelos Estados</w:t>
            </w:r>
            <w:r w:rsidR="006F6422">
              <w:noBreakHyphen/>
            </w:r>
            <w:r w:rsidRPr="00507E9E">
              <w:t xml:space="preserve">Membros, </w:t>
            </w:r>
            <w:r w:rsidRPr="00507E9E">
              <w:rPr>
                <w:b/>
                <w:i/>
              </w:rPr>
              <w:t>observando</w:t>
            </w:r>
            <w:r w:rsidRPr="00507E9E">
              <w:t xml:space="preserve"> simultaneamente elevados padrões de </w:t>
            </w:r>
            <w:r w:rsidRPr="00507E9E">
              <w:rPr>
                <w:b/>
                <w:i/>
              </w:rPr>
              <w:t>transparência e</w:t>
            </w:r>
            <w:r w:rsidRPr="00507E9E">
              <w:t xml:space="preserve"> independência </w:t>
            </w:r>
            <w:r w:rsidRPr="00507E9E">
              <w:rPr>
                <w:b/>
                <w:i/>
              </w:rPr>
              <w:t>editorial e cumprindo as regras em matéria de promoção financeira imparcial</w:t>
            </w:r>
            <w:r w:rsidRPr="00507E9E">
              <w:t>;</w:t>
            </w:r>
          </w:p>
        </w:tc>
      </w:tr>
    </w:tbl>
    <w:p w14:paraId="378AFDCF"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A37BE38" w14:textId="77777777" w:rsidR="008274DF" w:rsidRPr="00507E9E" w:rsidRDefault="008274DF" w:rsidP="008274DF">
      <w:r w:rsidRPr="00507E9E">
        <w:rPr>
          <w:rStyle w:val="HideTWBExt"/>
        </w:rPr>
        <w:t>&lt;/Amend&gt;</w:t>
      </w:r>
    </w:p>
    <w:p w14:paraId="7593D88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253</w:t>
      </w:r>
      <w:r w:rsidRPr="00507E9E">
        <w:rPr>
          <w:rStyle w:val="HideTWBExt"/>
        </w:rPr>
        <w:t>&lt;/NumAm&gt;</w:t>
      </w:r>
    </w:p>
    <w:p w14:paraId="43E7BEED"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2C946B95"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54EFF2AB" w14:textId="77777777" w:rsidR="008274DF" w:rsidRPr="00507E9E" w:rsidRDefault="008274DF" w:rsidP="008274DF">
      <w:pPr>
        <w:pStyle w:val="NormalBold"/>
      </w:pPr>
      <w:r w:rsidRPr="00507E9E">
        <w:rPr>
          <w:rStyle w:val="HideTWBExt"/>
          <w:b w:val="0"/>
        </w:rPr>
        <w:t>&lt;/RepeatBlock-By&gt;</w:t>
      </w:r>
    </w:p>
    <w:p w14:paraId="143D652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25EA3F9" w14:textId="77777777" w:rsidR="008274DF" w:rsidRPr="00507E9E" w:rsidRDefault="008274DF" w:rsidP="008274DF">
      <w:pPr>
        <w:pStyle w:val="NormalBold"/>
      </w:pPr>
      <w:r w:rsidRPr="00507E9E">
        <w:rPr>
          <w:rStyle w:val="HideTWBExt"/>
        </w:rPr>
        <w:t>&lt;Article&gt;</w:t>
      </w:r>
      <w:r w:rsidRPr="00507E9E">
        <w:t>N.º 16</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1FF62A6" w14:textId="77777777" w:rsidTr="00D014B3">
        <w:trPr>
          <w:trHeight w:hRule="exact" w:val="240"/>
          <w:jc w:val="center"/>
        </w:trPr>
        <w:tc>
          <w:tcPr>
            <w:tcW w:w="9752" w:type="dxa"/>
            <w:gridSpan w:val="2"/>
            <w:tcBorders>
              <w:top w:val="nil"/>
              <w:left w:val="nil"/>
              <w:bottom w:val="nil"/>
              <w:right w:val="nil"/>
            </w:tcBorders>
          </w:tcPr>
          <w:p w14:paraId="53C54546" w14:textId="77777777" w:rsidR="008274DF" w:rsidRPr="00507E9E" w:rsidRDefault="008274DF" w:rsidP="00D014B3"/>
        </w:tc>
      </w:tr>
      <w:tr w:rsidR="008274DF" w:rsidRPr="00507E9E" w14:paraId="2F23ADBE" w14:textId="77777777" w:rsidTr="00D014B3">
        <w:trPr>
          <w:trHeight w:val="240"/>
          <w:jc w:val="center"/>
        </w:trPr>
        <w:tc>
          <w:tcPr>
            <w:tcW w:w="4876" w:type="dxa"/>
            <w:tcBorders>
              <w:top w:val="nil"/>
              <w:left w:val="nil"/>
              <w:bottom w:val="nil"/>
              <w:right w:val="nil"/>
            </w:tcBorders>
          </w:tcPr>
          <w:p w14:paraId="4D785A7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D325641" w14:textId="77777777" w:rsidR="008274DF" w:rsidRPr="00507E9E" w:rsidRDefault="008274DF" w:rsidP="00D014B3">
            <w:pPr>
              <w:pStyle w:val="AmColumnHeading"/>
            </w:pPr>
            <w:r w:rsidRPr="00507E9E">
              <w:t>Alteração</w:t>
            </w:r>
          </w:p>
        </w:tc>
      </w:tr>
      <w:tr w:rsidR="008274DF" w:rsidRPr="00507E9E" w14:paraId="4B40FB66" w14:textId="77777777" w:rsidTr="00D014B3">
        <w:trPr>
          <w:jc w:val="center"/>
        </w:trPr>
        <w:tc>
          <w:tcPr>
            <w:tcW w:w="4876" w:type="dxa"/>
            <w:tcBorders>
              <w:top w:val="nil"/>
              <w:left w:val="nil"/>
              <w:bottom w:val="nil"/>
              <w:right w:val="nil"/>
            </w:tcBorders>
          </w:tcPr>
          <w:p w14:paraId="06CD195C" w14:textId="79203A28" w:rsidR="008274DF" w:rsidRPr="00507E9E" w:rsidRDefault="008274DF" w:rsidP="00D014B3">
            <w:pPr>
              <w:pStyle w:val="Normal6a"/>
            </w:pPr>
            <w:r w:rsidRPr="00507E9E">
              <w:t>16.</w:t>
            </w:r>
            <w:r w:rsidRPr="00507E9E">
              <w:tab/>
              <w:t>Sublinha a responsabilidade social dos «finfluencers» e o seu valioso contributo para o aumento dos níveis de literacia financeira; insta</w:t>
            </w:r>
            <w:r w:rsidRPr="00507E9E">
              <w:rPr>
                <w:b/>
                <w:i/>
              </w:rPr>
              <w:t>, por conseguinte, estes intervenientes digitais</w:t>
            </w:r>
            <w:r w:rsidRPr="00507E9E">
              <w:t xml:space="preserve"> a contribuírem para a elaboração da estratégia financeira europeia e a participarem em eventos e iniciativas promovidos pela Comissão e/ou pelos Estados</w:t>
            </w:r>
            <w:r w:rsidR="006F6422">
              <w:noBreakHyphen/>
            </w:r>
            <w:r w:rsidRPr="00507E9E">
              <w:t>Membros, respeitando simultaneamente os mais elevados padrões de independência e transparência;</w:t>
            </w:r>
          </w:p>
        </w:tc>
        <w:tc>
          <w:tcPr>
            <w:tcW w:w="4876" w:type="dxa"/>
            <w:tcBorders>
              <w:top w:val="nil"/>
              <w:left w:val="nil"/>
              <w:bottom w:val="nil"/>
              <w:right w:val="nil"/>
            </w:tcBorders>
          </w:tcPr>
          <w:p w14:paraId="05528EE8" w14:textId="6E13ABC5" w:rsidR="008274DF" w:rsidRPr="00507E9E" w:rsidRDefault="008274DF" w:rsidP="00D014B3">
            <w:pPr>
              <w:pStyle w:val="Normal6a"/>
            </w:pPr>
            <w:r w:rsidRPr="00507E9E">
              <w:t>16.</w:t>
            </w:r>
            <w:r w:rsidRPr="00507E9E">
              <w:tab/>
              <w:t xml:space="preserve">Sublinha a responsabilidade social dos «finfluencers» e o seu valioso contributo para o aumento dos níveis de literacia financeira; insta </w:t>
            </w:r>
            <w:r w:rsidRPr="00507E9E">
              <w:rPr>
                <w:b/>
                <w:i/>
              </w:rPr>
              <w:t>os «finfluencers»</w:t>
            </w:r>
            <w:r w:rsidRPr="00507E9E">
              <w:t xml:space="preserve"> a contribuírem para a elaboração da estratégia financeira europeia e a participarem em eventos e iniciativas promovidos pela Comissão e/ou pelos Estados</w:t>
            </w:r>
            <w:r w:rsidR="006F6422">
              <w:noBreakHyphen/>
            </w:r>
            <w:r w:rsidRPr="00507E9E">
              <w:t>Membros, respeitando simultaneamente os mais elevados padrões de independência e transparência;</w:t>
            </w:r>
          </w:p>
        </w:tc>
      </w:tr>
    </w:tbl>
    <w:p w14:paraId="16F95CD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76B3CFB" w14:textId="77777777" w:rsidR="008274DF" w:rsidRPr="00507E9E" w:rsidRDefault="008274DF" w:rsidP="008274DF">
      <w:r w:rsidRPr="00507E9E">
        <w:rPr>
          <w:rStyle w:val="HideTWBExt"/>
        </w:rPr>
        <w:t>&lt;/Amend&gt;</w:t>
      </w:r>
    </w:p>
    <w:p w14:paraId="45AA5CA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254</w:t>
      </w:r>
      <w:r w:rsidRPr="00507E9E">
        <w:rPr>
          <w:rStyle w:val="HideTWBExt"/>
        </w:rPr>
        <w:t>&lt;/NumAm&gt;</w:t>
      </w:r>
    </w:p>
    <w:p w14:paraId="33B1C3F2"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45B6DAC1"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12F2EEAA" w14:textId="77777777" w:rsidR="008274DF" w:rsidRPr="00507E9E" w:rsidRDefault="008274DF" w:rsidP="008274DF">
      <w:pPr>
        <w:pStyle w:val="NormalBold"/>
      </w:pPr>
      <w:r w:rsidRPr="00507E9E">
        <w:rPr>
          <w:rStyle w:val="HideTWBExt"/>
          <w:b w:val="0"/>
        </w:rPr>
        <w:t>&lt;/RepeatBlock-By&gt;</w:t>
      </w:r>
    </w:p>
    <w:p w14:paraId="0CBAAD5A"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0991502" w14:textId="4C39C2DE" w:rsidR="008274DF" w:rsidRPr="00507E9E" w:rsidRDefault="008274DF" w:rsidP="008274DF">
      <w:pPr>
        <w:pStyle w:val="NormalBold"/>
      </w:pPr>
      <w:r w:rsidRPr="00507E9E">
        <w:rPr>
          <w:rStyle w:val="HideTWBExt"/>
        </w:rPr>
        <w:t>&lt;Article&gt;</w:t>
      </w:r>
      <w:r w:rsidRPr="00507E9E">
        <w:t>N.º 16</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D0B9724" w14:textId="77777777" w:rsidTr="00D014B3">
        <w:trPr>
          <w:trHeight w:hRule="exact" w:val="240"/>
          <w:jc w:val="center"/>
        </w:trPr>
        <w:tc>
          <w:tcPr>
            <w:tcW w:w="9752" w:type="dxa"/>
            <w:gridSpan w:val="2"/>
            <w:tcBorders>
              <w:top w:val="nil"/>
              <w:left w:val="nil"/>
              <w:bottom w:val="nil"/>
              <w:right w:val="nil"/>
            </w:tcBorders>
          </w:tcPr>
          <w:p w14:paraId="3BC7DA39" w14:textId="77777777" w:rsidR="008274DF" w:rsidRPr="00507E9E" w:rsidRDefault="008274DF" w:rsidP="00D014B3"/>
        </w:tc>
      </w:tr>
      <w:tr w:rsidR="008274DF" w:rsidRPr="00507E9E" w14:paraId="14D0CDB3" w14:textId="77777777" w:rsidTr="00D014B3">
        <w:trPr>
          <w:trHeight w:val="240"/>
          <w:jc w:val="center"/>
        </w:trPr>
        <w:tc>
          <w:tcPr>
            <w:tcW w:w="4876" w:type="dxa"/>
            <w:tcBorders>
              <w:top w:val="nil"/>
              <w:left w:val="nil"/>
              <w:bottom w:val="nil"/>
              <w:right w:val="nil"/>
            </w:tcBorders>
          </w:tcPr>
          <w:p w14:paraId="40B2497F" w14:textId="77777777" w:rsidR="008274DF" w:rsidRPr="00507E9E" w:rsidRDefault="008274DF" w:rsidP="00D014B3">
            <w:pPr>
              <w:pStyle w:val="AmColumnHeading"/>
            </w:pPr>
            <w:r w:rsidRPr="00507E9E">
              <w:lastRenderedPageBreak/>
              <w:t>Proposta de resolução</w:t>
            </w:r>
          </w:p>
        </w:tc>
        <w:tc>
          <w:tcPr>
            <w:tcW w:w="4876" w:type="dxa"/>
            <w:tcBorders>
              <w:top w:val="nil"/>
              <w:left w:val="nil"/>
              <w:bottom w:val="nil"/>
              <w:right w:val="nil"/>
            </w:tcBorders>
          </w:tcPr>
          <w:p w14:paraId="12BA6C13" w14:textId="77777777" w:rsidR="008274DF" w:rsidRPr="00507E9E" w:rsidRDefault="008274DF" w:rsidP="00D014B3">
            <w:pPr>
              <w:pStyle w:val="AmColumnHeading"/>
            </w:pPr>
            <w:r w:rsidRPr="00507E9E">
              <w:t>Alteração</w:t>
            </w:r>
          </w:p>
        </w:tc>
      </w:tr>
      <w:tr w:rsidR="008274DF" w:rsidRPr="00507E9E" w14:paraId="78EA2BE3" w14:textId="77777777" w:rsidTr="00D014B3">
        <w:trPr>
          <w:jc w:val="center"/>
        </w:trPr>
        <w:tc>
          <w:tcPr>
            <w:tcW w:w="4876" w:type="dxa"/>
            <w:tcBorders>
              <w:top w:val="nil"/>
              <w:left w:val="nil"/>
              <w:bottom w:val="nil"/>
              <w:right w:val="nil"/>
            </w:tcBorders>
          </w:tcPr>
          <w:p w14:paraId="297019BB" w14:textId="77777777" w:rsidR="008274DF" w:rsidRPr="00507E9E" w:rsidRDefault="008274DF" w:rsidP="00D014B3">
            <w:pPr>
              <w:pStyle w:val="Normal6a"/>
            </w:pPr>
          </w:p>
        </w:tc>
        <w:tc>
          <w:tcPr>
            <w:tcW w:w="4876" w:type="dxa"/>
            <w:tcBorders>
              <w:top w:val="nil"/>
              <w:left w:val="nil"/>
              <w:bottom w:val="nil"/>
              <w:right w:val="nil"/>
            </w:tcBorders>
          </w:tcPr>
          <w:p w14:paraId="4C97DC45" w14:textId="1168C83F" w:rsidR="008274DF" w:rsidRPr="00507E9E" w:rsidRDefault="008274DF" w:rsidP="00D014B3">
            <w:pPr>
              <w:pStyle w:val="Normal6a"/>
            </w:pPr>
            <w:r w:rsidRPr="00507E9E">
              <w:rPr>
                <w:b/>
                <w:i/>
              </w:rPr>
              <w:t>16</w:t>
            </w:r>
            <w:r w:rsidR="006F6422">
              <w:rPr>
                <w:b/>
                <w:i/>
              </w:rPr>
              <w:noBreakHyphen/>
            </w:r>
            <w:r w:rsidRPr="00507E9E">
              <w:rPr>
                <w:b/>
                <w:i/>
              </w:rPr>
              <w:t>A.</w:t>
            </w:r>
            <w:r w:rsidRPr="00507E9E">
              <w:tab/>
            </w:r>
            <w:r w:rsidRPr="00507E9E">
              <w:rPr>
                <w:b/>
                <w:i/>
              </w:rPr>
              <w:t>Lamenta que o aconselhamento de alguns influenciadores financeiros («finfluencers») seja prestado no âmbito de um conflito de interesses; considera que os influenciadores financeiros devem divulgar sistematicamente qualquer potencial conflito de interesses e, em particular, se perceberem qualquer forma de remuneração pelo aconselhamento que prestam; regista o forte enviesamento de determinados influenciadores financeiros para investimentos em ativos altamente especulativos e improdutivos, como os criptoativos;</w:t>
            </w:r>
          </w:p>
        </w:tc>
      </w:tr>
    </w:tbl>
    <w:p w14:paraId="4AA2A816"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D174150" w14:textId="77777777" w:rsidR="008274DF" w:rsidRPr="00507E9E" w:rsidRDefault="008274DF" w:rsidP="008274DF">
      <w:r w:rsidRPr="00507E9E">
        <w:rPr>
          <w:rStyle w:val="HideTWBExt"/>
        </w:rPr>
        <w:t>&lt;/Amend&gt;</w:t>
      </w:r>
    </w:p>
    <w:p w14:paraId="7D442284"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255</w:t>
      </w:r>
      <w:r w:rsidRPr="00507E9E">
        <w:rPr>
          <w:rStyle w:val="HideTWBExt"/>
        </w:rPr>
        <w:t>&lt;/NumAm&gt;</w:t>
      </w:r>
    </w:p>
    <w:p w14:paraId="39ED1E69"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58B470BE"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1D56179F" w14:textId="77777777" w:rsidR="008274DF" w:rsidRPr="00507E9E" w:rsidRDefault="008274DF" w:rsidP="008274DF">
      <w:pPr>
        <w:pStyle w:val="NormalBold"/>
      </w:pPr>
      <w:r w:rsidRPr="00507E9E">
        <w:rPr>
          <w:rStyle w:val="HideTWBExt"/>
          <w:b w:val="0"/>
        </w:rPr>
        <w:t>&lt;/RepeatBlock-By&gt;</w:t>
      </w:r>
    </w:p>
    <w:p w14:paraId="0AD4E623"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48D891C" w14:textId="7A9BBB41" w:rsidR="008274DF" w:rsidRPr="00507E9E" w:rsidRDefault="008274DF" w:rsidP="008274DF">
      <w:pPr>
        <w:pStyle w:val="NormalBold"/>
      </w:pPr>
      <w:r w:rsidRPr="00507E9E">
        <w:rPr>
          <w:rStyle w:val="HideTWBExt"/>
        </w:rPr>
        <w:t>&lt;Article&gt;</w:t>
      </w:r>
      <w:r w:rsidRPr="00507E9E">
        <w:t>N.º 16</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CDC9955" w14:textId="77777777" w:rsidTr="00D014B3">
        <w:trPr>
          <w:trHeight w:hRule="exact" w:val="240"/>
          <w:jc w:val="center"/>
        </w:trPr>
        <w:tc>
          <w:tcPr>
            <w:tcW w:w="9752" w:type="dxa"/>
            <w:gridSpan w:val="2"/>
            <w:tcBorders>
              <w:top w:val="nil"/>
              <w:left w:val="nil"/>
              <w:bottom w:val="nil"/>
              <w:right w:val="nil"/>
            </w:tcBorders>
          </w:tcPr>
          <w:p w14:paraId="64D1BA15" w14:textId="77777777" w:rsidR="008274DF" w:rsidRPr="00507E9E" w:rsidRDefault="008274DF" w:rsidP="00D014B3"/>
        </w:tc>
      </w:tr>
      <w:tr w:rsidR="008274DF" w:rsidRPr="00507E9E" w14:paraId="5856B83C" w14:textId="77777777" w:rsidTr="00D014B3">
        <w:trPr>
          <w:trHeight w:val="240"/>
          <w:jc w:val="center"/>
        </w:trPr>
        <w:tc>
          <w:tcPr>
            <w:tcW w:w="4876" w:type="dxa"/>
            <w:tcBorders>
              <w:top w:val="nil"/>
              <w:left w:val="nil"/>
              <w:bottom w:val="nil"/>
              <w:right w:val="nil"/>
            </w:tcBorders>
          </w:tcPr>
          <w:p w14:paraId="15F34CB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1D1CA9D" w14:textId="77777777" w:rsidR="008274DF" w:rsidRPr="00507E9E" w:rsidRDefault="008274DF" w:rsidP="00D014B3">
            <w:pPr>
              <w:pStyle w:val="AmColumnHeading"/>
            </w:pPr>
            <w:r w:rsidRPr="00507E9E">
              <w:t>Alteração</w:t>
            </w:r>
          </w:p>
        </w:tc>
      </w:tr>
      <w:tr w:rsidR="008274DF" w:rsidRPr="00507E9E" w14:paraId="22698D2F" w14:textId="77777777" w:rsidTr="00D014B3">
        <w:trPr>
          <w:jc w:val="center"/>
        </w:trPr>
        <w:tc>
          <w:tcPr>
            <w:tcW w:w="4876" w:type="dxa"/>
            <w:tcBorders>
              <w:top w:val="nil"/>
              <w:left w:val="nil"/>
              <w:bottom w:val="nil"/>
              <w:right w:val="nil"/>
            </w:tcBorders>
          </w:tcPr>
          <w:p w14:paraId="11E6AF6A" w14:textId="77777777" w:rsidR="008274DF" w:rsidRPr="00507E9E" w:rsidRDefault="008274DF" w:rsidP="00D014B3">
            <w:pPr>
              <w:pStyle w:val="Normal6a"/>
            </w:pPr>
          </w:p>
        </w:tc>
        <w:tc>
          <w:tcPr>
            <w:tcW w:w="4876" w:type="dxa"/>
            <w:tcBorders>
              <w:top w:val="nil"/>
              <w:left w:val="nil"/>
              <w:bottom w:val="nil"/>
              <w:right w:val="nil"/>
            </w:tcBorders>
          </w:tcPr>
          <w:p w14:paraId="59E43246" w14:textId="15C314D0" w:rsidR="008274DF" w:rsidRPr="00507E9E" w:rsidRDefault="008274DF" w:rsidP="00D014B3">
            <w:pPr>
              <w:pStyle w:val="Normal6a"/>
            </w:pPr>
            <w:r w:rsidRPr="00507E9E">
              <w:rPr>
                <w:b/>
                <w:i/>
              </w:rPr>
              <w:t>16</w:t>
            </w:r>
            <w:r w:rsidR="006F6422">
              <w:rPr>
                <w:b/>
                <w:i/>
              </w:rPr>
              <w:noBreakHyphen/>
            </w:r>
            <w:r w:rsidRPr="00507E9E">
              <w:rPr>
                <w:b/>
                <w:i/>
              </w:rPr>
              <w:t>B.</w:t>
            </w:r>
            <w:r w:rsidRPr="00507E9E">
              <w:tab/>
            </w:r>
            <w:r w:rsidRPr="00507E9E">
              <w:rPr>
                <w:b/>
                <w:i/>
              </w:rPr>
              <w:t>Incentiva os influenciadores financeiros («finfluencers») a integrarem o princípio da dupla materialidade no seu aconselhamento, sensibilizando os investidores não profissionais para os riscos ambientais, sociais e de governação de um investimento, mas também para o impacto que os investimentos podem ter nesses fatores ASG;</w:t>
            </w:r>
          </w:p>
        </w:tc>
      </w:tr>
    </w:tbl>
    <w:p w14:paraId="465A112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851C1AB" w14:textId="77777777" w:rsidR="008274DF" w:rsidRPr="00507E9E" w:rsidRDefault="008274DF" w:rsidP="008274DF">
      <w:r w:rsidRPr="00507E9E">
        <w:rPr>
          <w:rStyle w:val="HideTWBExt"/>
        </w:rPr>
        <w:t>&lt;/Amend&gt;</w:t>
      </w:r>
    </w:p>
    <w:p w14:paraId="4F26013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256</w:t>
      </w:r>
      <w:r w:rsidRPr="00507E9E">
        <w:rPr>
          <w:rStyle w:val="HideTWBExt"/>
        </w:rPr>
        <w:t>&lt;/NumAm&gt;</w:t>
      </w:r>
    </w:p>
    <w:p w14:paraId="0009C96B" w14:textId="2A3419E0"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1280BBF5" w14:textId="77777777" w:rsidR="008274DF" w:rsidRPr="00507E9E" w:rsidRDefault="008274DF" w:rsidP="008274DF">
      <w:pPr>
        <w:pStyle w:val="NormalBold"/>
      </w:pPr>
      <w:r w:rsidRPr="00507E9E">
        <w:rPr>
          <w:rStyle w:val="HideTWBExt"/>
          <w:b w:val="0"/>
        </w:rPr>
        <w:t>&lt;/RepeatBlock-By&gt;</w:t>
      </w:r>
    </w:p>
    <w:p w14:paraId="6FB74E5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6445647" w14:textId="77777777" w:rsidR="008274DF" w:rsidRPr="00507E9E" w:rsidRDefault="008274DF" w:rsidP="008274DF">
      <w:pPr>
        <w:pStyle w:val="NormalBold"/>
      </w:pPr>
      <w:r w:rsidRPr="00507E9E">
        <w:rPr>
          <w:rStyle w:val="HideTWBExt"/>
        </w:rPr>
        <w:lastRenderedPageBreak/>
        <w:t>&lt;Article&gt;</w:t>
      </w:r>
      <w:r w:rsidRPr="00507E9E">
        <w:t>N.º 17</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D464F23" w14:textId="77777777" w:rsidTr="00D014B3">
        <w:trPr>
          <w:trHeight w:hRule="exact" w:val="240"/>
          <w:jc w:val="center"/>
        </w:trPr>
        <w:tc>
          <w:tcPr>
            <w:tcW w:w="9752" w:type="dxa"/>
            <w:gridSpan w:val="2"/>
            <w:tcBorders>
              <w:top w:val="nil"/>
              <w:left w:val="nil"/>
              <w:bottom w:val="nil"/>
              <w:right w:val="nil"/>
            </w:tcBorders>
          </w:tcPr>
          <w:p w14:paraId="66AEDC4C" w14:textId="77777777" w:rsidR="008274DF" w:rsidRPr="00507E9E" w:rsidRDefault="008274DF" w:rsidP="00D014B3"/>
        </w:tc>
      </w:tr>
      <w:tr w:rsidR="008274DF" w:rsidRPr="00507E9E" w14:paraId="01A878D8" w14:textId="77777777" w:rsidTr="00D014B3">
        <w:trPr>
          <w:trHeight w:val="240"/>
          <w:jc w:val="center"/>
        </w:trPr>
        <w:tc>
          <w:tcPr>
            <w:tcW w:w="4876" w:type="dxa"/>
            <w:tcBorders>
              <w:top w:val="nil"/>
              <w:left w:val="nil"/>
              <w:bottom w:val="nil"/>
              <w:right w:val="nil"/>
            </w:tcBorders>
          </w:tcPr>
          <w:p w14:paraId="6D56D16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6AC0E2C" w14:textId="77777777" w:rsidR="008274DF" w:rsidRPr="00507E9E" w:rsidRDefault="008274DF" w:rsidP="00D014B3">
            <w:pPr>
              <w:pStyle w:val="AmColumnHeading"/>
            </w:pPr>
            <w:r w:rsidRPr="00507E9E">
              <w:t>Alteração</w:t>
            </w:r>
          </w:p>
        </w:tc>
      </w:tr>
      <w:tr w:rsidR="008274DF" w:rsidRPr="00507E9E" w14:paraId="4BDF1DA2" w14:textId="77777777" w:rsidTr="00D014B3">
        <w:trPr>
          <w:jc w:val="center"/>
        </w:trPr>
        <w:tc>
          <w:tcPr>
            <w:tcW w:w="4876" w:type="dxa"/>
            <w:tcBorders>
              <w:top w:val="nil"/>
              <w:left w:val="nil"/>
              <w:bottom w:val="nil"/>
              <w:right w:val="nil"/>
            </w:tcBorders>
          </w:tcPr>
          <w:p w14:paraId="37309531" w14:textId="1D1FA773" w:rsidR="008274DF" w:rsidRPr="00507E9E" w:rsidRDefault="008274DF" w:rsidP="00D014B3">
            <w:pPr>
              <w:pStyle w:val="Normal6a"/>
            </w:pPr>
            <w:r w:rsidRPr="00507E9E">
              <w:rPr>
                <w:b/>
                <w:i/>
              </w:rPr>
              <w:t>17.</w:t>
            </w:r>
            <w:r w:rsidRPr="00507E9E">
              <w:tab/>
            </w:r>
            <w:r w:rsidRPr="00507E9E">
              <w:rPr>
                <w:b/>
                <w:i/>
              </w:rPr>
              <w:t>Declara</w:t>
            </w:r>
            <w:r w:rsidR="006F6422">
              <w:rPr>
                <w:b/>
                <w:i/>
              </w:rPr>
              <w:noBreakHyphen/>
            </w:r>
            <w:r w:rsidRPr="00507E9E">
              <w:rPr>
                <w:b/>
                <w:i/>
              </w:rPr>
              <w:t>se disponível para ajudar a avaliar o valor acrescentado das orientações da UE sobre as comunicações dos «finfluencers», tendo em conta o impacto potencialmente negativo da publicidade de produtos de risco e do aconselhamento não verificado ou enganador promovido por alguns intervenientes, sem que haja uma responsabilização adequada;</w:t>
            </w:r>
          </w:p>
        </w:tc>
        <w:tc>
          <w:tcPr>
            <w:tcW w:w="4876" w:type="dxa"/>
            <w:tcBorders>
              <w:top w:val="nil"/>
              <w:left w:val="nil"/>
              <w:bottom w:val="nil"/>
              <w:right w:val="nil"/>
            </w:tcBorders>
          </w:tcPr>
          <w:p w14:paraId="5DD83E69" w14:textId="77777777" w:rsidR="008274DF" w:rsidRPr="00507E9E" w:rsidRDefault="008274DF" w:rsidP="00D014B3">
            <w:pPr>
              <w:pStyle w:val="Normal6a"/>
            </w:pPr>
            <w:r w:rsidRPr="00507E9E">
              <w:rPr>
                <w:b/>
                <w:i/>
              </w:rPr>
              <w:t>Suprimido</w:t>
            </w:r>
          </w:p>
        </w:tc>
      </w:tr>
    </w:tbl>
    <w:p w14:paraId="4980A16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6BBAB53" w14:textId="77777777" w:rsidR="008274DF" w:rsidRPr="00507E9E" w:rsidRDefault="008274DF" w:rsidP="008274DF">
      <w:r w:rsidRPr="00507E9E">
        <w:rPr>
          <w:rStyle w:val="HideTWBExt"/>
        </w:rPr>
        <w:t>&lt;/Amend&gt;</w:t>
      </w:r>
    </w:p>
    <w:p w14:paraId="2ED4403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257</w:t>
      </w:r>
      <w:r w:rsidRPr="00507E9E">
        <w:rPr>
          <w:rStyle w:val="HideTWBExt"/>
        </w:rPr>
        <w:t>&lt;/NumAm&gt;</w:t>
      </w:r>
    </w:p>
    <w:p w14:paraId="1FB0A958" w14:textId="77777777" w:rsidR="008274DF" w:rsidRPr="00507E9E" w:rsidRDefault="008274DF" w:rsidP="008274DF">
      <w:pPr>
        <w:pStyle w:val="NormalBold"/>
      </w:pPr>
      <w:r w:rsidRPr="00507E9E">
        <w:rPr>
          <w:rStyle w:val="HideTWBExt"/>
          <w:b w:val="0"/>
        </w:rPr>
        <w:t>&lt;RepeatBlock-By&gt;&lt;Members&gt;</w:t>
      </w:r>
      <w:r w:rsidRPr="00507E9E">
        <w:t>Gaetano Pedulla'</w:t>
      </w:r>
      <w:r w:rsidRPr="00507E9E">
        <w:rPr>
          <w:rStyle w:val="HideTWBExt"/>
          <w:b w:val="0"/>
        </w:rPr>
        <w:t>&lt;/Members&gt;</w:t>
      </w:r>
    </w:p>
    <w:p w14:paraId="575D5841" w14:textId="77777777" w:rsidR="008274DF" w:rsidRPr="00507E9E" w:rsidRDefault="008274DF" w:rsidP="008274DF">
      <w:pPr>
        <w:pStyle w:val="NormalBold"/>
      </w:pPr>
      <w:r w:rsidRPr="00507E9E">
        <w:rPr>
          <w:rStyle w:val="HideTWBExt"/>
          <w:b w:val="0"/>
        </w:rPr>
        <w:t>&lt;/RepeatBlock-By&gt;</w:t>
      </w:r>
    </w:p>
    <w:p w14:paraId="330F93C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7A5DF4F" w14:textId="77777777" w:rsidR="008274DF" w:rsidRPr="00507E9E" w:rsidRDefault="008274DF" w:rsidP="008274DF">
      <w:pPr>
        <w:pStyle w:val="NormalBold"/>
      </w:pPr>
      <w:r w:rsidRPr="00507E9E">
        <w:rPr>
          <w:rStyle w:val="HideTWBExt"/>
        </w:rPr>
        <w:t>&lt;Article&gt;</w:t>
      </w:r>
      <w:r w:rsidRPr="00507E9E">
        <w:t>N.º 17</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973D4B3" w14:textId="77777777" w:rsidTr="00D014B3">
        <w:trPr>
          <w:trHeight w:hRule="exact" w:val="240"/>
          <w:jc w:val="center"/>
        </w:trPr>
        <w:tc>
          <w:tcPr>
            <w:tcW w:w="9752" w:type="dxa"/>
            <w:gridSpan w:val="2"/>
            <w:tcBorders>
              <w:top w:val="nil"/>
              <w:left w:val="nil"/>
              <w:bottom w:val="nil"/>
              <w:right w:val="nil"/>
            </w:tcBorders>
          </w:tcPr>
          <w:p w14:paraId="3174D09D" w14:textId="77777777" w:rsidR="008274DF" w:rsidRPr="00507E9E" w:rsidRDefault="008274DF" w:rsidP="00D014B3"/>
        </w:tc>
      </w:tr>
      <w:tr w:rsidR="008274DF" w:rsidRPr="00507E9E" w14:paraId="2A2A23BD" w14:textId="77777777" w:rsidTr="00D014B3">
        <w:trPr>
          <w:trHeight w:val="240"/>
          <w:jc w:val="center"/>
        </w:trPr>
        <w:tc>
          <w:tcPr>
            <w:tcW w:w="4876" w:type="dxa"/>
            <w:tcBorders>
              <w:top w:val="nil"/>
              <w:left w:val="nil"/>
              <w:bottom w:val="nil"/>
              <w:right w:val="nil"/>
            </w:tcBorders>
          </w:tcPr>
          <w:p w14:paraId="1BB3C3AD"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A6685DC" w14:textId="77777777" w:rsidR="008274DF" w:rsidRPr="00507E9E" w:rsidRDefault="008274DF" w:rsidP="00D014B3">
            <w:pPr>
              <w:pStyle w:val="AmColumnHeading"/>
            </w:pPr>
            <w:r w:rsidRPr="00507E9E">
              <w:t>Alteração</w:t>
            </w:r>
          </w:p>
        </w:tc>
      </w:tr>
      <w:tr w:rsidR="008274DF" w:rsidRPr="00507E9E" w14:paraId="09C1540C" w14:textId="77777777" w:rsidTr="00D014B3">
        <w:trPr>
          <w:jc w:val="center"/>
        </w:trPr>
        <w:tc>
          <w:tcPr>
            <w:tcW w:w="4876" w:type="dxa"/>
            <w:tcBorders>
              <w:top w:val="nil"/>
              <w:left w:val="nil"/>
              <w:bottom w:val="nil"/>
              <w:right w:val="nil"/>
            </w:tcBorders>
          </w:tcPr>
          <w:p w14:paraId="2DA9C2D5" w14:textId="3FEB0F5E" w:rsidR="008274DF" w:rsidRPr="00507E9E" w:rsidRDefault="008274DF" w:rsidP="00D014B3">
            <w:pPr>
              <w:pStyle w:val="Normal6a"/>
            </w:pPr>
            <w:r w:rsidRPr="00507E9E">
              <w:t>17.</w:t>
            </w:r>
            <w:r w:rsidRPr="00507E9E">
              <w:tab/>
              <w:t>Declara</w:t>
            </w:r>
            <w:r w:rsidR="006F6422">
              <w:noBreakHyphen/>
            </w:r>
            <w:r w:rsidRPr="00507E9E">
              <w:t>se disponível para ajudar a avaliar o valor acrescentado das orientações da UE sobre as comunicações dos «finfluencers», tendo em conta o impacto potencialmente negativo da publicidade de produtos de risco e do aconselhamento não verificado ou enganador promovido por alguns intervenientes, sem que haja uma responsabilização adequada;</w:t>
            </w:r>
          </w:p>
        </w:tc>
        <w:tc>
          <w:tcPr>
            <w:tcW w:w="4876" w:type="dxa"/>
            <w:tcBorders>
              <w:top w:val="nil"/>
              <w:left w:val="nil"/>
              <w:bottom w:val="nil"/>
              <w:right w:val="nil"/>
            </w:tcBorders>
          </w:tcPr>
          <w:p w14:paraId="64A42F8E" w14:textId="5B59F523" w:rsidR="008274DF" w:rsidRPr="00507E9E" w:rsidRDefault="008274DF" w:rsidP="00D014B3">
            <w:pPr>
              <w:pStyle w:val="Normal6a"/>
            </w:pPr>
            <w:r w:rsidRPr="00507E9E">
              <w:t>17.</w:t>
            </w:r>
            <w:r w:rsidRPr="00507E9E">
              <w:tab/>
              <w:t>Declara</w:t>
            </w:r>
            <w:r w:rsidR="006F6422">
              <w:noBreakHyphen/>
            </w:r>
            <w:r w:rsidRPr="00507E9E">
              <w:t xml:space="preserve">se disponível para ajudar a avaliar o valor acrescentado das orientações da UE sobre as comunicações dos «finfluencers», tendo em conta o impacto potencialmente negativo da publicidade de produtos de risco e do aconselhamento não verificado ou enganador promovido por alguns intervenientes, sem que haja uma responsabilização adequada; </w:t>
            </w:r>
            <w:r w:rsidRPr="00507E9E">
              <w:rPr>
                <w:b/>
                <w:i/>
              </w:rPr>
              <w:t>apela a uma proibição imediata da promoção de produtos financeiros especulativos de alto risco (como contratos diferenciais (CFD), criptoativos não qualificados como instrumentos financeiros e produtos não regulamentados) por parte de influenciadores financeiros a clientes não profissionais;</w:t>
            </w:r>
          </w:p>
        </w:tc>
      </w:tr>
    </w:tbl>
    <w:p w14:paraId="58C214B1"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8A0BD51" w14:textId="77777777" w:rsidR="008274DF" w:rsidRPr="00507E9E" w:rsidRDefault="008274DF" w:rsidP="008274DF">
      <w:r w:rsidRPr="00507E9E">
        <w:rPr>
          <w:rStyle w:val="HideTWBExt"/>
        </w:rPr>
        <w:t>&lt;/Amend&gt;</w:t>
      </w:r>
    </w:p>
    <w:p w14:paraId="229D95F5" w14:textId="77777777" w:rsidR="008274DF" w:rsidRPr="00507E9E" w:rsidRDefault="008274DF" w:rsidP="008274DF">
      <w:pPr>
        <w:pStyle w:val="AmNumberTabs"/>
      </w:pPr>
      <w:r w:rsidRPr="00507E9E">
        <w:rPr>
          <w:rStyle w:val="HideTWBExt"/>
        </w:rPr>
        <w:lastRenderedPageBreak/>
        <w:t>&lt;Amend&gt;</w:t>
      </w:r>
      <w:r w:rsidRPr="00507E9E">
        <w:t>Alteração</w:t>
      </w:r>
      <w:r w:rsidRPr="00507E9E">
        <w:tab/>
      </w:r>
      <w:r w:rsidRPr="00507E9E">
        <w:tab/>
      </w:r>
      <w:r w:rsidRPr="00507E9E">
        <w:rPr>
          <w:rStyle w:val="HideTWBExt"/>
        </w:rPr>
        <w:t>&lt;NumAm&gt;</w:t>
      </w:r>
      <w:r w:rsidRPr="00507E9E">
        <w:t>258</w:t>
      </w:r>
      <w:r w:rsidRPr="00507E9E">
        <w:rPr>
          <w:rStyle w:val="HideTWBExt"/>
        </w:rPr>
        <w:t>&lt;/NumAm&gt;</w:t>
      </w:r>
    </w:p>
    <w:p w14:paraId="128E9B71" w14:textId="77777777" w:rsidR="008274DF" w:rsidRPr="00507E9E" w:rsidRDefault="008274DF" w:rsidP="008274DF">
      <w:pPr>
        <w:pStyle w:val="NormalBold"/>
      </w:pPr>
      <w:r w:rsidRPr="00507E9E">
        <w:rPr>
          <w:rStyle w:val="HideTWBExt"/>
          <w:b w:val="0"/>
        </w:rPr>
        <w:t>&lt;RepeatBlock-By&gt;&lt;Members&gt;</w:t>
      </w:r>
      <w:r w:rsidRPr="00507E9E">
        <w:t>Denis Nesci</w:t>
      </w:r>
      <w:r w:rsidRPr="00507E9E">
        <w:rPr>
          <w:rStyle w:val="HideTWBExt"/>
          <w:b w:val="0"/>
        </w:rPr>
        <w:t>&lt;/Members&gt;</w:t>
      </w:r>
    </w:p>
    <w:p w14:paraId="03EE03D0" w14:textId="77777777" w:rsidR="008274DF" w:rsidRPr="00507E9E" w:rsidRDefault="008274DF" w:rsidP="008274DF">
      <w:pPr>
        <w:pStyle w:val="NormalBold"/>
      </w:pPr>
      <w:r w:rsidRPr="00507E9E">
        <w:rPr>
          <w:rStyle w:val="HideTWBExt"/>
          <w:b w:val="0"/>
        </w:rPr>
        <w:t>&lt;/RepeatBlock-By&gt;</w:t>
      </w:r>
    </w:p>
    <w:p w14:paraId="5D14FA2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8CDC832" w14:textId="77777777" w:rsidR="008274DF" w:rsidRPr="00507E9E" w:rsidRDefault="008274DF" w:rsidP="008274DF">
      <w:pPr>
        <w:pStyle w:val="NormalBold"/>
      </w:pPr>
      <w:r w:rsidRPr="00507E9E">
        <w:rPr>
          <w:rStyle w:val="HideTWBExt"/>
        </w:rPr>
        <w:t>&lt;Article&gt;</w:t>
      </w:r>
      <w:r w:rsidRPr="00507E9E">
        <w:t>N.º 17</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F7114F2" w14:textId="77777777" w:rsidTr="00D014B3">
        <w:trPr>
          <w:trHeight w:hRule="exact" w:val="240"/>
          <w:jc w:val="center"/>
        </w:trPr>
        <w:tc>
          <w:tcPr>
            <w:tcW w:w="9752" w:type="dxa"/>
            <w:gridSpan w:val="2"/>
            <w:tcBorders>
              <w:top w:val="nil"/>
              <w:left w:val="nil"/>
              <w:bottom w:val="nil"/>
              <w:right w:val="nil"/>
            </w:tcBorders>
          </w:tcPr>
          <w:p w14:paraId="5985DCB6" w14:textId="77777777" w:rsidR="008274DF" w:rsidRPr="00507E9E" w:rsidRDefault="008274DF" w:rsidP="00D014B3"/>
        </w:tc>
      </w:tr>
      <w:tr w:rsidR="008274DF" w:rsidRPr="00507E9E" w14:paraId="07743776" w14:textId="77777777" w:rsidTr="00D014B3">
        <w:trPr>
          <w:trHeight w:val="240"/>
          <w:jc w:val="center"/>
        </w:trPr>
        <w:tc>
          <w:tcPr>
            <w:tcW w:w="4876" w:type="dxa"/>
            <w:tcBorders>
              <w:top w:val="nil"/>
              <w:left w:val="nil"/>
              <w:bottom w:val="nil"/>
              <w:right w:val="nil"/>
            </w:tcBorders>
          </w:tcPr>
          <w:p w14:paraId="303D7828"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1377444" w14:textId="77777777" w:rsidR="008274DF" w:rsidRPr="00507E9E" w:rsidRDefault="008274DF" w:rsidP="00D014B3">
            <w:pPr>
              <w:pStyle w:val="AmColumnHeading"/>
            </w:pPr>
            <w:r w:rsidRPr="00507E9E">
              <w:t>Alteração</w:t>
            </w:r>
          </w:p>
        </w:tc>
      </w:tr>
      <w:tr w:rsidR="008274DF" w:rsidRPr="00507E9E" w14:paraId="28D90472" w14:textId="77777777" w:rsidTr="00D014B3">
        <w:trPr>
          <w:jc w:val="center"/>
        </w:trPr>
        <w:tc>
          <w:tcPr>
            <w:tcW w:w="4876" w:type="dxa"/>
            <w:tcBorders>
              <w:top w:val="nil"/>
              <w:left w:val="nil"/>
              <w:bottom w:val="nil"/>
              <w:right w:val="nil"/>
            </w:tcBorders>
          </w:tcPr>
          <w:p w14:paraId="10806CC8" w14:textId="0FEC6112" w:rsidR="008274DF" w:rsidRPr="00507E9E" w:rsidRDefault="008274DF" w:rsidP="00D014B3">
            <w:pPr>
              <w:pStyle w:val="Normal6a"/>
            </w:pPr>
            <w:r w:rsidRPr="00507E9E">
              <w:t>17.</w:t>
            </w:r>
            <w:r w:rsidRPr="00507E9E">
              <w:tab/>
              <w:t>Declara</w:t>
            </w:r>
            <w:r w:rsidR="006F6422">
              <w:noBreakHyphen/>
            </w:r>
            <w:r w:rsidRPr="00507E9E">
              <w:t xml:space="preserve">se disponível para ajudar </w:t>
            </w:r>
            <w:r w:rsidRPr="00507E9E">
              <w:rPr>
                <w:b/>
                <w:i/>
              </w:rPr>
              <w:t>a avaliar o</w:t>
            </w:r>
            <w:r w:rsidRPr="00507E9E">
              <w:t xml:space="preserve"> valor acrescentado das orientações da UE </w:t>
            </w:r>
            <w:r w:rsidRPr="00507E9E">
              <w:rPr>
                <w:b/>
                <w:i/>
              </w:rPr>
              <w:t>sobre as comunicações</w:t>
            </w:r>
            <w:r w:rsidRPr="00507E9E">
              <w:t xml:space="preserve"> dos «finfluencers», </w:t>
            </w:r>
            <w:r w:rsidRPr="00507E9E">
              <w:rPr>
                <w:b/>
                <w:i/>
              </w:rPr>
              <w:t>tendo em conta o impacto potencialmente negativo da publicidade de produtos de risco e do aconselhamento não verificado ou enganador promovido por alguns intervenientes, sem que haja uma</w:t>
            </w:r>
            <w:r w:rsidRPr="00507E9E">
              <w:t xml:space="preserve"> responsabilização adequada;</w:t>
            </w:r>
          </w:p>
        </w:tc>
        <w:tc>
          <w:tcPr>
            <w:tcW w:w="4876" w:type="dxa"/>
            <w:tcBorders>
              <w:top w:val="nil"/>
              <w:left w:val="nil"/>
              <w:bottom w:val="nil"/>
              <w:right w:val="nil"/>
            </w:tcBorders>
          </w:tcPr>
          <w:p w14:paraId="29D9F000" w14:textId="1C2CA00F" w:rsidR="008274DF" w:rsidRPr="00507E9E" w:rsidRDefault="008274DF" w:rsidP="00D014B3">
            <w:pPr>
              <w:pStyle w:val="Normal6a"/>
            </w:pPr>
            <w:r w:rsidRPr="00507E9E">
              <w:t>17.</w:t>
            </w:r>
            <w:r w:rsidRPr="00507E9E">
              <w:tab/>
              <w:t>Declara</w:t>
            </w:r>
            <w:r w:rsidR="006F6422">
              <w:noBreakHyphen/>
            </w:r>
            <w:r w:rsidRPr="00507E9E">
              <w:t xml:space="preserve">se disponível para ajudar </w:t>
            </w:r>
            <w:r w:rsidRPr="00507E9E">
              <w:rPr>
                <w:b/>
                <w:i/>
              </w:rPr>
              <w:t>na avaliação do</w:t>
            </w:r>
            <w:r w:rsidRPr="00507E9E">
              <w:t xml:space="preserve"> valor acrescentado das orientações da UE </w:t>
            </w:r>
            <w:r w:rsidRPr="00507E9E">
              <w:rPr>
                <w:b/>
                <w:i/>
              </w:rPr>
              <w:t>sobre as comunicações</w:t>
            </w:r>
            <w:r w:rsidRPr="00507E9E">
              <w:t xml:space="preserve"> dos «finfluencers», </w:t>
            </w:r>
            <w:r w:rsidRPr="00507E9E">
              <w:rPr>
                <w:b/>
                <w:i/>
              </w:rPr>
              <w:t>salientando a necessidade de combater as práticas promocionais desleais que podem levar os consumidores a correr riscos excessivos, em especial quando os conteúdos não são verificados ou não garantem a</w:t>
            </w:r>
            <w:r w:rsidRPr="00507E9E">
              <w:t xml:space="preserve"> responsabilização adequada </w:t>
            </w:r>
            <w:r w:rsidRPr="00507E9E">
              <w:rPr>
                <w:b/>
                <w:i/>
              </w:rPr>
              <w:t>dos intervenientes</w:t>
            </w:r>
            <w:r w:rsidRPr="00507E9E">
              <w:t>;</w:t>
            </w:r>
          </w:p>
        </w:tc>
      </w:tr>
    </w:tbl>
    <w:p w14:paraId="288C5817"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2B1C398E" w14:textId="77777777" w:rsidR="008274DF" w:rsidRPr="00507E9E" w:rsidRDefault="008274DF" w:rsidP="008274DF">
      <w:r w:rsidRPr="00507E9E">
        <w:rPr>
          <w:rStyle w:val="HideTWBExt"/>
        </w:rPr>
        <w:t>&lt;/Amend&gt;</w:t>
      </w:r>
    </w:p>
    <w:p w14:paraId="0ADF4BE7"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259</w:t>
      </w:r>
      <w:r w:rsidRPr="00507E9E">
        <w:rPr>
          <w:rStyle w:val="HideTWBExt"/>
        </w:rPr>
        <w:t>&lt;/NumAm&gt;</w:t>
      </w:r>
    </w:p>
    <w:p w14:paraId="336FA5D3" w14:textId="77777777" w:rsidR="008274DF" w:rsidRPr="00507E9E" w:rsidRDefault="008274DF" w:rsidP="008274DF">
      <w:pPr>
        <w:pStyle w:val="NormalBold"/>
      </w:pPr>
      <w:r w:rsidRPr="00507E9E">
        <w:rPr>
          <w:rStyle w:val="HideTWBExt"/>
          <w:b w:val="0"/>
        </w:rPr>
        <w:t>&lt;RepeatBlock-By&gt;&lt;Members&gt;</w:t>
      </w:r>
      <w:r w:rsidRPr="00507E9E">
        <w:t>Marie Toussaint</w:t>
      </w:r>
      <w:r w:rsidRPr="00507E9E">
        <w:rPr>
          <w:rStyle w:val="HideTWBExt"/>
          <w:b w:val="0"/>
        </w:rPr>
        <w:t>&lt;/Members&gt;</w:t>
      </w:r>
    </w:p>
    <w:p w14:paraId="5D395F60" w14:textId="77777777" w:rsidR="008274DF" w:rsidRPr="00507E9E" w:rsidRDefault="008274DF" w:rsidP="008274DF">
      <w:r w:rsidRPr="00507E9E">
        <w:rPr>
          <w:rStyle w:val="HideTWBExt"/>
        </w:rPr>
        <w:t>&lt;AuNomDe&gt;</w:t>
      </w:r>
      <w:r w:rsidRPr="00507E9E">
        <w:rPr>
          <w:rStyle w:val="HideTWBInt"/>
        </w:rPr>
        <w:t>{Verts/ALE}</w:t>
      </w:r>
      <w:r w:rsidRPr="00507E9E">
        <w:t>em nome do Grupo Verts/ALE</w:t>
      </w:r>
      <w:r w:rsidRPr="00507E9E">
        <w:rPr>
          <w:rStyle w:val="HideTWBExt"/>
        </w:rPr>
        <w:t>&lt;/AuNomDe&gt;</w:t>
      </w:r>
    </w:p>
    <w:p w14:paraId="7D0CC9E7" w14:textId="77777777" w:rsidR="008274DF" w:rsidRPr="00507E9E" w:rsidRDefault="008274DF" w:rsidP="008274DF">
      <w:pPr>
        <w:pStyle w:val="NormalBold"/>
      </w:pPr>
      <w:r w:rsidRPr="00507E9E">
        <w:rPr>
          <w:rStyle w:val="HideTWBExt"/>
          <w:b w:val="0"/>
        </w:rPr>
        <w:t>&lt;/RepeatBlock-By&gt;</w:t>
      </w:r>
    </w:p>
    <w:p w14:paraId="6EAA8F9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0526FD7" w14:textId="77777777" w:rsidR="008274DF" w:rsidRPr="00507E9E" w:rsidRDefault="008274DF" w:rsidP="008274DF">
      <w:pPr>
        <w:pStyle w:val="NormalBold"/>
      </w:pPr>
      <w:r w:rsidRPr="00507E9E">
        <w:rPr>
          <w:rStyle w:val="HideTWBExt"/>
        </w:rPr>
        <w:t>&lt;Article&gt;</w:t>
      </w:r>
      <w:r w:rsidRPr="00507E9E">
        <w:t>N.º 17</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54191F0" w14:textId="77777777" w:rsidTr="00D014B3">
        <w:trPr>
          <w:trHeight w:hRule="exact" w:val="240"/>
          <w:jc w:val="center"/>
        </w:trPr>
        <w:tc>
          <w:tcPr>
            <w:tcW w:w="9752" w:type="dxa"/>
            <w:gridSpan w:val="2"/>
            <w:tcBorders>
              <w:top w:val="nil"/>
              <w:left w:val="nil"/>
              <w:bottom w:val="nil"/>
              <w:right w:val="nil"/>
            </w:tcBorders>
          </w:tcPr>
          <w:p w14:paraId="15994D92" w14:textId="77777777" w:rsidR="008274DF" w:rsidRPr="00507E9E" w:rsidRDefault="008274DF" w:rsidP="00D014B3"/>
        </w:tc>
      </w:tr>
      <w:tr w:rsidR="008274DF" w:rsidRPr="00507E9E" w14:paraId="2D669B25" w14:textId="77777777" w:rsidTr="00D014B3">
        <w:trPr>
          <w:trHeight w:val="240"/>
          <w:jc w:val="center"/>
        </w:trPr>
        <w:tc>
          <w:tcPr>
            <w:tcW w:w="4876" w:type="dxa"/>
            <w:tcBorders>
              <w:top w:val="nil"/>
              <w:left w:val="nil"/>
              <w:bottom w:val="nil"/>
              <w:right w:val="nil"/>
            </w:tcBorders>
          </w:tcPr>
          <w:p w14:paraId="2F886AF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F7D8511" w14:textId="77777777" w:rsidR="008274DF" w:rsidRPr="00507E9E" w:rsidRDefault="008274DF" w:rsidP="00D014B3">
            <w:pPr>
              <w:pStyle w:val="AmColumnHeading"/>
            </w:pPr>
            <w:r w:rsidRPr="00507E9E">
              <w:t>Alteração</w:t>
            </w:r>
          </w:p>
        </w:tc>
      </w:tr>
      <w:tr w:rsidR="008274DF" w:rsidRPr="00507E9E" w14:paraId="35916340" w14:textId="77777777" w:rsidTr="00D014B3">
        <w:trPr>
          <w:jc w:val="center"/>
        </w:trPr>
        <w:tc>
          <w:tcPr>
            <w:tcW w:w="4876" w:type="dxa"/>
            <w:tcBorders>
              <w:top w:val="nil"/>
              <w:left w:val="nil"/>
              <w:bottom w:val="nil"/>
              <w:right w:val="nil"/>
            </w:tcBorders>
          </w:tcPr>
          <w:p w14:paraId="545A963C" w14:textId="1A464DAB" w:rsidR="008274DF" w:rsidRPr="00507E9E" w:rsidRDefault="008274DF" w:rsidP="00D014B3">
            <w:pPr>
              <w:pStyle w:val="Normal6a"/>
            </w:pPr>
            <w:r w:rsidRPr="00507E9E">
              <w:t>17.</w:t>
            </w:r>
            <w:r w:rsidRPr="00507E9E">
              <w:tab/>
              <w:t>Declara</w:t>
            </w:r>
            <w:r w:rsidR="006F6422">
              <w:noBreakHyphen/>
            </w:r>
            <w:r w:rsidRPr="00507E9E">
              <w:t xml:space="preserve">se disponível para ajudar a avaliar o valor acrescentado </w:t>
            </w:r>
            <w:r w:rsidRPr="00507E9E">
              <w:rPr>
                <w:b/>
                <w:i/>
              </w:rPr>
              <w:t>das orientações da UE sobre</w:t>
            </w:r>
            <w:r w:rsidRPr="00507E9E">
              <w:t xml:space="preserve"> as comunicações </w:t>
            </w:r>
            <w:r w:rsidRPr="00507E9E">
              <w:rPr>
                <w:b/>
                <w:i/>
              </w:rPr>
              <w:t>dos «finfluencers»</w:t>
            </w:r>
            <w:r w:rsidRPr="00507E9E">
              <w:t xml:space="preserve">, tendo em conta o impacto </w:t>
            </w:r>
            <w:r w:rsidRPr="00507E9E">
              <w:rPr>
                <w:b/>
                <w:i/>
              </w:rPr>
              <w:t>potencialmente</w:t>
            </w:r>
            <w:r w:rsidRPr="00507E9E">
              <w:t xml:space="preserve"> negativo da publicidade de produtos de risco e do aconselhamento não verificado ou enganador promovido por alguns intervenientes, sem que haja uma responsabilização adequada;</w:t>
            </w:r>
          </w:p>
        </w:tc>
        <w:tc>
          <w:tcPr>
            <w:tcW w:w="4876" w:type="dxa"/>
            <w:tcBorders>
              <w:top w:val="nil"/>
              <w:left w:val="nil"/>
              <w:bottom w:val="nil"/>
              <w:right w:val="nil"/>
            </w:tcBorders>
          </w:tcPr>
          <w:p w14:paraId="324253B0" w14:textId="23285E5C" w:rsidR="008274DF" w:rsidRPr="00507E9E" w:rsidRDefault="008274DF" w:rsidP="00D014B3">
            <w:pPr>
              <w:pStyle w:val="Normal6a"/>
            </w:pPr>
            <w:r w:rsidRPr="00507E9E">
              <w:t>17.</w:t>
            </w:r>
            <w:r w:rsidRPr="00507E9E">
              <w:tab/>
              <w:t>Declara</w:t>
            </w:r>
            <w:r w:rsidR="006F6422">
              <w:noBreakHyphen/>
            </w:r>
            <w:r w:rsidRPr="00507E9E">
              <w:t xml:space="preserve">se disponível para ajudar a avaliar o valor acrescentado </w:t>
            </w:r>
            <w:r w:rsidRPr="00507E9E">
              <w:rPr>
                <w:b/>
                <w:i/>
              </w:rPr>
              <w:t>de um quadro harmonizado da UE para</w:t>
            </w:r>
            <w:r w:rsidRPr="00507E9E">
              <w:t xml:space="preserve"> as comunicações </w:t>
            </w:r>
            <w:r w:rsidRPr="00507E9E">
              <w:rPr>
                <w:b/>
                <w:i/>
              </w:rPr>
              <w:t>comerciais</w:t>
            </w:r>
            <w:r w:rsidRPr="00507E9E">
              <w:t>, tendo em conta o impacto negativo da publicidade de produtos de risco e do aconselhamento não verificado ou enganador promovido por alguns intervenientes, sem que haja uma responsabilização adequada;</w:t>
            </w:r>
          </w:p>
        </w:tc>
      </w:tr>
    </w:tbl>
    <w:p w14:paraId="25995FB3"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7F91A84" w14:textId="77777777" w:rsidR="008274DF" w:rsidRPr="00507E9E" w:rsidRDefault="008274DF" w:rsidP="008274DF">
      <w:r w:rsidRPr="00507E9E">
        <w:rPr>
          <w:rStyle w:val="HideTWBExt"/>
        </w:rPr>
        <w:t>&lt;/Amend&gt;</w:t>
      </w:r>
    </w:p>
    <w:p w14:paraId="6F4F9B8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260</w:t>
      </w:r>
      <w:r w:rsidRPr="00507E9E">
        <w:rPr>
          <w:rStyle w:val="HideTWBExt"/>
        </w:rPr>
        <w:t>&lt;/NumAm&gt;</w:t>
      </w:r>
    </w:p>
    <w:p w14:paraId="5C0EC2E4" w14:textId="77777777" w:rsidR="008274DF" w:rsidRPr="00507E9E" w:rsidRDefault="008274DF" w:rsidP="008274DF">
      <w:pPr>
        <w:pStyle w:val="NormalBold"/>
      </w:pPr>
      <w:r w:rsidRPr="00507E9E">
        <w:rPr>
          <w:rStyle w:val="HideTWBExt"/>
          <w:b w:val="0"/>
        </w:rPr>
        <w:lastRenderedPageBreak/>
        <w:t>&lt;RepeatBlock-By&gt;&lt;Members&gt;</w:t>
      </w:r>
      <w:r w:rsidRPr="00507E9E">
        <w:t>Denis Nesci</w:t>
      </w:r>
      <w:r w:rsidRPr="00507E9E">
        <w:rPr>
          <w:rStyle w:val="HideTWBExt"/>
          <w:b w:val="0"/>
        </w:rPr>
        <w:t>&lt;/Members&gt;</w:t>
      </w:r>
    </w:p>
    <w:p w14:paraId="3D5782DD" w14:textId="77777777" w:rsidR="008274DF" w:rsidRPr="00507E9E" w:rsidRDefault="008274DF" w:rsidP="008274DF">
      <w:pPr>
        <w:pStyle w:val="NormalBold"/>
      </w:pPr>
      <w:r w:rsidRPr="00507E9E">
        <w:rPr>
          <w:rStyle w:val="HideTWBExt"/>
          <w:b w:val="0"/>
        </w:rPr>
        <w:t>&lt;/RepeatBlock-By&gt;</w:t>
      </w:r>
    </w:p>
    <w:p w14:paraId="6144308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0076A04" w14:textId="6F8FBDB8" w:rsidR="008274DF" w:rsidRPr="00507E9E" w:rsidRDefault="008274DF" w:rsidP="008274DF">
      <w:pPr>
        <w:pStyle w:val="NormalBold"/>
      </w:pPr>
      <w:r w:rsidRPr="00507E9E">
        <w:rPr>
          <w:rStyle w:val="HideTWBExt"/>
        </w:rPr>
        <w:t>&lt;Article&gt;</w:t>
      </w:r>
      <w:r w:rsidRPr="00507E9E">
        <w:t>N.º 17</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0EC8A1F8" w14:textId="77777777" w:rsidTr="00D014B3">
        <w:trPr>
          <w:trHeight w:hRule="exact" w:val="240"/>
          <w:jc w:val="center"/>
        </w:trPr>
        <w:tc>
          <w:tcPr>
            <w:tcW w:w="9752" w:type="dxa"/>
            <w:gridSpan w:val="2"/>
            <w:tcBorders>
              <w:top w:val="nil"/>
              <w:left w:val="nil"/>
              <w:bottom w:val="nil"/>
              <w:right w:val="nil"/>
            </w:tcBorders>
          </w:tcPr>
          <w:p w14:paraId="077AD84C" w14:textId="77777777" w:rsidR="008274DF" w:rsidRPr="00507E9E" w:rsidRDefault="008274DF" w:rsidP="00D014B3"/>
        </w:tc>
      </w:tr>
      <w:tr w:rsidR="008274DF" w:rsidRPr="00507E9E" w14:paraId="06222A21" w14:textId="77777777" w:rsidTr="00D014B3">
        <w:trPr>
          <w:trHeight w:val="240"/>
          <w:jc w:val="center"/>
        </w:trPr>
        <w:tc>
          <w:tcPr>
            <w:tcW w:w="4876" w:type="dxa"/>
            <w:tcBorders>
              <w:top w:val="nil"/>
              <w:left w:val="nil"/>
              <w:bottom w:val="nil"/>
              <w:right w:val="nil"/>
            </w:tcBorders>
          </w:tcPr>
          <w:p w14:paraId="41FA701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FAA5F98" w14:textId="77777777" w:rsidR="008274DF" w:rsidRPr="00507E9E" w:rsidRDefault="008274DF" w:rsidP="00D014B3">
            <w:pPr>
              <w:pStyle w:val="AmColumnHeading"/>
            </w:pPr>
            <w:r w:rsidRPr="00507E9E">
              <w:t>Alteração</w:t>
            </w:r>
          </w:p>
        </w:tc>
      </w:tr>
      <w:tr w:rsidR="008274DF" w:rsidRPr="00507E9E" w14:paraId="18860852" w14:textId="77777777" w:rsidTr="00D014B3">
        <w:trPr>
          <w:jc w:val="center"/>
        </w:trPr>
        <w:tc>
          <w:tcPr>
            <w:tcW w:w="4876" w:type="dxa"/>
            <w:tcBorders>
              <w:top w:val="nil"/>
              <w:left w:val="nil"/>
              <w:bottom w:val="nil"/>
              <w:right w:val="nil"/>
            </w:tcBorders>
          </w:tcPr>
          <w:p w14:paraId="67B6FAA5" w14:textId="77777777" w:rsidR="008274DF" w:rsidRPr="00507E9E" w:rsidRDefault="008274DF" w:rsidP="00D014B3">
            <w:pPr>
              <w:pStyle w:val="Normal6a"/>
            </w:pPr>
          </w:p>
        </w:tc>
        <w:tc>
          <w:tcPr>
            <w:tcW w:w="4876" w:type="dxa"/>
            <w:tcBorders>
              <w:top w:val="nil"/>
              <w:left w:val="nil"/>
              <w:bottom w:val="nil"/>
              <w:right w:val="nil"/>
            </w:tcBorders>
          </w:tcPr>
          <w:p w14:paraId="71BA70CB" w14:textId="3710F4F8" w:rsidR="008274DF" w:rsidRPr="00507E9E" w:rsidRDefault="008274DF" w:rsidP="00D014B3">
            <w:pPr>
              <w:pStyle w:val="Normal6a"/>
            </w:pPr>
            <w:r w:rsidRPr="00507E9E">
              <w:rPr>
                <w:b/>
                <w:i/>
              </w:rPr>
              <w:t>17</w:t>
            </w:r>
            <w:r w:rsidR="006F6422">
              <w:rPr>
                <w:b/>
                <w:i/>
              </w:rPr>
              <w:noBreakHyphen/>
            </w:r>
            <w:r w:rsidRPr="00507E9E">
              <w:rPr>
                <w:b/>
                <w:i/>
              </w:rPr>
              <w:t>A.</w:t>
            </w:r>
            <w:r w:rsidRPr="00507E9E">
              <w:tab/>
            </w:r>
            <w:r w:rsidRPr="00507E9E">
              <w:rPr>
                <w:b/>
                <w:i/>
              </w:rPr>
              <w:t>Com base no atual quadro regulamentar, os intermediários financeiros são obrigados a cumprir uma série de disposições destinadas a alcançar o objetivo de assegurar os mais elevados níveis de proteção em benefício dos investidores. As disposições que exigem atividades – e investimentos conexos – para melhorar as competências técnicas dos consultores fazem parte integrante deste conjunto. A este respeito, e no interesse dos investidores, consideramos extremamente importante assegurar uma distinção real e eficaz entre intermediários financeiros e outros operadores que não podem ser qualificados como intermediários financeiros e que, aparentemente, não estão sujeitos ao conjunto de requisitos acima referidos, incluindo os relacionados com a especialização financeira dos consultores;</w:t>
            </w:r>
          </w:p>
        </w:tc>
      </w:tr>
    </w:tbl>
    <w:p w14:paraId="68F9ECE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{IT}</w:t>
      </w:r>
      <w:r w:rsidRPr="00507E9E">
        <w:t>it</w:t>
      </w:r>
      <w:r w:rsidRPr="00507E9E">
        <w:rPr>
          <w:rStyle w:val="HideTWBExt"/>
        </w:rPr>
        <w:t>&lt;/Original&gt;</w:t>
      </w:r>
    </w:p>
    <w:p w14:paraId="026EDE26" w14:textId="0E3597AC" w:rsidR="008274DF" w:rsidRPr="00507E9E" w:rsidRDefault="008274DF" w:rsidP="008274DF">
      <w:r w:rsidRPr="00507E9E">
        <w:rPr>
          <w:rStyle w:val="HideTWBExt"/>
        </w:rPr>
        <w:t>&lt;/Amend&gt;</w:t>
      </w:r>
    </w:p>
    <w:p w14:paraId="79B1FD9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261</w:t>
      </w:r>
      <w:r w:rsidRPr="00507E9E">
        <w:rPr>
          <w:rStyle w:val="HideTWBExt"/>
        </w:rPr>
        <w:t>&lt;/NumAm&gt;</w:t>
      </w:r>
    </w:p>
    <w:p w14:paraId="3C5B3FFC" w14:textId="77777777" w:rsidR="008274DF" w:rsidRPr="00507E9E" w:rsidRDefault="008274DF" w:rsidP="008274DF">
      <w:pPr>
        <w:pStyle w:val="NormalBold"/>
      </w:pPr>
      <w:r w:rsidRPr="00507E9E">
        <w:rPr>
          <w:rStyle w:val="HideTWBExt"/>
          <w:b w:val="0"/>
        </w:rPr>
        <w:t>&lt;RepeatBlock-By&gt;&lt;Members&gt;</w:t>
      </w:r>
      <w:r w:rsidRPr="00507E9E">
        <w:t>Kinga Kollár, Lídia Pereira</w:t>
      </w:r>
      <w:r w:rsidRPr="00507E9E">
        <w:rPr>
          <w:rStyle w:val="HideTWBExt"/>
          <w:b w:val="0"/>
        </w:rPr>
        <w:t>&lt;/Members&gt;</w:t>
      </w:r>
    </w:p>
    <w:p w14:paraId="13B27932" w14:textId="77777777" w:rsidR="008274DF" w:rsidRPr="00507E9E" w:rsidRDefault="008274DF" w:rsidP="008274DF">
      <w:pPr>
        <w:pStyle w:val="NormalBold"/>
      </w:pPr>
      <w:r w:rsidRPr="00507E9E">
        <w:rPr>
          <w:rStyle w:val="HideTWBExt"/>
          <w:b w:val="0"/>
        </w:rPr>
        <w:t>&lt;/RepeatBlock-By&gt;</w:t>
      </w:r>
    </w:p>
    <w:p w14:paraId="40E0340D"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439BC19" w14:textId="3660C090" w:rsidR="008274DF" w:rsidRPr="00507E9E" w:rsidRDefault="008274DF" w:rsidP="008274DF">
      <w:pPr>
        <w:pStyle w:val="NormalBold"/>
      </w:pPr>
      <w:r w:rsidRPr="00507E9E">
        <w:rPr>
          <w:rStyle w:val="HideTWBExt"/>
        </w:rPr>
        <w:t>&lt;Article&gt;</w:t>
      </w:r>
      <w:r w:rsidRPr="00507E9E">
        <w:t>N.º 17</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046311A" w14:textId="77777777" w:rsidTr="00D014B3">
        <w:trPr>
          <w:trHeight w:hRule="exact" w:val="240"/>
          <w:jc w:val="center"/>
        </w:trPr>
        <w:tc>
          <w:tcPr>
            <w:tcW w:w="9752" w:type="dxa"/>
            <w:gridSpan w:val="2"/>
            <w:tcBorders>
              <w:top w:val="nil"/>
              <w:left w:val="nil"/>
              <w:bottom w:val="nil"/>
              <w:right w:val="nil"/>
            </w:tcBorders>
          </w:tcPr>
          <w:p w14:paraId="65F20211" w14:textId="77777777" w:rsidR="008274DF" w:rsidRPr="00507E9E" w:rsidRDefault="008274DF" w:rsidP="00D014B3"/>
        </w:tc>
      </w:tr>
      <w:tr w:rsidR="008274DF" w:rsidRPr="00507E9E" w14:paraId="73D269FB" w14:textId="77777777" w:rsidTr="00D014B3">
        <w:trPr>
          <w:trHeight w:val="240"/>
          <w:jc w:val="center"/>
        </w:trPr>
        <w:tc>
          <w:tcPr>
            <w:tcW w:w="4876" w:type="dxa"/>
            <w:tcBorders>
              <w:top w:val="nil"/>
              <w:left w:val="nil"/>
              <w:bottom w:val="nil"/>
              <w:right w:val="nil"/>
            </w:tcBorders>
          </w:tcPr>
          <w:p w14:paraId="6FD66DA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038F317" w14:textId="77777777" w:rsidR="008274DF" w:rsidRPr="00507E9E" w:rsidRDefault="008274DF" w:rsidP="00D014B3">
            <w:pPr>
              <w:pStyle w:val="AmColumnHeading"/>
            </w:pPr>
            <w:r w:rsidRPr="00507E9E">
              <w:t>Alteração</w:t>
            </w:r>
          </w:p>
        </w:tc>
      </w:tr>
      <w:tr w:rsidR="008274DF" w:rsidRPr="00507E9E" w14:paraId="308ADC0E" w14:textId="77777777" w:rsidTr="00D014B3">
        <w:trPr>
          <w:jc w:val="center"/>
        </w:trPr>
        <w:tc>
          <w:tcPr>
            <w:tcW w:w="4876" w:type="dxa"/>
            <w:tcBorders>
              <w:top w:val="nil"/>
              <w:left w:val="nil"/>
              <w:bottom w:val="nil"/>
              <w:right w:val="nil"/>
            </w:tcBorders>
          </w:tcPr>
          <w:p w14:paraId="6A38BDF6" w14:textId="77777777" w:rsidR="008274DF" w:rsidRPr="00507E9E" w:rsidRDefault="008274DF" w:rsidP="00D014B3">
            <w:pPr>
              <w:pStyle w:val="Normal6a"/>
            </w:pPr>
          </w:p>
        </w:tc>
        <w:tc>
          <w:tcPr>
            <w:tcW w:w="4876" w:type="dxa"/>
            <w:tcBorders>
              <w:top w:val="nil"/>
              <w:left w:val="nil"/>
              <w:bottom w:val="nil"/>
              <w:right w:val="nil"/>
            </w:tcBorders>
          </w:tcPr>
          <w:p w14:paraId="1DDC8945" w14:textId="53D913FC" w:rsidR="008274DF" w:rsidRPr="00507E9E" w:rsidRDefault="008274DF" w:rsidP="00D014B3">
            <w:pPr>
              <w:pStyle w:val="Normal6a"/>
            </w:pPr>
            <w:r w:rsidRPr="00507E9E">
              <w:rPr>
                <w:b/>
                <w:i/>
              </w:rPr>
              <w:t>17</w:t>
            </w:r>
            <w:r w:rsidR="006F6422">
              <w:rPr>
                <w:b/>
                <w:i/>
              </w:rPr>
              <w:noBreakHyphen/>
            </w:r>
            <w:r w:rsidRPr="00507E9E">
              <w:rPr>
                <w:b/>
                <w:i/>
              </w:rPr>
              <w:t>A.</w:t>
            </w:r>
            <w:r w:rsidRPr="00507E9E">
              <w:tab/>
            </w:r>
            <w:r w:rsidRPr="00507E9E">
              <w:rPr>
                <w:b/>
                <w:i/>
              </w:rPr>
              <w:t xml:space="preserve">Chama a atenção para o facto de que, se os influenciadores financeiros partilharem nas redes sociais qualquer opinião sobre o valor ou o preço de um instrumento financeiro ou recomendarem uma estratégia de investimento, mesmo com fins educativos, podem estar a </w:t>
            </w:r>
            <w:r w:rsidRPr="00507E9E">
              <w:rPr>
                <w:b/>
                <w:i/>
              </w:rPr>
              <w:lastRenderedPageBreak/>
              <w:t>publicar uma recomendação de investimento abrangida pelo âmbito de aplicação do Regulamento Abuso de Mercado (RAM); observa que algumas comunicações públicas difundidas nas redes sociais podem comportar riscos de abuso de mercado, ou seja, manipulação de mercado, abuso de informação privilegiada e divulgação ilegal de informação privilegiada</w:t>
            </w:r>
            <w:r w:rsidRPr="00507E9E">
              <w:rPr>
                <w:b/>
                <w:i/>
                <w:vertAlign w:val="superscript"/>
              </w:rPr>
              <w:t>1</w:t>
            </w:r>
            <w:r w:rsidR="006F6422">
              <w:rPr>
                <w:b/>
                <w:i/>
                <w:vertAlign w:val="superscript"/>
              </w:rPr>
              <w:noBreakHyphen/>
            </w:r>
            <w:r w:rsidRPr="00507E9E">
              <w:rPr>
                <w:b/>
                <w:i/>
                <w:vertAlign w:val="superscript"/>
              </w:rPr>
              <w:t>A</w:t>
            </w:r>
            <w:r w:rsidRPr="00507E9E">
              <w:rPr>
                <w:b/>
                <w:i/>
              </w:rPr>
              <w:t>;</w:t>
            </w:r>
          </w:p>
        </w:tc>
      </w:tr>
      <w:tr w:rsidR="008274DF" w:rsidRPr="00507E9E" w14:paraId="7561332D" w14:textId="77777777" w:rsidTr="00D014B3">
        <w:trPr>
          <w:jc w:val="center"/>
        </w:trPr>
        <w:tc>
          <w:tcPr>
            <w:tcW w:w="4876" w:type="dxa"/>
            <w:tcBorders>
              <w:top w:val="nil"/>
              <w:left w:val="nil"/>
              <w:bottom w:val="nil"/>
              <w:right w:val="nil"/>
            </w:tcBorders>
          </w:tcPr>
          <w:p w14:paraId="5A28E392" w14:textId="77777777" w:rsidR="008274DF" w:rsidRPr="00507E9E" w:rsidRDefault="008274DF" w:rsidP="00D014B3"/>
        </w:tc>
        <w:tc>
          <w:tcPr>
            <w:tcW w:w="4876" w:type="dxa"/>
            <w:tcBorders>
              <w:top w:val="nil"/>
              <w:left w:val="nil"/>
              <w:bottom w:val="nil"/>
              <w:right w:val="nil"/>
            </w:tcBorders>
          </w:tcPr>
          <w:p w14:paraId="6DAF33C0" w14:textId="77777777" w:rsidR="008274DF" w:rsidRPr="00507E9E" w:rsidRDefault="008274DF" w:rsidP="00D014B3">
            <w:pPr>
              <w:pStyle w:val="Normal6a"/>
            </w:pPr>
            <w:r w:rsidRPr="00507E9E">
              <w:rPr>
                <w:b/>
                <w:i/>
              </w:rPr>
              <w:t>_________________</w:t>
            </w:r>
          </w:p>
        </w:tc>
      </w:tr>
      <w:tr w:rsidR="008274DF" w:rsidRPr="00507E9E" w14:paraId="020BE061" w14:textId="77777777" w:rsidTr="00D014B3">
        <w:trPr>
          <w:jc w:val="center"/>
        </w:trPr>
        <w:tc>
          <w:tcPr>
            <w:tcW w:w="4876" w:type="dxa"/>
            <w:tcBorders>
              <w:top w:val="nil"/>
              <w:left w:val="nil"/>
              <w:bottom w:val="nil"/>
              <w:right w:val="nil"/>
            </w:tcBorders>
          </w:tcPr>
          <w:p w14:paraId="2CF52AE1" w14:textId="77777777" w:rsidR="008274DF" w:rsidRPr="00507E9E" w:rsidRDefault="008274DF" w:rsidP="00D014B3"/>
        </w:tc>
        <w:tc>
          <w:tcPr>
            <w:tcW w:w="4876" w:type="dxa"/>
            <w:tcBorders>
              <w:top w:val="nil"/>
              <w:left w:val="nil"/>
              <w:bottom w:val="nil"/>
              <w:right w:val="nil"/>
            </w:tcBorders>
          </w:tcPr>
          <w:p w14:paraId="547AB202" w14:textId="46B0AB36" w:rsidR="008274DF" w:rsidRPr="00507E9E" w:rsidRDefault="008274DF" w:rsidP="00D014B3">
            <w:pPr>
              <w:pStyle w:val="Normal6a"/>
            </w:pPr>
            <w:r w:rsidRPr="00507E9E">
              <w:rPr>
                <w:b/>
                <w:i/>
                <w:vertAlign w:val="superscript"/>
              </w:rPr>
              <w:t>1</w:t>
            </w:r>
            <w:r w:rsidR="006F6422">
              <w:rPr>
                <w:b/>
                <w:i/>
                <w:vertAlign w:val="superscript"/>
              </w:rPr>
              <w:noBreakHyphen/>
            </w:r>
            <w:r w:rsidRPr="00507E9E">
              <w:rPr>
                <w:b/>
                <w:i/>
                <w:vertAlign w:val="superscript"/>
              </w:rPr>
              <w:t>A</w:t>
            </w:r>
            <w:r w:rsidRPr="00507E9E">
              <w:t xml:space="preserve"> </w:t>
            </w:r>
            <w:r w:rsidRPr="00507E9E">
              <w:rPr>
                <w:b/>
                <w:i/>
              </w:rPr>
              <w:t>Aviso «Para as pessoas que publicam recomendações de investimento nas redes sociais», emitido pela Autoridade Europeia dos Valores Mobiliários e dos Mercados, em 6 de fevereiro de 2024</w:t>
            </w:r>
          </w:p>
        </w:tc>
      </w:tr>
    </w:tbl>
    <w:p w14:paraId="1CABA11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F4EA2A6" w14:textId="77777777" w:rsidR="008274DF" w:rsidRPr="00507E9E" w:rsidRDefault="008274DF" w:rsidP="008274DF">
      <w:r w:rsidRPr="00507E9E">
        <w:rPr>
          <w:rStyle w:val="HideTWBExt"/>
        </w:rPr>
        <w:t>&lt;/Amend&gt;</w:t>
      </w:r>
    </w:p>
    <w:p w14:paraId="23C0260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262</w:t>
      </w:r>
      <w:r w:rsidRPr="00507E9E">
        <w:rPr>
          <w:rStyle w:val="HideTWBExt"/>
        </w:rPr>
        <w:t>&lt;/NumAm&gt;</w:t>
      </w:r>
    </w:p>
    <w:p w14:paraId="1D7F6FFA" w14:textId="77777777" w:rsidR="008274DF" w:rsidRPr="00507E9E" w:rsidRDefault="008274DF" w:rsidP="008274DF">
      <w:pPr>
        <w:pStyle w:val="NormalBold"/>
      </w:pPr>
      <w:r w:rsidRPr="00507E9E">
        <w:rPr>
          <w:rStyle w:val="HideTWBExt"/>
          <w:b w:val="0"/>
        </w:rPr>
        <w:t>&lt;RepeatBlock-By&gt;&lt;Members&gt;</w:t>
      </w:r>
      <w:r w:rsidRPr="00507E9E">
        <w:t>Adnan Dibrani, Eero Heinäluoma</w:t>
      </w:r>
      <w:r w:rsidRPr="00507E9E">
        <w:rPr>
          <w:rStyle w:val="HideTWBExt"/>
          <w:b w:val="0"/>
        </w:rPr>
        <w:t>&lt;/Members&gt;</w:t>
      </w:r>
    </w:p>
    <w:p w14:paraId="3CF77B59" w14:textId="77777777" w:rsidR="008274DF" w:rsidRPr="00507E9E" w:rsidRDefault="008274DF" w:rsidP="008274DF">
      <w:pPr>
        <w:pStyle w:val="NormalBold"/>
      </w:pPr>
      <w:r w:rsidRPr="00507E9E">
        <w:rPr>
          <w:rStyle w:val="HideTWBExt"/>
          <w:b w:val="0"/>
        </w:rPr>
        <w:t>&lt;/RepeatBlock-By&gt;</w:t>
      </w:r>
    </w:p>
    <w:p w14:paraId="7D43E1A4"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0344864" w14:textId="1371F34A" w:rsidR="008274DF" w:rsidRPr="00507E9E" w:rsidRDefault="008274DF" w:rsidP="008274DF">
      <w:pPr>
        <w:pStyle w:val="NormalBold"/>
      </w:pPr>
      <w:r w:rsidRPr="00507E9E">
        <w:rPr>
          <w:rStyle w:val="HideTWBExt"/>
        </w:rPr>
        <w:t>&lt;Article&gt;</w:t>
      </w:r>
      <w:r w:rsidRPr="00507E9E">
        <w:t>N.º 17</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CF82E06" w14:textId="77777777" w:rsidTr="00D014B3">
        <w:trPr>
          <w:trHeight w:hRule="exact" w:val="240"/>
          <w:jc w:val="center"/>
        </w:trPr>
        <w:tc>
          <w:tcPr>
            <w:tcW w:w="9752" w:type="dxa"/>
            <w:gridSpan w:val="2"/>
            <w:tcBorders>
              <w:top w:val="nil"/>
              <w:left w:val="nil"/>
              <w:bottom w:val="nil"/>
              <w:right w:val="nil"/>
            </w:tcBorders>
          </w:tcPr>
          <w:p w14:paraId="60C9E8E3" w14:textId="77777777" w:rsidR="008274DF" w:rsidRPr="00507E9E" w:rsidRDefault="008274DF" w:rsidP="00D014B3"/>
        </w:tc>
      </w:tr>
      <w:tr w:rsidR="008274DF" w:rsidRPr="00507E9E" w14:paraId="72F13001" w14:textId="77777777" w:rsidTr="00D014B3">
        <w:trPr>
          <w:trHeight w:val="240"/>
          <w:jc w:val="center"/>
        </w:trPr>
        <w:tc>
          <w:tcPr>
            <w:tcW w:w="4876" w:type="dxa"/>
            <w:tcBorders>
              <w:top w:val="nil"/>
              <w:left w:val="nil"/>
              <w:bottom w:val="nil"/>
              <w:right w:val="nil"/>
            </w:tcBorders>
          </w:tcPr>
          <w:p w14:paraId="180A62B1"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178D0DA" w14:textId="77777777" w:rsidR="008274DF" w:rsidRPr="00507E9E" w:rsidRDefault="008274DF" w:rsidP="00D014B3">
            <w:pPr>
              <w:pStyle w:val="AmColumnHeading"/>
            </w:pPr>
            <w:r w:rsidRPr="00507E9E">
              <w:t>Alteração</w:t>
            </w:r>
          </w:p>
        </w:tc>
      </w:tr>
      <w:tr w:rsidR="008274DF" w:rsidRPr="00507E9E" w14:paraId="53133583" w14:textId="77777777" w:rsidTr="00D014B3">
        <w:trPr>
          <w:jc w:val="center"/>
        </w:trPr>
        <w:tc>
          <w:tcPr>
            <w:tcW w:w="4876" w:type="dxa"/>
            <w:tcBorders>
              <w:top w:val="nil"/>
              <w:left w:val="nil"/>
              <w:bottom w:val="nil"/>
              <w:right w:val="nil"/>
            </w:tcBorders>
          </w:tcPr>
          <w:p w14:paraId="29CB9D63" w14:textId="77777777" w:rsidR="008274DF" w:rsidRPr="00507E9E" w:rsidRDefault="008274DF" w:rsidP="00D014B3">
            <w:pPr>
              <w:pStyle w:val="Normal6a"/>
            </w:pPr>
          </w:p>
        </w:tc>
        <w:tc>
          <w:tcPr>
            <w:tcW w:w="4876" w:type="dxa"/>
            <w:tcBorders>
              <w:top w:val="nil"/>
              <w:left w:val="nil"/>
              <w:bottom w:val="nil"/>
              <w:right w:val="nil"/>
            </w:tcBorders>
          </w:tcPr>
          <w:p w14:paraId="03619EBC" w14:textId="2C7480C8" w:rsidR="008274DF" w:rsidRPr="00507E9E" w:rsidRDefault="008274DF" w:rsidP="00D014B3">
            <w:pPr>
              <w:pStyle w:val="Normal6a"/>
            </w:pPr>
            <w:r w:rsidRPr="00507E9E">
              <w:rPr>
                <w:b/>
                <w:i/>
              </w:rPr>
              <w:t>17</w:t>
            </w:r>
            <w:r w:rsidR="006F6422">
              <w:rPr>
                <w:b/>
                <w:i/>
              </w:rPr>
              <w:noBreakHyphen/>
            </w:r>
            <w:r w:rsidRPr="00507E9E">
              <w:rPr>
                <w:b/>
                <w:i/>
              </w:rPr>
              <w:t>A.</w:t>
            </w:r>
            <w:r w:rsidRPr="00507E9E">
              <w:tab/>
            </w:r>
            <w:r w:rsidRPr="00507E9E">
              <w:rPr>
                <w:b/>
                <w:i/>
              </w:rPr>
              <w:t>Destaca o rápido aumento dos sistemas coordenados de manipulação do mercado em linha, como as operações de compra seguida de disseminação de informação falsa e de venda que envolvem ações ou criptoativos, que induzem em erro os investidores não profissionais através de dicas orquestradas nas redes sociais, resultando em perdas financeiras significativas; alerta para o facto de tais práticas minarem a confiança nos mercados financeiros e correrem o risco de comprometer o desenvolvimento da União da Poupança e dos Investimentos, desencorajando os cidadãos de participarem nos mercados de capitais;</w:t>
            </w:r>
          </w:p>
        </w:tc>
      </w:tr>
    </w:tbl>
    <w:p w14:paraId="22F8CAAB"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D83C110" w14:textId="77777777" w:rsidR="008274DF" w:rsidRPr="00507E9E" w:rsidRDefault="008274DF" w:rsidP="008274DF">
      <w:r w:rsidRPr="00507E9E">
        <w:rPr>
          <w:rStyle w:val="HideTWBExt"/>
        </w:rPr>
        <w:t>&lt;/Amend&gt;</w:t>
      </w:r>
    </w:p>
    <w:p w14:paraId="6578E48F"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263</w:t>
      </w:r>
      <w:r w:rsidRPr="00507E9E">
        <w:rPr>
          <w:rStyle w:val="HideTWBExt"/>
        </w:rPr>
        <w:t>&lt;/NumAm&gt;</w:t>
      </w:r>
    </w:p>
    <w:p w14:paraId="69E526E0"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171152EB" w14:textId="77777777" w:rsidR="008274DF" w:rsidRPr="00507E9E" w:rsidRDefault="008274DF" w:rsidP="008274DF">
      <w:pPr>
        <w:pStyle w:val="NormalBold"/>
      </w:pPr>
      <w:r w:rsidRPr="00507E9E">
        <w:rPr>
          <w:rStyle w:val="HideTWBExt"/>
          <w:b w:val="0"/>
        </w:rPr>
        <w:t>&lt;/RepeatBlock-By&gt;</w:t>
      </w:r>
    </w:p>
    <w:p w14:paraId="0EA6B84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CF8F48E" w14:textId="39ED5C32" w:rsidR="008274DF" w:rsidRPr="00507E9E" w:rsidRDefault="008274DF" w:rsidP="008274DF">
      <w:pPr>
        <w:pStyle w:val="NormalBold"/>
      </w:pPr>
      <w:r w:rsidRPr="00507E9E">
        <w:rPr>
          <w:rStyle w:val="HideTWBExt"/>
        </w:rPr>
        <w:t>&lt;Article&gt;</w:t>
      </w:r>
      <w:r w:rsidRPr="00507E9E">
        <w:t>N.º 17</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F49B52B" w14:textId="77777777" w:rsidTr="00D014B3">
        <w:trPr>
          <w:trHeight w:hRule="exact" w:val="240"/>
          <w:jc w:val="center"/>
        </w:trPr>
        <w:tc>
          <w:tcPr>
            <w:tcW w:w="9752" w:type="dxa"/>
            <w:gridSpan w:val="2"/>
            <w:tcBorders>
              <w:top w:val="nil"/>
              <w:left w:val="nil"/>
              <w:bottom w:val="nil"/>
              <w:right w:val="nil"/>
            </w:tcBorders>
          </w:tcPr>
          <w:p w14:paraId="65CAC739" w14:textId="77777777" w:rsidR="008274DF" w:rsidRPr="00507E9E" w:rsidRDefault="008274DF" w:rsidP="00D014B3"/>
        </w:tc>
      </w:tr>
      <w:tr w:rsidR="008274DF" w:rsidRPr="00507E9E" w14:paraId="0B82888C" w14:textId="77777777" w:rsidTr="00D014B3">
        <w:trPr>
          <w:trHeight w:val="240"/>
          <w:jc w:val="center"/>
        </w:trPr>
        <w:tc>
          <w:tcPr>
            <w:tcW w:w="4876" w:type="dxa"/>
            <w:tcBorders>
              <w:top w:val="nil"/>
              <w:left w:val="nil"/>
              <w:bottom w:val="nil"/>
              <w:right w:val="nil"/>
            </w:tcBorders>
          </w:tcPr>
          <w:p w14:paraId="39B7F5D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15EC398" w14:textId="77777777" w:rsidR="008274DF" w:rsidRPr="00507E9E" w:rsidRDefault="008274DF" w:rsidP="00D014B3">
            <w:pPr>
              <w:pStyle w:val="AmColumnHeading"/>
            </w:pPr>
            <w:r w:rsidRPr="00507E9E">
              <w:t>Alteração</w:t>
            </w:r>
          </w:p>
        </w:tc>
      </w:tr>
      <w:tr w:rsidR="008274DF" w:rsidRPr="00507E9E" w14:paraId="7B773880" w14:textId="77777777" w:rsidTr="00D014B3">
        <w:trPr>
          <w:jc w:val="center"/>
        </w:trPr>
        <w:tc>
          <w:tcPr>
            <w:tcW w:w="4876" w:type="dxa"/>
            <w:tcBorders>
              <w:top w:val="nil"/>
              <w:left w:val="nil"/>
              <w:bottom w:val="nil"/>
              <w:right w:val="nil"/>
            </w:tcBorders>
          </w:tcPr>
          <w:p w14:paraId="29BD0CAC" w14:textId="77777777" w:rsidR="008274DF" w:rsidRPr="00507E9E" w:rsidRDefault="008274DF" w:rsidP="00D014B3">
            <w:pPr>
              <w:pStyle w:val="Normal6a"/>
            </w:pPr>
          </w:p>
        </w:tc>
        <w:tc>
          <w:tcPr>
            <w:tcW w:w="4876" w:type="dxa"/>
            <w:tcBorders>
              <w:top w:val="nil"/>
              <w:left w:val="nil"/>
              <w:bottom w:val="nil"/>
              <w:right w:val="nil"/>
            </w:tcBorders>
          </w:tcPr>
          <w:p w14:paraId="549BE399" w14:textId="51C777AC" w:rsidR="008274DF" w:rsidRPr="00507E9E" w:rsidRDefault="008274DF" w:rsidP="00D014B3">
            <w:pPr>
              <w:pStyle w:val="Normal6a"/>
            </w:pPr>
            <w:r w:rsidRPr="00507E9E">
              <w:rPr>
                <w:b/>
                <w:i/>
              </w:rPr>
              <w:t>17</w:t>
            </w:r>
            <w:r w:rsidR="006F6422">
              <w:rPr>
                <w:b/>
                <w:i/>
              </w:rPr>
              <w:noBreakHyphen/>
            </w:r>
            <w:r w:rsidRPr="00507E9E">
              <w:rPr>
                <w:b/>
                <w:i/>
              </w:rPr>
              <w:t>A.</w:t>
            </w:r>
            <w:r w:rsidRPr="00507E9E">
              <w:tab/>
            </w:r>
            <w:r w:rsidRPr="00507E9E">
              <w:rPr>
                <w:b/>
                <w:i/>
              </w:rPr>
              <w:t>Insta a ESMA e as autoridades nacionais a emitirem orientações práticas sobre quando as publicações nas redes sociais podem ser consideradas recomendações de investimento ao abrigo das regras da UE em matéria de abuso de mercado, clarificando os deveres de divulgação;</w:t>
            </w:r>
          </w:p>
        </w:tc>
      </w:tr>
    </w:tbl>
    <w:p w14:paraId="27BF712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6639E61" w14:textId="77777777" w:rsidR="008274DF" w:rsidRPr="00507E9E" w:rsidRDefault="008274DF" w:rsidP="008274DF">
      <w:r w:rsidRPr="00507E9E">
        <w:rPr>
          <w:rStyle w:val="HideTWBExt"/>
        </w:rPr>
        <w:t>&lt;/Amend&gt;</w:t>
      </w:r>
    </w:p>
    <w:p w14:paraId="6A36CFD1"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264</w:t>
      </w:r>
      <w:r w:rsidRPr="00507E9E">
        <w:rPr>
          <w:rStyle w:val="HideTWBExt"/>
        </w:rPr>
        <w:t>&lt;/NumAm&gt;</w:t>
      </w:r>
    </w:p>
    <w:p w14:paraId="53CF76F7" w14:textId="77777777" w:rsidR="008274DF" w:rsidRPr="00507E9E" w:rsidRDefault="008274DF" w:rsidP="008274DF">
      <w:pPr>
        <w:pStyle w:val="NormalBold"/>
      </w:pPr>
      <w:r w:rsidRPr="00507E9E">
        <w:rPr>
          <w:rStyle w:val="HideTWBExt"/>
          <w:b w:val="0"/>
        </w:rPr>
        <w:t>&lt;RepeatBlock-By&gt;&lt;Members&gt;</w:t>
      </w:r>
      <w:r w:rsidRPr="00507E9E">
        <w:t>Adnan Dibrani, Eero Heinäluoma</w:t>
      </w:r>
      <w:r w:rsidRPr="00507E9E">
        <w:rPr>
          <w:rStyle w:val="HideTWBExt"/>
          <w:b w:val="0"/>
        </w:rPr>
        <w:t>&lt;/Members&gt;</w:t>
      </w:r>
    </w:p>
    <w:p w14:paraId="5913CD1A" w14:textId="77777777" w:rsidR="008274DF" w:rsidRPr="00507E9E" w:rsidRDefault="008274DF" w:rsidP="008274DF">
      <w:pPr>
        <w:pStyle w:val="NormalBold"/>
      </w:pPr>
      <w:r w:rsidRPr="00507E9E">
        <w:rPr>
          <w:rStyle w:val="HideTWBExt"/>
          <w:b w:val="0"/>
        </w:rPr>
        <w:t>&lt;/RepeatBlock-By&gt;</w:t>
      </w:r>
    </w:p>
    <w:p w14:paraId="67B04372"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701866EB" w14:textId="791EA55E" w:rsidR="008274DF" w:rsidRPr="00507E9E" w:rsidRDefault="008274DF" w:rsidP="008274DF">
      <w:pPr>
        <w:pStyle w:val="NormalBold"/>
      </w:pPr>
      <w:r w:rsidRPr="00507E9E">
        <w:rPr>
          <w:rStyle w:val="HideTWBExt"/>
        </w:rPr>
        <w:t>&lt;Article&gt;</w:t>
      </w:r>
      <w:r w:rsidRPr="00507E9E">
        <w:t>N.º 17</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42D0B63" w14:textId="77777777" w:rsidTr="00D014B3">
        <w:trPr>
          <w:trHeight w:hRule="exact" w:val="240"/>
          <w:jc w:val="center"/>
        </w:trPr>
        <w:tc>
          <w:tcPr>
            <w:tcW w:w="9752" w:type="dxa"/>
            <w:gridSpan w:val="2"/>
            <w:tcBorders>
              <w:top w:val="nil"/>
              <w:left w:val="nil"/>
              <w:bottom w:val="nil"/>
              <w:right w:val="nil"/>
            </w:tcBorders>
          </w:tcPr>
          <w:p w14:paraId="733144E5" w14:textId="77777777" w:rsidR="008274DF" w:rsidRPr="00507E9E" w:rsidRDefault="008274DF" w:rsidP="00D014B3"/>
        </w:tc>
      </w:tr>
      <w:tr w:rsidR="008274DF" w:rsidRPr="00507E9E" w14:paraId="7BA3B8AE" w14:textId="77777777" w:rsidTr="00D014B3">
        <w:trPr>
          <w:trHeight w:val="240"/>
          <w:jc w:val="center"/>
        </w:trPr>
        <w:tc>
          <w:tcPr>
            <w:tcW w:w="4876" w:type="dxa"/>
            <w:tcBorders>
              <w:top w:val="nil"/>
              <w:left w:val="nil"/>
              <w:bottom w:val="nil"/>
              <w:right w:val="nil"/>
            </w:tcBorders>
          </w:tcPr>
          <w:p w14:paraId="0F1ABB18"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0F88514D" w14:textId="77777777" w:rsidR="008274DF" w:rsidRPr="00507E9E" w:rsidRDefault="008274DF" w:rsidP="00D014B3">
            <w:pPr>
              <w:pStyle w:val="AmColumnHeading"/>
            </w:pPr>
            <w:r w:rsidRPr="00507E9E">
              <w:t>Alteração</w:t>
            </w:r>
          </w:p>
        </w:tc>
      </w:tr>
      <w:tr w:rsidR="008274DF" w:rsidRPr="00507E9E" w14:paraId="70F5EE5F" w14:textId="77777777" w:rsidTr="00D014B3">
        <w:trPr>
          <w:jc w:val="center"/>
        </w:trPr>
        <w:tc>
          <w:tcPr>
            <w:tcW w:w="4876" w:type="dxa"/>
            <w:tcBorders>
              <w:top w:val="nil"/>
              <w:left w:val="nil"/>
              <w:bottom w:val="nil"/>
              <w:right w:val="nil"/>
            </w:tcBorders>
          </w:tcPr>
          <w:p w14:paraId="52F0F6E0" w14:textId="77777777" w:rsidR="008274DF" w:rsidRPr="00507E9E" w:rsidRDefault="008274DF" w:rsidP="00D014B3">
            <w:pPr>
              <w:pStyle w:val="Normal6a"/>
            </w:pPr>
          </w:p>
        </w:tc>
        <w:tc>
          <w:tcPr>
            <w:tcW w:w="4876" w:type="dxa"/>
            <w:tcBorders>
              <w:top w:val="nil"/>
              <w:left w:val="nil"/>
              <w:bottom w:val="nil"/>
              <w:right w:val="nil"/>
            </w:tcBorders>
          </w:tcPr>
          <w:p w14:paraId="013BDF66" w14:textId="4486CFB4" w:rsidR="008274DF" w:rsidRPr="00507E9E" w:rsidRDefault="008274DF" w:rsidP="00D014B3">
            <w:pPr>
              <w:pStyle w:val="Normal6a"/>
            </w:pPr>
            <w:r w:rsidRPr="00507E9E">
              <w:rPr>
                <w:b/>
                <w:i/>
              </w:rPr>
              <w:t>17</w:t>
            </w:r>
            <w:r w:rsidR="006F6422">
              <w:rPr>
                <w:b/>
                <w:i/>
              </w:rPr>
              <w:noBreakHyphen/>
            </w:r>
            <w:r w:rsidRPr="00507E9E">
              <w:rPr>
                <w:b/>
                <w:i/>
              </w:rPr>
              <w:t>B.</w:t>
            </w:r>
            <w:r w:rsidRPr="00507E9E">
              <w:tab/>
            </w:r>
            <w:r w:rsidRPr="00507E9E">
              <w:rPr>
                <w:b/>
                <w:i/>
              </w:rPr>
              <w:t>Insta a Comissão a aplicar plenamente as regras digitais da União, nomeadamente o Regulamento dos Serviços Digitais (RSD), a fim de assegurar que as plataformas em linha assumam toda a sua responsabilidade para atenuar os riscos e proteger os consumidores contra fraudes em linha e burlas financeiras, incluindo falsificações profundas geradas pela IA; insta ainda a Comissão, os Estados</w:t>
            </w:r>
            <w:r w:rsidR="006F6422">
              <w:rPr>
                <w:b/>
                <w:i/>
              </w:rPr>
              <w:noBreakHyphen/>
            </w:r>
            <w:r w:rsidRPr="00507E9E">
              <w:rPr>
                <w:b/>
                <w:i/>
              </w:rPr>
              <w:t xml:space="preserve">Membros e as Autoridades Europeias de Supervisão (AES) a reforçarem as capacidades de monitorização e deteção precoce, incluindo a utilização de instrumentos analíticos avançados, a fim de proteger </w:t>
            </w:r>
            <w:r w:rsidRPr="00507E9E">
              <w:rPr>
                <w:b/>
                <w:i/>
              </w:rPr>
              <w:lastRenderedPageBreak/>
              <w:t>melhor os investidores e salvaguardar a confiança no mercado financeiro, uma vez que a confiança do público é fundamental para desenvolver a literacia financeira e desbloquear os investimentos privados;</w:t>
            </w:r>
          </w:p>
        </w:tc>
      </w:tr>
    </w:tbl>
    <w:p w14:paraId="25C693B2"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E1CE94E" w14:textId="77777777" w:rsidR="008274DF" w:rsidRPr="00507E9E" w:rsidRDefault="008274DF" w:rsidP="008274DF">
      <w:r w:rsidRPr="00507E9E">
        <w:rPr>
          <w:rStyle w:val="HideTWBExt"/>
        </w:rPr>
        <w:t>&lt;/Amend&gt;</w:t>
      </w:r>
    </w:p>
    <w:p w14:paraId="48A76619"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265</w:t>
      </w:r>
      <w:r w:rsidRPr="00507E9E">
        <w:rPr>
          <w:rStyle w:val="HideTWBExt"/>
        </w:rPr>
        <w:t>&lt;/NumAm&gt;</w:t>
      </w:r>
    </w:p>
    <w:p w14:paraId="5904B54E" w14:textId="77777777" w:rsidR="008274DF" w:rsidRPr="00507E9E" w:rsidRDefault="008274DF" w:rsidP="008274DF">
      <w:pPr>
        <w:pStyle w:val="NormalBold"/>
      </w:pPr>
      <w:r w:rsidRPr="00507E9E">
        <w:rPr>
          <w:rStyle w:val="HideTWBExt"/>
          <w:b w:val="0"/>
        </w:rPr>
        <w:t>&lt;RepeatBlock-By&gt;&lt;Members&gt;</w:t>
      </w:r>
      <w:r w:rsidRPr="00507E9E">
        <w:t>Lídia Pereira, Martine Kemp</w:t>
      </w:r>
      <w:r w:rsidRPr="00507E9E">
        <w:rPr>
          <w:rStyle w:val="HideTWBExt"/>
          <w:b w:val="0"/>
        </w:rPr>
        <w:t>&lt;/Members&gt;</w:t>
      </w:r>
    </w:p>
    <w:p w14:paraId="24AC6494" w14:textId="77777777" w:rsidR="008274DF" w:rsidRPr="00507E9E" w:rsidRDefault="008274DF" w:rsidP="008274DF">
      <w:pPr>
        <w:pStyle w:val="NormalBold"/>
      </w:pPr>
      <w:r w:rsidRPr="00507E9E">
        <w:rPr>
          <w:rStyle w:val="HideTWBExt"/>
          <w:b w:val="0"/>
        </w:rPr>
        <w:t>&lt;/RepeatBlock-By&gt;</w:t>
      </w:r>
    </w:p>
    <w:p w14:paraId="049B432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36D0524" w14:textId="29F1FB6E" w:rsidR="008274DF" w:rsidRPr="00507E9E" w:rsidRDefault="008274DF" w:rsidP="008274DF">
      <w:pPr>
        <w:pStyle w:val="NormalBold"/>
      </w:pPr>
      <w:r w:rsidRPr="00507E9E">
        <w:rPr>
          <w:rStyle w:val="HideTWBExt"/>
        </w:rPr>
        <w:t>&lt;Article&gt;</w:t>
      </w:r>
      <w:r w:rsidRPr="00507E9E">
        <w:t>N.º 17</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E59FB86" w14:textId="77777777" w:rsidTr="00D014B3">
        <w:trPr>
          <w:trHeight w:hRule="exact" w:val="240"/>
          <w:jc w:val="center"/>
        </w:trPr>
        <w:tc>
          <w:tcPr>
            <w:tcW w:w="9752" w:type="dxa"/>
            <w:gridSpan w:val="2"/>
            <w:tcBorders>
              <w:top w:val="nil"/>
              <w:left w:val="nil"/>
              <w:bottom w:val="nil"/>
              <w:right w:val="nil"/>
            </w:tcBorders>
          </w:tcPr>
          <w:p w14:paraId="186B1038" w14:textId="77777777" w:rsidR="008274DF" w:rsidRPr="00507E9E" w:rsidRDefault="008274DF" w:rsidP="00D014B3"/>
        </w:tc>
      </w:tr>
      <w:tr w:rsidR="008274DF" w:rsidRPr="00507E9E" w14:paraId="38873808" w14:textId="77777777" w:rsidTr="00D014B3">
        <w:trPr>
          <w:trHeight w:val="240"/>
          <w:jc w:val="center"/>
        </w:trPr>
        <w:tc>
          <w:tcPr>
            <w:tcW w:w="4876" w:type="dxa"/>
            <w:tcBorders>
              <w:top w:val="nil"/>
              <w:left w:val="nil"/>
              <w:bottom w:val="nil"/>
              <w:right w:val="nil"/>
            </w:tcBorders>
          </w:tcPr>
          <w:p w14:paraId="3D1332F3"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4966401" w14:textId="77777777" w:rsidR="008274DF" w:rsidRPr="00507E9E" w:rsidRDefault="008274DF" w:rsidP="00D014B3">
            <w:pPr>
              <w:pStyle w:val="AmColumnHeading"/>
            </w:pPr>
            <w:r w:rsidRPr="00507E9E">
              <w:t>Alteração</w:t>
            </w:r>
          </w:p>
        </w:tc>
      </w:tr>
      <w:tr w:rsidR="008274DF" w:rsidRPr="00507E9E" w14:paraId="2960B461" w14:textId="77777777" w:rsidTr="00D014B3">
        <w:trPr>
          <w:jc w:val="center"/>
        </w:trPr>
        <w:tc>
          <w:tcPr>
            <w:tcW w:w="4876" w:type="dxa"/>
            <w:tcBorders>
              <w:top w:val="nil"/>
              <w:left w:val="nil"/>
              <w:bottom w:val="nil"/>
              <w:right w:val="nil"/>
            </w:tcBorders>
          </w:tcPr>
          <w:p w14:paraId="367D5131" w14:textId="77777777" w:rsidR="008274DF" w:rsidRPr="00507E9E" w:rsidRDefault="008274DF" w:rsidP="00D014B3">
            <w:pPr>
              <w:pStyle w:val="Normal6a"/>
            </w:pPr>
          </w:p>
        </w:tc>
        <w:tc>
          <w:tcPr>
            <w:tcW w:w="4876" w:type="dxa"/>
            <w:tcBorders>
              <w:top w:val="nil"/>
              <w:left w:val="nil"/>
              <w:bottom w:val="nil"/>
              <w:right w:val="nil"/>
            </w:tcBorders>
          </w:tcPr>
          <w:p w14:paraId="00A086D1" w14:textId="29BE9526" w:rsidR="008274DF" w:rsidRPr="00507E9E" w:rsidRDefault="008274DF" w:rsidP="00D014B3">
            <w:pPr>
              <w:pStyle w:val="Normal6a"/>
            </w:pPr>
            <w:r w:rsidRPr="00507E9E">
              <w:rPr>
                <w:b/>
                <w:i/>
              </w:rPr>
              <w:t>17</w:t>
            </w:r>
            <w:r w:rsidR="006F6422">
              <w:rPr>
                <w:b/>
                <w:i/>
              </w:rPr>
              <w:noBreakHyphen/>
            </w:r>
            <w:r w:rsidRPr="00507E9E">
              <w:rPr>
                <w:b/>
                <w:i/>
              </w:rPr>
              <w:t>B.</w:t>
            </w:r>
            <w:r w:rsidRPr="00507E9E">
              <w:tab/>
            </w:r>
            <w:r w:rsidRPr="00507E9E">
              <w:rPr>
                <w:b/>
                <w:i/>
              </w:rPr>
              <w:t>Regista a crescente utilização de conteúdos financeiros gerados por IA e apela a normas de divulgação da origem da IA e a marcas de água, em conformidade com o Regulamento Inteligência Artificial e as orientações sectoriais sobre a utilização da IA nos serviços de investimento de retalho;</w:t>
            </w:r>
          </w:p>
        </w:tc>
      </w:tr>
    </w:tbl>
    <w:p w14:paraId="7DF4A668"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DA0DFD4" w14:textId="77777777" w:rsidR="008274DF" w:rsidRPr="00507E9E" w:rsidRDefault="008274DF" w:rsidP="008274DF">
      <w:r w:rsidRPr="00507E9E">
        <w:rPr>
          <w:rStyle w:val="HideTWBExt"/>
        </w:rPr>
        <w:t>&lt;/Amend&gt;</w:t>
      </w:r>
    </w:p>
    <w:p w14:paraId="6DF2456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266</w:t>
      </w:r>
      <w:r w:rsidRPr="00507E9E">
        <w:rPr>
          <w:rStyle w:val="HideTWBExt"/>
        </w:rPr>
        <w:t>&lt;/NumAm&gt;</w:t>
      </w:r>
    </w:p>
    <w:p w14:paraId="025D461B" w14:textId="77777777" w:rsidR="008274DF" w:rsidRPr="00507E9E" w:rsidRDefault="008274DF" w:rsidP="008274DF">
      <w:pPr>
        <w:pStyle w:val="NormalBold"/>
      </w:pPr>
      <w:r w:rsidRPr="00507E9E">
        <w:rPr>
          <w:rStyle w:val="HideTWBExt"/>
          <w:b w:val="0"/>
        </w:rPr>
        <w:t>&lt;RepeatBlock-By&gt;&lt;Members&gt;</w:t>
      </w:r>
      <w:r w:rsidRPr="00507E9E">
        <w:t>Arba Kokalari</w:t>
      </w:r>
      <w:r w:rsidRPr="00507E9E">
        <w:rPr>
          <w:rStyle w:val="HideTWBExt"/>
          <w:b w:val="0"/>
        </w:rPr>
        <w:t>&lt;/Members&gt;</w:t>
      </w:r>
    </w:p>
    <w:p w14:paraId="4F572A96" w14:textId="77777777" w:rsidR="008274DF" w:rsidRPr="00507E9E" w:rsidRDefault="008274DF" w:rsidP="008274DF">
      <w:pPr>
        <w:pStyle w:val="NormalBold"/>
      </w:pPr>
      <w:r w:rsidRPr="00507E9E">
        <w:rPr>
          <w:rStyle w:val="HideTWBExt"/>
          <w:b w:val="0"/>
        </w:rPr>
        <w:t>&lt;/RepeatBlock-By&gt;</w:t>
      </w:r>
    </w:p>
    <w:p w14:paraId="5E099FD9"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2463321" w14:textId="77777777" w:rsidR="008274DF" w:rsidRPr="00507E9E" w:rsidRDefault="008274DF" w:rsidP="008274DF">
      <w:pPr>
        <w:pStyle w:val="NormalBold"/>
      </w:pPr>
      <w:r w:rsidRPr="00507E9E">
        <w:rPr>
          <w:rStyle w:val="HideTWBExt"/>
        </w:rPr>
        <w:t>&lt;Article&gt;</w:t>
      </w:r>
      <w:r w:rsidRPr="00507E9E">
        <w:t>N.º 18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F2B5971" w14:textId="77777777" w:rsidTr="00D014B3">
        <w:trPr>
          <w:trHeight w:hRule="exact" w:val="240"/>
          <w:jc w:val="center"/>
        </w:trPr>
        <w:tc>
          <w:tcPr>
            <w:tcW w:w="9752" w:type="dxa"/>
            <w:gridSpan w:val="2"/>
            <w:tcBorders>
              <w:top w:val="nil"/>
              <w:left w:val="nil"/>
              <w:bottom w:val="nil"/>
              <w:right w:val="nil"/>
            </w:tcBorders>
          </w:tcPr>
          <w:p w14:paraId="4A245706" w14:textId="77777777" w:rsidR="008274DF" w:rsidRPr="00507E9E" w:rsidRDefault="008274DF" w:rsidP="00D014B3"/>
        </w:tc>
      </w:tr>
      <w:tr w:rsidR="008274DF" w:rsidRPr="00507E9E" w14:paraId="5D013662" w14:textId="77777777" w:rsidTr="00D014B3">
        <w:trPr>
          <w:trHeight w:val="240"/>
          <w:jc w:val="center"/>
        </w:trPr>
        <w:tc>
          <w:tcPr>
            <w:tcW w:w="4876" w:type="dxa"/>
            <w:tcBorders>
              <w:top w:val="nil"/>
              <w:left w:val="nil"/>
              <w:bottom w:val="nil"/>
              <w:right w:val="nil"/>
            </w:tcBorders>
          </w:tcPr>
          <w:p w14:paraId="6D134334"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706052C" w14:textId="77777777" w:rsidR="008274DF" w:rsidRPr="00507E9E" w:rsidRDefault="008274DF" w:rsidP="00D014B3">
            <w:pPr>
              <w:pStyle w:val="AmColumnHeading"/>
            </w:pPr>
            <w:r w:rsidRPr="00507E9E">
              <w:t>Alteração</w:t>
            </w:r>
          </w:p>
        </w:tc>
      </w:tr>
      <w:tr w:rsidR="008274DF" w:rsidRPr="00507E9E" w14:paraId="77D5600F" w14:textId="77777777" w:rsidTr="00D014B3">
        <w:trPr>
          <w:jc w:val="center"/>
        </w:trPr>
        <w:tc>
          <w:tcPr>
            <w:tcW w:w="4876" w:type="dxa"/>
            <w:tcBorders>
              <w:top w:val="nil"/>
              <w:left w:val="nil"/>
              <w:bottom w:val="nil"/>
              <w:right w:val="nil"/>
            </w:tcBorders>
          </w:tcPr>
          <w:p w14:paraId="12903FCC" w14:textId="55BAF809" w:rsidR="008274DF" w:rsidRPr="00507E9E" w:rsidRDefault="008274DF" w:rsidP="00D014B3">
            <w:pPr>
              <w:pStyle w:val="Normal6a"/>
            </w:pPr>
            <w:r w:rsidRPr="00507E9E">
              <w:rPr>
                <w:b/>
                <w:i/>
              </w:rPr>
              <w:t>18.</w:t>
            </w:r>
            <w:r w:rsidRPr="00507E9E">
              <w:tab/>
            </w:r>
            <w:r w:rsidRPr="00507E9E">
              <w:rPr>
                <w:b/>
                <w:i/>
              </w:rPr>
              <w:t>Propõe que a Comissão organize uma cimeira pan</w:t>
            </w:r>
            <w:r w:rsidR="006F6422">
              <w:rPr>
                <w:b/>
                <w:i/>
              </w:rPr>
              <w:noBreakHyphen/>
            </w:r>
            <w:r w:rsidRPr="00507E9E">
              <w:rPr>
                <w:b/>
                <w:i/>
              </w:rPr>
              <w:t>europeia de «finfluencers» para debater medidas destinadas a melhorar a literacia financeira na Europa e a forma como estes intervenientes digitais devem ser regulados;</w:t>
            </w:r>
          </w:p>
        </w:tc>
        <w:tc>
          <w:tcPr>
            <w:tcW w:w="4876" w:type="dxa"/>
            <w:tcBorders>
              <w:top w:val="nil"/>
              <w:left w:val="nil"/>
              <w:bottom w:val="nil"/>
              <w:right w:val="nil"/>
            </w:tcBorders>
          </w:tcPr>
          <w:p w14:paraId="42EC21B1" w14:textId="77777777" w:rsidR="008274DF" w:rsidRPr="00507E9E" w:rsidRDefault="008274DF" w:rsidP="00D014B3">
            <w:pPr>
              <w:pStyle w:val="Normal6a"/>
            </w:pPr>
            <w:r w:rsidRPr="00507E9E">
              <w:rPr>
                <w:b/>
                <w:i/>
              </w:rPr>
              <w:t>Suprimido</w:t>
            </w:r>
          </w:p>
        </w:tc>
      </w:tr>
    </w:tbl>
    <w:p w14:paraId="4FD31AB5"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70B463F3" w14:textId="77777777" w:rsidR="008274DF" w:rsidRPr="00507E9E" w:rsidRDefault="008274DF" w:rsidP="008274DF">
      <w:r w:rsidRPr="00507E9E">
        <w:rPr>
          <w:rStyle w:val="HideTWBExt"/>
        </w:rPr>
        <w:lastRenderedPageBreak/>
        <w:t>&lt;/Amend&gt;</w:t>
      </w:r>
    </w:p>
    <w:p w14:paraId="7F78F63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267</w:t>
      </w:r>
      <w:r w:rsidRPr="00507E9E">
        <w:rPr>
          <w:rStyle w:val="HideTWBExt"/>
        </w:rPr>
        <w:t>&lt;/NumAm&gt;</w:t>
      </w:r>
    </w:p>
    <w:p w14:paraId="5E8A49C3" w14:textId="462BD02E" w:rsidR="008274DF" w:rsidRPr="00507E9E" w:rsidRDefault="008274DF" w:rsidP="008274DF">
      <w:pPr>
        <w:pStyle w:val="NormalBold"/>
      </w:pPr>
      <w:r w:rsidRPr="00507E9E">
        <w:rPr>
          <w:rStyle w:val="HideTWBExt"/>
          <w:b w:val="0"/>
        </w:rPr>
        <w:t>&lt;RepeatBlock-By&gt;&lt;Members&gt;</w:t>
      </w:r>
      <w:r w:rsidRPr="00507E9E">
        <w:t>Billy Kelleher, Stéphanie Yon</w:t>
      </w:r>
      <w:r w:rsidR="006F6422">
        <w:noBreakHyphen/>
      </w:r>
      <w:r w:rsidRPr="00507E9E">
        <w:t>Courtin, Vlad Vasile</w:t>
      </w:r>
      <w:r w:rsidR="006F6422">
        <w:noBreakHyphen/>
      </w:r>
      <w:r w:rsidRPr="00507E9E">
        <w:t>Voiculescu, Ľudovít Ódor</w:t>
      </w:r>
      <w:r w:rsidRPr="00507E9E">
        <w:rPr>
          <w:rStyle w:val="HideTWBExt"/>
          <w:b w:val="0"/>
        </w:rPr>
        <w:t>&lt;/Members&gt;</w:t>
      </w:r>
    </w:p>
    <w:p w14:paraId="7A3C9714" w14:textId="77777777" w:rsidR="008274DF" w:rsidRPr="00507E9E" w:rsidRDefault="008274DF" w:rsidP="008274DF">
      <w:pPr>
        <w:pStyle w:val="NormalBold"/>
      </w:pPr>
      <w:r w:rsidRPr="00507E9E">
        <w:rPr>
          <w:rStyle w:val="HideTWBExt"/>
          <w:b w:val="0"/>
        </w:rPr>
        <w:t>&lt;/RepeatBlock-By&gt;</w:t>
      </w:r>
    </w:p>
    <w:p w14:paraId="017CC0E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2A01CB84" w14:textId="77777777" w:rsidR="008274DF" w:rsidRPr="00507E9E" w:rsidRDefault="008274DF" w:rsidP="008274DF">
      <w:pPr>
        <w:pStyle w:val="NormalBold"/>
      </w:pPr>
      <w:r w:rsidRPr="00507E9E">
        <w:rPr>
          <w:rStyle w:val="HideTWBExt"/>
        </w:rPr>
        <w:t>&lt;Article&gt;</w:t>
      </w:r>
      <w:r w:rsidRPr="00507E9E">
        <w:t>N.º 18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1194A16" w14:textId="77777777" w:rsidTr="00D014B3">
        <w:trPr>
          <w:trHeight w:hRule="exact" w:val="240"/>
          <w:jc w:val="center"/>
        </w:trPr>
        <w:tc>
          <w:tcPr>
            <w:tcW w:w="9752" w:type="dxa"/>
            <w:gridSpan w:val="2"/>
            <w:tcBorders>
              <w:top w:val="nil"/>
              <w:left w:val="nil"/>
              <w:bottom w:val="nil"/>
              <w:right w:val="nil"/>
            </w:tcBorders>
          </w:tcPr>
          <w:p w14:paraId="21E9601F" w14:textId="77777777" w:rsidR="008274DF" w:rsidRPr="00507E9E" w:rsidRDefault="008274DF" w:rsidP="00D014B3"/>
        </w:tc>
      </w:tr>
      <w:tr w:rsidR="008274DF" w:rsidRPr="00507E9E" w14:paraId="3B48863C" w14:textId="77777777" w:rsidTr="00D014B3">
        <w:trPr>
          <w:trHeight w:val="240"/>
          <w:jc w:val="center"/>
        </w:trPr>
        <w:tc>
          <w:tcPr>
            <w:tcW w:w="4876" w:type="dxa"/>
            <w:tcBorders>
              <w:top w:val="nil"/>
              <w:left w:val="nil"/>
              <w:bottom w:val="nil"/>
              <w:right w:val="nil"/>
            </w:tcBorders>
          </w:tcPr>
          <w:p w14:paraId="123BEE65"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203563F6" w14:textId="77777777" w:rsidR="008274DF" w:rsidRPr="00507E9E" w:rsidRDefault="008274DF" w:rsidP="00D014B3">
            <w:pPr>
              <w:pStyle w:val="AmColumnHeading"/>
            </w:pPr>
            <w:r w:rsidRPr="00507E9E">
              <w:t>Alteração</w:t>
            </w:r>
          </w:p>
        </w:tc>
      </w:tr>
      <w:tr w:rsidR="008274DF" w:rsidRPr="00507E9E" w14:paraId="38D95665" w14:textId="77777777" w:rsidTr="00D014B3">
        <w:trPr>
          <w:jc w:val="center"/>
        </w:trPr>
        <w:tc>
          <w:tcPr>
            <w:tcW w:w="4876" w:type="dxa"/>
            <w:tcBorders>
              <w:top w:val="nil"/>
              <w:left w:val="nil"/>
              <w:bottom w:val="nil"/>
              <w:right w:val="nil"/>
            </w:tcBorders>
          </w:tcPr>
          <w:p w14:paraId="68526DEB" w14:textId="00362BE0" w:rsidR="008274DF" w:rsidRPr="00507E9E" w:rsidRDefault="008274DF" w:rsidP="00D014B3">
            <w:pPr>
              <w:pStyle w:val="Normal6a"/>
            </w:pPr>
            <w:r w:rsidRPr="00507E9E">
              <w:rPr>
                <w:b/>
                <w:i/>
              </w:rPr>
              <w:t>18.</w:t>
            </w:r>
            <w:r w:rsidRPr="00507E9E">
              <w:tab/>
            </w:r>
            <w:r w:rsidRPr="00507E9E">
              <w:rPr>
                <w:b/>
                <w:i/>
              </w:rPr>
              <w:t>Propõe que a Comissão organize uma cimeira pan</w:t>
            </w:r>
            <w:r w:rsidR="006F6422">
              <w:rPr>
                <w:b/>
                <w:i/>
              </w:rPr>
              <w:noBreakHyphen/>
            </w:r>
            <w:r w:rsidRPr="00507E9E">
              <w:rPr>
                <w:b/>
                <w:i/>
              </w:rPr>
              <w:t>europeia de «finfluencers» para debater medidas destinadas a melhorar a literacia financeira na Europa e a forma como estes intervenientes digitais devem ser regulados;</w:t>
            </w:r>
          </w:p>
        </w:tc>
        <w:tc>
          <w:tcPr>
            <w:tcW w:w="4876" w:type="dxa"/>
            <w:tcBorders>
              <w:top w:val="nil"/>
              <w:left w:val="nil"/>
              <w:bottom w:val="nil"/>
              <w:right w:val="nil"/>
            </w:tcBorders>
          </w:tcPr>
          <w:p w14:paraId="3D4FC8DB" w14:textId="77777777" w:rsidR="008274DF" w:rsidRPr="00507E9E" w:rsidRDefault="008274DF" w:rsidP="00D014B3">
            <w:pPr>
              <w:pStyle w:val="Normal6a"/>
            </w:pPr>
            <w:r w:rsidRPr="00507E9E">
              <w:rPr>
                <w:b/>
                <w:i/>
              </w:rPr>
              <w:t>Suprimido</w:t>
            </w:r>
          </w:p>
        </w:tc>
      </w:tr>
    </w:tbl>
    <w:p w14:paraId="04D43C8F"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D23E196" w14:textId="77777777" w:rsidR="008274DF" w:rsidRPr="00507E9E" w:rsidRDefault="008274DF" w:rsidP="008274DF">
      <w:r w:rsidRPr="00507E9E">
        <w:rPr>
          <w:rStyle w:val="HideTWBExt"/>
        </w:rPr>
        <w:t>&lt;/Amend&gt;</w:t>
      </w:r>
    </w:p>
    <w:p w14:paraId="5055A7DC"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268</w:t>
      </w:r>
      <w:r w:rsidRPr="00507E9E">
        <w:rPr>
          <w:rStyle w:val="HideTWBExt"/>
        </w:rPr>
        <w:t>&lt;/NumAm&gt;</w:t>
      </w:r>
    </w:p>
    <w:p w14:paraId="01157E43" w14:textId="77777777" w:rsidR="008274DF" w:rsidRPr="00507E9E" w:rsidRDefault="008274DF" w:rsidP="008274DF">
      <w:pPr>
        <w:pStyle w:val="NormalBold"/>
      </w:pPr>
      <w:r w:rsidRPr="00507E9E">
        <w:rPr>
          <w:rStyle w:val="HideTWBExt"/>
          <w:b w:val="0"/>
        </w:rPr>
        <w:t>&lt;RepeatBlock-By&gt;&lt;Members&gt;</w:t>
      </w:r>
      <w:r w:rsidRPr="00507E9E">
        <w:t>Carla Tavares, Thomas Bajada, Costas Mavrides, Nikos Papandreou, Evelyn Regner, Adnan Dibrani, Jonás Fernández, César Luena</w:t>
      </w:r>
      <w:r w:rsidRPr="00507E9E">
        <w:rPr>
          <w:rStyle w:val="HideTWBExt"/>
          <w:b w:val="0"/>
        </w:rPr>
        <w:t>&lt;/Members&gt;</w:t>
      </w:r>
    </w:p>
    <w:p w14:paraId="309993ED" w14:textId="77777777" w:rsidR="008274DF" w:rsidRPr="00507E9E" w:rsidRDefault="008274DF" w:rsidP="008274DF">
      <w:pPr>
        <w:pStyle w:val="NormalBold"/>
      </w:pPr>
      <w:r w:rsidRPr="00507E9E">
        <w:rPr>
          <w:rStyle w:val="HideTWBExt"/>
          <w:b w:val="0"/>
        </w:rPr>
        <w:t>&lt;/RepeatBlock-By&gt;</w:t>
      </w:r>
    </w:p>
    <w:p w14:paraId="0ECCBEC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FC052F7" w14:textId="77777777" w:rsidR="008274DF" w:rsidRPr="00507E9E" w:rsidRDefault="008274DF" w:rsidP="008274DF">
      <w:pPr>
        <w:pStyle w:val="NormalBold"/>
      </w:pPr>
      <w:r w:rsidRPr="00507E9E">
        <w:rPr>
          <w:rStyle w:val="HideTWBExt"/>
        </w:rPr>
        <w:t>&lt;Article&gt;</w:t>
      </w:r>
      <w:r w:rsidRPr="00507E9E">
        <w:t>N.º 18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3C9F61EA" w14:textId="77777777" w:rsidTr="00D014B3">
        <w:trPr>
          <w:trHeight w:hRule="exact" w:val="240"/>
          <w:jc w:val="center"/>
        </w:trPr>
        <w:tc>
          <w:tcPr>
            <w:tcW w:w="9752" w:type="dxa"/>
            <w:gridSpan w:val="2"/>
            <w:tcBorders>
              <w:top w:val="nil"/>
              <w:left w:val="nil"/>
              <w:bottom w:val="nil"/>
              <w:right w:val="nil"/>
            </w:tcBorders>
          </w:tcPr>
          <w:p w14:paraId="703BAE6C" w14:textId="77777777" w:rsidR="008274DF" w:rsidRPr="00507E9E" w:rsidRDefault="008274DF" w:rsidP="00D014B3"/>
        </w:tc>
      </w:tr>
      <w:tr w:rsidR="008274DF" w:rsidRPr="00507E9E" w14:paraId="4CD6FD42" w14:textId="77777777" w:rsidTr="00D014B3">
        <w:trPr>
          <w:trHeight w:val="240"/>
          <w:jc w:val="center"/>
        </w:trPr>
        <w:tc>
          <w:tcPr>
            <w:tcW w:w="4876" w:type="dxa"/>
            <w:tcBorders>
              <w:top w:val="nil"/>
              <w:left w:val="nil"/>
              <w:bottom w:val="nil"/>
              <w:right w:val="nil"/>
            </w:tcBorders>
          </w:tcPr>
          <w:p w14:paraId="497C3170"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C8170F3" w14:textId="77777777" w:rsidR="008274DF" w:rsidRPr="00507E9E" w:rsidRDefault="008274DF" w:rsidP="00D014B3">
            <w:pPr>
              <w:pStyle w:val="AmColumnHeading"/>
            </w:pPr>
            <w:r w:rsidRPr="00507E9E">
              <w:t>Alteração</w:t>
            </w:r>
          </w:p>
        </w:tc>
      </w:tr>
      <w:tr w:rsidR="008274DF" w:rsidRPr="00507E9E" w14:paraId="742FA8FF" w14:textId="77777777" w:rsidTr="00D014B3">
        <w:trPr>
          <w:jc w:val="center"/>
        </w:trPr>
        <w:tc>
          <w:tcPr>
            <w:tcW w:w="4876" w:type="dxa"/>
            <w:tcBorders>
              <w:top w:val="nil"/>
              <w:left w:val="nil"/>
              <w:bottom w:val="nil"/>
              <w:right w:val="nil"/>
            </w:tcBorders>
          </w:tcPr>
          <w:p w14:paraId="6EBEA4CA" w14:textId="133EB7B2" w:rsidR="008274DF" w:rsidRPr="00507E9E" w:rsidRDefault="008274DF" w:rsidP="00D014B3">
            <w:pPr>
              <w:pStyle w:val="Normal6a"/>
            </w:pPr>
            <w:r w:rsidRPr="00507E9E">
              <w:t>18.</w:t>
            </w:r>
            <w:r w:rsidRPr="00507E9E">
              <w:tab/>
              <w:t>Propõe que a Comissão organize uma cimeira pan</w:t>
            </w:r>
            <w:r w:rsidR="006F6422">
              <w:noBreakHyphen/>
            </w:r>
            <w:r w:rsidRPr="00507E9E">
              <w:t>europeia de «finfluencers» para debater medidas destinadas a melhorar a literacia financeira na Europa e a forma como estes intervenientes digitais devem ser regulados;</w:t>
            </w:r>
          </w:p>
        </w:tc>
        <w:tc>
          <w:tcPr>
            <w:tcW w:w="4876" w:type="dxa"/>
            <w:tcBorders>
              <w:top w:val="nil"/>
              <w:left w:val="nil"/>
              <w:bottom w:val="nil"/>
              <w:right w:val="nil"/>
            </w:tcBorders>
          </w:tcPr>
          <w:p w14:paraId="22C4D517" w14:textId="43A81DDC" w:rsidR="008274DF" w:rsidRPr="00507E9E" w:rsidRDefault="008274DF" w:rsidP="00D014B3">
            <w:pPr>
              <w:pStyle w:val="Normal6a"/>
            </w:pPr>
            <w:r w:rsidRPr="00507E9E">
              <w:t>18.</w:t>
            </w:r>
            <w:r w:rsidRPr="00507E9E">
              <w:tab/>
              <w:t>Propõe que a Comissão organize uma cimeira pan</w:t>
            </w:r>
            <w:r w:rsidR="006F6422">
              <w:noBreakHyphen/>
            </w:r>
            <w:r w:rsidRPr="00507E9E">
              <w:t xml:space="preserve">europeia de «finfluencers» para debater medidas destinadas a melhorar a literacia financeira na Europa e a forma como estes intervenientes digitais devem ser regulados; </w:t>
            </w:r>
            <w:r w:rsidRPr="00507E9E">
              <w:rPr>
                <w:b/>
                <w:i/>
              </w:rPr>
              <w:t>recomenda que a cimeira proposta inclua organizações da sociedade civil, sindicatos, associações de consumidores, educadores e as partes interessadas institucionais;</w:t>
            </w:r>
            <w:r w:rsidRPr="00507E9E">
              <w:t xml:space="preserve"> </w:t>
            </w:r>
          </w:p>
        </w:tc>
      </w:tr>
    </w:tbl>
    <w:p w14:paraId="63733014"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5084967" w14:textId="77777777" w:rsidR="008274DF" w:rsidRPr="00507E9E" w:rsidRDefault="008274DF" w:rsidP="008274DF">
      <w:r w:rsidRPr="00507E9E">
        <w:rPr>
          <w:rStyle w:val="HideTWBExt"/>
        </w:rPr>
        <w:t>&lt;/Amend&gt;</w:t>
      </w:r>
    </w:p>
    <w:p w14:paraId="3D16256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269</w:t>
      </w:r>
      <w:r w:rsidRPr="00507E9E">
        <w:rPr>
          <w:rStyle w:val="HideTWBExt"/>
        </w:rPr>
        <w:t>&lt;/NumAm&gt;</w:t>
      </w:r>
    </w:p>
    <w:p w14:paraId="15A5D143" w14:textId="77777777" w:rsidR="008274DF" w:rsidRPr="00507E9E" w:rsidRDefault="008274DF" w:rsidP="008274DF">
      <w:pPr>
        <w:pStyle w:val="NormalBold"/>
      </w:pPr>
      <w:r w:rsidRPr="00507E9E">
        <w:rPr>
          <w:rStyle w:val="HideTWBExt"/>
          <w:b w:val="0"/>
        </w:rPr>
        <w:lastRenderedPageBreak/>
        <w:t>&lt;RepeatBlock-By&gt;&lt;Members&gt;</w:t>
      </w:r>
      <w:r w:rsidRPr="00507E9E">
        <w:t>Markus Ferber</w:t>
      </w:r>
      <w:r w:rsidRPr="00507E9E">
        <w:rPr>
          <w:rStyle w:val="HideTWBExt"/>
          <w:b w:val="0"/>
        </w:rPr>
        <w:t>&lt;/Members&gt;</w:t>
      </w:r>
    </w:p>
    <w:p w14:paraId="1559BFF3" w14:textId="77777777" w:rsidR="008274DF" w:rsidRPr="00507E9E" w:rsidRDefault="008274DF" w:rsidP="008274DF">
      <w:pPr>
        <w:pStyle w:val="NormalBold"/>
      </w:pPr>
      <w:r w:rsidRPr="00507E9E">
        <w:rPr>
          <w:rStyle w:val="HideTWBExt"/>
          <w:b w:val="0"/>
        </w:rPr>
        <w:t>&lt;/RepeatBlock-By&gt;</w:t>
      </w:r>
    </w:p>
    <w:p w14:paraId="2F258121"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CD79D23" w14:textId="77777777" w:rsidR="008274DF" w:rsidRPr="00507E9E" w:rsidRDefault="008274DF" w:rsidP="008274DF">
      <w:pPr>
        <w:pStyle w:val="NormalBold"/>
      </w:pPr>
      <w:r w:rsidRPr="00507E9E">
        <w:rPr>
          <w:rStyle w:val="HideTWBExt"/>
        </w:rPr>
        <w:t>&lt;Article&gt;</w:t>
      </w:r>
      <w:r w:rsidRPr="00507E9E">
        <w:t>N.º 18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4A101862" w14:textId="77777777" w:rsidTr="00D014B3">
        <w:trPr>
          <w:trHeight w:hRule="exact" w:val="240"/>
          <w:jc w:val="center"/>
        </w:trPr>
        <w:tc>
          <w:tcPr>
            <w:tcW w:w="9752" w:type="dxa"/>
            <w:gridSpan w:val="2"/>
            <w:tcBorders>
              <w:top w:val="nil"/>
              <w:left w:val="nil"/>
              <w:bottom w:val="nil"/>
              <w:right w:val="nil"/>
            </w:tcBorders>
          </w:tcPr>
          <w:p w14:paraId="06B432DE" w14:textId="77777777" w:rsidR="008274DF" w:rsidRPr="00507E9E" w:rsidRDefault="008274DF" w:rsidP="00D014B3"/>
        </w:tc>
      </w:tr>
      <w:tr w:rsidR="008274DF" w:rsidRPr="00507E9E" w14:paraId="56C62BDD" w14:textId="77777777" w:rsidTr="00D014B3">
        <w:trPr>
          <w:trHeight w:val="240"/>
          <w:jc w:val="center"/>
        </w:trPr>
        <w:tc>
          <w:tcPr>
            <w:tcW w:w="4876" w:type="dxa"/>
            <w:tcBorders>
              <w:top w:val="nil"/>
              <w:left w:val="nil"/>
              <w:bottom w:val="nil"/>
              <w:right w:val="nil"/>
            </w:tcBorders>
          </w:tcPr>
          <w:p w14:paraId="6684481B"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BCF3236" w14:textId="77777777" w:rsidR="008274DF" w:rsidRPr="00507E9E" w:rsidRDefault="008274DF" w:rsidP="00D014B3">
            <w:pPr>
              <w:pStyle w:val="AmColumnHeading"/>
            </w:pPr>
            <w:r w:rsidRPr="00507E9E">
              <w:t>Alteração</w:t>
            </w:r>
          </w:p>
        </w:tc>
      </w:tr>
      <w:tr w:rsidR="008274DF" w:rsidRPr="00507E9E" w14:paraId="19C39D13" w14:textId="77777777" w:rsidTr="00D014B3">
        <w:trPr>
          <w:jc w:val="center"/>
        </w:trPr>
        <w:tc>
          <w:tcPr>
            <w:tcW w:w="4876" w:type="dxa"/>
            <w:tcBorders>
              <w:top w:val="nil"/>
              <w:left w:val="nil"/>
              <w:bottom w:val="nil"/>
              <w:right w:val="nil"/>
            </w:tcBorders>
          </w:tcPr>
          <w:p w14:paraId="0B8DAD02" w14:textId="29BDBFAC" w:rsidR="008274DF" w:rsidRPr="00507E9E" w:rsidRDefault="008274DF" w:rsidP="00D014B3">
            <w:pPr>
              <w:pStyle w:val="Normal6a"/>
            </w:pPr>
            <w:r w:rsidRPr="00507E9E">
              <w:t>18.</w:t>
            </w:r>
            <w:r w:rsidRPr="00507E9E">
              <w:tab/>
              <w:t>Propõe que a Comissão organize uma cimeira pan</w:t>
            </w:r>
            <w:r w:rsidR="006F6422">
              <w:noBreakHyphen/>
            </w:r>
            <w:r w:rsidRPr="00507E9E">
              <w:t xml:space="preserve">europeia de «finfluencers» para debater </w:t>
            </w:r>
            <w:r w:rsidRPr="00507E9E">
              <w:rPr>
                <w:b/>
                <w:i/>
              </w:rPr>
              <w:t>medidas destinadas a melhorar a</w:t>
            </w:r>
            <w:r w:rsidRPr="00507E9E">
              <w:t xml:space="preserve"> literacia financeira </w:t>
            </w:r>
            <w:r w:rsidRPr="00507E9E">
              <w:rPr>
                <w:b/>
                <w:i/>
              </w:rPr>
              <w:t>na Europa e a forma como estes intervenientes</w:t>
            </w:r>
            <w:r w:rsidRPr="00507E9E">
              <w:t xml:space="preserve"> digitais </w:t>
            </w:r>
            <w:r w:rsidRPr="00507E9E">
              <w:rPr>
                <w:b/>
                <w:i/>
              </w:rPr>
              <w:t>devem ser regulados</w:t>
            </w:r>
            <w:r w:rsidRPr="00507E9E">
              <w:t>;</w:t>
            </w:r>
          </w:p>
        </w:tc>
        <w:tc>
          <w:tcPr>
            <w:tcW w:w="4876" w:type="dxa"/>
            <w:tcBorders>
              <w:top w:val="nil"/>
              <w:left w:val="nil"/>
              <w:bottom w:val="nil"/>
              <w:right w:val="nil"/>
            </w:tcBorders>
          </w:tcPr>
          <w:p w14:paraId="5532D288" w14:textId="111036A1" w:rsidR="008274DF" w:rsidRPr="00507E9E" w:rsidRDefault="008274DF" w:rsidP="00D014B3">
            <w:pPr>
              <w:pStyle w:val="Normal6a"/>
            </w:pPr>
            <w:r w:rsidRPr="00507E9E">
              <w:t>18.</w:t>
            </w:r>
            <w:r w:rsidRPr="00507E9E">
              <w:tab/>
            </w:r>
            <w:r w:rsidRPr="00507E9E">
              <w:rPr>
                <w:b/>
                <w:i/>
              </w:rPr>
              <w:t> </w:t>
            </w:r>
            <w:r w:rsidRPr="00507E9E">
              <w:t>Propõe que a Comissão organize uma cimeira pan</w:t>
            </w:r>
            <w:r w:rsidR="006F6422">
              <w:noBreakHyphen/>
            </w:r>
            <w:r w:rsidRPr="00507E9E">
              <w:t xml:space="preserve">europeia </w:t>
            </w:r>
            <w:r w:rsidRPr="00507E9E">
              <w:rPr>
                <w:b/>
                <w:i/>
              </w:rPr>
              <w:t>com a participação</w:t>
            </w:r>
            <w:r w:rsidRPr="00507E9E">
              <w:t xml:space="preserve"> de «finfluencers»</w:t>
            </w:r>
            <w:r w:rsidRPr="00507E9E">
              <w:rPr>
                <w:b/>
                <w:i/>
              </w:rPr>
              <w:t>, representantes dos serviços financeiros e da tecnologia financeira, grupos de consumidores e reguladores,</w:t>
            </w:r>
            <w:r w:rsidRPr="00507E9E">
              <w:t xml:space="preserve"> para debater </w:t>
            </w:r>
            <w:r w:rsidRPr="00507E9E">
              <w:rPr>
                <w:b/>
                <w:i/>
              </w:rPr>
              <w:t>as boas práticas em matéria de</w:t>
            </w:r>
            <w:r w:rsidRPr="00507E9E">
              <w:t xml:space="preserve"> literacia financeira </w:t>
            </w:r>
            <w:r w:rsidRPr="00507E9E">
              <w:rPr>
                <w:b/>
                <w:i/>
              </w:rPr>
              <w:t>em linha e explorar abordagens adequadas e proporcionadas (como a autorregulação ou normas voluntárias) para garantir a exatidão dos conteúdos financeiros</w:t>
            </w:r>
            <w:r w:rsidRPr="00507E9E">
              <w:t xml:space="preserve"> digitais;</w:t>
            </w:r>
          </w:p>
        </w:tc>
      </w:tr>
    </w:tbl>
    <w:p w14:paraId="006DAA70"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A303793" w14:textId="77777777" w:rsidR="008274DF" w:rsidRPr="00507E9E" w:rsidRDefault="008274DF" w:rsidP="008274DF">
      <w:r w:rsidRPr="00507E9E">
        <w:rPr>
          <w:rStyle w:val="HideTWBExt"/>
        </w:rPr>
        <w:t>&lt;/Amend&gt;</w:t>
      </w:r>
    </w:p>
    <w:p w14:paraId="221593DA"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270</w:t>
      </w:r>
      <w:r w:rsidRPr="00507E9E">
        <w:rPr>
          <w:rStyle w:val="HideTWBExt"/>
        </w:rPr>
        <w:t>&lt;/NumAm&gt;</w:t>
      </w:r>
    </w:p>
    <w:p w14:paraId="30D5DFF9" w14:textId="77777777" w:rsidR="008274DF" w:rsidRPr="00507E9E" w:rsidRDefault="008274DF" w:rsidP="008274DF">
      <w:pPr>
        <w:pStyle w:val="NormalBold"/>
      </w:pPr>
      <w:r w:rsidRPr="00507E9E">
        <w:rPr>
          <w:rStyle w:val="HideTWBExt"/>
          <w:b w:val="0"/>
        </w:rPr>
        <w:t>&lt;RepeatBlock-By&gt;&lt;Members&gt;</w:t>
      </w:r>
      <w:r w:rsidRPr="00507E9E">
        <w:t>Adnan Dibrani, Eero Heinäluoma</w:t>
      </w:r>
      <w:r w:rsidRPr="00507E9E">
        <w:rPr>
          <w:rStyle w:val="HideTWBExt"/>
          <w:b w:val="0"/>
        </w:rPr>
        <w:t>&lt;/Members&gt;</w:t>
      </w:r>
    </w:p>
    <w:p w14:paraId="17FE1BC4" w14:textId="77777777" w:rsidR="008274DF" w:rsidRPr="00507E9E" w:rsidRDefault="008274DF" w:rsidP="008274DF">
      <w:pPr>
        <w:pStyle w:val="NormalBold"/>
      </w:pPr>
      <w:r w:rsidRPr="00507E9E">
        <w:rPr>
          <w:rStyle w:val="HideTWBExt"/>
          <w:b w:val="0"/>
        </w:rPr>
        <w:t>&lt;/RepeatBlock-By&gt;</w:t>
      </w:r>
    </w:p>
    <w:p w14:paraId="0A7BEC8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F2E6F21" w14:textId="77777777" w:rsidR="008274DF" w:rsidRPr="00507E9E" w:rsidRDefault="008274DF" w:rsidP="008274DF">
      <w:pPr>
        <w:pStyle w:val="NormalBold"/>
      </w:pPr>
      <w:r w:rsidRPr="00507E9E">
        <w:rPr>
          <w:rStyle w:val="HideTWBExt"/>
        </w:rPr>
        <w:t>&lt;Article&gt;</w:t>
      </w:r>
      <w:r w:rsidRPr="00507E9E">
        <w:t>N.º 18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5B8C0166" w14:textId="77777777" w:rsidTr="00D014B3">
        <w:trPr>
          <w:trHeight w:hRule="exact" w:val="240"/>
          <w:jc w:val="center"/>
        </w:trPr>
        <w:tc>
          <w:tcPr>
            <w:tcW w:w="9752" w:type="dxa"/>
            <w:gridSpan w:val="2"/>
            <w:tcBorders>
              <w:top w:val="nil"/>
              <w:left w:val="nil"/>
              <w:bottom w:val="nil"/>
              <w:right w:val="nil"/>
            </w:tcBorders>
          </w:tcPr>
          <w:p w14:paraId="436A2EA3" w14:textId="77777777" w:rsidR="008274DF" w:rsidRPr="00507E9E" w:rsidRDefault="008274DF" w:rsidP="00D014B3"/>
        </w:tc>
      </w:tr>
      <w:tr w:rsidR="008274DF" w:rsidRPr="00507E9E" w14:paraId="777048A2" w14:textId="77777777" w:rsidTr="00D014B3">
        <w:trPr>
          <w:trHeight w:val="240"/>
          <w:jc w:val="center"/>
        </w:trPr>
        <w:tc>
          <w:tcPr>
            <w:tcW w:w="4876" w:type="dxa"/>
            <w:tcBorders>
              <w:top w:val="nil"/>
              <w:left w:val="nil"/>
              <w:bottom w:val="nil"/>
              <w:right w:val="nil"/>
            </w:tcBorders>
          </w:tcPr>
          <w:p w14:paraId="251E8C42"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FF79087" w14:textId="77777777" w:rsidR="008274DF" w:rsidRPr="00507E9E" w:rsidRDefault="008274DF" w:rsidP="00D014B3">
            <w:pPr>
              <w:pStyle w:val="AmColumnHeading"/>
            </w:pPr>
            <w:r w:rsidRPr="00507E9E">
              <w:t>Alteração</w:t>
            </w:r>
          </w:p>
        </w:tc>
      </w:tr>
      <w:tr w:rsidR="008274DF" w:rsidRPr="00507E9E" w14:paraId="5D168771" w14:textId="77777777" w:rsidTr="00D014B3">
        <w:trPr>
          <w:jc w:val="center"/>
        </w:trPr>
        <w:tc>
          <w:tcPr>
            <w:tcW w:w="4876" w:type="dxa"/>
            <w:tcBorders>
              <w:top w:val="nil"/>
              <w:left w:val="nil"/>
              <w:bottom w:val="nil"/>
              <w:right w:val="nil"/>
            </w:tcBorders>
          </w:tcPr>
          <w:p w14:paraId="299F5488" w14:textId="176E578B" w:rsidR="008274DF" w:rsidRPr="00507E9E" w:rsidRDefault="008274DF" w:rsidP="00D014B3">
            <w:pPr>
              <w:pStyle w:val="Normal6a"/>
            </w:pPr>
            <w:r w:rsidRPr="00507E9E">
              <w:t>18.</w:t>
            </w:r>
            <w:r w:rsidRPr="00507E9E">
              <w:tab/>
              <w:t>Propõe que a Comissão organize uma cimeira pan</w:t>
            </w:r>
            <w:r w:rsidR="006F6422">
              <w:noBreakHyphen/>
            </w:r>
            <w:r w:rsidRPr="00507E9E">
              <w:t>europeia de «finfluencers» para debater medidas destinadas a melhorar a literacia financeira na Europa e a forma como estes intervenientes digitais devem ser regulados;</w:t>
            </w:r>
          </w:p>
        </w:tc>
        <w:tc>
          <w:tcPr>
            <w:tcW w:w="4876" w:type="dxa"/>
            <w:tcBorders>
              <w:top w:val="nil"/>
              <w:left w:val="nil"/>
              <w:bottom w:val="nil"/>
              <w:right w:val="nil"/>
            </w:tcBorders>
          </w:tcPr>
          <w:p w14:paraId="607AAB9D" w14:textId="3513BE75" w:rsidR="008274DF" w:rsidRPr="00507E9E" w:rsidRDefault="008274DF" w:rsidP="00D014B3">
            <w:pPr>
              <w:pStyle w:val="Normal6a"/>
            </w:pPr>
            <w:r w:rsidRPr="00507E9E">
              <w:t>18.</w:t>
            </w:r>
            <w:r w:rsidRPr="00507E9E">
              <w:tab/>
              <w:t>Propõe que a Comissão organize uma cimeira pan</w:t>
            </w:r>
            <w:r w:rsidR="006F6422">
              <w:noBreakHyphen/>
            </w:r>
            <w:r w:rsidRPr="00507E9E">
              <w:t>europeia de «finfluencers» para debater medidas destinadas a melhorar a literacia financeira na Europa e a forma como estes intervenientes digitais devem ser regulados</w:t>
            </w:r>
            <w:r w:rsidRPr="00507E9E">
              <w:rPr>
                <w:b/>
                <w:i/>
              </w:rPr>
              <w:t>, e como garantir a aplicação efetiva das atuais regras digitais, de proteção dos consumidores e de supervisão financeira</w:t>
            </w:r>
            <w:r w:rsidRPr="00507E9E">
              <w:t>;</w:t>
            </w:r>
          </w:p>
        </w:tc>
      </w:tr>
    </w:tbl>
    <w:p w14:paraId="4456D8FC"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52CF1AB4" w14:textId="77777777" w:rsidR="008274DF" w:rsidRPr="00507E9E" w:rsidRDefault="008274DF" w:rsidP="008274DF">
      <w:r w:rsidRPr="00507E9E">
        <w:rPr>
          <w:rStyle w:val="HideTWBExt"/>
        </w:rPr>
        <w:t>&lt;/Amend&gt;</w:t>
      </w:r>
    </w:p>
    <w:p w14:paraId="4AF694C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271</w:t>
      </w:r>
      <w:r w:rsidRPr="00507E9E">
        <w:rPr>
          <w:rStyle w:val="HideTWBExt"/>
        </w:rPr>
        <w:t>&lt;/NumAm&gt;</w:t>
      </w:r>
    </w:p>
    <w:p w14:paraId="70B6A434" w14:textId="77777777" w:rsidR="008274DF" w:rsidRPr="00507E9E" w:rsidRDefault="008274DF" w:rsidP="008274DF">
      <w:pPr>
        <w:pStyle w:val="NormalBold"/>
      </w:pPr>
      <w:r w:rsidRPr="00507E9E">
        <w:rPr>
          <w:rStyle w:val="HideTWBExt"/>
          <w:b w:val="0"/>
        </w:rPr>
        <w:t>&lt;RepeatBlock-By&gt;&lt;Members&gt;</w:t>
      </w:r>
      <w:r w:rsidRPr="00507E9E">
        <w:t>Regina Doherty</w:t>
      </w:r>
      <w:r w:rsidRPr="00507E9E">
        <w:rPr>
          <w:rStyle w:val="HideTWBExt"/>
          <w:b w:val="0"/>
        </w:rPr>
        <w:t>&lt;/Members&gt;</w:t>
      </w:r>
    </w:p>
    <w:p w14:paraId="29C66025" w14:textId="77777777" w:rsidR="008274DF" w:rsidRPr="00507E9E" w:rsidRDefault="008274DF" w:rsidP="008274DF">
      <w:pPr>
        <w:pStyle w:val="NormalBold"/>
      </w:pPr>
      <w:r w:rsidRPr="00507E9E">
        <w:rPr>
          <w:rStyle w:val="HideTWBExt"/>
          <w:b w:val="0"/>
        </w:rPr>
        <w:lastRenderedPageBreak/>
        <w:t>&lt;/RepeatBlock-By&gt;</w:t>
      </w:r>
    </w:p>
    <w:p w14:paraId="3A632BA8"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098E9910" w14:textId="77777777" w:rsidR="008274DF" w:rsidRPr="00507E9E" w:rsidRDefault="008274DF" w:rsidP="008274DF">
      <w:pPr>
        <w:pStyle w:val="NormalBold"/>
      </w:pPr>
      <w:r w:rsidRPr="00507E9E">
        <w:rPr>
          <w:rStyle w:val="HideTWBExt"/>
        </w:rPr>
        <w:t>&lt;Article&gt;</w:t>
      </w:r>
      <w:r w:rsidRPr="00507E9E">
        <w:t>N.º 18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1AA2B0AA" w14:textId="77777777" w:rsidTr="00D014B3">
        <w:trPr>
          <w:trHeight w:hRule="exact" w:val="240"/>
          <w:jc w:val="center"/>
        </w:trPr>
        <w:tc>
          <w:tcPr>
            <w:tcW w:w="9752" w:type="dxa"/>
            <w:gridSpan w:val="2"/>
            <w:tcBorders>
              <w:top w:val="nil"/>
              <w:left w:val="nil"/>
              <w:bottom w:val="nil"/>
              <w:right w:val="nil"/>
            </w:tcBorders>
          </w:tcPr>
          <w:p w14:paraId="3E92A3CC" w14:textId="77777777" w:rsidR="008274DF" w:rsidRPr="00507E9E" w:rsidRDefault="008274DF" w:rsidP="00D014B3"/>
        </w:tc>
      </w:tr>
      <w:tr w:rsidR="008274DF" w:rsidRPr="00507E9E" w14:paraId="787E9773" w14:textId="77777777" w:rsidTr="00D014B3">
        <w:trPr>
          <w:trHeight w:val="240"/>
          <w:jc w:val="center"/>
        </w:trPr>
        <w:tc>
          <w:tcPr>
            <w:tcW w:w="4876" w:type="dxa"/>
            <w:tcBorders>
              <w:top w:val="nil"/>
              <w:left w:val="nil"/>
              <w:bottom w:val="nil"/>
              <w:right w:val="nil"/>
            </w:tcBorders>
          </w:tcPr>
          <w:p w14:paraId="6E601E48"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787696A8" w14:textId="77777777" w:rsidR="008274DF" w:rsidRPr="00507E9E" w:rsidRDefault="008274DF" w:rsidP="00D014B3">
            <w:pPr>
              <w:pStyle w:val="AmColumnHeading"/>
            </w:pPr>
            <w:r w:rsidRPr="00507E9E">
              <w:t>Alteração</w:t>
            </w:r>
          </w:p>
        </w:tc>
      </w:tr>
      <w:tr w:rsidR="008274DF" w:rsidRPr="00507E9E" w14:paraId="20780801" w14:textId="77777777" w:rsidTr="00D014B3">
        <w:trPr>
          <w:jc w:val="center"/>
        </w:trPr>
        <w:tc>
          <w:tcPr>
            <w:tcW w:w="4876" w:type="dxa"/>
            <w:tcBorders>
              <w:top w:val="nil"/>
              <w:left w:val="nil"/>
              <w:bottom w:val="nil"/>
              <w:right w:val="nil"/>
            </w:tcBorders>
          </w:tcPr>
          <w:p w14:paraId="2B8510B0" w14:textId="7902CECF" w:rsidR="008274DF" w:rsidRPr="00507E9E" w:rsidRDefault="008274DF" w:rsidP="00D014B3">
            <w:pPr>
              <w:pStyle w:val="Normal6a"/>
            </w:pPr>
            <w:r w:rsidRPr="00507E9E">
              <w:t>18.</w:t>
            </w:r>
            <w:r w:rsidRPr="00507E9E">
              <w:tab/>
              <w:t>Propõe que a Comissão organize uma cimeira pan</w:t>
            </w:r>
            <w:r w:rsidR="006F6422">
              <w:noBreakHyphen/>
            </w:r>
            <w:r w:rsidRPr="00507E9E">
              <w:t>europeia de «finfluencers» para debater medidas destinadas a melhorar a literacia financeira na Europa e a forma como estes intervenientes digitais devem ser regulados;</w:t>
            </w:r>
          </w:p>
        </w:tc>
        <w:tc>
          <w:tcPr>
            <w:tcW w:w="4876" w:type="dxa"/>
            <w:tcBorders>
              <w:top w:val="nil"/>
              <w:left w:val="nil"/>
              <w:bottom w:val="nil"/>
              <w:right w:val="nil"/>
            </w:tcBorders>
          </w:tcPr>
          <w:p w14:paraId="2ADDF7CC" w14:textId="4BC57D48" w:rsidR="008274DF" w:rsidRPr="00507E9E" w:rsidRDefault="008274DF" w:rsidP="00D014B3">
            <w:pPr>
              <w:pStyle w:val="Normal6a"/>
            </w:pPr>
            <w:r w:rsidRPr="00507E9E">
              <w:t>18.</w:t>
            </w:r>
            <w:r w:rsidRPr="00507E9E">
              <w:tab/>
              <w:t>Propõe que a Comissão organize uma cimeira pan</w:t>
            </w:r>
            <w:r w:rsidR="006F6422">
              <w:noBreakHyphen/>
            </w:r>
            <w:r w:rsidRPr="00507E9E">
              <w:t>europeia de «finfluencers» para debater medidas destinadas a melhorar a literacia financeira na Europa</w:t>
            </w:r>
            <w:r w:rsidRPr="00507E9E">
              <w:rPr>
                <w:b/>
                <w:i/>
              </w:rPr>
              <w:t>, incluindo sessões sobre as boas práticas e a acessibilidade,</w:t>
            </w:r>
            <w:r w:rsidRPr="00507E9E">
              <w:t xml:space="preserve"> e a forma como estes intervenientes digitais devem ser regulados;</w:t>
            </w:r>
          </w:p>
        </w:tc>
      </w:tr>
    </w:tbl>
    <w:p w14:paraId="37D7DF5D"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6FA0B3D2" w14:textId="77777777" w:rsidR="008274DF" w:rsidRPr="00507E9E" w:rsidRDefault="008274DF" w:rsidP="008274DF">
      <w:r w:rsidRPr="00507E9E">
        <w:rPr>
          <w:rStyle w:val="HideTWBExt"/>
        </w:rPr>
        <w:t>&lt;/Amend&gt;</w:t>
      </w:r>
    </w:p>
    <w:p w14:paraId="0FF0EB78"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272</w:t>
      </w:r>
      <w:r w:rsidRPr="00507E9E">
        <w:rPr>
          <w:rStyle w:val="HideTWBExt"/>
        </w:rPr>
        <w:t>&lt;/NumAm&gt;</w:t>
      </w:r>
    </w:p>
    <w:p w14:paraId="288602AF" w14:textId="77777777" w:rsidR="008274DF" w:rsidRPr="00507E9E" w:rsidRDefault="008274DF" w:rsidP="008274DF">
      <w:pPr>
        <w:pStyle w:val="NormalBold"/>
      </w:pPr>
      <w:r w:rsidRPr="00507E9E">
        <w:rPr>
          <w:rStyle w:val="HideTWBExt"/>
          <w:b w:val="0"/>
        </w:rPr>
        <w:t>&lt;RepeatBlock-By&gt;&lt;Members&gt;</w:t>
      </w:r>
      <w:r w:rsidRPr="00507E9E">
        <w:t>Aurore Lalucq</w:t>
      </w:r>
      <w:r w:rsidRPr="00507E9E">
        <w:rPr>
          <w:rStyle w:val="HideTWBExt"/>
          <w:b w:val="0"/>
        </w:rPr>
        <w:t>&lt;/Members&gt;</w:t>
      </w:r>
    </w:p>
    <w:p w14:paraId="3821ADDF" w14:textId="77777777" w:rsidR="008274DF" w:rsidRPr="00507E9E" w:rsidRDefault="008274DF" w:rsidP="008274DF">
      <w:pPr>
        <w:pStyle w:val="NormalBold"/>
      </w:pPr>
      <w:r w:rsidRPr="00507E9E">
        <w:rPr>
          <w:rStyle w:val="HideTWBExt"/>
          <w:b w:val="0"/>
        </w:rPr>
        <w:t>&lt;/RepeatBlock-By&gt;</w:t>
      </w:r>
    </w:p>
    <w:p w14:paraId="7F18039F"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574FF321" w14:textId="77777777" w:rsidR="008274DF" w:rsidRPr="00507E9E" w:rsidRDefault="008274DF" w:rsidP="008274DF">
      <w:pPr>
        <w:pStyle w:val="NormalBold"/>
      </w:pPr>
      <w:r w:rsidRPr="00507E9E">
        <w:rPr>
          <w:rStyle w:val="HideTWBExt"/>
        </w:rPr>
        <w:t>&lt;Article&gt;</w:t>
      </w:r>
      <w:r w:rsidRPr="00507E9E">
        <w:t>N.º 18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95079E3" w14:textId="77777777" w:rsidTr="00D014B3">
        <w:trPr>
          <w:trHeight w:hRule="exact" w:val="240"/>
          <w:jc w:val="center"/>
        </w:trPr>
        <w:tc>
          <w:tcPr>
            <w:tcW w:w="9752" w:type="dxa"/>
            <w:gridSpan w:val="2"/>
            <w:tcBorders>
              <w:top w:val="nil"/>
              <w:left w:val="nil"/>
              <w:bottom w:val="nil"/>
              <w:right w:val="nil"/>
            </w:tcBorders>
          </w:tcPr>
          <w:p w14:paraId="312F294F" w14:textId="77777777" w:rsidR="008274DF" w:rsidRPr="00507E9E" w:rsidRDefault="008274DF" w:rsidP="00D014B3"/>
        </w:tc>
      </w:tr>
      <w:tr w:rsidR="008274DF" w:rsidRPr="00507E9E" w14:paraId="21553C59" w14:textId="77777777" w:rsidTr="00D014B3">
        <w:trPr>
          <w:trHeight w:val="240"/>
          <w:jc w:val="center"/>
        </w:trPr>
        <w:tc>
          <w:tcPr>
            <w:tcW w:w="4876" w:type="dxa"/>
            <w:tcBorders>
              <w:top w:val="nil"/>
              <w:left w:val="nil"/>
              <w:bottom w:val="nil"/>
              <w:right w:val="nil"/>
            </w:tcBorders>
          </w:tcPr>
          <w:p w14:paraId="1F60F087"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64F836A5" w14:textId="77777777" w:rsidR="008274DF" w:rsidRPr="00507E9E" w:rsidRDefault="008274DF" w:rsidP="00D014B3">
            <w:pPr>
              <w:pStyle w:val="AmColumnHeading"/>
            </w:pPr>
            <w:r w:rsidRPr="00507E9E">
              <w:t>Alteração</w:t>
            </w:r>
          </w:p>
        </w:tc>
      </w:tr>
      <w:tr w:rsidR="008274DF" w:rsidRPr="00507E9E" w14:paraId="449BA119" w14:textId="77777777" w:rsidTr="00D014B3">
        <w:trPr>
          <w:jc w:val="center"/>
        </w:trPr>
        <w:tc>
          <w:tcPr>
            <w:tcW w:w="4876" w:type="dxa"/>
            <w:tcBorders>
              <w:top w:val="nil"/>
              <w:left w:val="nil"/>
              <w:bottom w:val="nil"/>
              <w:right w:val="nil"/>
            </w:tcBorders>
          </w:tcPr>
          <w:p w14:paraId="5DF8E517" w14:textId="062203FB" w:rsidR="008274DF" w:rsidRPr="00507E9E" w:rsidRDefault="008274DF" w:rsidP="00D014B3">
            <w:pPr>
              <w:pStyle w:val="Normal6a"/>
            </w:pPr>
            <w:r w:rsidRPr="00507E9E">
              <w:t>18.</w:t>
            </w:r>
            <w:r w:rsidRPr="00507E9E">
              <w:tab/>
              <w:t xml:space="preserve">Propõe que a Comissão organize uma </w:t>
            </w:r>
            <w:r w:rsidRPr="00507E9E">
              <w:rPr>
                <w:b/>
                <w:i/>
              </w:rPr>
              <w:t>cimeira pan</w:t>
            </w:r>
            <w:r w:rsidR="006F6422">
              <w:rPr>
                <w:b/>
                <w:i/>
              </w:rPr>
              <w:noBreakHyphen/>
            </w:r>
            <w:r w:rsidRPr="00507E9E">
              <w:rPr>
                <w:b/>
                <w:i/>
              </w:rPr>
              <w:t>europeia de</w:t>
            </w:r>
            <w:r w:rsidRPr="00507E9E">
              <w:t xml:space="preserve"> «finfluencers» </w:t>
            </w:r>
            <w:r w:rsidRPr="00507E9E">
              <w:rPr>
                <w:b/>
                <w:i/>
              </w:rPr>
              <w:t>para debater medidas destinadas a melhorar a</w:t>
            </w:r>
            <w:r w:rsidRPr="00507E9E">
              <w:t xml:space="preserve"> literacia financeira na Europa </w:t>
            </w:r>
            <w:r w:rsidRPr="00507E9E">
              <w:rPr>
                <w:b/>
                <w:i/>
              </w:rPr>
              <w:t>e a forma como estes intervenientes digitais devem ser regulados</w:t>
            </w:r>
            <w:r w:rsidRPr="00507E9E">
              <w:t>;</w:t>
            </w:r>
          </w:p>
        </w:tc>
        <w:tc>
          <w:tcPr>
            <w:tcW w:w="4876" w:type="dxa"/>
            <w:tcBorders>
              <w:top w:val="nil"/>
              <w:left w:val="nil"/>
              <w:bottom w:val="nil"/>
              <w:right w:val="nil"/>
            </w:tcBorders>
          </w:tcPr>
          <w:p w14:paraId="30799D7D" w14:textId="77777777" w:rsidR="008274DF" w:rsidRPr="00507E9E" w:rsidRDefault="008274DF" w:rsidP="00D014B3">
            <w:pPr>
              <w:pStyle w:val="Normal6a"/>
            </w:pPr>
            <w:r w:rsidRPr="00507E9E">
              <w:t>18.</w:t>
            </w:r>
            <w:r w:rsidRPr="00507E9E">
              <w:tab/>
              <w:t xml:space="preserve">Propõe que a Comissão organize uma </w:t>
            </w:r>
            <w:r w:rsidRPr="00507E9E">
              <w:rPr>
                <w:b/>
                <w:i/>
              </w:rPr>
              <w:t>consulta sobre a forma como os</w:t>
            </w:r>
            <w:r w:rsidRPr="00507E9E">
              <w:t xml:space="preserve"> «finfluencers» </w:t>
            </w:r>
            <w:r w:rsidRPr="00507E9E">
              <w:rPr>
                <w:b/>
                <w:i/>
              </w:rPr>
              <w:t>devem ser regulados, tendo igualmente em vista o reforço da</w:t>
            </w:r>
            <w:r w:rsidRPr="00507E9E">
              <w:t xml:space="preserve"> literacia financeira na Europa;</w:t>
            </w:r>
          </w:p>
        </w:tc>
      </w:tr>
    </w:tbl>
    <w:p w14:paraId="21800A02"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480CC4F8" w14:textId="77777777" w:rsidR="008274DF" w:rsidRPr="00507E9E" w:rsidRDefault="008274DF" w:rsidP="008274DF">
      <w:r w:rsidRPr="00507E9E">
        <w:rPr>
          <w:rStyle w:val="HideTWBExt"/>
        </w:rPr>
        <w:t>&lt;/Amend&gt;</w:t>
      </w:r>
    </w:p>
    <w:p w14:paraId="670222B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273</w:t>
      </w:r>
      <w:r w:rsidRPr="00507E9E">
        <w:rPr>
          <w:rStyle w:val="HideTWBExt"/>
        </w:rPr>
        <w:t>&lt;/NumAm&gt;</w:t>
      </w:r>
    </w:p>
    <w:p w14:paraId="57FA7EC0" w14:textId="77777777" w:rsidR="008274DF" w:rsidRPr="00507E9E" w:rsidRDefault="008274DF" w:rsidP="008274DF">
      <w:pPr>
        <w:pStyle w:val="NormalBold"/>
      </w:pPr>
      <w:r w:rsidRPr="00507E9E">
        <w:rPr>
          <w:rStyle w:val="HideTWBExt"/>
          <w:b w:val="0"/>
        </w:rPr>
        <w:t>&lt;RepeatBlock-By&gt;&lt;Members&gt;</w:t>
      </w:r>
      <w:r w:rsidRPr="00507E9E">
        <w:t>Thomas Bajada</w:t>
      </w:r>
      <w:r w:rsidRPr="00507E9E">
        <w:rPr>
          <w:rStyle w:val="HideTWBExt"/>
          <w:b w:val="0"/>
        </w:rPr>
        <w:t>&lt;/Members&gt;</w:t>
      </w:r>
    </w:p>
    <w:p w14:paraId="3FDD7566" w14:textId="77777777" w:rsidR="008274DF" w:rsidRPr="00507E9E" w:rsidRDefault="008274DF" w:rsidP="008274DF">
      <w:pPr>
        <w:pStyle w:val="NormalBold"/>
      </w:pPr>
      <w:r w:rsidRPr="00507E9E">
        <w:rPr>
          <w:rStyle w:val="HideTWBExt"/>
          <w:b w:val="0"/>
        </w:rPr>
        <w:t>&lt;/RepeatBlock-By&gt;</w:t>
      </w:r>
    </w:p>
    <w:p w14:paraId="2DEDA83E"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115C125E" w14:textId="77777777" w:rsidR="008274DF" w:rsidRPr="00507E9E" w:rsidRDefault="008274DF" w:rsidP="008274DF">
      <w:pPr>
        <w:pStyle w:val="NormalBold"/>
      </w:pPr>
      <w:r w:rsidRPr="00507E9E">
        <w:rPr>
          <w:rStyle w:val="HideTWBExt"/>
        </w:rPr>
        <w:t>&lt;Article&gt;</w:t>
      </w:r>
      <w:r w:rsidRPr="00507E9E">
        <w:t>N.º 18</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74E582D5" w14:textId="77777777" w:rsidTr="00D014B3">
        <w:trPr>
          <w:trHeight w:hRule="exact" w:val="240"/>
          <w:jc w:val="center"/>
        </w:trPr>
        <w:tc>
          <w:tcPr>
            <w:tcW w:w="9752" w:type="dxa"/>
            <w:gridSpan w:val="2"/>
            <w:tcBorders>
              <w:top w:val="nil"/>
              <w:left w:val="nil"/>
              <w:bottom w:val="nil"/>
              <w:right w:val="nil"/>
            </w:tcBorders>
          </w:tcPr>
          <w:p w14:paraId="14394A56" w14:textId="77777777" w:rsidR="008274DF" w:rsidRPr="00507E9E" w:rsidRDefault="008274DF" w:rsidP="00D014B3"/>
        </w:tc>
      </w:tr>
      <w:tr w:rsidR="008274DF" w:rsidRPr="00507E9E" w14:paraId="41E18270" w14:textId="77777777" w:rsidTr="00D014B3">
        <w:trPr>
          <w:trHeight w:val="240"/>
          <w:jc w:val="center"/>
        </w:trPr>
        <w:tc>
          <w:tcPr>
            <w:tcW w:w="4876" w:type="dxa"/>
            <w:tcBorders>
              <w:top w:val="nil"/>
              <w:left w:val="nil"/>
              <w:bottom w:val="nil"/>
              <w:right w:val="nil"/>
            </w:tcBorders>
          </w:tcPr>
          <w:p w14:paraId="23D90B0F"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588A04A8" w14:textId="77777777" w:rsidR="008274DF" w:rsidRPr="00507E9E" w:rsidRDefault="008274DF" w:rsidP="00D014B3">
            <w:pPr>
              <w:pStyle w:val="AmColumnHeading"/>
            </w:pPr>
            <w:r w:rsidRPr="00507E9E">
              <w:t>Alteração</w:t>
            </w:r>
          </w:p>
        </w:tc>
      </w:tr>
      <w:tr w:rsidR="008274DF" w:rsidRPr="00507E9E" w14:paraId="4E7B7E6F" w14:textId="77777777" w:rsidTr="00D014B3">
        <w:trPr>
          <w:jc w:val="center"/>
        </w:trPr>
        <w:tc>
          <w:tcPr>
            <w:tcW w:w="4876" w:type="dxa"/>
            <w:tcBorders>
              <w:top w:val="nil"/>
              <w:left w:val="nil"/>
              <w:bottom w:val="nil"/>
              <w:right w:val="nil"/>
            </w:tcBorders>
          </w:tcPr>
          <w:p w14:paraId="0355E1A0" w14:textId="1EFC0746" w:rsidR="008274DF" w:rsidRPr="00507E9E" w:rsidRDefault="008274DF" w:rsidP="00D014B3">
            <w:pPr>
              <w:pStyle w:val="Normal6a"/>
            </w:pPr>
            <w:r w:rsidRPr="00507E9E">
              <w:t>18.</w:t>
            </w:r>
            <w:r w:rsidRPr="00507E9E">
              <w:tab/>
              <w:t xml:space="preserve">Propõe </w:t>
            </w:r>
            <w:r w:rsidRPr="00507E9E">
              <w:rPr>
                <w:b/>
                <w:i/>
              </w:rPr>
              <w:t>que a Comissão organize</w:t>
            </w:r>
            <w:r w:rsidRPr="00507E9E">
              <w:t xml:space="preserve"> uma cimeira pan</w:t>
            </w:r>
            <w:r w:rsidR="006F6422">
              <w:noBreakHyphen/>
            </w:r>
            <w:r w:rsidRPr="00507E9E">
              <w:t xml:space="preserve">europeia </w:t>
            </w:r>
            <w:r w:rsidRPr="00507E9E">
              <w:rPr>
                <w:b/>
                <w:i/>
              </w:rPr>
              <w:t xml:space="preserve">de </w:t>
            </w:r>
            <w:r w:rsidRPr="00507E9E">
              <w:rPr>
                <w:b/>
                <w:i/>
              </w:rPr>
              <w:lastRenderedPageBreak/>
              <w:t>«finfluencers»</w:t>
            </w:r>
            <w:r w:rsidRPr="00507E9E">
              <w:t xml:space="preserve"> para debater medidas destinadas a melhorar a literacia financeira na Europa e a forma como estes intervenientes digitais devem ser regulados;</w:t>
            </w:r>
          </w:p>
        </w:tc>
        <w:tc>
          <w:tcPr>
            <w:tcW w:w="4876" w:type="dxa"/>
            <w:tcBorders>
              <w:top w:val="nil"/>
              <w:left w:val="nil"/>
              <w:bottom w:val="nil"/>
              <w:right w:val="nil"/>
            </w:tcBorders>
          </w:tcPr>
          <w:p w14:paraId="10BD6FED" w14:textId="05B697B1" w:rsidR="008274DF" w:rsidRPr="00507E9E" w:rsidRDefault="008274DF" w:rsidP="00D014B3">
            <w:pPr>
              <w:pStyle w:val="Normal6a"/>
            </w:pPr>
            <w:r w:rsidRPr="00507E9E">
              <w:lastRenderedPageBreak/>
              <w:t>18.</w:t>
            </w:r>
            <w:r w:rsidRPr="00507E9E">
              <w:tab/>
              <w:t>Propõe uma cimeira pan</w:t>
            </w:r>
            <w:r w:rsidR="006F6422">
              <w:noBreakHyphen/>
            </w:r>
            <w:r w:rsidRPr="00507E9E">
              <w:t xml:space="preserve">europeia para debater medidas destinadas a melhorar </w:t>
            </w:r>
            <w:r w:rsidRPr="00507E9E">
              <w:lastRenderedPageBreak/>
              <w:t>a literacia financeira na Europa</w:t>
            </w:r>
            <w:r w:rsidRPr="00507E9E">
              <w:rPr>
                <w:b/>
                <w:i/>
              </w:rPr>
              <w:t>,  incluindo a participação de «finfluencers»,</w:t>
            </w:r>
            <w:r w:rsidRPr="00507E9E">
              <w:t xml:space="preserve"> para debater medidas destinadas a melhorar a literacia financeira na Europa e a forma como estes intervenientes digitais devem ser regulados;</w:t>
            </w:r>
          </w:p>
        </w:tc>
      </w:tr>
    </w:tbl>
    <w:p w14:paraId="72AE5006"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2440DF02" w14:textId="77777777" w:rsidR="008274DF" w:rsidRPr="00507E9E" w:rsidRDefault="008274DF" w:rsidP="008274DF">
      <w:r w:rsidRPr="00507E9E">
        <w:rPr>
          <w:rStyle w:val="HideTWBExt"/>
        </w:rPr>
        <w:t>&lt;/Amend&gt;</w:t>
      </w:r>
    </w:p>
    <w:p w14:paraId="5BE595EE"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274</w:t>
      </w:r>
      <w:r w:rsidRPr="00507E9E">
        <w:rPr>
          <w:rStyle w:val="HideTWBExt"/>
        </w:rPr>
        <w:t>&lt;/NumAm&gt;</w:t>
      </w:r>
    </w:p>
    <w:p w14:paraId="11B5C453" w14:textId="77777777" w:rsidR="008274DF" w:rsidRPr="00507E9E" w:rsidRDefault="008274DF" w:rsidP="008274DF">
      <w:pPr>
        <w:pStyle w:val="NormalBold"/>
      </w:pPr>
      <w:r w:rsidRPr="00507E9E">
        <w:rPr>
          <w:rStyle w:val="HideTWBExt"/>
          <w:b w:val="0"/>
        </w:rPr>
        <w:t>&lt;RepeatBlock-By&gt;&lt;Members&gt;</w:t>
      </w:r>
      <w:r w:rsidRPr="00507E9E">
        <w:t>Regina Doherty</w:t>
      </w:r>
      <w:r w:rsidRPr="00507E9E">
        <w:rPr>
          <w:rStyle w:val="HideTWBExt"/>
          <w:b w:val="0"/>
        </w:rPr>
        <w:t>&lt;/Members&gt;</w:t>
      </w:r>
    </w:p>
    <w:p w14:paraId="0539571C" w14:textId="77777777" w:rsidR="008274DF" w:rsidRPr="00507E9E" w:rsidRDefault="008274DF" w:rsidP="008274DF">
      <w:pPr>
        <w:pStyle w:val="NormalBold"/>
      </w:pPr>
      <w:r w:rsidRPr="00507E9E">
        <w:rPr>
          <w:rStyle w:val="HideTWBExt"/>
          <w:b w:val="0"/>
        </w:rPr>
        <w:t>&lt;/RepeatBlock-By&gt;</w:t>
      </w:r>
    </w:p>
    <w:p w14:paraId="03CF6E12"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47BE520D" w14:textId="3FF6CE1A" w:rsidR="008274DF" w:rsidRPr="00507E9E" w:rsidRDefault="008274DF" w:rsidP="008274DF">
      <w:pPr>
        <w:pStyle w:val="NormalBold"/>
      </w:pPr>
      <w:r w:rsidRPr="00507E9E">
        <w:rPr>
          <w:rStyle w:val="HideTWBExt"/>
        </w:rPr>
        <w:t>&lt;Article&gt;</w:t>
      </w:r>
      <w:r w:rsidRPr="00507E9E">
        <w:t>N.º 18</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4A0BC8F" w14:textId="77777777" w:rsidTr="00D014B3">
        <w:trPr>
          <w:trHeight w:hRule="exact" w:val="240"/>
          <w:jc w:val="center"/>
        </w:trPr>
        <w:tc>
          <w:tcPr>
            <w:tcW w:w="9752" w:type="dxa"/>
            <w:gridSpan w:val="2"/>
            <w:tcBorders>
              <w:top w:val="nil"/>
              <w:left w:val="nil"/>
              <w:bottom w:val="nil"/>
              <w:right w:val="nil"/>
            </w:tcBorders>
          </w:tcPr>
          <w:p w14:paraId="6B5E8853" w14:textId="77777777" w:rsidR="008274DF" w:rsidRPr="00507E9E" w:rsidRDefault="008274DF" w:rsidP="00D014B3"/>
        </w:tc>
      </w:tr>
      <w:tr w:rsidR="008274DF" w:rsidRPr="00507E9E" w14:paraId="05C15228" w14:textId="77777777" w:rsidTr="00D014B3">
        <w:trPr>
          <w:trHeight w:val="240"/>
          <w:jc w:val="center"/>
        </w:trPr>
        <w:tc>
          <w:tcPr>
            <w:tcW w:w="4876" w:type="dxa"/>
            <w:tcBorders>
              <w:top w:val="nil"/>
              <w:left w:val="nil"/>
              <w:bottom w:val="nil"/>
              <w:right w:val="nil"/>
            </w:tcBorders>
          </w:tcPr>
          <w:p w14:paraId="456E7CB6"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3AB325E3" w14:textId="77777777" w:rsidR="008274DF" w:rsidRPr="00507E9E" w:rsidRDefault="008274DF" w:rsidP="00D014B3">
            <w:pPr>
              <w:pStyle w:val="AmColumnHeading"/>
            </w:pPr>
            <w:r w:rsidRPr="00507E9E">
              <w:t>Alteração</w:t>
            </w:r>
          </w:p>
        </w:tc>
      </w:tr>
      <w:tr w:rsidR="008274DF" w:rsidRPr="00507E9E" w14:paraId="7B869FD3" w14:textId="77777777" w:rsidTr="00D014B3">
        <w:trPr>
          <w:jc w:val="center"/>
        </w:trPr>
        <w:tc>
          <w:tcPr>
            <w:tcW w:w="4876" w:type="dxa"/>
            <w:tcBorders>
              <w:top w:val="nil"/>
              <w:left w:val="nil"/>
              <w:bottom w:val="nil"/>
              <w:right w:val="nil"/>
            </w:tcBorders>
          </w:tcPr>
          <w:p w14:paraId="64797017" w14:textId="77777777" w:rsidR="008274DF" w:rsidRPr="00507E9E" w:rsidRDefault="008274DF" w:rsidP="00D014B3">
            <w:pPr>
              <w:pStyle w:val="Normal6a"/>
            </w:pPr>
          </w:p>
        </w:tc>
        <w:tc>
          <w:tcPr>
            <w:tcW w:w="4876" w:type="dxa"/>
            <w:tcBorders>
              <w:top w:val="nil"/>
              <w:left w:val="nil"/>
              <w:bottom w:val="nil"/>
              <w:right w:val="nil"/>
            </w:tcBorders>
          </w:tcPr>
          <w:p w14:paraId="21CE1EF7" w14:textId="0A8AC40B" w:rsidR="008274DF" w:rsidRPr="00507E9E" w:rsidRDefault="008274DF" w:rsidP="00D014B3">
            <w:pPr>
              <w:pStyle w:val="Normal6a"/>
            </w:pPr>
            <w:r w:rsidRPr="00507E9E">
              <w:rPr>
                <w:b/>
                <w:i/>
              </w:rPr>
              <w:t>18</w:t>
            </w:r>
            <w:r w:rsidR="006F6422">
              <w:rPr>
                <w:b/>
                <w:i/>
              </w:rPr>
              <w:noBreakHyphen/>
            </w:r>
            <w:r w:rsidRPr="00507E9E">
              <w:rPr>
                <w:b/>
                <w:i/>
              </w:rPr>
              <w:t>A.</w:t>
            </w:r>
            <w:r w:rsidRPr="00507E9E">
              <w:tab/>
            </w:r>
            <w:r w:rsidRPr="00507E9E">
              <w:rPr>
                <w:b/>
                <w:i/>
              </w:rPr>
              <w:t>Insta a Comissão e os governos nacionais a trabalharem com os influenciadores financeiros para produzir campanhas informativas, baseadas em factos, responsáveis e participativas nos meios de comunicação social sobre as oportunidades oferecidas pela participação não profissional nos mercados financeiros e a impulsionarem a literacia financeira de forma atrativa, a fim de construir uma cultura de investimento na União Europeia;</w:t>
            </w:r>
          </w:p>
        </w:tc>
      </w:tr>
    </w:tbl>
    <w:p w14:paraId="76AE6765"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1BC196BD" w14:textId="77777777" w:rsidR="008274DF" w:rsidRPr="00507E9E" w:rsidRDefault="008274DF" w:rsidP="008274DF">
      <w:r w:rsidRPr="00507E9E">
        <w:rPr>
          <w:rStyle w:val="HideTWBExt"/>
        </w:rPr>
        <w:t>&lt;/Amend&gt;</w:t>
      </w:r>
    </w:p>
    <w:p w14:paraId="05363625"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275</w:t>
      </w:r>
      <w:r w:rsidRPr="00507E9E">
        <w:rPr>
          <w:rStyle w:val="HideTWBExt"/>
        </w:rPr>
        <w:t>&lt;/NumAm&gt;</w:t>
      </w:r>
    </w:p>
    <w:p w14:paraId="0BC7E90F"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0F44A018" w14:textId="77777777" w:rsidR="008274DF" w:rsidRPr="00507E9E" w:rsidRDefault="008274DF" w:rsidP="008274DF">
      <w:pPr>
        <w:pStyle w:val="NormalBold"/>
      </w:pPr>
      <w:r w:rsidRPr="00507E9E">
        <w:rPr>
          <w:rStyle w:val="HideTWBExt"/>
          <w:b w:val="0"/>
        </w:rPr>
        <w:t>&lt;/RepeatBlock-By&gt;</w:t>
      </w:r>
    </w:p>
    <w:p w14:paraId="56BE82AC"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65A7E509" w14:textId="07C59A87" w:rsidR="008274DF" w:rsidRPr="00507E9E" w:rsidRDefault="008274DF" w:rsidP="008274DF">
      <w:pPr>
        <w:pStyle w:val="NormalBold"/>
      </w:pPr>
      <w:r w:rsidRPr="00507E9E">
        <w:rPr>
          <w:rStyle w:val="HideTWBExt"/>
        </w:rPr>
        <w:t>&lt;Article&gt;</w:t>
      </w:r>
      <w:r w:rsidRPr="00507E9E">
        <w:t>N.º 18</w:t>
      </w:r>
      <w:r w:rsidR="006F6422">
        <w:noBreakHyphen/>
      </w:r>
      <w:r w:rsidRPr="00507E9E">
        <w:t>A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2F106568" w14:textId="77777777" w:rsidTr="00D014B3">
        <w:trPr>
          <w:trHeight w:hRule="exact" w:val="240"/>
          <w:jc w:val="center"/>
        </w:trPr>
        <w:tc>
          <w:tcPr>
            <w:tcW w:w="9752" w:type="dxa"/>
            <w:gridSpan w:val="2"/>
            <w:tcBorders>
              <w:top w:val="nil"/>
              <w:left w:val="nil"/>
              <w:bottom w:val="nil"/>
              <w:right w:val="nil"/>
            </w:tcBorders>
          </w:tcPr>
          <w:p w14:paraId="750A8154" w14:textId="77777777" w:rsidR="008274DF" w:rsidRPr="00507E9E" w:rsidRDefault="008274DF" w:rsidP="00D014B3"/>
        </w:tc>
      </w:tr>
      <w:tr w:rsidR="008274DF" w:rsidRPr="00507E9E" w14:paraId="269F6778" w14:textId="77777777" w:rsidTr="00D014B3">
        <w:trPr>
          <w:trHeight w:val="240"/>
          <w:jc w:val="center"/>
        </w:trPr>
        <w:tc>
          <w:tcPr>
            <w:tcW w:w="4876" w:type="dxa"/>
            <w:tcBorders>
              <w:top w:val="nil"/>
              <w:left w:val="nil"/>
              <w:bottom w:val="nil"/>
              <w:right w:val="nil"/>
            </w:tcBorders>
          </w:tcPr>
          <w:p w14:paraId="230F2438"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16ED3F3B" w14:textId="77777777" w:rsidR="008274DF" w:rsidRPr="00507E9E" w:rsidRDefault="008274DF" w:rsidP="00D014B3">
            <w:pPr>
              <w:pStyle w:val="AmColumnHeading"/>
            </w:pPr>
            <w:r w:rsidRPr="00507E9E">
              <w:t>Alteração</w:t>
            </w:r>
          </w:p>
        </w:tc>
      </w:tr>
      <w:tr w:rsidR="008274DF" w:rsidRPr="00507E9E" w14:paraId="0C9077B7" w14:textId="77777777" w:rsidTr="00D014B3">
        <w:trPr>
          <w:jc w:val="center"/>
        </w:trPr>
        <w:tc>
          <w:tcPr>
            <w:tcW w:w="4876" w:type="dxa"/>
            <w:tcBorders>
              <w:top w:val="nil"/>
              <w:left w:val="nil"/>
              <w:bottom w:val="nil"/>
              <w:right w:val="nil"/>
            </w:tcBorders>
          </w:tcPr>
          <w:p w14:paraId="4C512070" w14:textId="77777777" w:rsidR="008274DF" w:rsidRPr="00507E9E" w:rsidRDefault="008274DF" w:rsidP="00D014B3">
            <w:pPr>
              <w:pStyle w:val="Normal6a"/>
            </w:pPr>
          </w:p>
        </w:tc>
        <w:tc>
          <w:tcPr>
            <w:tcW w:w="4876" w:type="dxa"/>
            <w:tcBorders>
              <w:top w:val="nil"/>
              <w:left w:val="nil"/>
              <w:bottom w:val="nil"/>
              <w:right w:val="nil"/>
            </w:tcBorders>
          </w:tcPr>
          <w:p w14:paraId="5F564B37" w14:textId="3BF8635A" w:rsidR="008274DF" w:rsidRPr="00507E9E" w:rsidRDefault="008274DF" w:rsidP="00D014B3">
            <w:pPr>
              <w:pStyle w:val="Normal6a"/>
            </w:pPr>
            <w:r w:rsidRPr="00507E9E">
              <w:rPr>
                <w:b/>
                <w:i/>
              </w:rPr>
              <w:t>18</w:t>
            </w:r>
            <w:r w:rsidR="006F6422">
              <w:rPr>
                <w:b/>
                <w:i/>
              </w:rPr>
              <w:noBreakHyphen/>
            </w:r>
            <w:r w:rsidRPr="00507E9E">
              <w:rPr>
                <w:b/>
                <w:i/>
              </w:rPr>
              <w:t>A.</w:t>
            </w:r>
            <w:r w:rsidRPr="00507E9E">
              <w:tab/>
            </w:r>
            <w:r w:rsidRPr="00507E9E">
              <w:rPr>
                <w:b/>
                <w:i/>
              </w:rPr>
              <w:t xml:space="preserve">Sublinha que a utilização da digitalização e da inteligência artificial pode gerar um valor acrescentado substancial ao tornar mais visíveis as oportunidades de investimento, a </w:t>
            </w:r>
            <w:r w:rsidRPr="00507E9E">
              <w:rPr>
                <w:b/>
                <w:i/>
              </w:rPr>
              <w:lastRenderedPageBreak/>
              <w:t>concorrência e a transparência, fornecendo, entre outras coisas, ferramentas de literacia financeira, comparação de taxas e produtos e avaliações personalizadas do rendimento com base em dados de mercado em tempo real;</w:t>
            </w:r>
          </w:p>
        </w:tc>
      </w:tr>
    </w:tbl>
    <w:p w14:paraId="1D4D6F30" w14:textId="77777777" w:rsidR="008274DF" w:rsidRPr="00507E9E" w:rsidRDefault="008274DF" w:rsidP="008274DF">
      <w:pPr>
        <w:pStyle w:val="AmOrLang"/>
      </w:pPr>
      <w:r w:rsidRPr="00507E9E">
        <w:lastRenderedPageBreak/>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3EAF57C2" w14:textId="77777777" w:rsidR="008274DF" w:rsidRPr="00507E9E" w:rsidRDefault="008274DF" w:rsidP="008274DF">
      <w:r w:rsidRPr="00507E9E">
        <w:rPr>
          <w:rStyle w:val="HideTWBExt"/>
        </w:rPr>
        <w:t>&lt;/Amend&gt;</w:t>
      </w:r>
    </w:p>
    <w:p w14:paraId="64D1D2A6" w14:textId="77777777" w:rsidR="008274DF" w:rsidRPr="00507E9E" w:rsidRDefault="008274DF" w:rsidP="008274DF">
      <w:pPr>
        <w:pStyle w:val="AmNumberTabs"/>
      </w:pPr>
      <w:r w:rsidRPr="00507E9E">
        <w:rPr>
          <w:rStyle w:val="HideTWBExt"/>
        </w:rPr>
        <w:t>&lt;Amend&gt;</w:t>
      </w:r>
      <w:r w:rsidRPr="00507E9E">
        <w:t>Alteração</w:t>
      </w:r>
      <w:r w:rsidRPr="00507E9E">
        <w:tab/>
      </w:r>
      <w:r w:rsidRPr="00507E9E">
        <w:tab/>
      </w:r>
      <w:r w:rsidRPr="00507E9E">
        <w:rPr>
          <w:rStyle w:val="HideTWBExt"/>
        </w:rPr>
        <w:t>&lt;NumAm&gt;</w:t>
      </w:r>
      <w:r w:rsidRPr="00507E9E">
        <w:t>276</w:t>
      </w:r>
      <w:r w:rsidRPr="00507E9E">
        <w:rPr>
          <w:rStyle w:val="HideTWBExt"/>
        </w:rPr>
        <w:t>&lt;/NumAm&gt;</w:t>
      </w:r>
    </w:p>
    <w:p w14:paraId="608B22B6" w14:textId="77777777" w:rsidR="008274DF" w:rsidRPr="00507E9E" w:rsidRDefault="008274DF" w:rsidP="008274DF">
      <w:pPr>
        <w:pStyle w:val="NormalBold"/>
      </w:pPr>
      <w:r w:rsidRPr="00507E9E">
        <w:rPr>
          <w:rStyle w:val="HideTWBExt"/>
          <w:b w:val="0"/>
        </w:rPr>
        <w:t>&lt;RepeatBlock-By&gt;&lt;Members&gt;</w:t>
      </w:r>
      <w:r w:rsidRPr="00507E9E">
        <w:t>Fernando Navarrete Rojas</w:t>
      </w:r>
      <w:r w:rsidRPr="00507E9E">
        <w:rPr>
          <w:rStyle w:val="HideTWBExt"/>
          <w:b w:val="0"/>
        </w:rPr>
        <w:t>&lt;/Members&gt;</w:t>
      </w:r>
    </w:p>
    <w:p w14:paraId="54BF9C59" w14:textId="77777777" w:rsidR="008274DF" w:rsidRPr="00507E9E" w:rsidRDefault="008274DF" w:rsidP="008274DF">
      <w:pPr>
        <w:pStyle w:val="NormalBold"/>
      </w:pPr>
      <w:r w:rsidRPr="00507E9E">
        <w:rPr>
          <w:rStyle w:val="HideTWBExt"/>
          <w:b w:val="0"/>
        </w:rPr>
        <w:t>&lt;/RepeatBlock-By&gt;</w:t>
      </w:r>
    </w:p>
    <w:p w14:paraId="55DDE250" w14:textId="77777777" w:rsidR="008274DF" w:rsidRPr="00507E9E" w:rsidRDefault="008274DF" w:rsidP="008274DF">
      <w:pPr>
        <w:pStyle w:val="NormalBold"/>
      </w:pPr>
      <w:r w:rsidRPr="00507E9E">
        <w:rPr>
          <w:rStyle w:val="HideTWBExt"/>
        </w:rPr>
        <w:t>&lt;DocAmend&gt;</w:t>
      </w:r>
      <w:r w:rsidRPr="00507E9E">
        <w:t>Proposta de resolução</w:t>
      </w:r>
      <w:r w:rsidRPr="00507E9E">
        <w:rPr>
          <w:rStyle w:val="HideTWBExt"/>
        </w:rPr>
        <w:t>&lt;/DocAmend&gt;</w:t>
      </w:r>
    </w:p>
    <w:p w14:paraId="3C400B0D" w14:textId="2F5160ED" w:rsidR="008274DF" w:rsidRPr="00507E9E" w:rsidRDefault="008274DF" w:rsidP="008274DF">
      <w:pPr>
        <w:pStyle w:val="NormalBold"/>
      </w:pPr>
      <w:r w:rsidRPr="00507E9E">
        <w:rPr>
          <w:rStyle w:val="HideTWBExt"/>
        </w:rPr>
        <w:t>&lt;Article&gt;</w:t>
      </w:r>
      <w:r w:rsidRPr="00507E9E">
        <w:t>N.º 18</w:t>
      </w:r>
      <w:r w:rsidR="006F6422">
        <w:noBreakHyphen/>
      </w:r>
      <w:r w:rsidRPr="00507E9E">
        <w:t>B (novo)</w:t>
      </w:r>
      <w:r w:rsidRPr="00507E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74DF" w:rsidRPr="00507E9E" w14:paraId="6E3A9915" w14:textId="77777777" w:rsidTr="00D014B3">
        <w:trPr>
          <w:trHeight w:hRule="exact" w:val="240"/>
          <w:jc w:val="center"/>
        </w:trPr>
        <w:tc>
          <w:tcPr>
            <w:tcW w:w="9752" w:type="dxa"/>
            <w:gridSpan w:val="2"/>
            <w:tcBorders>
              <w:top w:val="nil"/>
              <w:left w:val="nil"/>
              <w:bottom w:val="nil"/>
              <w:right w:val="nil"/>
            </w:tcBorders>
          </w:tcPr>
          <w:p w14:paraId="7FF4D274" w14:textId="77777777" w:rsidR="008274DF" w:rsidRPr="00507E9E" w:rsidRDefault="008274DF" w:rsidP="00D014B3"/>
        </w:tc>
      </w:tr>
      <w:tr w:rsidR="008274DF" w:rsidRPr="00507E9E" w14:paraId="0D7288DD" w14:textId="77777777" w:rsidTr="00D014B3">
        <w:trPr>
          <w:trHeight w:val="240"/>
          <w:jc w:val="center"/>
        </w:trPr>
        <w:tc>
          <w:tcPr>
            <w:tcW w:w="4876" w:type="dxa"/>
            <w:tcBorders>
              <w:top w:val="nil"/>
              <w:left w:val="nil"/>
              <w:bottom w:val="nil"/>
              <w:right w:val="nil"/>
            </w:tcBorders>
          </w:tcPr>
          <w:p w14:paraId="590FBF07" w14:textId="77777777" w:rsidR="008274DF" w:rsidRPr="00507E9E" w:rsidRDefault="008274DF" w:rsidP="00D014B3">
            <w:pPr>
              <w:pStyle w:val="AmColumnHeading"/>
            </w:pPr>
            <w:r w:rsidRPr="00507E9E">
              <w:t>Proposta de resolução</w:t>
            </w:r>
          </w:p>
        </w:tc>
        <w:tc>
          <w:tcPr>
            <w:tcW w:w="4876" w:type="dxa"/>
            <w:tcBorders>
              <w:top w:val="nil"/>
              <w:left w:val="nil"/>
              <w:bottom w:val="nil"/>
              <w:right w:val="nil"/>
            </w:tcBorders>
          </w:tcPr>
          <w:p w14:paraId="4C2047E2" w14:textId="77777777" w:rsidR="008274DF" w:rsidRPr="00507E9E" w:rsidRDefault="008274DF" w:rsidP="00D014B3">
            <w:pPr>
              <w:pStyle w:val="AmColumnHeading"/>
            </w:pPr>
            <w:r w:rsidRPr="00507E9E">
              <w:t>Alteração</w:t>
            </w:r>
          </w:p>
        </w:tc>
      </w:tr>
      <w:tr w:rsidR="008274DF" w:rsidRPr="00507E9E" w14:paraId="4CE5D253" w14:textId="77777777" w:rsidTr="00D014B3">
        <w:trPr>
          <w:jc w:val="center"/>
        </w:trPr>
        <w:tc>
          <w:tcPr>
            <w:tcW w:w="4876" w:type="dxa"/>
            <w:tcBorders>
              <w:top w:val="nil"/>
              <w:left w:val="nil"/>
              <w:bottom w:val="nil"/>
              <w:right w:val="nil"/>
            </w:tcBorders>
          </w:tcPr>
          <w:p w14:paraId="7DF93F01" w14:textId="77777777" w:rsidR="008274DF" w:rsidRPr="00507E9E" w:rsidRDefault="008274DF" w:rsidP="00D014B3">
            <w:pPr>
              <w:pStyle w:val="Normal6a"/>
            </w:pPr>
          </w:p>
        </w:tc>
        <w:tc>
          <w:tcPr>
            <w:tcW w:w="4876" w:type="dxa"/>
            <w:tcBorders>
              <w:top w:val="nil"/>
              <w:left w:val="nil"/>
              <w:bottom w:val="nil"/>
              <w:right w:val="nil"/>
            </w:tcBorders>
          </w:tcPr>
          <w:p w14:paraId="5DF2F675" w14:textId="0471B092" w:rsidR="008274DF" w:rsidRPr="00507E9E" w:rsidRDefault="008274DF" w:rsidP="00D014B3">
            <w:pPr>
              <w:pStyle w:val="Normal6a"/>
            </w:pPr>
            <w:r w:rsidRPr="00507E9E">
              <w:rPr>
                <w:b/>
                <w:i/>
              </w:rPr>
              <w:t>18</w:t>
            </w:r>
            <w:r w:rsidR="006F6422">
              <w:rPr>
                <w:b/>
                <w:i/>
              </w:rPr>
              <w:noBreakHyphen/>
            </w:r>
            <w:r w:rsidRPr="00507E9E">
              <w:rPr>
                <w:b/>
                <w:i/>
              </w:rPr>
              <w:t>B.</w:t>
            </w:r>
            <w:r w:rsidRPr="00507E9E">
              <w:tab/>
            </w:r>
            <w:r w:rsidRPr="00507E9E">
              <w:rPr>
                <w:b/>
                <w:i/>
              </w:rPr>
              <w:t>Salienta que a IA pode apoiar a expansão do aconselhamento financeiro a preços acessíveis, permitir a criação automatizada de carteiras personalizadas, alargar os programas de educação financeira e apoiar a aplicação de estímulos personalizados para incentivar comportamentos otimizados para os objetivos financeiros de cada um; salienta que as ferramentas de IA também podem implicar riscos significativos, dependendo da forma como são utilizadas pelos influenciadores financeiros; insta a Comissão a supervisionar cuidadosamente a forma de fazer face aos seus impactos e de atenuar os seus potenciais riscos;</w:t>
            </w:r>
          </w:p>
        </w:tc>
      </w:tr>
    </w:tbl>
    <w:p w14:paraId="27C2A29B" w14:textId="77777777" w:rsidR="008274DF" w:rsidRPr="00507E9E" w:rsidRDefault="008274DF" w:rsidP="008274DF">
      <w:pPr>
        <w:pStyle w:val="AmOrLang"/>
      </w:pPr>
      <w:r w:rsidRPr="00507E9E">
        <w:t xml:space="preserve">Or. </w:t>
      </w:r>
      <w:r w:rsidRPr="00507E9E">
        <w:rPr>
          <w:rStyle w:val="HideTWBExt"/>
        </w:rPr>
        <w:t>&lt;Original&gt;</w:t>
      </w:r>
      <w:r w:rsidRPr="00507E9E">
        <w:rPr>
          <w:rStyle w:val="HideTWBInt"/>
        </w:rPr>
        <w:t>{EN}</w:t>
      </w:r>
      <w:r w:rsidRPr="00507E9E">
        <w:t>en</w:t>
      </w:r>
      <w:r w:rsidRPr="00507E9E">
        <w:rPr>
          <w:rStyle w:val="HideTWBExt"/>
        </w:rPr>
        <w:t>&lt;/Original&gt;</w:t>
      </w:r>
    </w:p>
    <w:p w14:paraId="02826B40" w14:textId="1CB7ECBD" w:rsidR="008274DF" w:rsidRPr="00507E9E" w:rsidRDefault="008274DF" w:rsidP="008274DF">
      <w:r w:rsidRPr="00507E9E">
        <w:rPr>
          <w:rStyle w:val="HideTWBExt"/>
        </w:rPr>
        <w:t>&lt;/</w:t>
      </w:r>
      <w:proofErr w:type="spellStart"/>
      <w:r w:rsidRPr="00507E9E">
        <w:rPr>
          <w:rStyle w:val="HideTWBExt"/>
        </w:rPr>
        <w:t>Amend</w:t>
      </w:r>
      <w:proofErr w:type="spellEnd"/>
      <w:r w:rsidRPr="00507E9E">
        <w:rPr>
          <w:rStyle w:val="HideTWBExt"/>
        </w:rPr>
        <w:t>&gt;&lt;/</w:t>
      </w:r>
      <w:proofErr w:type="spellStart"/>
      <w:r w:rsidRPr="00507E9E">
        <w:rPr>
          <w:rStyle w:val="HideTWBExt"/>
        </w:rPr>
        <w:t>RepeatBlock-Amend</w:t>
      </w:r>
      <w:proofErr w:type="spellEnd"/>
      <w:r w:rsidRPr="00507E9E">
        <w:rPr>
          <w:rStyle w:val="HideTWBExt"/>
        </w:rPr>
        <w:t>&gt;</w:t>
      </w:r>
    </w:p>
    <w:p w14:paraId="6661E362" w14:textId="7E12A515" w:rsidR="00904E9E" w:rsidRPr="00507E9E" w:rsidRDefault="00904E9E" w:rsidP="008274DF"/>
    <w:sectPr w:rsidR="00904E9E" w:rsidRPr="00507E9E" w:rsidSect="00FA5FE8">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5573B" w14:textId="77777777" w:rsidR="00A00A88" w:rsidRPr="00507E9E" w:rsidRDefault="00A00A88">
      <w:r w:rsidRPr="00507E9E">
        <w:separator/>
      </w:r>
    </w:p>
  </w:endnote>
  <w:endnote w:type="continuationSeparator" w:id="0">
    <w:p w14:paraId="2DA9656A" w14:textId="77777777" w:rsidR="00A00A88" w:rsidRPr="00507E9E" w:rsidRDefault="00A00A88">
      <w:r w:rsidRPr="00507E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6799F" w14:textId="26EECF5C" w:rsidR="00FA5FE8" w:rsidRPr="00507E9E" w:rsidRDefault="00FA5FE8" w:rsidP="00FA5FE8">
    <w:pPr>
      <w:pStyle w:val="EPFooter"/>
    </w:pPr>
    <w:r w:rsidRPr="00507E9E">
      <w:t>PE</w:t>
    </w:r>
    <w:r w:rsidRPr="00507E9E">
      <w:rPr>
        <w:rStyle w:val="HideTWBExt"/>
      </w:rPr>
      <w:t>&lt;NoPE&gt;</w:t>
    </w:r>
    <w:r w:rsidRPr="00507E9E">
      <w:t>779.676</w:t>
    </w:r>
    <w:r w:rsidRPr="00507E9E">
      <w:rPr>
        <w:rStyle w:val="HideTWBExt"/>
      </w:rPr>
      <w:t>&lt;/NoPE&gt;&lt;Version&gt;</w:t>
    </w:r>
    <w:r w:rsidRPr="00507E9E">
      <w:t>v01</w:t>
    </w:r>
    <w:r w:rsidR="006F6422">
      <w:noBreakHyphen/>
    </w:r>
    <w:r w:rsidRPr="00507E9E">
      <w:t>00</w:t>
    </w:r>
    <w:r w:rsidRPr="00507E9E">
      <w:rPr>
        <w:rStyle w:val="HideTWBExt"/>
      </w:rPr>
      <w:t>&lt;/Version&gt;</w:t>
    </w:r>
    <w:r w:rsidRPr="00507E9E">
      <w:tab/>
    </w:r>
    <w:r w:rsidRPr="00507E9E">
      <w:fldChar w:fldCharType="begin"/>
    </w:r>
    <w:r w:rsidRPr="00507E9E">
      <w:instrText xml:space="preserve"> PAGE  \* MERGEFORMAT </w:instrText>
    </w:r>
    <w:r w:rsidRPr="00507E9E">
      <w:fldChar w:fldCharType="separate"/>
    </w:r>
    <w:r w:rsidRPr="00507E9E">
      <w:rPr>
        <w:noProof/>
      </w:rPr>
      <w:t>148</w:t>
    </w:r>
    <w:r w:rsidRPr="00507E9E">
      <w:fldChar w:fldCharType="end"/>
    </w:r>
    <w:r w:rsidRPr="00507E9E">
      <w:t>/</w:t>
    </w:r>
    <w:fldSimple w:instr=" NUMPAGES  \* MERGEFORMAT ">
      <w:r w:rsidRPr="00507E9E">
        <w:rPr>
          <w:noProof/>
        </w:rPr>
        <w:t>149</w:t>
      </w:r>
    </w:fldSimple>
    <w:r w:rsidRPr="00507E9E">
      <w:tab/>
    </w:r>
    <w:r w:rsidRPr="00507E9E">
      <w:rPr>
        <w:rStyle w:val="HideTWBExt"/>
      </w:rPr>
      <w:t>&lt;PathFdR&gt;</w:t>
    </w:r>
    <w:r w:rsidR="00507E9E" w:rsidRPr="00507E9E">
      <w:t>AM\1332229PT.docx</w:t>
    </w:r>
    <w:r w:rsidRPr="00507E9E">
      <w:rPr>
        <w:rStyle w:val="HideTWBExt"/>
      </w:rPr>
      <w:t>&lt;/PathFdR&gt;</w:t>
    </w:r>
  </w:p>
  <w:p w14:paraId="4017C215" w14:textId="4A374437" w:rsidR="00904E9E" w:rsidRPr="00507E9E" w:rsidRDefault="00FA5FE8" w:rsidP="00FA5FE8">
    <w:pPr>
      <w:pStyle w:val="EPFooter2"/>
    </w:pPr>
    <w:r w:rsidRPr="00507E9E">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AC072" w14:textId="385DE49E" w:rsidR="00FA5FE8" w:rsidRPr="00507E9E" w:rsidRDefault="00FA5FE8" w:rsidP="00FA5FE8">
    <w:pPr>
      <w:pStyle w:val="EPFooter"/>
    </w:pPr>
    <w:r w:rsidRPr="00507E9E">
      <w:rPr>
        <w:rStyle w:val="HideTWBExt"/>
      </w:rPr>
      <w:t>&lt;PathFdR&gt;</w:t>
    </w:r>
    <w:r w:rsidR="00507E9E" w:rsidRPr="00507E9E">
      <w:t>AM\1332229PT.docx</w:t>
    </w:r>
    <w:r w:rsidRPr="00507E9E">
      <w:rPr>
        <w:rStyle w:val="HideTWBExt"/>
      </w:rPr>
      <w:t>&lt;/PathFdR&gt;</w:t>
    </w:r>
    <w:r w:rsidRPr="00507E9E">
      <w:tab/>
    </w:r>
    <w:r w:rsidRPr="00507E9E">
      <w:fldChar w:fldCharType="begin"/>
    </w:r>
    <w:r w:rsidRPr="00507E9E">
      <w:instrText xml:space="preserve"> PAGE  \* MERGEFORMAT </w:instrText>
    </w:r>
    <w:r w:rsidRPr="00507E9E">
      <w:fldChar w:fldCharType="separate"/>
    </w:r>
    <w:r w:rsidRPr="00507E9E">
      <w:rPr>
        <w:noProof/>
      </w:rPr>
      <w:t>149</w:t>
    </w:r>
    <w:r w:rsidRPr="00507E9E">
      <w:fldChar w:fldCharType="end"/>
    </w:r>
    <w:r w:rsidRPr="00507E9E">
      <w:t>/</w:t>
    </w:r>
    <w:fldSimple w:instr=" NUMPAGES  \* MERGEFORMAT ">
      <w:r w:rsidRPr="00507E9E">
        <w:rPr>
          <w:noProof/>
        </w:rPr>
        <w:t>149</w:t>
      </w:r>
    </w:fldSimple>
    <w:r w:rsidRPr="00507E9E">
      <w:tab/>
      <w:t>PE</w:t>
    </w:r>
    <w:r w:rsidRPr="00507E9E">
      <w:rPr>
        <w:rStyle w:val="HideTWBExt"/>
      </w:rPr>
      <w:t>&lt;NoPE&gt;</w:t>
    </w:r>
    <w:r w:rsidRPr="00507E9E">
      <w:t>779.676</w:t>
    </w:r>
    <w:r w:rsidRPr="00507E9E">
      <w:rPr>
        <w:rStyle w:val="HideTWBExt"/>
      </w:rPr>
      <w:t>&lt;/NoPE&gt;&lt;Version&gt;</w:t>
    </w:r>
    <w:r w:rsidRPr="00507E9E">
      <w:t>v01</w:t>
    </w:r>
    <w:r w:rsidR="006F6422">
      <w:noBreakHyphen/>
    </w:r>
    <w:r w:rsidRPr="00507E9E">
      <w:t>00</w:t>
    </w:r>
    <w:r w:rsidRPr="00507E9E">
      <w:rPr>
        <w:rStyle w:val="HideTWBExt"/>
      </w:rPr>
      <w:t>&lt;/Version&gt;</w:t>
    </w:r>
  </w:p>
  <w:p w14:paraId="46A82BA8" w14:textId="71C7EC17" w:rsidR="00904E9E" w:rsidRPr="00507E9E" w:rsidRDefault="00FA5FE8" w:rsidP="00FA5FE8">
    <w:pPr>
      <w:pStyle w:val="EPFooter2"/>
    </w:pPr>
    <w:r w:rsidRPr="00507E9E">
      <w:tab/>
    </w:r>
    <w:r w:rsidRPr="00507E9E">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11B7F" w14:textId="11461249" w:rsidR="00FA5FE8" w:rsidRPr="00507E9E" w:rsidRDefault="00FA5FE8" w:rsidP="00FA5FE8">
    <w:pPr>
      <w:pStyle w:val="EPFooter"/>
    </w:pPr>
    <w:r w:rsidRPr="00507E9E">
      <w:rPr>
        <w:rStyle w:val="HideTWBExt"/>
      </w:rPr>
      <w:t>&lt;PathFdR&gt;</w:t>
    </w:r>
    <w:r w:rsidR="00507E9E" w:rsidRPr="00507E9E">
      <w:t>AM\1332229PT.docx</w:t>
    </w:r>
    <w:r w:rsidRPr="00507E9E">
      <w:rPr>
        <w:rStyle w:val="HideTWBExt"/>
      </w:rPr>
      <w:t>&lt;/PathFdR&gt;</w:t>
    </w:r>
    <w:r w:rsidRPr="00507E9E">
      <w:tab/>
    </w:r>
    <w:r w:rsidRPr="00507E9E">
      <w:tab/>
      <w:t>PE</w:t>
    </w:r>
    <w:r w:rsidRPr="00507E9E">
      <w:rPr>
        <w:rStyle w:val="HideTWBExt"/>
      </w:rPr>
      <w:t>&lt;NoPE&gt;</w:t>
    </w:r>
    <w:r w:rsidRPr="00507E9E">
      <w:t>779.676</w:t>
    </w:r>
    <w:r w:rsidRPr="00507E9E">
      <w:rPr>
        <w:rStyle w:val="HideTWBExt"/>
      </w:rPr>
      <w:t>&lt;/NoPE&gt;&lt;Version&gt;</w:t>
    </w:r>
    <w:r w:rsidRPr="00507E9E">
      <w:t>v01</w:t>
    </w:r>
    <w:r w:rsidR="006F6422">
      <w:noBreakHyphen/>
    </w:r>
    <w:r w:rsidRPr="00507E9E">
      <w:t>00</w:t>
    </w:r>
    <w:r w:rsidRPr="00507E9E">
      <w:rPr>
        <w:rStyle w:val="HideTWBExt"/>
      </w:rPr>
      <w:t>&lt;/Version&gt;</w:t>
    </w:r>
  </w:p>
  <w:p w14:paraId="41E294B9" w14:textId="0C4035FB" w:rsidR="00904E9E" w:rsidRPr="00507E9E" w:rsidRDefault="00FA5FE8" w:rsidP="00FA5FE8">
    <w:pPr>
      <w:pStyle w:val="EPFooter2"/>
    </w:pPr>
    <w:r w:rsidRPr="00507E9E">
      <w:t>PT</w:t>
    </w:r>
    <w:r w:rsidRPr="00507E9E">
      <w:tab/>
    </w:r>
    <w:r w:rsidRPr="00507E9E">
      <w:rPr>
        <w:b w:val="0"/>
        <w:i/>
        <w:color w:val="C0C0C0"/>
        <w:sz w:val="22"/>
      </w:rPr>
      <w:t>Unida na diversidade</w:t>
    </w:r>
    <w:r w:rsidRPr="00507E9E">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E1862" w14:textId="77777777" w:rsidR="00A00A88" w:rsidRPr="00507E9E" w:rsidRDefault="00A00A88">
      <w:r w:rsidRPr="00507E9E">
        <w:separator/>
      </w:r>
    </w:p>
  </w:footnote>
  <w:footnote w:type="continuationSeparator" w:id="0">
    <w:p w14:paraId="27BC7FEC" w14:textId="77777777" w:rsidR="00A00A88" w:rsidRPr="00507E9E" w:rsidRDefault="00A00A88">
      <w:r w:rsidRPr="00507E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97360" w14:textId="77777777" w:rsidR="006F6422" w:rsidRDefault="006F64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F5D6F" w14:textId="77777777" w:rsidR="006F6422" w:rsidRDefault="006F64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13932" w14:textId="77777777" w:rsidR="006F6422" w:rsidRDefault="006F64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PT"/>
    <w:docVar w:name="TXTLANGUEMIN" w:val="pt"/>
    <w:docVar w:name="TXTNRPE" w:val="779.676"/>
    <w:docVar w:name="TXTPEorAP" w:val="PE"/>
    <w:docVar w:name="TXTROUTE" w:val="AM\1332229PT.docx"/>
    <w:docVar w:name="TXTVERSION" w:val="01-00"/>
  </w:docVars>
  <w:rsids>
    <w:rsidRoot w:val="00A77B3E"/>
    <w:rsid w:val="00507E9E"/>
    <w:rsid w:val="006F6422"/>
    <w:rsid w:val="008274DF"/>
    <w:rsid w:val="00904E9E"/>
    <w:rsid w:val="00A00A88"/>
    <w:rsid w:val="00A77B3E"/>
    <w:rsid w:val="00C87A2E"/>
    <w:rsid w:val="00CA2A55"/>
    <w:rsid w:val="00DE048A"/>
    <w:rsid w:val="00E75856"/>
    <w:rsid w:val="00E77D09"/>
    <w:rsid w:val="00F6071B"/>
    <w:rsid w:val="00FA5FE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9163F"/>
  <w15:docId w15:val="{E66C8D0B-AC40-4CB2-B642-4CFA6D04E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274DF"/>
    <w:pPr>
      <w:tabs>
        <w:tab w:val="center" w:pos="4153"/>
        <w:tab w:val="right" w:pos="8306"/>
      </w:tabs>
    </w:pPr>
  </w:style>
  <w:style w:type="character" w:customStyle="1" w:styleId="HeaderChar">
    <w:name w:val="Header Char"/>
    <w:basedOn w:val="DefaultParagraphFont"/>
    <w:link w:val="Header"/>
    <w:rsid w:val="008274DF"/>
    <w:rPr>
      <w:sz w:val="24"/>
      <w:szCs w:val="24"/>
    </w:rPr>
  </w:style>
  <w:style w:type="paragraph" w:styleId="Footer">
    <w:name w:val="footer"/>
    <w:basedOn w:val="Normal"/>
    <w:link w:val="FooterChar"/>
    <w:rsid w:val="006F6422"/>
    <w:pPr>
      <w:tabs>
        <w:tab w:val="center" w:pos="4513"/>
        <w:tab w:val="right" w:pos="9026"/>
      </w:tabs>
    </w:pPr>
  </w:style>
  <w:style w:type="character" w:customStyle="1" w:styleId="FooterChar">
    <w:name w:val="Footer Char"/>
    <w:basedOn w:val="DefaultParagraphFont"/>
    <w:link w:val="Footer"/>
    <w:rsid w:val="006F6422"/>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0AF6F-5EAE-4A08-AF0B-E48182A5F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150</Pages>
  <Words>30092</Words>
  <Characters>178628</Characters>
  <Application>Microsoft Office Word</Application>
  <DocSecurity>0</DocSecurity>
  <Lines>7729</Lines>
  <Paragraphs>2409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2025-12-22T08:17:00Z</dcterms:created>
  <dcterms:modified xsi:type="dcterms:W3CDTF">2025-12-22T08:17:00Z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1332229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314815</vt:lpwstr>
  </property>
  <property fmtid="{D5CDD505-2E9C-101B-9397-08002B2CF9AE}" pid="7" name="dmxml.render.traceId">
    <vt:lpwstr>69418b3acfcc4742bfa37679866f3961</vt:lpwstr>
  </property>
  <property fmtid="{D5CDD505-2E9C-101B-9397-08002B2CF9AE}" pid="8" name="FooterPath">
    <vt:lpwstr>AM\1332229PT.docx</vt:lpwstr>
  </property>
  <property fmtid="{D5CDD505-2E9C-101B-9397-08002B2CF9AE}" pid="9" name="PE Number">
    <vt:lpwstr>779.676</vt:lpwstr>
  </property>
  <property fmtid="{D5CDD505-2E9C-101B-9397-08002B2CF9AE}" pid="10" name="UID">
    <vt:lpwstr>eu.europa.europarl-DIN1-2025-0000251732_01.00-xm-01.00_text-xml</vt:lpwstr>
  </property>
  <property fmtid="{D5CDD505-2E9C-101B-9397-08002B2CF9AE}" pid="11" name="LastEdited with">
    <vt:lpwstr>10.2.1 Build [20251202]</vt:lpwstr>
  </property>
  <property fmtid="{D5CDD505-2E9C-101B-9397-08002B2CF9AE}" pid="12" name="Bookout">
    <vt:lpwstr>OK - 2025/12/22 09:15</vt:lpwstr>
  </property>
</Properties>
</file>