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2924" w:rsidRPr="005358E8" w14:paraId="67C6F7D3" w14:textId="77777777">
        <w:trPr>
          <w:trHeight w:hRule="exact" w:val="1417"/>
          <w:jc w:val="center"/>
        </w:trPr>
        <w:tc>
          <w:tcPr>
            <w:tcW w:w="6804" w:type="dxa"/>
            <w:tcBorders>
              <w:top w:val="nil"/>
              <w:left w:val="nil"/>
              <w:bottom w:val="nil"/>
              <w:right w:val="nil"/>
            </w:tcBorders>
            <w:vAlign w:val="center"/>
          </w:tcPr>
          <w:p w14:paraId="660293A5" w14:textId="4E6B42E2" w:rsidR="002D77F3" w:rsidRPr="005358E8" w:rsidRDefault="00252924">
            <w:pPr>
              <w:pStyle w:val="EPName"/>
              <w:rPr>
                <w:color w:val="000000" w:themeColor="text1"/>
              </w:rPr>
            </w:pPr>
            <w:r w:rsidRPr="005358E8">
              <w:rPr>
                <w:color w:val="000000" w:themeColor="text1"/>
              </w:rPr>
              <w:t>Parlamentul European</w:t>
            </w:r>
          </w:p>
          <w:p w14:paraId="0BE6FC35" w14:textId="77777777" w:rsidR="002D77F3" w:rsidRPr="005358E8" w:rsidRDefault="00A646B0">
            <w:pPr>
              <w:pStyle w:val="EPTerm"/>
              <w:rPr>
                <w:color w:val="000000" w:themeColor="text1"/>
              </w:rPr>
            </w:pPr>
            <w:r w:rsidRPr="005358E8">
              <w:rPr>
                <w:color w:val="000000" w:themeColor="text1"/>
              </w:rPr>
              <w:t>2024-2029</w:t>
            </w:r>
          </w:p>
        </w:tc>
        <w:tc>
          <w:tcPr>
            <w:tcW w:w="2268" w:type="dxa"/>
            <w:tcBorders>
              <w:top w:val="nil"/>
              <w:left w:val="nil"/>
              <w:bottom w:val="nil"/>
              <w:right w:val="nil"/>
            </w:tcBorders>
          </w:tcPr>
          <w:p w14:paraId="376639DF" w14:textId="02926824" w:rsidR="002D77F3" w:rsidRPr="005358E8" w:rsidRDefault="00D203CB">
            <w:pPr>
              <w:pStyle w:val="EPLogo"/>
              <w:rPr>
                <w:color w:val="000000" w:themeColor="text1"/>
              </w:rPr>
            </w:pPr>
            <w:r w:rsidRPr="005358E8">
              <w:rPr>
                <w:color w:val="000000" w:themeColor="text1"/>
              </w:rPr>
              <w:drawing>
                <wp:inline distT="0" distB="0" distL="0" distR="0" wp14:anchorId="2AEE4451" wp14:editId="45B1E17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71E555C" w14:textId="77777777" w:rsidR="002D77F3" w:rsidRPr="005358E8" w:rsidRDefault="00A646B0">
      <w:pPr>
        <w:pStyle w:val="LineTop"/>
        <w:rPr>
          <w:color w:val="000000" w:themeColor="text1"/>
        </w:rPr>
      </w:pPr>
      <w:r w:rsidRPr="005358E8">
        <w:rPr>
          <w:color w:val="000000" w:themeColor="text1"/>
        </w:rPr>
        <w:t xml:space="preserve"> </w:t>
      </w:r>
    </w:p>
    <w:p w14:paraId="41BD7FFD" w14:textId="4ADA870E" w:rsidR="002D77F3" w:rsidRPr="005358E8" w:rsidRDefault="00A646B0">
      <w:pPr>
        <w:pStyle w:val="EPBody"/>
        <w:rPr>
          <w:color w:val="000000" w:themeColor="text1"/>
        </w:rPr>
      </w:pPr>
      <w:r w:rsidRPr="005358E8">
        <w:rPr>
          <w:rStyle w:val="HideTWBExt"/>
          <w:rFonts w:eastAsia="Times New Roman"/>
          <w:i w:val="0"/>
          <w:noProof w:val="0"/>
        </w:rPr>
        <w:t>&lt;Commission&gt;</w:t>
      </w:r>
      <w:r w:rsidRPr="005358E8">
        <w:rPr>
          <w:rStyle w:val="HideTWBInt"/>
          <w:i w:val="0"/>
          <w:noProof w:val="0"/>
        </w:rPr>
        <w:t>{ECON}</w:t>
      </w:r>
      <w:r w:rsidR="00252924" w:rsidRPr="005358E8">
        <w:rPr>
          <w:color w:val="000000" w:themeColor="text1"/>
        </w:rPr>
        <w:t>Comisia pentru afaceri economice și monetare</w:t>
      </w:r>
      <w:r w:rsidRPr="005358E8">
        <w:rPr>
          <w:rStyle w:val="HideTWBExt"/>
          <w:rFonts w:eastAsia="Times New Roman"/>
          <w:i w:val="0"/>
          <w:noProof w:val="0"/>
        </w:rPr>
        <w:t>&lt;/Commission&gt;</w:t>
      </w:r>
    </w:p>
    <w:p w14:paraId="1DE3F763" w14:textId="77777777" w:rsidR="002D77F3" w:rsidRPr="005358E8" w:rsidRDefault="00A646B0">
      <w:pPr>
        <w:pStyle w:val="LineBottom"/>
        <w:rPr>
          <w:color w:val="000000" w:themeColor="text1"/>
        </w:rPr>
      </w:pPr>
      <w:r w:rsidRPr="005358E8">
        <w:rPr>
          <w:color w:val="000000" w:themeColor="text1"/>
        </w:rPr>
        <w:t xml:space="preserve"> </w:t>
      </w:r>
    </w:p>
    <w:p w14:paraId="4D9648B6" w14:textId="77777777" w:rsidR="002D77F3" w:rsidRPr="005358E8" w:rsidRDefault="00A646B0">
      <w:pPr>
        <w:pStyle w:val="CoverReference"/>
        <w:rPr>
          <w:color w:val="000000" w:themeColor="text1"/>
        </w:rPr>
      </w:pPr>
      <w:r w:rsidRPr="005358E8">
        <w:rPr>
          <w:rStyle w:val="HideTWBExt"/>
          <w:rFonts w:eastAsia="Times New Roman"/>
          <w:b w:val="0"/>
          <w:noProof w:val="0"/>
        </w:rPr>
        <w:t>&lt;RefProc&gt;</w:t>
      </w:r>
      <w:r w:rsidRPr="005358E8">
        <w:rPr>
          <w:color w:val="000000" w:themeColor="text1"/>
        </w:rPr>
        <w:t>2025/2209</w:t>
      </w:r>
      <w:r w:rsidRPr="005358E8">
        <w:rPr>
          <w:rStyle w:val="HideTWBExt"/>
          <w:rFonts w:eastAsia="Times New Roman"/>
          <w:b w:val="0"/>
          <w:noProof w:val="0"/>
        </w:rPr>
        <w:t>&lt;/RefProc&gt;&lt;RefTypeProc&gt;</w:t>
      </w:r>
      <w:r w:rsidRPr="005358E8">
        <w:rPr>
          <w:color w:val="000000" w:themeColor="text1"/>
        </w:rPr>
        <w:t>(INI)</w:t>
      </w:r>
      <w:r w:rsidRPr="005358E8">
        <w:rPr>
          <w:rStyle w:val="HideTWBExt"/>
          <w:rFonts w:eastAsia="Times New Roman"/>
          <w:b w:val="0"/>
          <w:noProof w:val="0"/>
        </w:rPr>
        <w:t>&lt;/RefTypeProc&gt;</w:t>
      </w:r>
    </w:p>
    <w:p w14:paraId="19704D5B" w14:textId="77777777" w:rsidR="002D77F3" w:rsidRPr="005358E8" w:rsidRDefault="00A646B0">
      <w:pPr>
        <w:pStyle w:val="CoverDate"/>
        <w:rPr>
          <w:color w:val="000000" w:themeColor="text1"/>
        </w:rPr>
      </w:pPr>
      <w:r w:rsidRPr="005358E8">
        <w:rPr>
          <w:rStyle w:val="HideTWBExt"/>
          <w:noProof w:val="0"/>
        </w:rPr>
        <w:t>&lt;Date&gt;</w:t>
      </w:r>
      <w:r w:rsidRPr="005358E8">
        <w:rPr>
          <w:rStyle w:val="HideTWBInt"/>
          <w:noProof w:val="0"/>
        </w:rPr>
        <w:t>{16/12/2025}</w:t>
      </w:r>
      <w:r w:rsidRPr="005358E8">
        <w:rPr>
          <w:color w:val="000000" w:themeColor="text1"/>
        </w:rPr>
        <w:t>16.12.2025</w:t>
      </w:r>
      <w:r w:rsidRPr="005358E8">
        <w:rPr>
          <w:rStyle w:val="HideTWBExt"/>
          <w:noProof w:val="0"/>
        </w:rPr>
        <w:t>&lt;/Date&gt;</w:t>
      </w:r>
    </w:p>
    <w:p w14:paraId="04544A5E" w14:textId="08552295" w:rsidR="002D77F3" w:rsidRPr="005358E8" w:rsidRDefault="00A646B0">
      <w:pPr>
        <w:pStyle w:val="CoverDocType"/>
        <w:rPr>
          <w:color w:val="000000" w:themeColor="text1"/>
        </w:rPr>
      </w:pPr>
      <w:r w:rsidRPr="005358E8">
        <w:rPr>
          <w:rStyle w:val="HideTWBExt"/>
          <w:b w:val="0"/>
          <w:noProof w:val="0"/>
        </w:rPr>
        <w:t>&lt;TypeAM&gt;</w:t>
      </w:r>
      <w:r w:rsidRPr="005358E8">
        <w:rPr>
          <w:color w:val="000000" w:themeColor="text1"/>
        </w:rPr>
        <w:t>AMEND</w:t>
      </w:r>
      <w:r w:rsidR="00252924" w:rsidRPr="005358E8">
        <w:rPr>
          <w:color w:val="000000" w:themeColor="text1"/>
        </w:rPr>
        <w:t>A</w:t>
      </w:r>
      <w:r w:rsidRPr="005358E8">
        <w:rPr>
          <w:color w:val="000000" w:themeColor="text1"/>
        </w:rPr>
        <w:t>MENT</w:t>
      </w:r>
      <w:r w:rsidR="00252924" w:rsidRPr="005358E8">
        <w:rPr>
          <w:color w:val="000000" w:themeColor="text1"/>
        </w:rPr>
        <w:t>ELE</w:t>
      </w:r>
      <w:r w:rsidRPr="005358E8">
        <w:rPr>
          <w:rStyle w:val="HideTWBExt"/>
          <w:b w:val="0"/>
          <w:noProof w:val="0"/>
        </w:rPr>
        <w:t>&lt;/TypeAM&gt;</w:t>
      </w:r>
    </w:p>
    <w:p w14:paraId="30B5B55E" w14:textId="77777777" w:rsidR="002D77F3" w:rsidRPr="005358E8" w:rsidRDefault="00A646B0">
      <w:pPr>
        <w:pStyle w:val="CoverDocType24a"/>
        <w:rPr>
          <w:color w:val="000000" w:themeColor="text1"/>
        </w:rPr>
      </w:pPr>
      <w:r w:rsidRPr="005358E8">
        <w:rPr>
          <w:rStyle w:val="HideTWBExt"/>
          <w:rFonts w:eastAsia="Times New Roman"/>
          <w:b w:val="0"/>
          <w:noProof w:val="0"/>
        </w:rPr>
        <w:t>&lt;RangeAM&gt;</w:t>
      </w:r>
      <w:r w:rsidRPr="005358E8">
        <w:rPr>
          <w:color w:val="000000" w:themeColor="text1"/>
        </w:rPr>
        <w:t>1 - 276</w:t>
      </w:r>
      <w:r w:rsidRPr="005358E8">
        <w:rPr>
          <w:rStyle w:val="HideTWBExt"/>
          <w:rFonts w:eastAsia="Times New Roman"/>
          <w:b w:val="0"/>
          <w:noProof w:val="0"/>
        </w:rPr>
        <w:t>&lt;/RangeAM&gt;</w:t>
      </w:r>
    </w:p>
    <w:p w14:paraId="45FB99FC" w14:textId="1930FF20" w:rsidR="002D77F3" w:rsidRPr="005358E8" w:rsidRDefault="00A646B0">
      <w:pPr>
        <w:pStyle w:val="CoverBold"/>
        <w:rPr>
          <w:color w:val="000000" w:themeColor="text1"/>
        </w:rPr>
      </w:pPr>
      <w:r w:rsidRPr="005358E8">
        <w:rPr>
          <w:rStyle w:val="HideTWBExt"/>
          <w:b w:val="0"/>
          <w:noProof w:val="0"/>
        </w:rPr>
        <w:t>&lt;TitreType&gt;</w:t>
      </w:r>
      <w:r w:rsidR="00252924" w:rsidRPr="005358E8">
        <w:rPr>
          <w:color w:val="000000" w:themeColor="text1"/>
        </w:rPr>
        <w:t>Proiect de raport</w:t>
      </w:r>
      <w:r w:rsidRPr="005358E8">
        <w:rPr>
          <w:rStyle w:val="HideTWBExt"/>
          <w:b w:val="0"/>
          <w:noProof w:val="0"/>
        </w:rPr>
        <w:t>&lt;/TitreType&gt;</w:t>
      </w:r>
    </w:p>
    <w:p w14:paraId="604F3349" w14:textId="77777777" w:rsidR="002D77F3" w:rsidRPr="005358E8" w:rsidRDefault="00A646B0">
      <w:pPr>
        <w:pStyle w:val="CoverBold"/>
        <w:rPr>
          <w:color w:val="000000" w:themeColor="text1"/>
        </w:rPr>
      </w:pPr>
      <w:r w:rsidRPr="005358E8">
        <w:rPr>
          <w:rStyle w:val="HideTWBExt"/>
          <w:b w:val="0"/>
          <w:noProof w:val="0"/>
        </w:rPr>
        <w:t>&lt;Rapporteur&gt;</w:t>
      </w:r>
      <w:r w:rsidRPr="005358E8">
        <w:rPr>
          <w:color w:val="000000" w:themeColor="text1"/>
        </w:rPr>
        <w:t>Lídia Pereira</w:t>
      </w:r>
      <w:r w:rsidRPr="005358E8">
        <w:rPr>
          <w:rStyle w:val="HideTWBExt"/>
          <w:b w:val="0"/>
          <w:noProof w:val="0"/>
        </w:rPr>
        <w:t>&lt;/Rapporteur&gt;</w:t>
      </w:r>
    </w:p>
    <w:p w14:paraId="596F5015" w14:textId="77777777" w:rsidR="002D77F3" w:rsidRPr="005358E8" w:rsidRDefault="00A646B0">
      <w:pPr>
        <w:pStyle w:val="CoverNormal24a"/>
        <w:rPr>
          <w:color w:val="000000" w:themeColor="text1"/>
        </w:rPr>
      </w:pPr>
      <w:r w:rsidRPr="005358E8">
        <w:rPr>
          <w:rStyle w:val="HideTWBExt"/>
          <w:noProof w:val="0"/>
        </w:rPr>
        <w:t>&lt;DocRefPE&gt;</w:t>
      </w:r>
      <w:r w:rsidRPr="005358E8">
        <w:rPr>
          <w:color w:val="000000" w:themeColor="text1"/>
        </w:rPr>
        <w:t>(PE779.350v01-00)</w:t>
      </w:r>
      <w:r w:rsidRPr="005358E8">
        <w:rPr>
          <w:rStyle w:val="HideTWBExt"/>
          <w:noProof w:val="0"/>
        </w:rPr>
        <w:t>&lt;/DocRefPE&gt;</w:t>
      </w:r>
    </w:p>
    <w:p w14:paraId="1E602A4B" w14:textId="7A86613E" w:rsidR="002D77F3" w:rsidRPr="005358E8" w:rsidRDefault="00A646B0">
      <w:pPr>
        <w:pStyle w:val="CoverNormal"/>
        <w:rPr>
          <w:color w:val="000000" w:themeColor="text1"/>
        </w:rPr>
      </w:pPr>
      <w:r w:rsidRPr="005358E8">
        <w:rPr>
          <w:rStyle w:val="HideTWBExt"/>
          <w:noProof w:val="0"/>
        </w:rPr>
        <w:t>&lt;Titre&gt;</w:t>
      </w:r>
      <w:r w:rsidR="00252924" w:rsidRPr="005358E8">
        <w:rPr>
          <w:color w:val="000000" w:themeColor="text1"/>
        </w:rPr>
        <w:t>Alfabetizarea financiară și ascensiunea „finfluencerilor” în contextul uniunii economiilor și investițiilor</w:t>
      </w:r>
      <w:r w:rsidRPr="005358E8">
        <w:rPr>
          <w:rStyle w:val="HideTWBExt"/>
          <w:noProof w:val="0"/>
        </w:rPr>
        <w:t>&lt;/Titre&gt;</w:t>
      </w:r>
    </w:p>
    <w:p w14:paraId="6A4351F7" w14:textId="77777777" w:rsidR="002D77F3" w:rsidRPr="005358E8" w:rsidRDefault="00A646B0">
      <w:pPr>
        <w:pStyle w:val="CoverNormal24a"/>
        <w:rPr>
          <w:color w:val="000000" w:themeColor="text1"/>
        </w:rPr>
      </w:pPr>
      <w:r w:rsidRPr="005358E8">
        <w:rPr>
          <w:rStyle w:val="HideTWBExt"/>
          <w:noProof w:val="0"/>
        </w:rPr>
        <w:t>&lt;DocRef&gt;</w:t>
      </w:r>
      <w:r w:rsidRPr="005358E8">
        <w:rPr>
          <w:color w:val="000000" w:themeColor="text1"/>
        </w:rPr>
        <w:t>(2025/2209(INI))</w:t>
      </w:r>
      <w:r w:rsidRPr="005358E8">
        <w:rPr>
          <w:rStyle w:val="HideTWBExt"/>
          <w:noProof w:val="0"/>
        </w:rPr>
        <w:t>&lt;/DocRef&gt;</w:t>
      </w:r>
    </w:p>
    <w:p w14:paraId="33AC5EF3" w14:textId="77777777" w:rsidR="002D77F3" w:rsidRPr="005358E8" w:rsidRDefault="00A646B0">
      <w:pPr>
        <w:rPr>
          <w:color w:val="000000" w:themeColor="text1"/>
        </w:rPr>
      </w:pPr>
      <w:r w:rsidRPr="005358E8">
        <w:rPr>
          <w:color w:val="000000" w:themeColor="text1"/>
        </w:rPr>
        <w:br w:type="page"/>
      </w:r>
      <w:r w:rsidRPr="005358E8">
        <w:rPr>
          <w:color w:val="000000" w:themeColor="text1"/>
        </w:rPr>
        <w:lastRenderedPageBreak/>
        <w:t>AM_Com_NonLegReport</w:t>
      </w:r>
    </w:p>
    <w:p w14:paraId="6DA868EE" w14:textId="119DED5E" w:rsidR="00D203CB" w:rsidRPr="005358E8" w:rsidRDefault="00A646B0" w:rsidP="00D203CB">
      <w:pPr>
        <w:pStyle w:val="AmNumberTabs"/>
        <w:rPr>
          <w:color w:val="000000" w:themeColor="text1"/>
        </w:rPr>
      </w:pPr>
      <w:r w:rsidRPr="005358E8">
        <w:rPr>
          <w:color w:val="000000" w:themeColor="text1"/>
        </w:rPr>
        <w:br w:type="page"/>
      </w:r>
      <w:r w:rsidR="00D203CB" w:rsidRPr="005358E8">
        <w:rPr>
          <w:rStyle w:val="HideTWBExt"/>
          <w:b w:val="0"/>
          <w:noProof w:val="0"/>
        </w:rPr>
        <w:lastRenderedPageBreak/>
        <w:t>&lt;RepeatBlock-Amend&gt;&lt;Amend&gt;</w:t>
      </w:r>
      <w:r w:rsidR="00D203CB" w:rsidRPr="005358E8">
        <w:rPr>
          <w:color w:val="000000" w:themeColor="text1"/>
        </w:rPr>
        <w:t>Amendamentul</w:t>
      </w:r>
      <w:r w:rsidR="00D203CB" w:rsidRPr="005358E8">
        <w:rPr>
          <w:color w:val="000000" w:themeColor="text1"/>
        </w:rPr>
        <w:tab/>
      </w:r>
      <w:r w:rsidR="00D203CB" w:rsidRPr="005358E8">
        <w:rPr>
          <w:color w:val="000000" w:themeColor="text1"/>
        </w:rPr>
        <w:tab/>
      </w:r>
      <w:r w:rsidR="00D203CB" w:rsidRPr="005358E8">
        <w:rPr>
          <w:rStyle w:val="HideTWBExt"/>
          <w:b w:val="0"/>
          <w:noProof w:val="0"/>
        </w:rPr>
        <w:t>&lt;NumAm&gt;</w:t>
      </w:r>
      <w:r w:rsidR="00D203CB" w:rsidRPr="005358E8">
        <w:rPr>
          <w:color w:val="000000" w:themeColor="text1"/>
        </w:rPr>
        <w:t>1</w:t>
      </w:r>
      <w:r w:rsidR="00D203CB" w:rsidRPr="005358E8">
        <w:rPr>
          <w:rStyle w:val="HideTWBExt"/>
          <w:b w:val="0"/>
          <w:noProof w:val="0"/>
        </w:rPr>
        <w:t>&lt;/NumAm&gt;</w:t>
      </w:r>
    </w:p>
    <w:p w14:paraId="70CE60F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386B5407"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0883581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1D7A2D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88E808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Referirea 10 a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F5E50AC" w14:textId="77777777" w:rsidTr="00B976A6">
        <w:trPr>
          <w:trHeight w:hRule="exact" w:val="240"/>
          <w:jc w:val="center"/>
        </w:trPr>
        <w:tc>
          <w:tcPr>
            <w:tcW w:w="9752" w:type="dxa"/>
            <w:gridSpan w:val="2"/>
            <w:tcBorders>
              <w:top w:val="nil"/>
              <w:left w:val="nil"/>
              <w:bottom w:val="nil"/>
              <w:right w:val="nil"/>
            </w:tcBorders>
          </w:tcPr>
          <w:p w14:paraId="4DE46E0A" w14:textId="77777777" w:rsidR="00D203CB" w:rsidRPr="005358E8" w:rsidRDefault="00D203CB" w:rsidP="00B976A6">
            <w:pPr>
              <w:rPr>
                <w:color w:val="000000" w:themeColor="text1"/>
              </w:rPr>
            </w:pPr>
          </w:p>
        </w:tc>
      </w:tr>
      <w:tr w:rsidR="00252924" w:rsidRPr="005358E8" w14:paraId="729B5448" w14:textId="77777777" w:rsidTr="00B976A6">
        <w:trPr>
          <w:trHeight w:val="240"/>
          <w:jc w:val="center"/>
        </w:trPr>
        <w:tc>
          <w:tcPr>
            <w:tcW w:w="4876" w:type="dxa"/>
            <w:tcBorders>
              <w:top w:val="nil"/>
              <w:left w:val="nil"/>
              <w:bottom w:val="nil"/>
              <w:right w:val="nil"/>
            </w:tcBorders>
          </w:tcPr>
          <w:p w14:paraId="7049A48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43AE62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7106DBC" w14:textId="77777777" w:rsidTr="00B976A6">
        <w:trPr>
          <w:jc w:val="center"/>
        </w:trPr>
        <w:tc>
          <w:tcPr>
            <w:tcW w:w="4876" w:type="dxa"/>
            <w:tcBorders>
              <w:top w:val="nil"/>
              <w:left w:val="nil"/>
              <w:bottom w:val="nil"/>
              <w:right w:val="nil"/>
            </w:tcBorders>
          </w:tcPr>
          <w:p w14:paraId="4BFD354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BF0FC6B" w14:textId="77777777" w:rsidR="00D203CB" w:rsidRPr="005358E8" w:rsidRDefault="00D203CB" w:rsidP="00B976A6">
            <w:pPr>
              <w:pStyle w:val="Normal6a"/>
              <w:rPr>
                <w:color w:val="000000" w:themeColor="text1"/>
              </w:rPr>
            </w:pPr>
            <w:r w:rsidRPr="005358E8">
              <w:rPr>
                <w:b/>
                <w:i/>
                <w:color w:val="000000" w:themeColor="text1"/>
              </w:rPr>
              <w:t>–</w:t>
            </w:r>
            <w:r w:rsidRPr="005358E8">
              <w:rPr>
                <w:color w:val="000000" w:themeColor="text1"/>
              </w:rPr>
              <w:tab/>
            </w:r>
            <w:r w:rsidRPr="005358E8">
              <w:rPr>
                <w:b/>
                <w:i/>
                <w:color w:val="000000" w:themeColor="text1"/>
              </w:rPr>
              <w:t>având în vedere Regulamentul (UE) 2022/2065 al Parlamentului European și al Consiliului din 19 octombrie 2022 privind o piață unică pentru serviciile digitale și de modificare a Directivei 2000/31/CE (Regulamentul privind serviciile digitale)</w:t>
            </w:r>
            <w:r w:rsidRPr="005358E8">
              <w:rPr>
                <w:b/>
                <w:i/>
                <w:color w:val="000000" w:themeColor="text1"/>
                <w:vertAlign w:val="superscript"/>
              </w:rPr>
              <w:t>1a</w:t>
            </w:r>
            <w:r w:rsidRPr="005358E8">
              <w:rPr>
                <w:b/>
                <w:i/>
                <w:color w:val="000000" w:themeColor="text1"/>
              </w:rPr>
              <w:t>, </w:t>
            </w:r>
          </w:p>
        </w:tc>
      </w:tr>
      <w:tr w:rsidR="00252924" w:rsidRPr="005358E8" w14:paraId="1D226264" w14:textId="77777777" w:rsidTr="00B976A6">
        <w:trPr>
          <w:jc w:val="center"/>
        </w:trPr>
        <w:tc>
          <w:tcPr>
            <w:tcW w:w="4876" w:type="dxa"/>
            <w:tcBorders>
              <w:top w:val="nil"/>
              <w:left w:val="nil"/>
              <w:bottom w:val="nil"/>
              <w:right w:val="nil"/>
            </w:tcBorders>
          </w:tcPr>
          <w:p w14:paraId="4C4EAF78" w14:textId="77777777" w:rsidR="00D203CB" w:rsidRPr="005358E8" w:rsidRDefault="00D203CB" w:rsidP="00B976A6">
            <w:pPr>
              <w:rPr>
                <w:color w:val="000000" w:themeColor="text1"/>
              </w:rPr>
            </w:pPr>
          </w:p>
        </w:tc>
        <w:tc>
          <w:tcPr>
            <w:tcW w:w="4876" w:type="dxa"/>
            <w:tcBorders>
              <w:top w:val="nil"/>
              <w:left w:val="nil"/>
              <w:bottom w:val="nil"/>
              <w:right w:val="nil"/>
            </w:tcBorders>
          </w:tcPr>
          <w:p w14:paraId="01AE7746"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7CF545AC" w14:textId="77777777" w:rsidTr="00B976A6">
        <w:trPr>
          <w:jc w:val="center"/>
        </w:trPr>
        <w:tc>
          <w:tcPr>
            <w:tcW w:w="4876" w:type="dxa"/>
            <w:tcBorders>
              <w:top w:val="nil"/>
              <w:left w:val="nil"/>
              <w:bottom w:val="nil"/>
              <w:right w:val="nil"/>
            </w:tcBorders>
          </w:tcPr>
          <w:p w14:paraId="4B256561" w14:textId="77777777" w:rsidR="00D203CB" w:rsidRPr="005358E8" w:rsidRDefault="00D203CB" w:rsidP="00B976A6">
            <w:pPr>
              <w:rPr>
                <w:color w:val="000000" w:themeColor="text1"/>
              </w:rPr>
            </w:pPr>
          </w:p>
        </w:tc>
        <w:tc>
          <w:tcPr>
            <w:tcW w:w="4876" w:type="dxa"/>
            <w:tcBorders>
              <w:top w:val="nil"/>
              <w:left w:val="nil"/>
              <w:bottom w:val="nil"/>
              <w:right w:val="nil"/>
            </w:tcBorders>
          </w:tcPr>
          <w:p w14:paraId="74AF1CEA"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JO L 277, 27.10.2022, p. 1, ELI: http://data.europa.eu/eli/reg/2022/2065/oj.</w:t>
            </w:r>
          </w:p>
        </w:tc>
      </w:tr>
    </w:tbl>
    <w:p w14:paraId="687EE3A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6F137FD" w14:textId="77777777" w:rsidR="00D203CB" w:rsidRPr="005358E8" w:rsidRDefault="00D203CB" w:rsidP="00D203CB">
      <w:pPr>
        <w:rPr>
          <w:color w:val="000000" w:themeColor="text1"/>
        </w:rPr>
      </w:pPr>
      <w:r w:rsidRPr="005358E8">
        <w:rPr>
          <w:rStyle w:val="HideTWBExt"/>
          <w:noProof w:val="0"/>
        </w:rPr>
        <w:t>&lt;/Amend&gt;</w:t>
      </w:r>
    </w:p>
    <w:p w14:paraId="4A4D86A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w:t>
      </w:r>
      <w:r w:rsidRPr="005358E8">
        <w:rPr>
          <w:rStyle w:val="HideTWBExt"/>
          <w:b w:val="0"/>
          <w:noProof w:val="0"/>
        </w:rPr>
        <w:t>&lt;/NumAm&gt;</w:t>
      </w:r>
    </w:p>
    <w:p w14:paraId="1B32A4A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 Lídia Pereira, Martine Kemp</w:t>
      </w:r>
      <w:r w:rsidRPr="005358E8">
        <w:rPr>
          <w:rStyle w:val="HideTWBExt"/>
          <w:b w:val="0"/>
          <w:noProof w:val="0"/>
        </w:rPr>
        <w:t>&lt;/Members&gt;</w:t>
      </w:r>
    </w:p>
    <w:p w14:paraId="00E3968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612762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D4CCB4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Referirea 10 a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21C78A5" w14:textId="77777777" w:rsidTr="00B976A6">
        <w:trPr>
          <w:trHeight w:hRule="exact" w:val="240"/>
          <w:jc w:val="center"/>
        </w:trPr>
        <w:tc>
          <w:tcPr>
            <w:tcW w:w="9752" w:type="dxa"/>
            <w:gridSpan w:val="2"/>
            <w:tcBorders>
              <w:top w:val="nil"/>
              <w:left w:val="nil"/>
              <w:bottom w:val="nil"/>
              <w:right w:val="nil"/>
            </w:tcBorders>
          </w:tcPr>
          <w:p w14:paraId="062059AA" w14:textId="77777777" w:rsidR="00D203CB" w:rsidRPr="005358E8" w:rsidRDefault="00D203CB" w:rsidP="00B976A6">
            <w:pPr>
              <w:rPr>
                <w:color w:val="000000" w:themeColor="text1"/>
              </w:rPr>
            </w:pPr>
          </w:p>
        </w:tc>
      </w:tr>
      <w:tr w:rsidR="00252924" w:rsidRPr="005358E8" w14:paraId="47C68CD1" w14:textId="77777777" w:rsidTr="00B976A6">
        <w:trPr>
          <w:trHeight w:val="240"/>
          <w:jc w:val="center"/>
        </w:trPr>
        <w:tc>
          <w:tcPr>
            <w:tcW w:w="4876" w:type="dxa"/>
            <w:tcBorders>
              <w:top w:val="nil"/>
              <w:left w:val="nil"/>
              <w:bottom w:val="nil"/>
              <w:right w:val="nil"/>
            </w:tcBorders>
          </w:tcPr>
          <w:p w14:paraId="394D1A0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DEC27F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386C56" w14:textId="77777777" w:rsidTr="00B976A6">
        <w:trPr>
          <w:jc w:val="center"/>
        </w:trPr>
        <w:tc>
          <w:tcPr>
            <w:tcW w:w="4876" w:type="dxa"/>
            <w:tcBorders>
              <w:top w:val="nil"/>
              <w:left w:val="nil"/>
              <w:bottom w:val="nil"/>
              <w:right w:val="nil"/>
            </w:tcBorders>
          </w:tcPr>
          <w:p w14:paraId="2715167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F0B2286" w14:textId="77777777" w:rsidR="00D203CB" w:rsidRPr="005358E8" w:rsidRDefault="00D203CB" w:rsidP="00B976A6">
            <w:pPr>
              <w:pStyle w:val="Normal6a"/>
              <w:rPr>
                <w:color w:val="000000" w:themeColor="text1"/>
              </w:rPr>
            </w:pPr>
            <w:r w:rsidRPr="005358E8">
              <w:rPr>
                <w:b/>
                <w:i/>
                <w:color w:val="000000" w:themeColor="text1"/>
              </w:rPr>
              <w:t>–</w:t>
            </w:r>
            <w:r w:rsidRPr="005358E8">
              <w:rPr>
                <w:color w:val="000000" w:themeColor="text1"/>
              </w:rPr>
              <w:tab/>
            </w:r>
            <w:r w:rsidRPr="005358E8">
              <w:rPr>
                <w:b/>
                <w:i/>
                <w:color w:val="000000" w:themeColor="text1"/>
              </w:rPr>
              <w:t>având în vedere avertizarea „Pentru persoanele care postează recomandări de investiții pe mijloacele de comunicare socială” (For people posting Investment Recommendation on social media) emisă de Autoritatea Europeană pentru Valori Mobiliare și Piețe la 6 februarie 2024;</w:t>
            </w:r>
          </w:p>
        </w:tc>
      </w:tr>
    </w:tbl>
    <w:p w14:paraId="24A0EA3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C4745E8" w14:textId="77777777" w:rsidR="00D203CB" w:rsidRPr="005358E8" w:rsidRDefault="00D203CB" w:rsidP="00D203CB">
      <w:pPr>
        <w:rPr>
          <w:color w:val="000000" w:themeColor="text1"/>
        </w:rPr>
      </w:pPr>
      <w:r w:rsidRPr="005358E8">
        <w:rPr>
          <w:rStyle w:val="HideTWBExt"/>
          <w:noProof w:val="0"/>
        </w:rPr>
        <w:t>&lt;/Amend&gt;</w:t>
      </w:r>
    </w:p>
    <w:p w14:paraId="13911ED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w:t>
      </w:r>
      <w:r w:rsidRPr="005358E8">
        <w:rPr>
          <w:rStyle w:val="HideTWBExt"/>
          <w:b w:val="0"/>
          <w:noProof w:val="0"/>
        </w:rPr>
        <w:t>&lt;/NumAm&gt;</w:t>
      </w:r>
    </w:p>
    <w:p w14:paraId="4159FD4B"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4570D8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AADA68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2D9E69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Referirea 10 a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C9AD1B6" w14:textId="77777777" w:rsidTr="00B976A6">
        <w:trPr>
          <w:trHeight w:hRule="exact" w:val="240"/>
          <w:jc w:val="center"/>
        </w:trPr>
        <w:tc>
          <w:tcPr>
            <w:tcW w:w="9752" w:type="dxa"/>
            <w:gridSpan w:val="2"/>
            <w:tcBorders>
              <w:top w:val="nil"/>
              <w:left w:val="nil"/>
              <w:bottom w:val="nil"/>
              <w:right w:val="nil"/>
            </w:tcBorders>
          </w:tcPr>
          <w:p w14:paraId="3C6F8053" w14:textId="77777777" w:rsidR="00D203CB" w:rsidRPr="005358E8" w:rsidRDefault="00D203CB" w:rsidP="00B976A6">
            <w:pPr>
              <w:rPr>
                <w:color w:val="000000" w:themeColor="text1"/>
              </w:rPr>
            </w:pPr>
          </w:p>
        </w:tc>
      </w:tr>
      <w:tr w:rsidR="00252924" w:rsidRPr="005358E8" w14:paraId="0B0FE273" w14:textId="77777777" w:rsidTr="00B976A6">
        <w:trPr>
          <w:trHeight w:val="240"/>
          <w:jc w:val="center"/>
        </w:trPr>
        <w:tc>
          <w:tcPr>
            <w:tcW w:w="4876" w:type="dxa"/>
            <w:tcBorders>
              <w:top w:val="nil"/>
              <w:left w:val="nil"/>
              <w:bottom w:val="nil"/>
              <w:right w:val="nil"/>
            </w:tcBorders>
          </w:tcPr>
          <w:p w14:paraId="7A6BF99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B54460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5E7209" w14:textId="77777777" w:rsidTr="00B976A6">
        <w:trPr>
          <w:jc w:val="center"/>
        </w:trPr>
        <w:tc>
          <w:tcPr>
            <w:tcW w:w="4876" w:type="dxa"/>
            <w:tcBorders>
              <w:top w:val="nil"/>
              <w:left w:val="nil"/>
              <w:bottom w:val="nil"/>
              <w:right w:val="nil"/>
            </w:tcBorders>
          </w:tcPr>
          <w:p w14:paraId="7B6F101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EC86884" w14:textId="77777777" w:rsidR="00D203CB" w:rsidRPr="005358E8" w:rsidRDefault="00D203CB" w:rsidP="00B976A6">
            <w:pPr>
              <w:pStyle w:val="Normal6a"/>
              <w:rPr>
                <w:color w:val="000000" w:themeColor="text1"/>
              </w:rPr>
            </w:pPr>
            <w:r w:rsidRPr="005358E8">
              <w:rPr>
                <w:b/>
                <w:i/>
                <w:color w:val="000000" w:themeColor="text1"/>
              </w:rPr>
              <w:t>–</w:t>
            </w:r>
            <w:r w:rsidRPr="005358E8">
              <w:rPr>
                <w:color w:val="000000" w:themeColor="text1"/>
              </w:rPr>
              <w:tab/>
            </w:r>
            <w:r w:rsidRPr="005358E8">
              <w:rPr>
                <w:b/>
                <w:i/>
                <w:color w:val="000000" w:themeColor="text1"/>
              </w:rPr>
              <w:t>având în vedere cadrul de competențe financiare UE/OCDE pentru copiii și tinerii din Uniunea Europeană, publicat la 2 octombrie 2023,</w:t>
            </w:r>
          </w:p>
        </w:tc>
      </w:tr>
    </w:tbl>
    <w:p w14:paraId="5749944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CC9DC1B" w14:textId="77777777" w:rsidR="00D203CB" w:rsidRPr="005358E8" w:rsidRDefault="00D203CB" w:rsidP="00D203CB">
      <w:pPr>
        <w:rPr>
          <w:color w:val="000000" w:themeColor="text1"/>
        </w:rPr>
      </w:pPr>
      <w:r w:rsidRPr="005358E8">
        <w:rPr>
          <w:rStyle w:val="HideTWBExt"/>
          <w:noProof w:val="0"/>
        </w:rPr>
        <w:t>&lt;/Amend&gt;</w:t>
      </w:r>
    </w:p>
    <w:p w14:paraId="54CC0F8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w:t>
      </w:r>
      <w:r w:rsidRPr="005358E8">
        <w:rPr>
          <w:rStyle w:val="HideTWBExt"/>
          <w:b w:val="0"/>
          <w:noProof w:val="0"/>
        </w:rPr>
        <w:t>&lt;/NumAm&gt;</w:t>
      </w:r>
    </w:p>
    <w:p w14:paraId="337C3E0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40637A4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3573F2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51D8B1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Referirea 10 b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2E077B" w14:textId="77777777" w:rsidTr="00B976A6">
        <w:trPr>
          <w:trHeight w:hRule="exact" w:val="240"/>
          <w:jc w:val="center"/>
        </w:trPr>
        <w:tc>
          <w:tcPr>
            <w:tcW w:w="9752" w:type="dxa"/>
            <w:gridSpan w:val="2"/>
            <w:tcBorders>
              <w:top w:val="nil"/>
              <w:left w:val="nil"/>
              <w:bottom w:val="nil"/>
              <w:right w:val="nil"/>
            </w:tcBorders>
          </w:tcPr>
          <w:p w14:paraId="596DAA60" w14:textId="77777777" w:rsidR="00D203CB" w:rsidRPr="005358E8" w:rsidRDefault="00D203CB" w:rsidP="00B976A6">
            <w:pPr>
              <w:rPr>
                <w:color w:val="000000" w:themeColor="text1"/>
              </w:rPr>
            </w:pPr>
          </w:p>
        </w:tc>
      </w:tr>
      <w:tr w:rsidR="00252924" w:rsidRPr="005358E8" w14:paraId="27C7D4E6" w14:textId="77777777" w:rsidTr="00B976A6">
        <w:trPr>
          <w:trHeight w:val="240"/>
          <w:jc w:val="center"/>
        </w:trPr>
        <w:tc>
          <w:tcPr>
            <w:tcW w:w="4876" w:type="dxa"/>
            <w:tcBorders>
              <w:top w:val="nil"/>
              <w:left w:val="nil"/>
              <w:bottom w:val="nil"/>
              <w:right w:val="nil"/>
            </w:tcBorders>
          </w:tcPr>
          <w:p w14:paraId="03E1D50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9B60AC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FD46A30" w14:textId="77777777" w:rsidTr="00B976A6">
        <w:trPr>
          <w:jc w:val="center"/>
        </w:trPr>
        <w:tc>
          <w:tcPr>
            <w:tcW w:w="4876" w:type="dxa"/>
            <w:tcBorders>
              <w:top w:val="nil"/>
              <w:left w:val="nil"/>
              <w:bottom w:val="nil"/>
              <w:right w:val="nil"/>
            </w:tcBorders>
          </w:tcPr>
          <w:p w14:paraId="383F514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01DBC79" w14:textId="77777777" w:rsidR="00D203CB" w:rsidRPr="005358E8" w:rsidRDefault="00D203CB" w:rsidP="00B976A6">
            <w:pPr>
              <w:pStyle w:val="Normal6a"/>
              <w:rPr>
                <w:color w:val="000000" w:themeColor="text1"/>
              </w:rPr>
            </w:pPr>
            <w:r w:rsidRPr="005358E8">
              <w:rPr>
                <w:b/>
                <w:i/>
                <w:color w:val="000000" w:themeColor="text1"/>
              </w:rPr>
              <w:t>–</w:t>
            </w:r>
            <w:r w:rsidRPr="005358E8">
              <w:rPr>
                <w:color w:val="000000" w:themeColor="text1"/>
              </w:rPr>
              <w:tab/>
            </w:r>
            <w:r w:rsidRPr="005358E8">
              <w:rPr>
                <w:b/>
                <w:i/>
                <w:color w:val="000000" w:themeColor="text1"/>
              </w:rPr>
              <w:t>având în vedere rapoartele finale ale Consiliului Organizației Internaționale a Comisiilor de Valori Mobiliare (IOSCO), respectiv „Raportul final privind finfluencerii” (The Finfluencers Final report), „Raportul final privind practicile de tranzacționare cu inițiativă online – Copy Trading, Mirror Trading, Social Trading” și „Raportul final privind practicile de implicare digitală” publicat în mai 2025;</w:t>
            </w:r>
          </w:p>
        </w:tc>
      </w:tr>
    </w:tbl>
    <w:p w14:paraId="52FA939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1FC2399" w14:textId="77777777" w:rsidR="00D203CB" w:rsidRPr="005358E8" w:rsidRDefault="00D203CB" w:rsidP="00D203CB">
      <w:pPr>
        <w:rPr>
          <w:color w:val="000000" w:themeColor="text1"/>
        </w:rPr>
      </w:pPr>
      <w:r w:rsidRPr="005358E8">
        <w:rPr>
          <w:rStyle w:val="HideTWBExt"/>
          <w:noProof w:val="0"/>
        </w:rPr>
        <w:t>&lt;/Amend&gt;</w:t>
      </w:r>
    </w:p>
    <w:p w14:paraId="184BE28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w:t>
      </w:r>
      <w:r w:rsidRPr="005358E8">
        <w:rPr>
          <w:rStyle w:val="HideTWBExt"/>
          <w:b w:val="0"/>
          <w:noProof w:val="0"/>
        </w:rPr>
        <w:t>&lt;/NumAm&gt;</w:t>
      </w:r>
    </w:p>
    <w:p w14:paraId="323EADD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299ECAB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BD2E91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5456D7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Referirea 10 c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A60FD1" w14:textId="77777777" w:rsidTr="00B976A6">
        <w:trPr>
          <w:trHeight w:hRule="exact" w:val="240"/>
          <w:jc w:val="center"/>
        </w:trPr>
        <w:tc>
          <w:tcPr>
            <w:tcW w:w="9752" w:type="dxa"/>
            <w:gridSpan w:val="2"/>
            <w:tcBorders>
              <w:top w:val="nil"/>
              <w:left w:val="nil"/>
              <w:bottom w:val="nil"/>
              <w:right w:val="nil"/>
            </w:tcBorders>
          </w:tcPr>
          <w:p w14:paraId="0386A64A" w14:textId="77777777" w:rsidR="00D203CB" w:rsidRPr="005358E8" w:rsidRDefault="00D203CB" w:rsidP="00B976A6">
            <w:pPr>
              <w:rPr>
                <w:color w:val="000000" w:themeColor="text1"/>
              </w:rPr>
            </w:pPr>
          </w:p>
        </w:tc>
      </w:tr>
      <w:tr w:rsidR="00252924" w:rsidRPr="005358E8" w14:paraId="634BDE48" w14:textId="77777777" w:rsidTr="00B976A6">
        <w:trPr>
          <w:trHeight w:val="240"/>
          <w:jc w:val="center"/>
        </w:trPr>
        <w:tc>
          <w:tcPr>
            <w:tcW w:w="4876" w:type="dxa"/>
            <w:tcBorders>
              <w:top w:val="nil"/>
              <w:left w:val="nil"/>
              <w:bottom w:val="nil"/>
              <w:right w:val="nil"/>
            </w:tcBorders>
          </w:tcPr>
          <w:p w14:paraId="00B9A1D7"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6C82719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5C04AEE" w14:textId="77777777" w:rsidTr="00B976A6">
        <w:trPr>
          <w:jc w:val="center"/>
        </w:trPr>
        <w:tc>
          <w:tcPr>
            <w:tcW w:w="4876" w:type="dxa"/>
            <w:tcBorders>
              <w:top w:val="nil"/>
              <w:left w:val="nil"/>
              <w:bottom w:val="nil"/>
              <w:right w:val="nil"/>
            </w:tcBorders>
          </w:tcPr>
          <w:p w14:paraId="709B5947"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2BCF2EE" w14:textId="77777777" w:rsidR="00D203CB" w:rsidRPr="005358E8" w:rsidRDefault="00D203CB" w:rsidP="00B976A6">
            <w:pPr>
              <w:pStyle w:val="Normal6a"/>
              <w:rPr>
                <w:color w:val="000000" w:themeColor="text1"/>
              </w:rPr>
            </w:pPr>
            <w:r w:rsidRPr="005358E8">
              <w:rPr>
                <w:b/>
                <w:i/>
                <w:color w:val="000000" w:themeColor="text1"/>
              </w:rPr>
              <w:t>–</w:t>
            </w:r>
            <w:r w:rsidRPr="005358E8">
              <w:rPr>
                <w:color w:val="000000" w:themeColor="text1"/>
              </w:rPr>
              <w:tab/>
            </w:r>
            <w:r w:rsidRPr="005358E8">
              <w:rPr>
                <w:b/>
                <w:i/>
                <w:color w:val="000000" w:themeColor="text1"/>
              </w:rPr>
              <w:t>având în vedere sinteza politică a Bruegel intitulată „Situația cunoștințelor financiare în Uniunea Europeană” (The state of financial knowledge in the European Union), publicată în februarie 2023;</w:t>
            </w:r>
          </w:p>
        </w:tc>
      </w:tr>
    </w:tbl>
    <w:p w14:paraId="6D078EA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5F9C416" w14:textId="77777777" w:rsidR="00D203CB" w:rsidRPr="005358E8" w:rsidRDefault="00D203CB" w:rsidP="00D203CB">
      <w:pPr>
        <w:rPr>
          <w:color w:val="000000" w:themeColor="text1"/>
        </w:rPr>
      </w:pPr>
      <w:r w:rsidRPr="005358E8">
        <w:rPr>
          <w:rStyle w:val="HideTWBExt"/>
          <w:noProof w:val="0"/>
        </w:rPr>
        <w:t>&lt;/Amend&gt;</w:t>
      </w:r>
    </w:p>
    <w:p w14:paraId="725EABE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w:t>
      </w:r>
      <w:r w:rsidRPr="005358E8">
        <w:rPr>
          <w:rStyle w:val="HideTWBExt"/>
          <w:b w:val="0"/>
          <w:noProof w:val="0"/>
        </w:rPr>
        <w:t>&lt;/NumAm&gt;</w:t>
      </w:r>
    </w:p>
    <w:p w14:paraId="34F634C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453B16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9C9809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257790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BC31028" w14:textId="77777777" w:rsidTr="00B976A6">
        <w:trPr>
          <w:trHeight w:hRule="exact" w:val="240"/>
          <w:jc w:val="center"/>
        </w:trPr>
        <w:tc>
          <w:tcPr>
            <w:tcW w:w="9752" w:type="dxa"/>
            <w:gridSpan w:val="2"/>
            <w:tcBorders>
              <w:top w:val="nil"/>
              <w:left w:val="nil"/>
              <w:bottom w:val="nil"/>
              <w:right w:val="nil"/>
            </w:tcBorders>
          </w:tcPr>
          <w:p w14:paraId="30CAB65E" w14:textId="77777777" w:rsidR="00D203CB" w:rsidRPr="005358E8" w:rsidRDefault="00D203CB" w:rsidP="00B976A6">
            <w:pPr>
              <w:rPr>
                <w:color w:val="000000" w:themeColor="text1"/>
              </w:rPr>
            </w:pPr>
          </w:p>
        </w:tc>
      </w:tr>
      <w:tr w:rsidR="00252924" w:rsidRPr="005358E8" w14:paraId="17191F4C" w14:textId="77777777" w:rsidTr="00B976A6">
        <w:trPr>
          <w:trHeight w:val="240"/>
          <w:jc w:val="center"/>
        </w:trPr>
        <w:tc>
          <w:tcPr>
            <w:tcW w:w="4876" w:type="dxa"/>
            <w:tcBorders>
              <w:top w:val="nil"/>
              <w:left w:val="nil"/>
              <w:bottom w:val="nil"/>
              <w:right w:val="nil"/>
            </w:tcBorders>
          </w:tcPr>
          <w:p w14:paraId="354FD0D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20B506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5A891CE" w14:textId="77777777" w:rsidTr="00B976A6">
        <w:trPr>
          <w:jc w:val="center"/>
        </w:trPr>
        <w:tc>
          <w:tcPr>
            <w:tcW w:w="4876" w:type="dxa"/>
            <w:tcBorders>
              <w:top w:val="nil"/>
              <w:left w:val="nil"/>
              <w:bottom w:val="nil"/>
              <w:right w:val="nil"/>
            </w:tcBorders>
          </w:tcPr>
          <w:p w14:paraId="39D254D7"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întrucât alfabetizarea financiară este o competență esențială în viață și un instrument fundamental cu care cetățenii își pot gestiona mai bine bugetul personal și familial, conducând la decizii în cunoștință de cauză privind economiile, investițiile și prevenirea fraudelor și a îndatorării excesive;</w:t>
            </w:r>
          </w:p>
        </w:tc>
        <w:tc>
          <w:tcPr>
            <w:tcW w:w="4876" w:type="dxa"/>
            <w:tcBorders>
              <w:top w:val="nil"/>
              <w:left w:val="nil"/>
              <w:bottom w:val="nil"/>
              <w:right w:val="nil"/>
            </w:tcBorders>
          </w:tcPr>
          <w:p w14:paraId="550D98B7"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esențială în viață și un instrument fundamental cu care cetățenii își pot gestiona mai bine bugetul personal și familial, conducând la decizii în cunoștință de cauză privind economiile, investițiile și prevenirea fraudelor și a îndatorării excesive </w:t>
            </w:r>
            <w:r w:rsidRPr="005358E8">
              <w:rPr>
                <w:b/>
                <w:i/>
                <w:color w:val="000000" w:themeColor="text1"/>
              </w:rPr>
              <w:t>și, prin urmare, trebuie să includă o educație solidă privind finanțele digitale, igiena securității cibernetice, identificarea escrocheriilor financiare online, precum și o înțelegere mai bună a crizelor financiare, a riscului sistemic și a pericolelor care decurg din dereglementarea financiară excesivă</w:t>
            </w:r>
            <w:r w:rsidRPr="005358E8">
              <w:rPr>
                <w:color w:val="000000" w:themeColor="text1"/>
              </w:rPr>
              <w:t>;</w:t>
            </w:r>
          </w:p>
        </w:tc>
      </w:tr>
    </w:tbl>
    <w:p w14:paraId="2EEE3FD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513D0D5" w14:textId="77777777" w:rsidR="00D203CB" w:rsidRPr="005358E8" w:rsidRDefault="00D203CB" w:rsidP="00D203CB">
      <w:pPr>
        <w:rPr>
          <w:color w:val="000000" w:themeColor="text1"/>
        </w:rPr>
      </w:pPr>
      <w:r w:rsidRPr="005358E8">
        <w:rPr>
          <w:rStyle w:val="HideTWBExt"/>
          <w:noProof w:val="0"/>
        </w:rPr>
        <w:t>&lt;/Amend&gt;</w:t>
      </w:r>
    </w:p>
    <w:p w14:paraId="7D5CDFC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w:t>
      </w:r>
      <w:r w:rsidRPr="005358E8">
        <w:rPr>
          <w:rStyle w:val="HideTWBExt"/>
          <w:b w:val="0"/>
          <w:noProof w:val="0"/>
        </w:rPr>
        <w:t>&lt;/NumAm&gt;</w:t>
      </w:r>
    </w:p>
    <w:p w14:paraId="6F023CE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43E7086A"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113AA1A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15840A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1B567B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A560113" w14:textId="77777777" w:rsidTr="00B976A6">
        <w:trPr>
          <w:trHeight w:hRule="exact" w:val="240"/>
          <w:jc w:val="center"/>
        </w:trPr>
        <w:tc>
          <w:tcPr>
            <w:tcW w:w="9752" w:type="dxa"/>
            <w:gridSpan w:val="2"/>
            <w:tcBorders>
              <w:top w:val="nil"/>
              <w:left w:val="nil"/>
              <w:bottom w:val="nil"/>
              <w:right w:val="nil"/>
            </w:tcBorders>
          </w:tcPr>
          <w:p w14:paraId="2757B20A" w14:textId="77777777" w:rsidR="00D203CB" w:rsidRPr="005358E8" w:rsidRDefault="00D203CB" w:rsidP="00B976A6">
            <w:pPr>
              <w:rPr>
                <w:color w:val="000000" w:themeColor="text1"/>
              </w:rPr>
            </w:pPr>
          </w:p>
        </w:tc>
      </w:tr>
      <w:tr w:rsidR="00252924" w:rsidRPr="005358E8" w14:paraId="7A33CAE8" w14:textId="77777777" w:rsidTr="00B976A6">
        <w:trPr>
          <w:trHeight w:val="240"/>
          <w:jc w:val="center"/>
        </w:trPr>
        <w:tc>
          <w:tcPr>
            <w:tcW w:w="4876" w:type="dxa"/>
            <w:tcBorders>
              <w:top w:val="nil"/>
              <w:left w:val="nil"/>
              <w:bottom w:val="nil"/>
              <w:right w:val="nil"/>
            </w:tcBorders>
          </w:tcPr>
          <w:p w14:paraId="007425C6"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02D9D7A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6BD3C20" w14:textId="77777777" w:rsidTr="00B976A6">
        <w:trPr>
          <w:jc w:val="center"/>
        </w:trPr>
        <w:tc>
          <w:tcPr>
            <w:tcW w:w="4876" w:type="dxa"/>
            <w:tcBorders>
              <w:top w:val="nil"/>
              <w:left w:val="nil"/>
              <w:bottom w:val="nil"/>
              <w:right w:val="nil"/>
            </w:tcBorders>
          </w:tcPr>
          <w:p w14:paraId="2FFC216D"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w:t>
            </w:r>
            <w:r w:rsidRPr="005358E8">
              <w:rPr>
                <w:b/>
                <w:i/>
                <w:color w:val="000000" w:themeColor="text1"/>
              </w:rPr>
              <w:t>esențială</w:t>
            </w:r>
            <w:r w:rsidRPr="005358E8">
              <w:rPr>
                <w:color w:val="000000" w:themeColor="text1"/>
              </w:rPr>
              <w:t xml:space="preserve"> în viață și un instrument fundamental cu care cetățenii își pot gestiona mai bine bugetul personal și familial, conducând la decizii în cunoștință de cauză privind economiile, investițiile și prevenirea fraudelor și a îndatorării excesive;</w:t>
            </w:r>
          </w:p>
        </w:tc>
        <w:tc>
          <w:tcPr>
            <w:tcW w:w="4876" w:type="dxa"/>
            <w:tcBorders>
              <w:top w:val="nil"/>
              <w:left w:val="nil"/>
              <w:bottom w:val="nil"/>
              <w:right w:val="nil"/>
            </w:tcBorders>
          </w:tcPr>
          <w:p w14:paraId="769B168E"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w:t>
            </w:r>
            <w:r w:rsidRPr="005358E8">
              <w:rPr>
                <w:b/>
                <w:i/>
                <w:color w:val="000000" w:themeColor="text1"/>
              </w:rPr>
              <w:t>importantă</w:t>
            </w:r>
            <w:r w:rsidRPr="005358E8">
              <w:rPr>
                <w:color w:val="000000" w:themeColor="text1"/>
              </w:rPr>
              <w:t xml:space="preserve"> în viață și un instrument fundamental cu care cetățenii își pot gestiona mai bine bugetul personal și familial, conducând la decizii în cunoștință de cauză privind economiile, investițiile și prevenirea fraudelor și a îndatorării excesive; </w:t>
            </w:r>
            <w:r w:rsidRPr="005358E8">
              <w:rPr>
                <w:b/>
                <w:i/>
                <w:color w:val="000000" w:themeColor="text1"/>
              </w:rPr>
              <w:t>întrucât instituțiile publice, în special autoritățile de reglementare independente, și societatea civilă ar trebui să joace un rol fundamental în această privință;</w:t>
            </w:r>
          </w:p>
        </w:tc>
      </w:tr>
    </w:tbl>
    <w:p w14:paraId="14B858E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F36DE51" w14:textId="77777777" w:rsidR="00D203CB" w:rsidRPr="005358E8" w:rsidRDefault="00D203CB" w:rsidP="00D203CB">
      <w:pPr>
        <w:rPr>
          <w:color w:val="000000" w:themeColor="text1"/>
        </w:rPr>
      </w:pPr>
      <w:r w:rsidRPr="005358E8">
        <w:rPr>
          <w:rStyle w:val="HideTWBExt"/>
          <w:noProof w:val="0"/>
        </w:rPr>
        <w:t>&lt;/Amend&gt;</w:t>
      </w:r>
    </w:p>
    <w:p w14:paraId="59AA8B9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w:t>
      </w:r>
      <w:r w:rsidRPr="005358E8">
        <w:rPr>
          <w:rStyle w:val="HideTWBExt"/>
          <w:b w:val="0"/>
          <w:noProof w:val="0"/>
        </w:rPr>
        <w:t>&lt;/NumAm&gt;</w:t>
      </w:r>
    </w:p>
    <w:p w14:paraId="7EBA838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Adnan Dibrani, Jonás Fernández, César Luena, Evelyn Regner</w:t>
      </w:r>
      <w:r w:rsidRPr="005358E8">
        <w:rPr>
          <w:rStyle w:val="HideTWBExt"/>
          <w:b w:val="0"/>
          <w:noProof w:val="0"/>
        </w:rPr>
        <w:t>&lt;/Members&gt;</w:t>
      </w:r>
    </w:p>
    <w:p w14:paraId="5456056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3191A9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51E60E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17C720E" w14:textId="77777777" w:rsidTr="00B976A6">
        <w:trPr>
          <w:trHeight w:hRule="exact" w:val="240"/>
          <w:jc w:val="center"/>
        </w:trPr>
        <w:tc>
          <w:tcPr>
            <w:tcW w:w="9752" w:type="dxa"/>
            <w:gridSpan w:val="2"/>
            <w:tcBorders>
              <w:top w:val="nil"/>
              <w:left w:val="nil"/>
              <w:bottom w:val="nil"/>
              <w:right w:val="nil"/>
            </w:tcBorders>
          </w:tcPr>
          <w:p w14:paraId="297891C1" w14:textId="77777777" w:rsidR="00D203CB" w:rsidRPr="005358E8" w:rsidRDefault="00D203CB" w:rsidP="00B976A6">
            <w:pPr>
              <w:rPr>
                <w:color w:val="000000" w:themeColor="text1"/>
              </w:rPr>
            </w:pPr>
          </w:p>
        </w:tc>
      </w:tr>
      <w:tr w:rsidR="00252924" w:rsidRPr="005358E8" w14:paraId="6EF25801" w14:textId="77777777" w:rsidTr="00B976A6">
        <w:trPr>
          <w:trHeight w:val="240"/>
          <w:jc w:val="center"/>
        </w:trPr>
        <w:tc>
          <w:tcPr>
            <w:tcW w:w="4876" w:type="dxa"/>
            <w:tcBorders>
              <w:top w:val="nil"/>
              <w:left w:val="nil"/>
              <w:bottom w:val="nil"/>
              <w:right w:val="nil"/>
            </w:tcBorders>
          </w:tcPr>
          <w:p w14:paraId="6E304DD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E27FBC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577D06C" w14:textId="77777777" w:rsidTr="00B976A6">
        <w:trPr>
          <w:jc w:val="center"/>
        </w:trPr>
        <w:tc>
          <w:tcPr>
            <w:tcW w:w="4876" w:type="dxa"/>
            <w:tcBorders>
              <w:top w:val="nil"/>
              <w:left w:val="nil"/>
              <w:bottom w:val="nil"/>
              <w:right w:val="nil"/>
            </w:tcBorders>
          </w:tcPr>
          <w:p w14:paraId="62271B58"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w:t>
            </w:r>
            <w:r w:rsidRPr="005358E8">
              <w:rPr>
                <w:b/>
                <w:i/>
                <w:color w:val="000000" w:themeColor="text1"/>
              </w:rPr>
              <w:t>esențială</w:t>
            </w:r>
            <w:r w:rsidRPr="005358E8">
              <w:rPr>
                <w:color w:val="000000" w:themeColor="text1"/>
              </w:rPr>
              <w:t xml:space="preserve"> în viață și un instrument fundamental cu care cetățenii își pot gestiona mai bine bugetul personal și familial, conducând la decizii în cunoștință de cauză privind economiile, investițiile și prevenirea fraudelor și a îndatorării excesive;</w:t>
            </w:r>
          </w:p>
        </w:tc>
        <w:tc>
          <w:tcPr>
            <w:tcW w:w="4876" w:type="dxa"/>
            <w:tcBorders>
              <w:top w:val="nil"/>
              <w:left w:val="nil"/>
              <w:bottom w:val="nil"/>
              <w:right w:val="nil"/>
            </w:tcBorders>
          </w:tcPr>
          <w:p w14:paraId="1150D7E9"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w:t>
            </w:r>
            <w:r w:rsidRPr="005358E8">
              <w:rPr>
                <w:b/>
                <w:bCs/>
                <w:i/>
                <w:iCs/>
                <w:color w:val="000000" w:themeColor="text1"/>
              </w:rPr>
              <w:t>utilă</w:t>
            </w:r>
            <w:r w:rsidRPr="005358E8">
              <w:rPr>
                <w:color w:val="000000" w:themeColor="text1"/>
              </w:rPr>
              <w:t xml:space="preserve"> în viață și un instrument fundamental cu care cetățenii își pot gestiona mai bine bugetul personal și familial, conducând la decizii în cunoștință de cauză </w:t>
            </w:r>
            <w:r w:rsidRPr="005358E8">
              <w:rPr>
                <w:b/>
                <w:i/>
                <w:color w:val="000000" w:themeColor="text1"/>
              </w:rPr>
              <w:t>și adecvate</w:t>
            </w:r>
            <w:r w:rsidRPr="005358E8">
              <w:rPr>
                <w:color w:val="000000" w:themeColor="text1"/>
              </w:rPr>
              <w:t xml:space="preserve"> privind economiile</w:t>
            </w:r>
            <w:r w:rsidRPr="005358E8">
              <w:rPr>
                <w:b/>
                <w:i/>
                <w:color w:val="000000" w:themeColor="text1"/>
              </w:rPr>
              <w:t>, planurile pentru pensionare și alte obiective</w:t>
            </w:r>
            <w:r w:rsidRPr="005358E8">
              <w:rPr>
                <w:color w:val="000000" w:themeColor="text1"/>
              </w:rPr>
              <w:t>, investițiile și prevenirea fraudelor</w:t>
            </w:r>
            <w:r w:rsidRPr="005358E8">
              <w:rPr>
                <w:b/>
                <w:i/>
                <w:color w:val="000000" w:themeColor="text1"/>
              </w:rPr>
              <w:t>, a informării greșite</w:t>
            </w:r>
            <w:r w:rsidRPr="005358E8">
              <w:rPr>
                <w:color w:val="000000" w:themeColor="text1"/>
              </w:rPr>
              <w:t xml:space="preserve"> și a îndatorării excesive;</w:t>
            </w:r>
          </w:p>
        </w:tc>
      </w:tr>
    </w:tbl>
    <w:p w14:paraId="4083A3B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52C6D36" w14:textId="77777777" w:rsidR="00D203CB" w:rsidRPr="005358E8" w:rsidRDefault="00D203CB" w:rsidP="00D203CB">
      <w:pPr>
        <w:rPr>
          <w:color w:val="000000" w:themeColor="text1"/>
        </w:rPr>
      </w:pPr>
      <w:r w:rsidRPr="005358E8">
        <w:rPr>
          <w:rStyle w:val="HideTWBExt"/>
          <w:noProof w:val="0"/>
        </w:rPr>
        <w:t>&lt;/Amend&gt;</w:t>
      </w:r>
    </w:p>
    <w:p w14:paraId="631B142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w:t>
      </w:r>
      <w:r w:rsidRPr="005358E8">
        <w:rPr>
          <w:rStyle w:val="HideTWBExt"/>
          <w:b w:val="0"/>
          <w:noProof w:val="0"/>
        </w:rPr>
        <w:t>&lt;/NumAm&gt;</w:t>
      </w:r>
    </w:p>
    <w:p w14:paraId="20E23B8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2212028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7F8E5F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29C040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55D952" w14:textId="77777777" w:rsidTr="00B976A6">
        <w:trPr>
          <w:trHeight w:hRule="exact" w:val="240"/>
          <w:jc w:val="center"/>
        </w:trPr>
        <w:tc>
          <w:tcPr>
            <w:tcW w:w="9752" w:type="dxa"/>
            <w:gridSpan w:val="2"/>
            <w:tcBorders>
              <w:top w:val="nil"/>
              <w:left w:val="nil"/>
              <w:bottom w:val="nil"/>
              <w:right w:val="nil"/>
            </w:tcBorders>
          </w:tcPr>
          <w:p w14:paraId="0653A10B" w14:textId="77777777" w:rsidR="00D203CB" w:rsidRPr="005358E8" w:rsidRDefault="00D203CB" w:rsidP="00B976A6">
            <w:pPr>
              <w:rPr>
                <w:color w:val="000000" w:themeColor="text1"/>
              </w:rPr>
            </w:pPr>
          </w:p>
        </w:tc>
      </w:tr>
      <w:tr w:rsidR="00252924" w:rsidRPr="005358E8" w14:paraId="6B77DBAB" w14:textId="77777777" w:rsidTr="00B976A6">
        <w:trPr>
          <w:trHeight w:val="240"/>
          <w:jc w:val="center"/>
        </w:trPr>
        <w:tc>
          <w:tcPr>
            <w:tcW w:w="4876" w:type="dxa"/>
            <w:tcBorders>
              <w:top w:val="nil"/>
              <w:left w:val="nil"/>
              <w:bottom w:val="nil"/>
              <w:right w:val="nil"/>
            </w:tcBorders>
          </w:tcPr>
          <w:p w14:paraId="657EECB6"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514BFEB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96BAFE0" w14:textId="77777777" w:rsidTr="00B976A6">
        <w:trPr>
          <w:jc w:val="center"/>
        </w:trPr>
        <w:tc>
          <w:tcPr>
            <w:tcW w:w="4876" w:type="dxa"/>
            <w:tcBorders>
              <w:top w:val="nil"/>
              <w:left w:val="nil"/>
              <w:bottom w:val="nil"/>
              <w:right w:val="nil"/>
            </w:tcBorders>
          </w:tcPr>
          <w:p w14:paraId="70330E81"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întrucât alfabetizarea financiară este o competență esențială în viață și un instrument fundamental cu care cetățenii își pot gestiona mai bine bugetul personal și familial, conducând la decizii în cunoștință de cauză privind economiile, investițiile și prevenirea fraudelor și a îndatorării excesive;</w:t>
            </w:r>
          </w:p>
        </w:tc>
        <w:tc>
          <w:tcPr>
            <w:tcW w:w="4876" w:type="dxa"/>
            <w:tcBorders>
              <w:top w:val="nil"/>
              <w:left w:val="nil"/>
              <w:bottom w:val="nil"/>
              <w:right w:val="nil"/>
            </w:tcBorders>
          </w:tcPr>
          <w:p w14:paraId="71C04D8B"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r>
            <w:r w:rsidRPr="005358E8">
              <w:rPr>
                <w:b/>
                <w:i/>
                <w:color w:val="000000" w:themeColor="text1"/>
              </w:rPr>
              <w:t> </w:t>
            </w:r>
            <w:r w:rsidRPr="005358E8">
              <w:rPr>
                <w:color w:val="000000" w:themeColor="text1"/>
              </w:rPr>
              <w:t xml:space="preserve">întrucât alfabetizarea financiară este o competență esențială în viață și un instrument fundamental cu care cetățenii își pot gestiona mai bine bugetul personal și familial </w:t>
            </w:r>
            <w:r w:rsidRPr="005358E8">
              <w:rPr>
                <w:b/>
                <w:i/>
                <w:color w:val="000000" w:themeColor="text1"/>
              </w:rPr>
              <w:t>și se pot implica în investiții productive și antreprenoriat</w:t>
            </w:r>
            <w:r w:rsidRPr="005358E8">
              <w:rPr>
                <w:color w:val="000000" w:themeColor="text1"/>
              </w:rPr>
              <w:t>, conducând la decizii în cunoștință de cauză privind economiile, investițiile și prevenirea fraudelor și a îndatorării excesive;</w:t>
            </w:r>
          </w:p>
        </w:tc>
      </w:tr>
    </w:tbl>
    <w:p w14:paraId="3347113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86D74E1" w14:textId="77777777" w:rsidR="00D203CB" w:rsidRPr="005358E8" w:rsidRDefault="00D203CB" w:rsidP="00D203CB">
      <w:pPr>
        <w:rPr>
          <w:color w:val="000000" w:themeColor="text1"/>
        </w:rPr>
      </w:pPr>
      <w:r w:rsidRPr="005358E8">
        <w:rPr>
          <w:rStyle w:val="HideTWBExt"/>
          <w:noProof w:val="0"/>
        </w:rPr>
        <w:t>&lt;/Amend&gt;</w:t>
      </w:r>
    </w:p>
    <w:p w14:paraId="2881F9B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w:t>
      </w:r>
      <w:r w:rsidRPr="005358E8">
        <w:rPr>
          <w:rStyle w:val="HideTWBExt"/>
          <w:b w:val="0"/>
          <w:noProof w:val="0"/>
        </w:rPr>
        <w:t>&lt;/NumAm&gt;</w:t>
      </w:r>
    </w:p>
    <w:p w14:paraId="1D563C3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10502C0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EB59E3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882D0F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181F00" w14:textId="77777777" w:rsidTr="00B976A6">
        <w:trPr>
          <w:trHeight w:hRule="exact" w:val="240"/>
          <w:jc w:val="center"/>
        </w:trPr>
        <w:tc>
          <w:tcPr>
            <w:tcW w:w="9752" w:type="dxa"/>
            <w:gridSpan w:val="2"/>
            <w:tcBorders>
              <w:top w:val="nil"/>
              <w:left w:val="nil"/>
              <w:bottom w:val="nil"/>
              <w:right w:val="nil"/>
            </w:tcBorders>
          </w:tcPr>
          <w:p w14:paraId="5D973D50" w14:textId="77777777" w:rsidR="00D203CB" w:rsidRPr="005358E8" w:rsidRDefault="00D203CB" w:rsidP="00B976A6">
            <w:pPr>
              <w:rPr>
                <w:color w:val="000000" w:themeColor="text1"/>
              </w:rPr>
            </w:pPr>
          </w:p>
        </w:tc>
      </w:tr>
      <w:tr w:rsidR="00252924" w:rsidRPr="005358E8" w14:paraId="74ACB742" w14:textId="77777777" w:rsidTr="00B976A6">
        <w:trPr>
          <w:trHeight w:val="240"/>
          <w:jc w:val="center"/>
        </w:trPr>
        <w:tc>
          <w:tcPr>
            <w:tcW w:w="4876" w:type="dxa"/>
            <w:tcBorders>
              <w:top w:val="nil"/>
              <w:left w:val="nil"/>
              <w:bottom w:val="nil"/>
              <w:right w:val="nil"/>
            </w:tcBorders>
          </w:tcPr>
          <w:p w14:paraId="4E69FCE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318ACD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C2F5A6" w14:textId="77777777" w:rsidTr="00B976A6">
        <w:trPr>
          <w:jc w:val="center"/>
        </w:trPr>
        <w:tc>
          <w:tcPr>
            <w:tcW w:w="4876" w:type="dxa"/>
            <w:tcBorders>
              <w:top w:val="nil"/>
              <w:left w:val="nil"/>
              <w:bottom w:val="nil"/>
              <w:right w:val="nil"/>
            </w:tcBorders>
          </w:tcPr>
          <w:p w14:paraId="20FF4D6C"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întrucât alfabetizarea financiară este o competență esențială în viață și un instrument fundamental cu care cetățenii își pot gestiona mai bine bugetul personal și familial, conducând la decizii în cunoștință de cauză privind economiile, investițiile și prevenirea fraudelor și a îndatorării excesive;</w:t>
            </w:r>
          </w:p>
        </w:tc>
        <w:tc>
          <w:tcPr>
            <w:tcW w:w="4876" w:type="dxa"/>
            <w:tcBorders>
              <w:top w:val="nil"/>
              <w:left w:val="nil"/>
              <w:bottom w:val="nil"/>
              <w:right w:val="nil"/>
            </w:tcBorders>
          </w:tcPr>
          <w:p w14:paraId="7D49F82E" w14:textId="77777777" w:rsidR="00D203CB" w:rsidRPr="005358E8" w:rsidRDefault="00D203CB" w:rsidP="00B976A6">
            <w:pPr>
              <w:pStyle w:val="Normal6a"/>
              <w:rPr>
                <w:color w:val="000000" w:themeColor="text1"/>
              </w:rPr>
            </w:pPr>
            <w:r w:rsidRPr="005358E8">
              <w:rPr>
                <w:color w:val="000000" w:themeColor="text1"/>
              </w:rPr>
              <w:t>A.</w:t>
            </w:r>
            <w:r w:rsidRPr="005358E8">
              <w:rPr>
                <w:color w:val="000000" w:themeColor="text1"/>
              </w:rPr>
              <w:tab/>
              <w:t xml:space="preserve">întrucât alfabetizarea financiară este o competență esențială în viață și un instrument fundamental cu care cetățenii își pot gestiona mai bine bugetul personal și familial </w:t>
            </w:r>
            <w:r w:rsidRPr="005358E8">
              <w:rPr>
                <w:b/>
                <w:i/>
                <w:color w:val="000000" w:themeColor="text1"/>
              </w:rPr>
              <w:t>și pot desfășura activități economice</w:t>
            </w:r>
            <w:r w:rsidRPr="005358E8">
              <w:rPr>
                <w:color w:val="000000" w:themeColor="text1"/>
              </w:rPr>
              <w:t>, conducând la decizii în cunoștință de cauză privind economiile, investițiile și prevenirea fraudelor și a îndatorării excesive;</w:t>
            </w:r>
          </w:p>
        </w:tc>
      </w:tr>
    </w:tbl>
    <w:p w14:paraId="67569B5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09382F4" w14:textId="77777777" w:rsidR="00D203CB" w:rsidRPr="005358E8" w:rsidRDefault="00D203CB" w:rsidP="00D203CB">
      <w:pPr>
        <w:rPr>
          <w:color w:val="000000" w:themeColor="text1"/>
        </w:rPr>
      </w:pPr>
      <w:r w:rsidRPr="005358E8">
        <w:rPr>
          <w:rStyle w:val="HideTWBExt"/>
          <w:noProof w:val="0"/>
        </w:rPr>
        <w:t>&lt;/Amend&gt;</w:t>
      </w:r>
    </w:p>
    <w:p w14:paraId="45BE726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w:t>
      </w:r>
      <w:r w:rsidRPr="005358E8">
        <w:rPr>
          <w:rStyle w:val="HideTWBExt"/>
          <w:b w:val="0"/>
          <w:noProof w:val="0"/>
        </w:rPr>
        <w:t>&lt;/NumAm&gt;</w:t>
      </w:r>
    </w:p>
    <w:p w14:paraId="36371DA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7B785EE9"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53DDFE0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667A6F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17D29B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54353D" w14:textId="77777777" w:rsidTr="00B976A6">
        <w:trPr>
          <w:trHeight w:hRule="exact" w:val="240"/>
          <w:jc w:val="center"/>
        </w:trPr>
        <w:tc>
          <w:tcPr>
            <w:tcW w:w="9752" w:type="dxa"/>
            <w:gridSpan w:val="2"/>
            <w:tcBorders>
              <w:top w:val="nil"/>
              <w:left w:val="nil"/>
              <w:bottom w:val="nil"/>
              <w:right w:val="nil"/>
            </w:tcBorders>
          </w:tcPr>
          <w:p w14:paraId="49B574F2" w14:textId="77777777" w:rsidR="00D203CB" w:rsidRPr="005358E8" w:rsidRDefault="00D203CB" w:rsidP="00B976A6">
            <w:pPr>
              <w:rPr>
                <w:color w:val="000000" w:themeColor="text1"/>
              </w:rPr>
            </w:pPr>
          </w:p>
        </w:tc>
      </w:tr>
      <w:tr w:rsidR="00252924" w:rsidRPr="005358E8" w14:paraId="577BFA82" w14:textId="77777777" w:rsidTr="00B976A6">
        <w:trPr>
          <w:trHeight w:val="240"/>
          <w:jc w:val="center"/>
        </w:trPr>
        <w:tc>
          <w:tcPr>
            <w:tcW w:w="4876" w:type="dxa"/>
            <w:tcBorders>
              <w:top w:val="nil"/>
              <w:left w:val="nil"/>
              <w:bottom w:val="nil"/>
              <w:right w:val="nil"/>
            </w:tcBorders>
          </w:tcPr>
          <w:p w14:paraId="268B506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99796A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D35EA4D" w14:textId="77777777" w:rsidTr="00B976A6">
        <w:trPr>
          <w:jc w:val="center"/>
        </w:trPr>
        <w:tc>
          <w:tcPr>
            <w:tcW w:w="4876" w:type="dxa"/>
            <w:tcBorders>
              <w:top w:val="nil"/>
              <w:left w:val="nil"/>
              <w:bottom w:val="nil"/>
              <w:right w:val="nil"/>
            </w:tcBorders>
          </w:tcPr>
          <w:p w14:paraId="4A4625A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01EEB4F" w14:textId="77777777" w:rsidR="00D203CB" w:rsidRPr="005358E8" w:rsidRDefault="00D203CB" w:rsidP="00B976A6">
            <w:pPr>
              <w:pStyle w:val="Normal6a"/>
              <w:rPr>
                <w:color w:val="000000" w:themeColor="text1"/>
              </w:rPr>
            </w:pPr>
            <w:r w:rsidRPr="005358E8">
              <w:rPr>
                <w:b/>
                <w:i/>
                <w:color w:val="000000" w:themeColor="text1"/>
              </w:rPr>
              <w:t>Aa.</w:t>
            </w:r>
            <w:r w:rsidRPr="005358E8">
              <w:rPr>
                <w:color w:val="000000" w:themeColor="text1"/>
              </w:rPr>
              <w:tab/>
            </w:r>
            <w:r w:rsidRPr="005358E8">
              <w:rPr>
                <w:b/>
                <w:i/>
                <w:color w:val="000000" w:themeColor="text1"/>
              </w:rPr>
              <w:t>întrucât financiarizarea economiei și complexitatea din ce în ce mai mare a sectorului financiar și a produselor financiare fac necesară dobândirea de cunoștințe financiare de bază de către toți cetățenii; întrucât reducerea complexității excesive a sistemului financiar ar îmbunătăți această accesibilitate;</w:t>
            </w:r>
          </w:p>
        </w:tc>
      </w:tr>
    </w:tbl>
    <w:p w14:paraId="586A531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2021CF5" w14:textId="77777777" w:rsidR="00D203CB" w:rsidRPr="005358E8" w:rsidRDefault="00D203CB" w:rsidP="00D203CB">
      <w:pPr>
        <w:rPr>
          <w:color w:val="000000" w:themeColor="text1"/>
        </w:rPr>
      </w:pPr>
      <w:r w:rsidRPr="005358E8">
        <w:rPr>
          <w:rStyle w:val="HideTWBExt"/>
          <w:noProof w:val="0"/>
        </w:rPr>
        <w:t>&lt;/Amend&gt;</w:t>
      </w:r>
    </w:p>
    <w:p w14:paraId="4782FBF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w:t>
      </w:r>
      <w:r w:rsidRPr="005358E8">
        <w:rPr>
          <w:rStyle w:val="HideTWBExt"/>
          <w:b w:val="0"/>
          <w:noProof w:val="0"/>
        </w:rPr>
        <w:t>&lt;/NumAm&gt;</w:t>
      </w:r>
    </w:p>
    <w:p w14:paraId="07080CB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5ADBA85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7D6A4E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080A60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70D4AAC" w14:textId="77777777" w:rsidTr="00B976A6">
        <w:trPr>
          <w:trHeight w:hRule="exact" w:val="240"/>
          <w:jc w:val="center"/>
        </w:trPr>
        <w:tc>
          <w:tcPr>
            <w:tcW w:w="9752" w:type="dxa"/>
            <w:gridSpan w:val="2"/>
            <w:tcBorders>
              <w:top w:val="nil"/>
              <w:left w:val="nil"/>
              <w:bottom w:val="nil"/>
              <w:right w:val="nil"/>
            </w:tcBorders>
          </w:tcPr>
          <w:p w14:paraId="226D52C6" w14:textId="77777777" w:rsidR="00D203CB" w:rsidRPr="005358E8" w:rsidRDefault="00D203CB" w:rsidP="00B976A6">
            <w:pPr>
              <w:rPr>
                <w:color w:val="000000" w:themeColor="text1"/>
              </w:rPr>
            </w:pPr>
          </w:p>
        </w:tc>
      </w:tr>
      <w:tr w:rsidR="00252924" w:rsidRPr="005358E8" w14:paraId="0ADB64AA" w14:textId="77777777" w:rsidTr="00B976A6">
        <w:trPr>
          <w:trHeight w:val="240"/>
          <w:jc w:val="center"/>
        </w:trPr>
        <w:tc>
          <w:tcPr>
            <w:tcW w:w="4876" w:type="dxa"/>
            <w:tcBorders>
              <w:top w:val="nil"/>
              <w:left w:val="nil"/>
              <w:bottom w:val="nil"/>
              <w:right w:val="nil"/>
            </w:tcBorders>
          </w:tcPr>
          <w:p w14:paraId="33F6930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5737EF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8C5D7FB" w14:textId="77777777" w:rsidTr="00B976A6">
        <w:trPr>
          <w:jc w:val="center"/>
        </w:trPr>
        <w:tc>
          <w:tcPr>
            <w:tcW w:w="4876" w:type="dxa"/>
            <w:tcBorders>
              <w:top w:val="nil"/>
              <w:left w:val="nil"/>
              <w:bottom w:val="nil"/>
              <w:right w:val="nil"/>
            </w:tcBorders>
          </w:tcPr>
          <w:p w14:paraId="1DB17C7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CFFB4BF" w14:textId="77777777" w:rsidR="00D203CB" w:rsidRPr="005358E8" w:rsidRDefault="00D203CB" w:rsidP="00B976A6">
            <w:pPr>
              <w:pStyle w:val="Normal6a"/>
              <w:rPr>
                <w:color w:val="000000" w:themeColor="text1"/>
              </w:rPr>
            </w:pPr>
            <w:r w:rsidRPr="005358E8">
              <w:rPr>
                <w:b/>
                <w:i/>
                <w:color w:val="000000" w:themeColor="text1"/>
              </w:rPr>
              <w:t>Aa.</w:t>
            </w:r>
            <w:r w:rsidRPr="005358E8">
              <w:rPr>
                <w:color w:val="000000" w:themeColor="text1"/>
              </w:rPr>
              <w:tab/>
            </w:r>
            <w:r w:rsidRPr="005358E8">
              <w:rPr>
                <w:b/>
                <w:i/>
                <w:color w:val="000000" w:themeColor="text1"/>
              </w:rPr>
              <w:t>întrucât alfabetizarea financiară permite cetățenilor să înțeleagă datoria, piețele financiare, impozitarea și asigurarea ca instrument de gestionare a riscurilor, ajutându-i să gestioneze riscurile financiare, să ia decizii în cunoștință de cauză și să planifice pensionarea;</w:t>
            </w:r>
          </w:p>
        </w:tc>
      </w:tr>
    </w:tbl>
    <w:p w14:paraId="18FB94C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6881D12" w14:textId="77777777" w:rsidR="00D203CB" w:rsidRPr="005358E8" w:rsidRDefault="00D203CB" w:rsidP="00D203CB">
      <w:pPr>
        <w:rPr>
          <w:color w:val="000000" w:themeColor="text1"/>
        </w:rPr>
      </w:pPr>
      <w:r w:rsidRPr="005358E8">
        <w:rPr>
          <w:rStyle w:val="HideTWBExt"/>
          <w:noProof w:val="0"/>
        </w:rPr>
        <w:t>&lt;/Amend&gt;</w:t>
      </w:r>
    </w:p>
    <w:p w14:paraId="32020E7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w:t>
      </w:r>
      <w:r w:rsidRPr="005358E8">
        <w:rPr>
          <w:rStyle w:val="HideTWBExt"/>
          <w:b w:val="0"/>
          <w:noProof w:val="0"/>
        </w:rPr>
        <w:t>&lt;/NumAm&gt;</w:t>
      </w:r>
    </w:p>
    <w:p w14:paraId="13F0C86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1745494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819CAB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081B93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22B563A" w14:textId="77777777" w:rsidTr="00B976A6">
        <w:trPr>
          <w:trHeight w:hRule="exact" w:val="240"/>
          <w:jc w:val="center"/>
        </w:trPr>
        <w:tc>
          <w:tcPr>
            <w:tcW w:w="9752" w:type="dxa"/>
            <w:gridSpan w:val="2"/>
            <w:tcBorders>
              <w:top w:val="nil"/>
              <w:left w:val="nil"/>
              <w:bottom w:val="nil"/>
              <w:right w:val="nil"/>
            </w:tcBorders>
          </w:tcPr>
          <w:p w14:paraId="3BABA024" w14:textId="77777777" w:rsidR="00D203CB" w:rsidRPr="005358E8" w:rsidRDefault="00D203CB" w:rsidP="00B976A6">
            <w:pPr>
              <w:rPr>
                <w:color w:val="000000" w:themeColor="text1"/>
              </w:rPr>
            </w:pPr>
          </w:p>
        </w:tc>
      </w:tr>
      <w:tr w:rsidR="00252924" w:rsidRPr="005358E8" w14:paraId="444A56AB" w14:textId="77777777" w:rsidTr="00B976A6">
        <w:trPr>
          <w:trHeight w:val="240"/>
          <w:jc w:val="center"/>
        </w:trPr>
        <w:tc>
          <w:tcPr>
            <w:tcW w:w="4876" w:type="dxa"/>
            <w:tcBorders>
              <w:top w:val="nil"/>
              <w:left w:val="nil"/>
              <w:bottom w:val="nil"/>
              <w:right w:val="nil"/>
            </w:tcBorders>
          </w:tcPr>
          <w:p w14:paraId="1397BE0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F62971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DDE2B6E" w14:textId="77777777" w:rsidTr="00B976A6">
        <w:trPr>
          <w:jc w:val="center"/>
        </w:trPr>
        <w:tc>
          <w:tcPr>
            <w:tcW w:w="4876" w:type="dxa"/>
            <w:tcBorders>
              <w:top w:val="nil"/>
              <w:left w:val="nil"/>
              <w:bottom w:val="nil"/>
              <w:right w:val="nil"/>
            </w:tcBorders>
          </w:tcPr>
          <w:p w14:paraId="72EBC2B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99B176A" w14:textId="77777777" w:rsidR="00D203CB" w:rsidRPr="005358E8" w:rsidRDefault="00D203CB" w:rsidP="00B976A6">
            <w:pPr>
              <w:pStyle w:val="Normal6a"/>
              <w:rPr>
                <w:color w:val="000000" w:themeColor="text1"/>
              </w:rPr>
            </w:pPr>
            <w:r w:rsidRPr="005358E8">
              <w:rPr>
                <w:b/>
                <w:i/>
                <w:color w:val="000000" w:themeColor="text1"/>
              </w:rPr>
              <w:t>Aa.</w:t>
            </w:r>
            <w:r w:rsidRPr="005358E8">
              <w:rPr>
                <w:color w:val="000000" w:themeColor="text1"/>
              </w:rPr>
              <w:tab/>
            </w:r>
            <w:r w:rsidRPr="005358E8">
              <w:rPr>
                <w:b/>
                <w:i/>
                <w:color w:val="000000" w:themeColor="text1"/>
              </w:rPr>
              <w:t>întrucât înțelegerea modului în care funcționează banii nu ar trebui să fie ceva extraordinar, ci o condiție necesară pentru libertatea unei persoane și pentru prosperitatea Uniunii; </w:t>
            </w:r>
          </w:p>
        </w:tc>
      </w:tr>
    </w:tbl>
    <w:p w14:paraId="3F34E058"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6A8F7173" w14:textId="77777777" w:rsidR="00D203CB" w:rsidRPr="005358E8" w:rsidRDefault="00D203CB" w:rsidP="00D203CB">
      <w:pPr>
        <w:rPr>
          <w:color w:val="000000" w:themeColor="text1"/>
        </w:rPr>
      </w:pPr>
      <w:r w:rsidRPr="005358E8">
        <w:rPr>
          <w:rStyle w:val="HideTWBExt"/>
          <w:noProof w:val="0"/>
        </w:rPr>
        <w:t>&lt;/Amend&gt;</w:t>
      </w:r>
    </w:p>
    <w:p w14:paraId="5355421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w:t>
      </w:r>
      <w:r w:rsidRPr="005358E8">
        <w:rPr>
          <w:rStyle w:val="HideTWBExt"/>
          <w:b w:val="0"/>
          <w:noProof w:val="0"/>
        </w:rPr>
        <w:t>&lt;/NumAm&gt;</w:t>
      </w:r>
    </w:p>
    <w:p w14:paraId="08D4EE9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6BD2750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3E009F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4EA6D8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75F23A9" w14:textId="77777777" w:rsidTr="00B976A6">
        <w:trPr>
          <w:trHeight w:hRule="exact" w:val="240"/>
          <w:jc w:val="center"/>
        </w:trPr>
        <w:tc>
          <w:tcPr>
            <w:tcW w:w="9752" w:type="dxa"/>
            <w:gridSpan w:val="2"/>
            <w:tcBorders>
              <w:top w:val="nil"/>
              <w:left w:val="nil"/>
              <w:bottom w:val="nil"/>
              <w:right w:val="nil"/>
            </w:tcBorders>
          </w:tcPr>
          <w:p w14:paraId="70794529" w14:textId="77777777" w:rsidR="00D203CB" w:rsidRPr="005358E8" w:rsidRDefault="00D203CB" w:rsidP="00B976A6">
            <w:pPr>
              <w:rPr>
                <w:color w:val="000000" w:themeColor="text1"/>
              </w:rPr>
            </w:pPr>
          </w:p>
        </w:tc>
      </w:tr>
      <w:tr w:rsidR="00252924" w:rsidRPr="005358E8" w14:paraId="12DC09F9" w14:textId="77777777" w:rsidTr="00B976A6">
        <w:trPr>
          <w:trHeight w:val="240"/>
          <w:jc w:val="center"/>
        </w:trPr>
        <w:tc>
          <w:tcPr>
            <w:tcW w:w="4876" w:type="dxa"/>
            <w:tcBorders>
              <w:top w:val="nil"/>
              <w:left w:val="nil"/>
              <w:bottom w:val="nil"/>
              <w:right w:val="nil"/>
            </w:tcBorders>
          </w:tcPr>
          <w:p w14:paraId="17E80EA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C869A5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02714F7" w14:textId="77777777" w:rsidTr="00B976A6">
        <w:trPr>
          <w:jc w:val="center"/>
        </w:trPr>
        <w:tc>
          <w:tcPr>
            <w:tcW w:w="4876" w:type="dxa"/>
            <w:tcBorders>
              <w:top w:val="nil"/>
              <w:left w:val="nil"/>
              <w:bottom w:val="nil"/>
              <w:right w:val="nil"/>
            </w:tcBorders>
          </w:tcPr>
          <w:p w14:paraId="1E774D6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1E242BC" w14:textId="77777777" w:rsidR="00D203CB" w:rsidRPr="005358E8" w:rsidRDefault="00D203CB" w:rsidP="00B976A6">
            <w:pPr>
              <w:pStyle w:val="Normal6a"/>
              <w:rPr>
                <w:color w:val="000000" w:themeColor="text1"/>
              </w:rPr>
            </w:pPr>
            <w:r w:rsidRPr="005358E8">
              <w:rPr>
                <w:b/>
                <w:i/>
                <w:color w:val="000000" w:themeColor="text1"/>
              </w:rPr>
              <w:t>Aa.</w:t>
            </w:r>
            <w:r w:rsidRPr="005358E8">
              <w:rPr>
                <w:color w:val="000000" w:themeColor="text1"/>
              </w:rPr>
              <w:tab/>
            </w:r>
            <w:r w:rsidRPr="005358E8">
              <w:rPr>
                <w:b/>
                <w:i/>
                <w:color w:val="000000" w:themeColor="text1"/>
              </w:rPr>
              <w:t>întrucât dovezile arată că există o legătură între nivelurile mai ridicate de alfabetizare financiară și o incluziune financiară mai mare;</w:t>
            </w:r>
          </w:p>
        </w:tc>
      </w:tr>
    </w:tbl>
    <w:p w14:paraId="365C2C6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9217CF6" w14:textId="77777777" w:rsidR="00D203CB" w:rsidRPr="005358E8" w:rsidRDefault="00D203CB" w:rsidP="00D203CB">
      <w:pPr>
        <w:rPr>
          <w:color w:val="000000" w:themeColor="text1"/>
        </w:rPr>
      </w:pPr>
      <w:r w:rsidRPr="005358E8">
        <w:rPr>
          <w:rStyle w:val="HideTWBExt"/>
          <w:noProof w:val="0"/>
        </w:rPr>
        <w:t>&lt;/Amend&gt;</w:t>
      </w:r>
    </w:p>
    <w:p w14:paraId="431A4F6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w:t>
      </w:r>
      <w:r w:rsidRPr="005358E8">
        <w:rPr>
          <w:rStyle w:val="HideTWBExt"/>
          <w:b w:val="0"/>
          <w:noProof w:val="0"/>
        </w:rPr>
        <w:t>&lt;/NumAm&gt;</w:t>
      </w:r>
    </w:p>
    <w:p w14:paraId="63655F6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4309368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37E940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A02352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A71BB53" w14:textId="77777777" w:rsidTr="00B976A6">
        <w:trPr>
          <w:trHeight w:hRule="exact" w:val="240"/>
          <w:jc w:val="center"/>
        </w:trPr>
        <w:tc>
          <w:tcPr>
            <w:tcW w:w="9752" w:type="dxa"/>
            <w:gridSpan w:val="2"/>
            <w:tcBorders>
              <w:top w:val="nil"/>
              <w:left w:val="nil"/>
              <w:bottom w:val="nil"/>
              <w:right w:val="nil"/>
            </w:tcBorders>
          </w:tcPr>
          <w:p w14:paraId="01BDD3C4" w14:textId="77777777" w:rsidR="00D203CB" w:rsidRPr="005358E8" w:rsidRDefault="00D203CB" w:rsidP="00B976A6">
            <w:pPr>
              <w:rPr>
                <w:color w:val="000000" w:themeColor="text1"/>
              </w:rPr>
            </w:pPr>
          </w:p>
        </w:tc>
      </w:tr>
      <w:tr w:rsidR="00252924" w:rsidRPr="005358E8" w14:paraId="41E128C2" w14:textId="77777777" w:rsidTr="00B976A6">
        <w:trPr>
          <w:trHeight w:val="240"/>
          <w:jc w:val="center"/>
        </w:trPr>
        <w:tc>
          <w:tcPr>
            <w:tcW w:w="4876" w:type="dxa"/>
            <w:tcBorders>
              <w:top w:val="nil"/>
              <w:left w:val="nil"/>
              <w:bottom w:val="nil"/>
              <w:right w:val="nil"/>
            </w:tcBorders>
          </w:tcPr>
          <w:p w14:paraId="282C570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813FD1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DC53FF" w14:textId="77777777" w:rsidTr="00B976A6">
        <w:trPr>
          <w:jc w:val="center"/>
        </w:trPr>
        <w:tc>
          <w:tcPr>
            <w:tcW w:w="4876" w:type="dxa"/>
            <w:tcBorders>
              <w:top w:val="nil"/>
              <w:left w:val="nil"/>
              <w:bottom w:val="nil"/>
              <w:right w:val="nil"/>
            </w:tcBorders>
          </w:tcPr>
          <w:p w14:paraId="75E5664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C929147" w14:textId="77777777" w:rsidR="00D203CB" w:rsidRPr="005358E8" w:rsidRDefault="00D203CB" w:rsidP="00B976A6">
            <w:pPr>
              <w:pStyle w:val="Normal6a"/>
              <w:rPr>
                <w:color w:val="000000" w:themeColor="text1"/>
              </w:rPr>
            </w:pPr>
            <w:r w:rsidRPr="005358E8">
              <w:rPr>
                <w:b/>
                <w:i/>
                <w:color w:val="000000" w:themeColor="text1"/>
              </w:rPr>
              <w:t>Ab.</w:t>
            </w:r>
            <w:r w:rsidRPr="005358E8">
              <w:rPr>
                <w:color w:val="000000" w:themeColor="text1"/>
              </w:rPr>
              <w:tab/>
            </w:r>
            <w:r w:rsidRPr="005358E8">
              <w:rPr>
                <w:b/>
                <w:i/>
                <w:color w:val="000000" w:themeColor="text1"/>
              </w:rPr>
              <w:t>întrucât cetățenii care au beneficiat de formare financiară pot economisi mai bine, pot investi cu mai mult discernământ și pot participa activ la piețele de capital, stimulând astfel creșterea și inovarea în statele noastre;</w:t>
            </w:r>
          </w:p>
        </w:tc>
      </w:tr>
    </w:tbl>
    <w:p w14:paraId="288F133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13E0D397" w14:textId="77777777" w:rsidR="00D203CB" w:rsidRPr="005358E8" w:rsidRDefault="00D203CB" w:rsidP="00D203CB">
      <w:pPr>
        <w:rPr>
          <w:color w:val="000000" w:themeColor="text1"/>
        </w:rPr>
      </w:pPr>
      <w:r w:rsidRPr="005358E8">
        <w:rPr>
          <w:rStyle w:val="HideTWBExt"/>
          <w:noProof w:val="0"/>
        </w:rPr>
        <w:t>&lt;/Amend&gt;</w:t>
      </w:r>
    </w:p>
    <w:p w14:paraId="0425CC4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w:t>
      </w:r>
      <w:r w:rsidRPr="005358E8">
        <w:rPr>
          <w:rStyle w:val="HideTWBExt"/>
          <w:b w:val="0"/>
          <w:noProof w:val="0"/>
        </w:rPr>
        <w:t>&lt;/NumAm&gt;</w:t>
      </w:r>
    </w:p>
    <w:p w14:paraId="391B6BB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6C00C2E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4419C7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41D446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Ab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0494767" w14:textId="77777777" w:rsidTr="00B976A6">
        <w:trPr>
          <w:trHeight w:hRule="exact" w:val="240"/>
          <w:jc w:val="center"/>
        </w:trPr>
        <w:tc>
          <w:tcPr>
            <w:tcW w:w="9752" w:type="dxa"/>
            <w:gridSpan w:val="2"/>
            <w:tcBorders>
              <w:top w:val="nil"/>
              <w:left w:val="nil"/>
              <w:bottom w:val="nil"/>
              <w:right w:val="nil"/>
            </w:tcBorders>
          </w:tcPr>
          <w:p w14:paraId="41D5C091" w14:textId="77777777" w:rsidR="00D203CB" w:rsidRPr="005358E8" w:rsidRDefault="00D203CB" w:rsidP="00B976A6">
            <w:pPr>
              <w:rPr>
                <w:color w:val="000000" w:themeColor="text1"/>
              </w:rPr>
            </w:pPr>
          </w:p>
        </w:tc>
      </w:tr>
      <w:tr w:rsidR="00252924" w:rsidRPr="005358E8" w14:paraId="79442EB1" w14:textId="77777777" w:rsidTr="00B976A6">
        <w:trPr>
          <w:trHeight w:val="240"/>
          <w:jc w:val="center"/>
        </w:trPr>
        <w:tc>
          <w:tcPr>
            <w:tcW w:w="4876" w:type="dxa"/>
            <w:tcBorders>
              <w:top w:val="nil"/>
              <w:left w:val="nil"/>
              <w:bottom w:val="nil"/>
              <w:right w:val="nil"/>
            </w:tcBorders>
          </w:tcPr>
          <w:p w14:paraId="5645144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326F9A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D0C2E1A" w14:textId="77777777" w:rsidTr="00B976A6">
        <w:trPr>
          <w:jc w:val="center"/>
        </w:trPr>
        <w:tc>
          <w:tcPr>
            <w:tcW w:w="4876" w:type="dxa"/>
            <w:tcBorders>
              <w:top w:val="nil"/>
              <w:left w:val="nil"/>
              <w:bottom w:val="nil"/>
              <w:right w:val="nil"/>
            </w:tcBorders>
          </w:tcPr>
          <w:p w14:paraId="47C030E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3206695" w14:textId="77777777" w:rsidR="00D203CB" w:rsidRPr="005358E8" w:rsidRDefault="00D203CB" w:rsidP="00B976A6">
            <w:pPr>
              <w:pStyle w:val="Normal6a"/>
              <w:rPr>
                <w:color w:val="000000" w:themeColor="text1"/>
              </w:rPr>
            </w:pPr>
            <w:r w:rsidRPr="005358E8">
              <w:rPr>
                <w:b/>
                <w:i/>
                <w:color w:val="000000" w:themeColor="text1"/>
              </w:rPr>
              <w:t>Ab.</w:t>
            </w:r>
            <w:r w:rsidRPr="005358E8">
              <w:rPr>
                <w:color w:val="000000" w:themeColor="text1"/>
              </w:rPr>
              <w:tab/>
            </w:r>
            <w:r w:rsidRPr="005358E8">
              <w:rPr>
                <w:b/>
                <w:i/>
                <w:color w:val="000000" w:themeColor="text1"/>
              </w:rPr>
              <w:t>întrucât alfabetizarea financiară mai bună poate să contribuie la stabilitatea macroeconomică și să promoveze creșterea favorabilă incluziunii;</w:t>
            </w:r>
          </w:p>
        </w:tc>
      </w:tr>
    </w:tbl>
    <w:p w14:paraId="5751A2B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1DB34E4" w14:textId="77777777" w:rsidR="00D203CB" w:rsidRPr="005358E8" w:rsidRDefault="00D203CB" w:rsidP="00D203CB">
      <w:pPr>
        <w:rPr>
          <w:color w:val="000000" w:themeColor="text1"/>
        </w:rPr>
      </w:pPr>
      <w:r w:rsidRPr="005358E8">
        <w:rPr>
          <w:rStyle w:val="HideTWBExt"/>
          <w:noProof w:val="0"/>
        </w:rPr>
        <w:t>&lt;/Amend&gt;</w:t>
      </w:r>
    </w:p>
    <w:p w14:paraId="012C1C0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w:t>
      </w:r>
      <w:r w:rsidRPr="005358E8">
        <w:rPr>
          <w:rStyle w:val="HideTWBExt"/>
          <w:b w:val="0"/>
          <w:noProof w:val="0"/>
        </w:rPr>
        <w:t>&lt;/NumAm&gt;</w:t>
      </w:r>
    </w:p>
    <w:p w14:paraId="143BD14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55D81BA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EA9EE5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829236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712B636" w14:textId="77777777" w:rsidTr="00B976A6">
        <w:trPr>
          <w:trHeight w:hRule="exact" w:val="240"/>
          <w:jc w:val="center"/>
        </w:trPr>
        <w:tc>
          <w:tcPr>
            <w:tcW w:w="9752" w:type="dxa"/>
            <w:gridSpan w:val="2"/>
            <w:tcBorders>
              <w:top w:val="nil"/>
              <w:left w:val="nil"/>
              <w:bottom w:val="nil"/>
              <w:right w:val="nil"/>
            </w:tcBorders>
          </w:tcPr>
          <w:p w14:paraId="1D40B955" w14:textId="77777777" w:rsidR="00D203CB" w:rsidRPr="005358E8" w:rsidRDefault="00D203CB" w:rsidP="00B976A6">
            <w:pPr>
              <w:rPr>
                <w:color w:val="000000" w:themeColor="text1"/>
              </w:rPr>
            </w:pPr>
          </w:p>
        </w:tc>
      </w:tr>
      <w:tr w:rsidR="00252924" w:rsidRPr="005358E8" w14:paraId="0ECD0C01" w14:textId="77777777" w:rsidTr="00B976A6">
        <w:trPr>
          <w:trHeight w:val="240"/>
          <w:jc w:val="center"/>
        </w:trPr>
        <w:tc>
          <w:tcPr>
            <w:tcW w:w="4876" w:type="dxa"/>
            <w:tcBorders>
              <w:top w:val="nil"/>
              <w:left w:val="nil"/>
              <w:bottom w:val="nil"/>
              <w:right w:val="nil"/>
            </w:tcBorders>
          </w:tcPr>
          <w:p w14:paraId="03E528A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954A1B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C8300F5" w14:textId="77777777" w:rsidTr="00B976A6">
        <w:trPr>
          <w:jc w:val="center"/>
        </w:trPr>
        <w:tc>
          <w:tcPr>
            <w:tcW w:w="4876" w:type="dxa"/>
            <w:tcBorders>
              <w:top w:val="nil"/>
              <w:left w:val="nil"/>
              <w:bottom w:val="nil"/>
              <w:right w:val="nil"/>
            </w:tcBorders>
          </w:tcPr>
          <w:p w14:paraId="6B523503" w14:textId="77777777" w:rsidR="00D203CB" w:rsidRPr="005358E8" w:rsidRDefault="00D203CB" w:rsidP="00B976A6">
            <w:pPr>
              <w:pStyle w:val="Normal6a"/>
              <w:rPr>
                <w:color w:val="000000" w:themeColor="text1"/>
              </w:rPr>
            </w:pPr>
            <w:r w:rsidRPr="005358E8">
              <w:rPr>
                <w:color w:val="000000" w:themeColor="text1"/>
              </w:rPr>
              <w:t>B.</w:t>
            </w:r>
            <w:r w:rsidRPr="005358E8">
              <w:rPr>
                <w:color w:val="000000" w:themeColor="text1"/>
              </w:rPr>
              <w:tab/>
              <w:t>întrucât Eurobarometrul Flash din 2023 al Comisiei demonstrează nevoia urgentă de a îmbunătăți alfabetizarea financiară în Europa, deoarece doar 18 % dintre cetățenii UE prezintă un nivel ridicat de alfabetizare financiară;</w:t>
            </w:r>
          </w:p>
        </w:tc>
        <w:tc>
          <w:tcPr>
            <w:tcW w:w="4876" w:type="dxa"/>
            <w:tcBorders>
              <w:top w:val="nil"/>
              <w:left w:val="nil"/>
              <w:bottom w:val="nil"/>
              <w:right w:val="nil"/>
            </w:tcBorders>
          </w:tcPr>
          <w:p w14:paraId="4BC8AC33" w14:textId="77777777" w:rsidR="00D203CB" w:rsidRPr="005358E8" w:rsidRDefault="00D203CB" w:rsidP="00B976A6">
            <w:pPr>
              <w:pStyle w:val="Normal6a"/>
              <w:rPr>
                <w:color w:val="000000" w:themeColor="text1"/>
              </w:rPr>
            </w:pPr>
            <w:r w:rsidRPr="005358E8">
              <w:rPr>
                <w:color w:val="000000" w:themeColor="text1"/>
              </w:rPr>
              <w:t>B.</w:t>
            </w:r>
            <w:r w:rsidRPr="005358E8">
              <w:rPr>
                <w:color w:val="000000" w:themeColor="text1"/>
              </w:rPr>
              <w:tab/>
              <w:t>întrucât Eurobarometrul Flash din 2023 al Comisiei demonstrează nevoia urgentă de a îmbunătăți alfabetizarea financiară în Europa, deoarece doar 18 % dintre cetățenii UE prezintă un nivel ridicat de alfabetizare financiară</w:t>
            </w:r>
            <w:r w:rsidRPr="005358E8">
              <w:rPr>
                <w:b/>
                <w:i/>
                <w:color w:val="000000" w:themeColor="text1"/>
              </w:rPr>
              <w:t>, existând diferențe mari între statele membre: de la 11 % la peste 25 % în doar patru țări</w:t>
            </w:r>
            <w:r w:rsidRPr="005358E8">
              <w:rPr>
                <w:color w:val="000000" w:themeColor="text1"/>
              </w:rPr>
              <w:t>;</w:t>
            </w:r>
          </w:p>
        </w:tc>
      </w:tr>
    </w:tbl>
    <w:p w14:paraId="78C8AE7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5D8ED35" w14:textId="77777777" w:rsidR="00D203CB" w:rsidRPr="005358E8" w:rsidRDefault="00D203CB" w:rsidP="00D203CB">
      <w:pPr>
        <w:rPr>
          <w:color w:val="000000" w:themeColor="text1"/>
        </w:rPr>
      </w:pPr>
      <w:r w:rsidRPr="005358E8">
        <w:rPr>
          <w:rStyle w:val="HideTWBExt"/>
          <w:noProof w:val="0"/>
        </w:rPr>
        <w:t>&lt;/Amend&gt;</w:t>
      </w:r>
    </w:p>
    <w:p w14:paraId="138C77A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w:t>
      </w:r>
      <w:r w:rsidRPr="005358E8">
        <w:rPr>
          <w:rStyle w:val="HideTWBExt"/>
          <w:b w:val="0"/>
          <w:noProof w:val="0"/>
        </w:rPr>
        <w:t>&lt;/NumAm&gt;</w:t>
      </w:r>
    </w:p>
    <w:p w14:paraId="0ED77D4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7BEE5320"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00F7EB4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2092DE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532B21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CD04E47" w14:textId="77777777" w:rsidTr="00B976A6">
        <w:trPr>
          <w:trHeight w:hRule="exact" w:val="240"/>
          <w:jc w:val="center"/>
        </w:trPr>
        <w:tc>
          <w:tcPr>
            <w:tcW w:w="9752" w:type="dxa"/>
            <w:gridSpan w:val="2"/>
            <w:tcBorders>
              <w:top w:val="nil"/>
              <w:left w:val="nil"/>
              <w:bottom w:val="nil"/>
              <w:right w:val="nil"/>
            </w:tcBorders>
          </w:tcPr>
          <w:p w14:paraId="34E7D482" w14:textId="77777777" w:rsidR="00D203CB" w:rsidRPr="005358E8" w:rsidRDefault="00D203CB" w:rsidP="00B976A6">
            <w:pPr>
              <w:rPr>
                <w:color w:val="000000" w:themeColor="text1"/>
              </w:rPr>
            </w:pPr>
          </w:p>
        </w:tc>
      </w:tr>
      <w:tr w:rsidR="00252924" w:rsidRPr="005358E8" w14:paraId="25EA23BC" w14:textId="77777777" w:rsidTr="00B976A6">
        <w:trPr>
          <w:trHeight w:val="240"/>
          <w:jc w:val="center"/>
        </w:trPr>
        <w:tc>
          <w:tcPr>
            <w:tcW w:w="4876" w:type="dxa"/>
            <w:tcBorders>
              <w:top w:val="nil"/>
              <w:left w:val="nil"/>
              <w:bottom w:val="nil"/>
              <w:right w:val="nil"/>
            </w:tcBorders>
          </w:tcPr>
          <w:p w14:paraId="1E57C57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83F77F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AB274A9" w14:textId="77777777" w:rsidTr="00B976A6">
        <w:trPr>
          <w:jc w:val="center"/>
        </w:trPr>
        <w:tc>
          <w:tcPr>
            <w:tcW w:w="4876" w:type="dxa"/>
            <w:tcBorders>
              <w:top w:val="nil"/>
              <w:left w:val="nil"/>
              <w:bottom w:val="nil"/>
              <w:right w:val="nil"/>
            </w:tcBorders>
          </w:tcPr>
          <w:p w14:paraId="2269B772" w14:textId="77777777" w:rsidR="00D203CB" w:rsidRPr="005358E8" w:rsidRDefault="00D203CB" w:rsidP="00B976A6">
            <w:pPr>
              <w:pStyle w:val="Normal6a"/>
              <w:rPr>
                <w:color w:val="000000" w:themeColor="text1"/>
              </w:rPr>
            </w:pPr>
            <w:r w:rsidRPr="005358E8">
              <w:rPr>
                <w:color w:val="000000" w:themeColor="text1"/>
              </w:rPr>
              <w:t>B.</w:t>
            </w:r>
            <w:r w:rsidRPr="005358E8">
              <w:rPr>
                <w:color w:val="000000" w:themeColor="text1"/>
              </w:rPr>
              <w:tab/>
              <w:t xml:space="preserve">întrucât Eurobarometrul Flash din 2023 al Comisiei demonstrează nevoia </w:t>
            </w:r>
            <w:r w:rsidRPr="005358E8">
              <w:rPr>
                <w:b/>
                <w:i/>
                <w:color w:val="000000" w:themeColor="text1"/>
              </w:rPr>
              <w:t>urgentă</w:t>
            </w:r>
            <w:r w:rsidRPr="005358E8">
              <w:rPr>
                <w:color w:val="000000" w:themeColor="text1"/>
              </w:rPr>
              <w:t xml:space="preserve"> de a îmbunătăți alfabetizarea financiară în Europa, deoarece doar 18 % dintre cetățenii UE prezintă un nivel ridicat de alfabetizare financiară;</w:t>
            </w:r>
          </w:p>
        </w:tc>
        <w:tc>
          <w:tcPr>
            <w:tcW w:w="4876" w:type="dxa"/>
            <w:tcBorders>
              <w:top w:val="nil"/>
              <w:left w:val="nil"/>
              <w:bottom w:val="nil"/>
              <w:right w:val="nil"/>
            </w:tcBorders>
          </w:tcPr>
          <w:p w14:paraId="4CAF4337" w14:textId="77777777" w:rsidR="00D203CB" w:rsidRPr="005358E8" w:rsidRDefault="00D203CB" w:rsidP="00B976A6">
            <w:pPr>
              <w:pStyle w:val="Normal6a"/>
              <w:rPr>
                <w:color w:val="000000" w:themeColor="text1"/>
              </w:rPr>
            </w:pPr>
            <w:r w:rsidRPr="005358E8">
              <w:rPr>
                <w:color w:val="000000" w:themeColor="text1"/>
              </w:rPr>
              <w:t>B.</w:t>
            </w:r>
            <w:r w:rsidRPr="005358E8">
              <w:rPr>
                <w:color w:val="000000" w:themeColor="text1"/>
              </w:rPr>
              <w:tab/>
              <w:t>întrucât Eurobarometrul Flash din 2023 al Comisiei demonstrează nevoia de a îmbunătăți alfabetizarea financiară în Europa, deoarece doar 18 % dintre cetățenii UE prezintă un nivel ridicat de alfabetizare financiară;</w:t>
            </w:r>
          </w:p>
        </w:tc>
      </w:tr>
    </w:tbl>
    <w:p w14:paraId="2B3275E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9E0DD3A" w14:textId="77777777" w:rsidR="00D203CB" w:rsidRPr="005358E8" w:rsidRDefault="00D203CB" w:rsidP="00D203CB">
      <w:pPr>
        <w:rPr>
          <w:color w:val="000000" w:themeColor="text1"/>
        </w:rPr>
      </w:pPr>
      <w:r w:rsidRPr="005358E8">
        <w:rPr>
          <w:rStyle w:val="HideTWBExt"/>
          <w:noProof w:val="0"/>
        </w:rPr>
        <w:t>&lt;/Amend&gt;</w:t>
      </w:r>
    </w:p>
    <w:p w14:paraId="1D8A85B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w:t>
      </w:r>
      <w:r w:rsidRPr="005358E8">
        <w:rPr>
          <w:rStyle w:val="HideTWBExt"/>
          <w:b w:val="0"/>
          <w:noProof w:val="0"/>
        </w:rPr>
        <w:t>&lt;/NumAm&gt;</w:t>
      </w:r>
    </w:p>
    <w:p w14:paraId="663876E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1F354E7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B0FCB9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802986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5A5196E" w14:textId="77777777" w:rsidTr="00B976A6">
        <w:trPr>
          <w:trHeight w:hRule="exact" w:val="240"/>
          <w:jc w:val="center"/>
        </w:trPr>
        <w:tc>
          <w:tcPr>
            <w:tcW w:w="9752" w:type="dxa"/>
            <w:gridSpan w:val="2"/>
            <w:tcBorders>
              <w:top w:val="nil"/>
              <w:left w:val="nil"/>
              <w:bottom w:val="nil"/>
              <w:right w:val="nil"/>
            </w:tcBorders>
          </w:tcPr>
          <w:p w14:paraId="669D8FDE" w14:textId="77777777" w:rsidR="00D203CB" w:rsidRPr="005358E8" w:rsidRDefault="00D203CB" w:rsidP="00B976A6">
            <w:pPr>
              <w:rPr>
                <w:color w:val="000000" w:themeColor="text1"/>
              </w:rPr>
            </w:pPr>
          </w:p>
        </w:tc>
      </w:tr>
      <w:tr w:rsidR="00252924" w:rsidRPr="005358E8" w14:paraId="4BB07089" w14:textId="77777777" w:rsidTr="00B976A6">
        <w:trPr>
          <w:trHeight w:val="240"/>
          <w:jc w:val="center"/>
        </w:trPr>
        <w:tc>
          <w:tcPr>
            <w:tcW w:w="4876" w:type="dxa"/>
            <w:tcBorders>
              <w:top w:val="nil"/>
              <w:left w:val="nil"/>
              <w:bottom w:val="nil"/>
              <w:right w:val="nil"/>
            </w:tcBorders>
          </w:tcPr>
          <w:p w14:paraId="69CD6C5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8C3696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FAFDDD3" w14:textId="77777777" w:rsidTr="00B976A6">
        <w:trPr>
          <w:jc w:val="center"/>
        </w:trPr>
        <w:tc>
          <w:tcPr>
            <w:tcW w:w="4876" w:type="dxa"/>
            <w:tcBorders>
              <w:top w:val="nil"/>
              <w:left w:val="nil"/>
              <w:bottom w:val="nil"/>
              <w:right w:val="nil"/>
            </w:tcBorders>
          </w:tcPr>
          <w:p w14:paraId="4ADA0DD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A52A5D0" w14:textId="77777777" w:rsidR="00D203CB" w:rsidRPr="005358E8" w:rsidRDefault="00D203CB" w:rsidP="00B976A6">
            <w:pPr>
              <w:pStyle w:val="Normal6a"/>
              <w:rPr>
                <w:color w:val="000000" w:themeColor="text1"/>
              </w:rPr>
            </w:pPr>
            <w:r w:rsidRPr="005358E8">
              <w:rPr>
                <w:b/>
                <w:i/>
                <w:color w:val="000000" w:themeColor="text1"/>
              </w:rPr>
              <w:t>Ba.</w:t>
            </w:r>
            <w:r w:rsidRPr="005358E8">
              <w:rPr>
                <w:color w:val="000000" w:themeColor="text1"/>
              </w:rPr>
              <w:tab/>
            </w:r>
            <w:r w:rsidRPr="005358E8">
              <w:rPr>
                <w:b/>
                <w:i/>
                <w:color w:val="000000" w:themeColor="text1"/>
              </w:rPr>
              <w:t>întrucât aproape jumătate dintre adulți nu dispun de suficiente economii pentru situații urgente din care să își acopere cheltuielile pentru trei luni, în timp ce 16 % nu dispun de niciun fel de economii pentru situații urgente; întrucât acești factori, coroborați cu recurgerea într-o măsură prea mare la creditele de consum în unele regiuni, cresc riscul de supraîndatorare, slăbesc capacitatea gospodăriilor de a răspunde la evenimente neprevăzute și pot afecta negativ coeziunea economică și socială și capacitatea de a direcționa economiile către investiții productive în economia reală;</w:t>
            </w:r>
          </w:p>
        </w:tc>
      </w:tr>
    </w:tbl>
    <w:p w14:paraId="58DDC98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4F88629B" w14:textId="77777777" w:rsidR="00D203CB" w:rsidRPr="005358E8" w:rsidRDefault="00D203CB" w:rsidP="00D203CB">
      <w:pPr>
        <w:rPr>
          <w:color w:val="000000" w:themeColor="text1"/>
        </w:rPr>
      </w:pPr>
      <w:r w:rsidRPr="005358E8">
        <w:rPr>
          <w:rStyle w:val="HideTWBExt"/>
          <w:noProof w:val="0"/>
        </w:rPr>
        <w:t>&lt;/Amend&gt;</w:t>
      </w:r>
    </w:p>
    <w:p w14:paraId="1C773C7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w:t>
      </w:r>
      <w:r w:rsidRPr="005358E8">
        <w:rPr>
          <w:rStyle w:val="HideTWBExt"/>
          <w:b w:val="0"/>
          <w:noProof w:val="0"/>
        </w:rPr>
        <w:t>&lt;/NumAm&gt;</w:t>
      </w:r>
    </w:p>
    <w:p w14:paraId="25587EF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4F0CD29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9F75EB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1F9825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7AEBF1C" w14:textId="77777777" w:rsidTr="00B976A6">
        <w:trPr>
          <w:trHeight w:hRule="exact" w:val="240"/>
          <w:jc w:val="center"/>
        </w:trPr>
        <w:tc>
          <w:tcPr>
            <w:tcW w:w="9752" w:type="dxa"/>
            <w:gridSpan w:val="2"/>
            <w:tcBorders>
              <w:top w:val="nil"/>
              <w:left w:val="nil"/>
              <w:bottom w:val="nil"/>
              <w:right w:val="nil"/>
            </w:tcBorders>
          </w:tcPr>
          <w:p w14:paraId="3C0A7171" w14:textId="77777777" w:rsidR="00D203CB" w:rsidRPr="005358E8" w:rsidRDefault="00D203CB" w:rsidP="00B976A6">
            <w:pPr>
              <w:rPr>
                <w:color w:val="000000" w:themeColor="text1"/>
              </w:rPr>
            </w:pPr>
          </w:p>
        </w:tc>
      </w:tr>
      <w:tr w:rsidR="00252924" w:rsidRPr="005358E8" w14:paraId="54040B27" w14:textId="77777777" w:rsidTr="00B976A6">
        <w:trPr>
          <w:trHeight w:val="240"/>
          <w:jc w:val="center"/>
        </w:trPr>
        <w:tc>
          <w:tcPr>
            <w:tcW w:w="4876" w:type="dxa"/>
            <w:tcBorders>
              <w:top w:val="nil"/>
              <w:left w:val="nil"/>
              <w:bottom w:val="nil"/>
              <w:right w:val="nil"/>
            </w:tcBorders>
          </w:tcPr>
          <w:p w14:paraId="05E684D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782124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A4D7F13" w14:textId="77777777" w:rsidTr="00B976A6">
        <w:trPr>
          <w:jc w:val="center"/>
        </w:trPr>
        <w:tc>
          <w:tcPr>
            <w:tcW w:w="4876" w:type="dxa"/>
            <w:tcBorders>
              <w:top w:val="nil"/>
              <w:left w:val="nil"/>
              <w:bottom w:val="nil"/>
              <w:right w:val="nil"/>
            </w:tcBorders>
          </w:tcPr>
          <w:p w14:paraId="3A2CBD9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17255AC" w14:textId="77777777" w:rsidR="00D203CB" w:rsidRPr="005358E8" w:rsidRDefault="00D203CB" w:rsidP="00B976A6">
            <w:pPr>
              <w:pStyle w:val="Normal6a"/>
              <w:rPr>
                <w:color w:val="000000" w:themeColor="text1"/>
              </w:rPr>
            </w:pPr>
            <w:r w:rsidRPr="005358E8">
              <w:rPr>
                <w:b/>
                <w:i/>
                <w:color w:val="000000" w:themeColor="text1"/>
              </w:rPr>
              <w:t>Ba.</w:t>
            </w:r>
            <w:r w:rsidRPr="005358E8">
              <w:rPr>
                <w:color w:val="000000" w:themeColor="text1"/>
              </w:rPr>
              <w:tab/>
            </w:r>
            <w:r w:rsidRPr="005358E8">
              <w:rPr>
                <w:b/>
                <w:i/>
                <w:color w:val="000000" w:themeColor="text1"/>
              </w:rPr>
              <w:t xml:space="preserve">întrucât cadrele comune de competențe financiare UE/OCDE-INFE pentru adulți, copii și tineri oferă o referință utilă și neobligatorie pentru identificarea competențelor financiare centrale, lăsând în același timp statelor membre flexibilitate deplină pentru a-și </w:t>
            </w:r>
            <w:r w:rsidRPr="005358E8">
              <w:rPr>
                <w:b/>
                <w:i/>
                <w:color w:val="000000" w:themeColor="text1"/>
              </w:rPr>
              <w:lastRenderedPageBreak/>
              <w:t>adapta strategiile naționale și conținutul educațional la propriile sisteme și priorități;</w:t>
            </w:r>
          </w:p>
        </w:tc>
      </w:tr>
    </w:tbl>
    <w:p w14:paraId="0A10E2B5"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4D5F552" w14:textId="77777777" w:rsidR="00D203CB" w:rsidRPr="005358E8" w:rsidRDefault="00D203CB" w:rsidP="00D203CB">
      <w:pPr>
        <w:rPr>
          <w:color w:val="000000" w:themeColor="text1"/>
        </w:rPr>
      </w:pPr>
      <w:r w:rsidRPr="005358E8">
        <w:rPr>
          <w:rStyle w:val="HideTWBExt"/>
          <w:noProof w:val="0"/>
        </w:rPr>
        <w:t>&lt;/Amend&gt;</w:t>
      </w:r>
    </w:p>
    <w:p w14:paraId="6CFD8F6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w:t>
      </w:r>
      <w:r w:rsidRPr="005358E8">
        <w:rPr>
          <w:rStyle w:val="HideTWBExt"/>
          <w:b w:val="0"/>
          <w:noProof w:val="0"/>
        </w:rPr>
        <w:t>&lt;/NumAm&gt;</w:t>
      </w:r>
    </w:p>
    <w:p w14:paraId="5672D7B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0EC9EF4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3ED5D4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420F2A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BB830FA" w14:textId="77777777" w:rsidTr="00B976A6">
        <w:trPr>
          <w:trHeight w:hRule="exact" w:val="240"/>
          <w:jc w:val="center"/>
        </w:trPr>
        <w:tc>
          <w:tcPr>
            <w:tcW w:w="9752" w:type="dxa"/>
            <w:gridSpan w:val="2"/>
            <w:tcBorders>
              <w:top w:val="nil"/>
              <w:left w:val="nil"/>
              <w:bottom w:val="nil"/>
              <w:right w:val="nil"/>
            </w:tcBorders>
          </w:tcPr>
          <w:p w14:paraId="2F0A5DAB" w14:textId="77777777" w:rsidR="00D203CB" w:rsidRPr="005358E8" w:rsidRDefault="00D203CB" w:rsidP="00B976A6">
            <w:pPr>
              <w:rPr>
                <w:color w:val="000000" w:themeColor="text1"/>
              </w:rPr>
            </w:pPr>
          </w:p>
        </w:tc>
      </w:tr>
      <w:tr w:rsidR="00252924" w:rsidRPr="005358E8" w14:paraId="164D89BE" w14:textId="77777777" w:rsidTr="00B976A6">
        <w:trPr>
          <w:trHeight w:val="240"/>
          <w:jc w:val="center"/>
        </w:trPr>
        <w:tc>
          <w:tcPr>
            <w:tcW w:w="4876" w:type="dxa"/>
            <w:tcBorders>
              <w:top w:val="nil"/>
              <w:left w:val="nil"/>
              <w:bottom w:val="nil"/>
              <w:right w:val="nil"/>
            </w:tcBorders>
          </w:tcPr>
          <w:p w14:paraId="243BC81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477784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5934D34" w14:textId="77777777" w:rsidTr="00B976A6">
        <w:trPr>
          <w:jc w:val="center"/>
        </w:trPr>
        <w:tc>
          <w:tcPr>
            <w:tcW w:w="4876" w:type="dxa"/>
            <w:tcBorders>
              <w:top w:val="nil"/>
              <w:left w:val="nil"/>
              <w:bottom w:val="nil"/>
              <w:right w:val="nil"/>
            </w:tcBorders>
          </w:tcPr>
          <w:p w14:paraId="37AA0AF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173E134" w14:textId="77777777" w:rsidR="00D203CB" w:rsidRPr="005358E8" w:rsidRDefault="00D203CB" w:rsidP="00B976A6">
            <w:pPr>
              <w:pStyle w:val="Normal6a"/>
              <w:rPr>
                <w:color w:val="000000" w:themeColor="text1"/>
              </w:rPr>
            </w:pPr>
            <w:r w:rsidRPr="005358E8">
              <w:rPr>
                <w:b/>
                <w:i/>
                <w:color w:val="000000" w:themeColor="text1"/>
              </w:rPr>
              <w:t>Ba.</w:t>
            </w:r>
            <w:r w:rsidRPr="005358E8">
              <w:rPr>
                <w:color w:val="000000" w:themeColor="text1"/>
              </w:rPr>
              <w:tab/>
            </w:r>
            <w:r w:rsidRPr="005358E8">
              <w:rPr>
                <w:b/>
                <w:i/>
                <w:color w:val="000000" w:themeColor="text1"/>
              </w:rPr>
              <w:t>întrucât dovezile din sondajele europene recente confirmă că, în medie, la nivelul UE, abia unul din doi adulți poate răspunde corect la cel puțin trei din cinci întrebări privind cunoștințe financiare de bază, ceea ce subliniază existența unor lacune persistente în înțelegerea inflației, a dobânzii compuse, a riscului/randamentului și a diversificării;</w:t>
            </w:r>
          </w:p>
        </w:tc>
      </w:tr>
    </w:tbl>
    <w:p w14:paraId="1F05780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FDB01A8" w14:textId="77777777" w:rsidR="00D203CB" w:rsidRPr="005358E8" w:rsidRDefault="00D203CB" w:rsidP="00D203CB">
      <w:pPr>
        <w:rPr>
          <w:color w:val="000000" w:themeColor="text1"/>
        </w:rPr>
      </w:pPr>
      <w:r w:rsidRPr="005358E8">
        <w:rPr>
          <w:rStyle w:val="HideTWBExt"/>
          <w:noProof w:val="0"/>
        </w:rPr>
        <w:t>&lt;/Amend&gt;</w:t>
      </w:r>
    </w:p>
    <w:p w14:paraId="43EC9F7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w:t>
      </w:r>
      <w:r w:rsidRPr="005358E8">
        <w:rPr>
          <w:rStyle w:val="HideTWBExt"/>
          <w:b w:val="0"/>
          <w:noProof w:val="0"/>
        </w:rPr>
        <w:t>&lt;/NumAm&gt;</w:t>
      </w:r>
    </w:p>
    <w:p w14:paraId="67ADD05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121FC54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7E0C6F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53D706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1D4C792" w14:textId="77777777" w:rsidTr="00B976A6">
        <w:trPr>
          <w:trHeight w:hRule="exact" w:val="240"/>
          <w:jc w:val="center"/>
        </w:trPr>
        <w:tc>
          <w:tcPr>
            <w:tcW w:w="9752" w:type="dxa"/>
            <w:gridSpan w:val="2"/>
            <w:tcBorders>
              <w:top w:val="nil"/>
              <w:left w:val="nil"/>
              <w:bottom w:val="nil"/>
              <w:right w:val="nil"/>
            </w:tcBorders>
          </w:tcPr>
          <w:p w14:paraId="110D2F1B" w14:textId="77777777" w:rsidR="00D203CB" w:rsidRPr="005358E8" w:rsidRDefault="00D203CB" w:rsidP="00B976A6">
            <w:pPr>
              <w:rPr>
                <w:color w:val="000000" w:themeColor="text1"/>
              </w:rPr>
            </w:pPr>
          </w:p>
        </w:tc>
      </w:tr>
      <w:tr w:rsidR="00252924" w:rsidRPr="005358E8" w14:paraId="4A289208" w14:textId="77777777" w:rsidTr="00B976A6">
        <w:trPr>
          <w:trHeight w:val="240"/>
          <w:jc w:val="center"/>
        </w:trPr>
        <w:tc>
          <w:tcPr>
            <w:tcW w:w="4876" w:type="dxa"/>
            <w:tcBorders>
              <w:top w:val="nil"/>
              <w:left w:val="nil"/>
              <w:bottom w:val="nil"/>
              <w:right w:val="nil"/>
            </w:tcBorders>
          </w:tcPr>
          <w:p w14:paraId="1AF8FEB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D4F66D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FCC8B4A" w14:textId="77777777" w:rsidTr="00B976A6">
        <w:trPr>
          <w:jc w:val="center"/>
        </w:trPr>
        <w:tc>
          <w:tcPr>
            <w:tcW w:w="4876" w:type="dxa"/>
            <w:tcBorders>
              <w:top w:val="nil"/>
              <w:left w:val="nil"/>
              <w:bottom w:val="nil"/>
              <w:right w:val="nil"/>
            </w:tcBorders>
          </w:tcPr>
          <w:p w14:paraId="11770D8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F4EDEF8" w14:textId="77777777" w:rsidR="00D203CB" w:rsidRPr="005358E8" w:rsidRDefault="00D203CB" w:rsidP="00B976A6">
            <w:pPr>
              <w:pStyle w:val="Normal6a"/>
              <w:rPr>
                <w:color w:val="000000" w:themeColor="text1"/>
              </w:rPr>
            </w:pPr>
            <w:r w:rsidRPr="005358E8">
              <w:rPr>
                <w:b/>
                <w:i/>
                <w:color w:val="000000" w:themeColor="text1"/>
              </w:rPr>
              <w:t>Ba.</w:t>
            </w:r>
            <w:r w:rsidRPr="005358E8">
              <w:rPr>
                <w:color w:val="000000" w:themeColor="text1"/>
              </w:rPr>
              <w:tab/>
            </w:r>
            <w:r w:rsidRPr="005358E8">
              <w:rPr>
                <w:b/>
                <w:i/>
                <w:color w:val="000000" w:themeColor="text1"/>
              </w:rPr>
              <w:t>întrucât stabilitatea financiară este o preocupare majoră care afectează bunăstarea cetățenilor noștri, însă este adesea ignorată în evaluările economice ale bunăstării macroeconomice și individuale efectuate de UE;</w:t>
            </w:r>
          </w:p>
        </w:tc>
      </w:tr>
    </w:tbl>
    <w:p w14:paraId="55085C6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CCD3F3F" w14:textId="77777777" w:rsidR="00D203CB" w:rsidRPr="005358E8" w:rsidRDefault="00D203CB" w:rsidP="00D203CB">
      <w:pPr>
        <w:rPr>
          <w:color w:val="000000" w:themeColor="text1"/>
        </w:rPr>
      </w:pPr>
      <w:r w:rsidRPr="005358E8">
        <w:rPr>
          <w:rStyle w:val="HideTWBExt"/>
          <w:noProof w:val="0"/>
        </w:rPr>
        <w:t>&lt;/Amend&gt;</w:t>
      </w:r>
    </w:p>
    <w:p w14:paraId="7A7E24DE"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w:t>
      </w:r>
      <w:r w:rsidRPr="005358E8">
        <w:rPr>
          <w:rStyle w:val="HideTWBExt"/>
          <w:b w:val="0"/>
          <w:noProof w:val="0"/>
        </w:rPr>
        <w:t>&lt;/NumAm&gt;</w:t>
      </w:r>
    </w:p>
    <w:p w14:paraId="5459413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7F28FD9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295F67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E1D982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Ba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637CF15" w14:textId="77777777" w:rsidTr="00B976A6">
        <w:trPr>
          <w:trHeight w:hRule="exact" w:val="240"/>
          <w:jc w:val="center"/>
        </w:trPr>
        <w:tc>
          <w:tcPr>
            <w:tcW w:w="9752" w:type="dxa"/>
            <w:gridSpan w:val="2"/>
            <w:tcBorders>
              <w:top w:val="nil"/>
              <w:left w:val="nil"/>
              <w:bottom w:val="nil"/>
              <w:right w:val="nil"/>
            </w:tcBorders>
          </w:tcPr>
          <w:p w14:paraId="40624D2F" w14:textId="77777777" w:rsidR="00D203CB" w:rsidRPr="005358E8" w:rsidRDefault="00D203CB" w:rsidP="00B976A6">
            <w:pPr>
              <w:rPr>
                <w:color w:val="000000" w:themeColor="text1"/>
              </w:rPr>
            </w:pPr>
          </w:p>
        </w:tc>
      </w:tr>
      <w:tr w:rsidR="00252924" w:rsidRPr="005358E8" w14:paraId="3D7B5919" w14:textId="77777777" w:rsidTr="00B976A6">
        <w:trPr>
          <w:trHeight w:val="240"/>
          <w:jc w:val="center"/>
        </w:trPr>
        <w:tc>
          <w:tcPr>
            <w:tcW w:w="4876" w:type="dxa"/>
            <w:tcBorders>
              <w:top w:val="nil"/>
              <w:left w:val="nil"/>
              <w:bottom w:val="nil"/>
              <w:right w:val="nil"/>
            </w:tcBorders>
          </w:tcPr>
          <w:p w14:paraId="7610054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FA7A53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F6785B7" w14:textId="77777777" w:rsidTr="00B976A6">
        <w:trPr>
          <w:jc w:val="center"/>
        </w:trPr>
        <w:tc>
          <w:tcPr>
            <w:tcW w:w="4876" w:type="dxa"/>
            <w:tcBorders>
              <w:top w:val="nil"/>
              <w:left w:val="nil"/>
              <w:bottom w:val="nil"/>
              <w:right w:val="nil"/>
            </w:tcBorders>
          </w:tcPr>
          <w:p w14:paraId="4015ED8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446E90E" w14:textId="77777777" w:rsidR="00D203CB" w:rsidRPr="005358E8" w:rsidRDefault="00D203CB" w:rsidP="00B976A6">
            <w:pPr>
              <w:pStyle w:val="Normal6a"/>
              <w:rPr>
                <w:color w:val="000000" w:themeColor="text1"/>
              </w:rPr>
            </w:pPr>
            <w:r w:rsidRPr="005358E8">
              <w:rPr>
                <w:b/>
                <w:i/>
                <w:color w:val="000000" w:themeColor="text1"/>
              </w:rPr>
              <w:t>Ba.</w:t>
            </w:r>
            <w:r w:rsidRPr="005358E8">
              <w:rPr>
                <w:color w:val="000000" w:themeColor="text1"/>
              </w:rPr>
              <w:tab/>
            </w:r>
            <w:r w:rsidRPr="005358E8">
              <w:rPr>
                <w:b/>
                <w:i/>
                <w:color w:val="000000" w:themeColor="text1"/>
              </w:rPr>
              <w:t>întrucât în Europa</w:t>
            </w:r>
            <w:r w:rsidRPr="005358E8">
              <w:rPr>
                <w:b/>
                <w:i/>
                <w:color w:val="000000" w:themeColor="text1"/>
                <w:vertAlign w:val="superscript"/>
              </w:rPr>
              <w:t>1a</w:t>
            </w:r>
            <w:r w:rsidRPr="005358E8">
              <w:rPr>
                <w:b/>
                <w:i/>
                <w:color w:val="000000" w:themeColor="text1"/>
              </w:rPr>
              <w:t xml:space="preserve"> există o creștere puternică a fraudei financiare și a fraudei în materie de plăți digitale, cu pierderi estimate de peste o sută de miliarde de euro anual</w:t>
            </w:r>
            <w:r w:rsidRPr="005358E8">
              <w:rPr>
                <w:b/>
                <w:i/>
                <w:color w:val="000000" w:themeColor="text1"/>
                <w:vertAlign w:val="superscript"/>
              </w:rPr>
              <w:t>1b</w:t>
            </w:r>
            <w:r w:rsidRPr="005358E8">
              <w:rPr>
                <w:b/>
                <w:i/>
                <w:color w:val="000000" w:themeColor="text1"/>
              </w:rPr>
              <w:t>;</w:t>
            </w:r>
          </w:p>
        </w:tc>
      </w:tr>
      <w:tr w:rsidR="00252924" w:rsidRPr="005358E8" w14:paraId="04CB39F6" w14:textId="77777777" w:rsidTr="00B976A6">
        <w:trPr>
          <w:jc w:val="center"/>
        </w:trPr>
        <w:tc>
          <w:tcPr>
            <w:tcW w:w="4876" w:type="dxa"/>
            <w:tcBorders>
              <w:top w:val="nil"/>
              <w:left w:val="nil"/>
              <w:bottom w:val="nil"/>
              <w:right w:val="nil"/>
            </w:tcBorders>
          </w:tcPr>
          <w:p w14:paraId="5181B032" w14:textId="77777777" w:rsidR="00D203CB" w:rsidRPr="005358E8" w:rsidRDefault="00D203CB" w:rsidP="00B976A6">
            <w:pPr>
              <w:rPr>
                <w:color w:val="000000" w:themeColor="text1"/>
              </w:rPr>
            </w:pPr>
          </w:p>
        </w:tc>
        <w:tc>
          <w:tcPr>
            <w:tcW w:w="4876" w:type="dxa"/>
            <w:tcBorders>
              <w:top w:val="nil"/>
              <w:left w:val="nil"/>
              <w:bottom w:val="nil"/>
              <w:right w:val="nil"/>
            </w:tcBorders>
          </w:tcPr>
          <w:p w14:paraId="77514B86"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7C1672BF" w14:textId="77777777" w:rsidTr="00B976A6">
        <w:trPr>
          <w:jc w:val="center"/>
        </w:trPr>
        <w:tc>
          <w:tcPr>
            <w:tcW w:w="4876" w:type="dxa"/>
            <w:tcBorders>
              <w:top w:val="nil"/>
              <w:left w:val="nil"/>
              <w:bottom w:val="nil"/>
              <w:right w:val="nil"/>
            </w:tcBorders>
          </w:tcPr>
          <w:p w14:paraId="037B4399" w14:textId="77777777" w:rsidR="00D203CB" w:rsidRPr="005358E8" w:rsidRDefault="00D203CB" w:rsidP="00B976A6">
            <w:pPr>
              <w:rPr>
                <w:color w:val="000000" w:themeColor="text1"/>
              </w:rPr>
            </w:pPr>
          </w:p>
        </w:tc>
        <w:tc>
          <w:tcPr>
            <w:tcW w:w="4876" w:type="dxa"/>
            <w:tcBorders>
              <w:top w:val="nil"/>
              <w:left w:val="nil"/>
              <w:bottom w:val="nil"/>
              <w:right w:val="nil"/>
            </w:tcBorders>
          </w:tcPr>
          <w:p w14:paraId="2ADD0506"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https://www.tietoevry.com/en/newsroom/all-news-and-releases/press-releases/2025/04/tietoevry-bankings-new-insight-report-reveals-an-increase-in-digital-payment-fraud-in-europe/</w:t>
            </w:r>
          </w:p>
        </w:tc>
      </w:tr>
      <w:tr w:rsidR="00252924" w:rsidRPr="005358E8" w14:paraId="72A02685" w14:textId="77777777" w:rsidTr="00B976A6">
        <w:trPr>
          <w:jc w:val="center"/>
        </w:trPr>
        <w:tc>
          <w:tcPr>
            <w:tcW w:w="4876" w:type="dxa"/>
            <w:tcBorders>
              <w:top w:val="nil"/>
              <w:left w:val="nil"/>
              <w:bottom w:val="nil"/>
              <w:right w:val="nil"/>
            </w:tcBorders>
          </w:tcPr>
          <w:p w14:paraId="043CF2BD" w14:textId="77777777" w:rsidR="00D203CB" w:rsidRPr="005358E8" w:rsidRDefault="00D203CB" w:rsidP="00B976A6">
            <w:pPr>
              <w:rPr>
                <w:color w:val="000000" w:themeColor="text1"/>
              </w:rPr>
            </w:pPr>
          </w:p>
        </w:tc>
        <w:tc>
          <w:tcPr>
            <w:tcW w:w="4876" w:type="dxa"/>
            <w:tcBorders>
              <w:top w:val="nil"/>
              <w:left w:val="nil"/>
              <w:bottom w:val="nil"/>
              <w:right w:val="nil"/>
            </w:tcBorders>
          </w:tcPr>
          <w:p w14:paraId="3138FF1F" w14:textId="77777777" w:rsidR="00D203CB" w:rsidRPr="005358E8" w:rsidRDefault="00D203CB" w:rsidP="00B976A6">
            <w:pPr>
              <w:pStyle w:val="Normal6a"/>
              <w:rPr>
                <w:color w:val="000000" w:themeColor="text1"/>
              </w:rPr>
            </w:pPr>
            <w:r w:rsidRPr="005358E8">
              <w:rPr>
                <w:b/>
                <w:i/>
                <w:color w:val="000000" w:themeColor="text1"/>
                <w:vertAlign w:val="superscript"/>
              </w:rPr>
              <w:t>1b</w:t>
            </w:r>
            <w:r w:rsidRPr="005358E8">
              <w:rPr>
                <w:color w:val="000000" w:themeColor="text1"/>
              </w:rPr>
              <w:t xml:space="preserve"> </w:t>
            </w:r>
            <w:r w:rsidRPr="005358E8">
              <w:rPr>
                <w:b/>
                <w:i/>
                <w:color w:val="000000" w:themeColor="text1"/>
              </w:rPr>
              <w:t>https://verafin.com/wp-content/uploads/2025/06/regional-european-efcr-infographic-nasdaq-verafin-20250710.pdf</w:t>
            </w:r>
          </w:p>
        </w:tc>
      </w:tr>
    </w:tbl>
    <w:p w14:paraId="04F2A97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C5CECE9" w14:textId="77777777" w:rsidR="00D203CB" w:rsidRPr="005358E8" w:rsidRDefault="00D203CB" w:rsidP="00D203CB">
      <w:pPr>
        <w:rPr>
          <w:color w:val="000000" w:themeColor="text1"/>
        </w:rPr>
      </w:pPr>
      <w:r w:rsidRPr="005358E8">
        <w:rPr>
          <w:rStyle w:val="HideTWBExt"/>
          <w:noProof w:val="0"/>
        </w:rPr>
        <w:t>&lt;/Amend&gt;</w:t>
      </w:r>
    </w:p>
    <w:p w14:paraId="3378601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w:t>
      </w:r>
      <w:r w:rsidRPr="005358E8">
        <w:rPr>
          <w:rStyle w:val="HideTWBExt"/>
          <w:b w:val="0"/>
          <w:noProof w:val="0"/>
        </w:rPr>
        <w:t>&lt;/NumAm&gt;</w:t>
      </w:r>
    </w:p>
    <w:p w14:paraId="2C0B002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3D1117E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3CDF26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ED9F15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942EA4E" w14:textId="77777777" w:rsidTr="00B976A6">
        <w:trPr>
          <w:trHeight w:hRule="exact" w:val="240"/>
          <w:jc w:val="center"/>
        </w:trPr>
        <w:tc>
          <w:tcPr>
            <w:tcW w:w="9752" w:type="dxa"/>
            <w:gridSpan w:val="2"/>
            <w:tcBorders>
              <w:top w:val="nil"/>
              <w:left w:val="nil"/>
              <w:bottom w:val="nil"/>
              <w:right w:val="nil"/>
            </w:tcBorders>
          </w:tcPr>
          <w:p w14:paraId="2A0CD48D" w14:textId="77777777" w:rsidR="00D203CB" w:rsidRPr="005358E8" w:rsidRDefault="00D203CB" w:rsidP="00B976A6">
            <w:pPr>
              <w:rPr>
                <w:color w:val="000000" w:themeColor="text1"/>
              </w:rPr>
            </w:pPr>
          </w:p>
        </w:tc>
      </w:tr>
      <w:tr w:rsidR="00252924" w:rsidRPr="005358E8" w14:paraId="045DEEC0" w14:textId="77777777" w:rsidTr="00B976A6">
        <w:trPr>
          <w:trHeight w:val="240"/>
          <w:jc w:val="center"/>
        </w:trPr>
        <w:tc>
          <w:tcPr>
            <w:tcW w:w="4876" w:type="dxa"/>
            <w:tcBorders>
              <w:top w:val="nil"/>
              <w:left w:val="nil"/>
              <w:bottom w:val="nil"/>
              <w:right w:val="nil"/>
            </w:tcBorders>
          </w:tcPr>
          <w:p w14:paraId="27239E4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C7D0CB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8770606" w14:textId="77777777" w:rsidTr="00B976A6">
        <w:trPr>
          <w:jc w:val="center"/>
        </w:trPr>
        <w:tc>
          <w:tcPr>
            <w:tcW w:w="4876" w:type="dxa"/>
            <w:tcBorders>
              <w:top w:val="nil"/>
              <w:left w:val="nil"/>
              <w:bottom w:val="nil"/>
              <w:right w:val="nil"/>
            </w:tcBorders>
          </w:tcPr>
          <w:p w14:paraId="229CF18D"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întrucât absența alfabetizării financiare afectează</w:t>
            </w:r>
            <w:r w:rsidRPr="005358E8">
              <w:rPr>
                <w:b/>
                <w:bCs/>
                <w:i/>
                <w:iCs/>
                <w:color w:val="000000" w:themeColor="text1"/>
              </w:rPr>
              <w:t xml:space="preserve"> în mod disproporționat femeile, tinerii și cetățenii în vârstă, precum și persoanele cu venituri sau calificări profesionale mai mici</w:t>
            </w:r>
            <w:r w:rsidRPr="005358E8">
              <w:rPr>
                <w:color w:val="000000" w:themeColor="text1"/>
              </w:rPr>
              <w:t>;</w:t>
            </w:r>
          </w:p>
        </w:tc>
        <w:tc>
          <w:tcPr>
            <w:tcW w:w="4876" w:type="dxa"/>
            <w:tcBorders>
              <w:top w:val="nil"/>
              <w:left w:val="nil"/>
              <w:bottom w:val="nil"/>
              <w:right w:val="nil"/>
            </w:tcBorders>
          </w:tcPr>
          <w:p w14:paraId="79EB71BB"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 xml:space="preserve">întrucât absența alfabetizării financiare afectează </w:t>
            </w:r>
            <w:r w:rsidRPr="005358E8">
              <w:rPr>
                <w:b/>
                <w:bCs/>
                <w:i/>
                <w:iCs/>
                <w:color w:val="000000" w:themeColor="text1"/>
              </w:rPr>
              <w:t>toate segmentele populației, dar are un impact mai semnificativ asupra celor care se află situații mai vulnerabile din punct de vedere economic sau social, limitându-le capacitatea de a lua decizii în cunoștință de cauză și de a participa pe deplin la viața economică</w:t>
            </w:r>
            <w:r w:rsidRPr="005358E8">
              <w:rPr>
                <w:color w:val="000000" w:themeColor="text1"/>
              </w:rPr>
              <w:t>;</w:t>
            </w:r>
          </w:p>
        </w:tc>
      </w:tr>
    </w:tbl>
    <w:p w14:paraId="692EEE04"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486E077D" w14:textId="77777777" w:rsidR="00D203CB" w:rsidRPr="005358E8" w:rsidRDefault="00D203CB" w:rsidP="00D203CB">
      <w:pPr>
        <w:rPr>
          <w:color w:val="000000" w:themeColor="text1"/>
        </w:rPr>
      </w:pPr>
      <w:r w:rsidRPr="005358E8">
        <w:rPr>
          <w:rStyle w:val="HideTWBExt"/>
          <w:noProof w:val="0"/>
        </w:rPr>
        <w:t>&lt;/Amend&gt;</w:t>
      </w:r>
    </w:p>
    <w:p w14:paraId="3BC12FB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w:t>
      </w:r>
      <w:r w:rsidRPr="005358E8">
        <w:rPr>
          <w:rStyle w:val="HideTWBExt"/>
          <w:b w:val="0"/>
          <w:noProof w:val="0"/>
        </w:rPr>
        <w:t>&lt;/NumAm&gt;</w:t>
      </w:r>
    </w:p>
    <w:p w14:paraId="7D50DE5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226DAAE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4426C4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34001F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A69150D" w14:textId="77777777" w:rsidTr="00B976A6">
        <w:trPr>
          <w:trHeight w:hRule="exact" w:val="240"/>
          <w:jc w:val="center"/>
        </w:trPr>
        <w:tc>
          <w:tcPr>
            <w:tcW w:w="9752" w:type="dxa"/>
            <w:gridSpan w:val="2"/>
            <w:tcBorders>
              <w:top w:val="nil"/>
              <w:left w:val="nil"/>
              <w:bottom w:val="nil"/>
              <w:right w:val="nil"/>
            </w:tcBorders>
          </w:tcPr>
          <w:p w14:paraId="2998EA81" w14:textId="77777777" w:rsidR="00D203CB" w:rsidRPr="005358E8" w:rsidRDefault="00D203CB" w:rsidP="00B976A6">
            <w:pPr>
              <w:rPr>
                <w:color w:val="000000" w:themeColor="text1"/>
              </w:rPr>
            </w:pPr>
          </w:p>
        </w:tc>
      </w:tr>
      <w:tr w:rsidR="00252924" w:rsidRPr="005358E8" w14:paraId="6BA4344B" w14:textId="77777777" w:rsidTr="00B976A6">
        <w:trPr>
          <w:trHeight w:val="240"/>
          <w:jc w:val="center"/>
        </w:trPr>
        <w:tc>
          <w:tcPr>
            <w:tcW w:w="4876" w:type="dxa"/>
            <w:tcBorders>
              <w:top w:val="nil"/>
              <w:left w:val="nil"/>
              <w:bottom w:val="nil"/>
              <w:right w:val="nil"/>
            </w:tcBorders>
          </w:tcPr>
          <w:p w14:paraId="5C598AC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22E0C8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A8F5A97" w14:textId="77777777" w:rsidTr="00B976A6">
        <w:trPr>
          <w:jc w:val="center"/>
        </w:trPr>
        <w:tc>
          <w:tcPr>
            <w:tcW w:w="4876" w:type="dxa"/>
            <w:tcBorders>
              <w:top w:val="nil"/>
              <w:left w:val="nil"/>
              <w:bottom w:val="nil"/>
              <w:right w:val="nil"/>
            </w:tcBorders>
          </w:tcPr>
          <w:p w14:paraId="15770E92"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întrucât absența alfabetizării financiare afectează în mod disproporționat femeile, tinerii și cetățenii în vârstă, precum și persoanele cu venituri sau calificări profesionale mai mici;</w:t>
            </w:r>
          </w:p>
        </w:tc>
        <w:tc>
          <w:tcPr>
            <w:tcW w:w="4876" w:type="dxa"/>
            <w:tcBorders>
              <w:top w:val="nil"/>
              <w:left w:val="nil"/>
              <w:bottom w:val="nil"/>
              <w:right w:val="nil"/>
            </w:tcBorders>
          </w:tcPr>
          <w:p w14:paraId="1376AB1E"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întrucât absența alfabetizării financiare afectează în mod disproporționat femeile, tinerii și cetățenii în vârstă, precum și persoanele cu venituri sau calificări profesionale mai mici</w:t>
            </w:r>
            <w:r w:rsidRPr="005358E8">
              <w:rPr>
                <w:b/>
                <w:i/>
                <w:color w:val="000000" w:themeColor="text1"/>
              </w:rPr>
              <w:t>, ceea ce reflectă și riscă să exacerbeze inegalitățile socioeconomice existente</w:t>
            </w:r>
            <w:r w:rsidRPr="005358E8">
              <w:rPr>
                <w:color w:val="000000" w:themeColor="text1"/>
              </w:rPr>
              <w:t>;</w:t>
            </w:r>
          </w:p>
        </w:tc>
      </w:tr>
    </w:tbl>
    <w:p w14:paraId="789331A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1E431CD" w14:textId="77777777" w:rsidR="00D203CB" w:rsidRPr="005358E8" w:rsidRDefault="00D203CB" w:rsidP="00D203CB">
      <w:pPr>
        <w:rPr>
          <w:color w:val="000000" w:themeColor="text1"/>
        </w:rPr>
      </w:pPr>
      <w:r w:rsidRPr="005358E8">
        <w:rPr>
          <w:rStyle w:val="HideTWBExt"/>
          <w:noProof w:val="0"/>
        </w:rPr>
        <w:t>&lt;/Amend&gt;</w:t>
      </w:r>
    </w:p>
    <w:p w14:paraId="36196ED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w:t>
      </w:r>
      <w:r w:rsidRPr="005358E8">
        <w:rPr>
          <w:rStyle w:val="HideTWBExt"/>
          <w:b w:val="0"/>
          <w:noProof w:val="0"/>
        </w:rPr>
        <w:t>&lt;/NumAm&gt;</w:t>
      </w:r>
    </w:p>
    <w:p w14:paraId="08BDB2F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7087F33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A8B63D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0832D7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4E51209" w14:textId="77777777" w:rsidTr="00B976A6">
        <w:trPr>
          <w:trHeight w:hRule="exact" w:val="240"/>
          <w:jc w:val="center"/>
        </w:trPr>
        <w:tc>
          <w:tcPr>
            <w:tcW w:w="9752" w:type="dxa"/>
            <w:gridSpan w:val="2"/>
            <w:tcBorders>
              <w:top w:val="nil"/>
              <w:left w:val="nil"/>
              <w:bottom w:val="nil"/>
              <w:right w:val="nil"/>
            </w:tcBorders>
          </w:tcPr>
          <w:p w14:paraId="037404B4" w14:textId="77777777" w:rsidR="00D203CB" w:rsidRPr="005358E8" w:rsidRDefault="00D203CB" w:rsidP="00B976A6">
            <w:pPr>
              <w:rPr>
                <w:color w:val="000000" w:themeColor="text1"/>
              </w:rPr>
            </w:pPr>
          </w:p>
        </w:tc>
      </w:tr>
      <w:tr w:rsidR="00252924" w:rsidRPr="005358E8" w14:paraId="324847CA" w14:textId="77777777" w:rsidTr="00B976A6">
        <w:trPr>
          <w:trHeight w:val="240"/>
          <w:jc w:val="center"/>
        </w:trPr>
        <w:tc>
          <w:tcPr>
            <w:tcW w:w="4876" w:type="dxa"/>
            <w:tcBorders>
              <w:top w:val="nil"/>
              <w:left w:val="nil"/>
              <w:bottom w:val="nil"/>
              <w:right w:val="nil"/>
            </w:tcBorders>
          </w:tcPr>
          <w:p w14:paraId="32F18FE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82B5AD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6BDD321" w14:textId="77777777" w:rsidTr="00B976A6">
        <w:trPr>
          <w:jc w:val="center"/>
        </w:trPr>
        <w:tc>
          <w:tcPr>
            <w:tcW w:w="4876" w:type="dxa"/>
            <w:tcBorders>
              <w:top w:val="nil"/>
              <w:left w:val="nil"/>
              <w:bottom w:val="nil"/>
              <w:right w:val="nil"/>
            </w:tcBorders>
          </w:tcPr>
          <w:p w14:paraId="19F6E308"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întrucât absența alfabetizării financiare afectează în mod disproporționat femeile, tinerii și cetățenii în vârstă, precum și persoanele cu venituri sau calificări profesionale mai mici;</w:t>
            </w:r>
          </w:p>
        </w:tc>
        <w:tc>
          <w:tcPr>
            <w:tcW w:w="4876" w:type="dxa"/>
            <w:tcBorders>
              <w:top w:val="nil"/>
              <w:left w:val="nil"/>
              <w:bottom w:val="nil"/>
              <w:right w:val="nil"/>
            </w:tcBorders>
          </w:tcPr>
          <w:p w14:paraId="2F706ACC"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 xml:space="preserve">întrucât absența alfabetizării financiare afectează în mod disproporționat femeile, tinerii și cetățenii în vârstă, precum și persoanele cu venituri sau calificări profesionale mai mici </w:t>
            </w:r>
            <w:r w:rsidRPr="005358E8">
              <w:rPr>
                <w:b/>
                <w:i/>
                <w:color w:val="000000" w:themeColor="text1"/>
              </w:rPr>
              <w:t>și grupurile cele mai vulnerabile ale societății</w:t>
            </w:r>
            <w:r w:rsidRPr="005358E8">
              <w:rPr>
                <w:color w:val="000000" w:themeColor="text1"/>
              </w:rPr>
              <w:t>;</w:t>
            </w:r>
          </w:p>
        </w:tc>
      </w:tr>
    </w:tbl>
    <w:p w14:paraId="3B59434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A75B2CF" w14:textId="77777777" w:rsidR="00D203CB" w:rsidRPr="005358E8" w:rsidRDefault="00D203CB" w:rsidP="00D203CB">
      <w:pPr>
        <w:rPr>
          <w:color w:val="000000" w:themeColor="text1"/>
        </w:rPr>
      </w:pPr>
      <w:r w:rsidRPr="005358E8">
        <w:rPr>
          <w:rStyle w:val="HideTWBExt"/>
          <w:noProof w:val="0"/>
        </w:rPr>
        <w:t>&lt;/Amend&gt;</w:t>
      </w:r>
    </w:p>
    <w:p w14:paraId="4BCEFB1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w:t>
      </w:r>
      <w:r w:rsidRPr="005358E8">
        <w:rPr>
          <w:rStyle w:val="HideTWBExt"/>
          <w:b w:val="0"/>
          <w:noProof w:val="0"/>
        </w:rPr>
        <w:t>&lt;/NumAm&gt;</w:t>
      </w:r>
    </w:p>
    <w:p w14:paraId="5E845F3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745154D"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504EE26B"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w:t>
      </w:r>
    </w:p>
    <w:p w14:paraId="7D510C9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95D086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B6A85E3" w14:textId="77777777" w:rsidTr="00B976A6">
        <w:trPr>
          <w:trHeight w:hRule="exact" w:val="240"/>
          <w:jc w:val="center"/>
        </w:trPr>
        <w:tc>
          <w:tcPr>
            <w:tcW w:w="9752" w:type="dxa"/>
            <w:gridSpan w:val="2"/>
            <w:tcBorders>
              <w:top w:val="nil"/>
              <w:left w:val="nil"/>
              <w:bottom w:val="nil"/>
              <w:right w:val="nil"/>
            </w:tcBorders>
          </w:tcPr>
          <w:p w14:paraId="711706BD" w14:textId="77777777" w:rsidR="00D203CB" w:rsidRPr="005358E8" w:rsidRDefault="00D203CB" w:rsidP="00B976A6">
            <w:pPr>
              <w:rPr>
                <w:color w:val="000000" w:themeColor="text1"/>
              </w:rPr>
            </w:pPr>
          </w:p>
        </w:tc>
      </w:tr>
      <w:tr w:rsidR="00252924" w:rsidRPr="005358E8" w14:paraId="5F9B3948" w14:textId="77777777" w:rsidTr="00B976A6">
        <w:trPr>
          <w:trHeight w:val="240"/>
          <w:jc w:val="center"/>
        </w:trPr>
        <w:tc>
          <w:tcPr>
            <w:tcW w:w="4876" w:type="dxa"/>
            <w:tcBorders>
              <w:top w:val="nil"/>
              <w:left w:val="nil"/>
              <w:bottom w:val="nil"/>
              <w:right w:val="nil"/>
            </w:tcBorders>
          </w:tcPr>
          <w:p w14:paraId="609F077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FED59C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7F8FDFD" w14:textId="77777777" w:rsidTr="00B976A6">
        <w:trPr>
          <w:jc w:val="center"/>
        </w:trPr>
        <w:tc>
          <w:tcPr>
            <w:tcW w:w="4876" w:type="dxa"/>
            <w:tcBorders>
              <w:top w:val="nil"/>
              <w:left w:val="nil"/>
              <w:bottom w:val="nil"/>
              <w:right w:val="nil"/>
            </w:tcBorders>
          </w:tcPr>
          <w:p w14:paraId="60F16C40"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 xml:space="preserve">întrucât absența alfabetizării financiare afectează în mod disproporționat femeile, tinerii și cetățenii în vârstă, precum și persoanele cu venituri </w:t>
            </w:r>
            <w:r w:rsidRPr="005358E8">
              <w:rPr>
                <w:b/>
                <w:i/>
                <w:color w:val="000000" w:themeColor="text1"/>
              </w:rPr>
              <w:t>sau calificări profesionale</w:t>
            </w:r>
            <w:r w:rsidRPr="005358E8">
              <w:rPr>
                <w:color w:val="000000" w:themeColor="text1"/>
              </w:rPr>
              <w:t xml:space="preserve"> mai mici;</w:t>
            </w:r>
          </w:p>
        </w:tc>
        <w:tc>
          <w:tcPr>
            <w:tcW w:w="4876" w:type="dxa"/>
            <w:tcBorders>
              <w:top w:val="nil"/>
              <w:left w:val="nil"/>
              <w:bottom w:val="nil"/>
              <w:right w:val="nil"/>
            </w:tcBorders>
          </w:tcPr>
          <w:p w14:paraId="28D2BF13" w14:textId="77777777" w:rsidR="00D203CB" w:rsidRPr="005358E8" w:rsidRDefault="00D203CB" w:rsidP="00B976A6">
            <w:pPr>
              <w:pStyle w:val="Normal6a"/>
              <w:rPr>
                <w:color w:val="000000" w:themeColor="text1"/>
              </w:rPr>
            </w:pPr>
            <w:r w:rsidRPr="005358E8">
              <w:rPr>
                <w:color w:val="000000" w:themeColor="text1"/>
              </w:rPr>
              <w:t>C.</w:t>
            </w:r>
            <w:r w:rsidRPr="005358E8">
              <w:rPr>
                <w:color w:val="000000" w:themeColor="text1"/>
              </w:rPr>
              <w:tab/>
              <w:t xml:space="preserve">întrucât absența alfabetizării financiare afectează în mod disproporționat femeile, tinerii și cetățenii în vârstă, precum și persoanele cu venituri mai mici </w:t>
            </w:r>
            <w:r w:rsidRPr="005358E8">
              <w:rPr>
                <w:b/>
                <w:i/>
                <w:color w:val="000000" w:themeColor="text1"/>
              </w:rPr>
              <w:t>sau cu un nivel de educație formală limitat</w:t>
            </w:r>
            <w:r w:rsidRPr="005358E8">
              <w:rPr>
                <w:color w:val="000000" w:themeColor="text1"/>
              </w:rPr>
              <w:t>;</w:t>
            </w:r>
          </w:p>
        </w:tc>
      </w:tr>
    </w:tbl>
    <w:p w14:paraId="6634B4B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F04C5B7" w14:textId="77777777" w:rsidR="00D203CB" w:rsidRPr="005358E8" w:rsidRDefault="00D203CB" w:rsidP="00D203CB">
      <w:pPr>
        <w:rPr>
          <w:color w:val="000000" w:themeColor="text1"/>
        </w:rPr>
      </w:pPr>
      <w:r w:rsidRPr="005358E8">
        <w:rPr>
          <w:rStyle w:val="HideTWBExt"/>
          <w:noProof w:val="0"/>
        </w:rPr>
        <w:t>&lt;/Amend&gt;</w:t>
      </w:r>
    </w:p>
    <w:p w14:paraId="266E4C7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28</w:t>
      </w:r>
      <w:r w:rsidRPr="005358E8">
        <w:rPr>
          <w:rStyle w:val="HideTWBExt"/>
          <w:b w:val="0"/>
          <w:noProof w:val="0"/>
        </w:rPr>
        <w:t>&lt;/NumAm&gt;</w:t>
      </w:r>
    </w:p>
    <w:p w14:paraId="7077E86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431B0D8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FE3061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36D07C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94CC916" w14:textId="77777777" w:rsidTr="00B976A6">
        <w:trPr>
          <w:trHeight w:hRule="exact" w:val="240"/>
          <w:jc w:val="center"/>
        </w:trPr>
        <w:tc>
          <w:tcPr>
            <w:tcW w:w="9752" w:type="dxa"/>
            <w:gridSpan w:val="2"/>
            <w:tcBorders>
              <w:top w:val="nil"/>
              <w:left w:val="nil"/>
              <w:bottom w:val="nil"/>
              <w:right w:val="nil"/>
            </w:tcBorders>
          </w:tcPr>
          <w:p w14:paraId="48D04751" w14:textId="77777777" w:rsidR="00D203CB" w:rsidRPr="005358E8" w:rsidRDefault="00D203CB" w:rsidP="00B976A6">
            <w:pPr>
              <w:rPr>
                <w:color w:val="000000" w:themeColor="text1"/>
              </w:rPr>
            </w:pPr>
          </w:p>
        </w:tc>
      </w:tr>
      <w:tr w:rsidR="00252924" w:rsidRPr="005358E8" w14:paraId="15789708" w14:textId="77777777" w:rsidTr="00B976A6">
        <w:trPr>
          <w:trHeight w:val="240"/>
          <w:jc w:val="center"/>
        </w:trPr>
        <w:tc>
          <w:tcPr>
            <w:tcW w:w="4876" w:type="dxa"/>
            <w:tcBorders>
              <w:top w:val="nil"/>
              <w:left w:val="nil"/>
              <w:bottom w:val="nil"/>
              <w:right w:val="nil"/>
            </w:tcBorders>
          </w:tcPr>
          <w:p w14:paraId="11CB48F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EBA8B2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2E2EFF4" w14:textId="77777777" w:rsidTr="00B976A6">
        <w:trPr>
          <w:jc w:val="center"/>
        </w:trPr>
        <w:tc>
          <w:tcPr>
            <w:tcW w:w="4876" w:type="dxa"/>
            <w:tcBorders>
              <w:top w:val="nil"/>
              <w:left w:val="nil"/>
              <w:bottom w:val="nil"/>
              <w:right w:val="nil"/>
            </w:tcBorders>
          </w:tcPr>
          <w:p w14:paraId="4E46D52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E6C7C22"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întrucât există un decalaj semnificativ între statele membre în ceea ce privește capacitățile financiare ale cetățenilor europeni, având în vedere că doar în patru state membre cunoștințele financiare se situează la un nivel ridicat: Țările de Jos, Danemarca, Suedia și Slovenia;</w:t>
            </w:r>
          </w:p>
        </w:tc>
      </w:tr>
    </w:tbl>
    <w:p w14:paraId="071C480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6304B71E" w14:textId="77777777" w:rsidR="00D203CB" w:rsidRPr="005358E8" w:rsidRDefault="00D203CB" w:rsidP="00D203CB">
      <w:pPr>
        <w:rPr>
          <w:color w:val="000000" w:themeColor="text1"/>
        </w:rPr>
      </w:pPr>
      <w:r w:rsidRPr="005358E8">
        <w:rPr>
          <w:rStyle w:val="HideTWBExt"/>
          <w:noProof w:val="0"/>
        </w:rPr>
        <w:t>&lt;/Amend&gt;</w:t>
      </w:r>
    </w:p>
    <w:p w14:paraId="72CB23D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29</w:t>
      </w:r>
      <w:r w:rsidRPr="005358E8">
        <w:rPr>
          <w:rStyle w:val="HideTWBExt"/>
          <w:b w:val="0"/>
          <w:noProof w:val="0"/>
        </w:rPr>
        <w:t>&lt;/NumAm&gt;</w:t>
      </w:r>
    </w:p>
    <w:p w14:paraId="762AE3D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6673AF4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F193B7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60A64C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D014723" w14:textId="77777777" w:rsidTr="00B976A6">
        <w:trPr>
          <w:trHeight w:hRule="exact" w:val="240"/>
          <w:jc w:val="center"/>
        </w:trPr>
        <w:tc>
          <w:tcPr>
            <w:tcW w:w="9752" w:type="dxa"/>
            <w:gridSpan w:val="2"/>
            <w:tcBorders>
              <w:top w:val="nil"/>
              <w:left w:val="nil"/>
              <w:bottom w:val="nil"/>
              <w:right w:val="nil"/>
            </w:tcBorders>
          </w:tcPr>
          <w:p w14:paraId="57C8CA2F" w14:textId="77777777" w:rsidR="00D203CB" w:rsidRPr="005358E8" w:rsidRDefault="00D203CB" w:rsidP="00B976A6">
            <w:pPr>
              <w:rPr>
                <w:color w:val="000000" w:themeColor="text1"/>
              </w:rPr>
            </w:pPr>
          </w:p>
        </w:tc>
      </w:tr>
      <w:tr w:rsidR="00252924" w:rsidRPr="005358E8" w14:paraId="4B5D5EC7" w14:textId="77777777" w:rsidTr="00B976A6">
        <w:trPr>
          <w:trHeight w:val="240"/>
          <w:jc w:val="center"/>
        </w:trPr>
        <w:tc>
          <w:tcPr>
            <w:tcW w:w="4876" w:type="dxa"/>
            <w:tcBorders>
              <w:top w:val="nil"/>
              <w:left w:val="nil"/>
              <w:bottom w:val="nil"/>
              <w:right w:val="nil"/>
            </w:tcBorders>
          </w:tcPr>
          <w:p w14:paraId="4512F04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2993A4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ED3CDDB" w14:textId="77777777" w:rsidTr="00B976A6">
        <w:trPr>
          <w:jc w:val="center"/>
        </w:trPr>
        <w:tc>
          <w:tcPr>
            <w:tcW w:w="4876" w:type="dxa"/>
            <w:tcBorders>
              <w:top w:val="nil"/>
              <w:left w:val="nil"/>
              <w:bottom w:val="nil"/>
              <w:right w:val="nil"/>
            </w:tcBorders>
          </w:tcPr>
          <w:p w14:paraId="5809DFD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DDD535D"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 xml:space="preserve">întrucât disparitățile semnificative între nivelurile de alfabetizare financiară la nivelul statelor membre și al regiunilor </w:t>
            </w:r>
            <w:r w:rsidRPr="005358E8">
              <w:rPr>
                <w:b/>
                <w:i/>
                <w:color w:val="000000" w:themeColor="text1"/>
              </w:rPr>
              <w:lastRenderedPageBreak/>
              <w:t>europene constituie o discrepanță suplimentară bazată pe criterii geografice în UE;</w:t>
            </w:r>
          </w:p>
        </w:tc>
      </w:tr>
    </w:tbl>
    <w:p w14:paraId="1E8D37C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AA2AD62" w14:textId="77777777" w:rsidR="00D203CB" w:rsidRPr="005358E8" w:rsidRDefault="00D203CB" w:rsidP="00D203CB">
      <w:pPr>
        <w:rPr>
          <w:color w:val="000000" w:themeColor="text1"/>
        </w:rPr>
      </w:pPr>
      <w:r w:rsidRPr="005358E8">
        <w:rPr>
          <w:rStyle w:val="HideTWBExt"/>
          <w:noProof w:val="0"/>
        </w:rPr>
        <w:t>&lt;/Amend&gt;</w:t>
      </w:r>
    </w:p>
    <w:p w14:paraId="70391D9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30</w:t>
      </w:r>
      <w:r w:rsidRPr="005358E8">
        <w:rPr>
          <w:rStyle w:val="HideTWBExt"/>
          <w:b w:val="0"/>
          <w:noProof w:val="0"/>
        </w:rPr>
        <w:t>&lt;/NumAm&gt;</w:t>
      </w:r>
    </w:p>
    <w:p w14:paraId="5A311EB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297546A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324302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E58774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8A37205" w14:textId="77777777" w:rsidTr="00B976A6">
        <w:trPr>
          <w:trHeight w:hRule="exact" w:val="240"/>
          <w:jc w:val="center"/>
        </w:trPr>
        <w:tc>
          <w:tcPr>
            <w:tcW w:w="9752" w:type="dxa"/>
            <w:gridSpan w:val="2"/>
            <w:tcBorders>
              <w:top w:val="nil"/>
              <w:left w:val="nil"/>
              <w:bottom w:val="nil"/>
              <w:right w:val="nil"/>
            </w:tcBorders>
          </w:tcPr>
          <w:p w14:paraId="52E4A53A" w14:textId="77777777" w:rsidR="00D203CB" w:rsidRPr="005358E8" w:rsidRDefault="00D203CB" w:rsidP="00B976A6">
            <w:pPr>
              <w:rPr>
                <w:color w:val="000000" w:themeColor="text1"/>
              </w:rPr>
            </w:pPr>
          </w:p>
        </w:tc>
      </w:tr>
      <w:tr w:rsidR="00252924" w:rsidRPr="005358E8" w14:paraId="33DE5463" w14:textId="77777777" w:rsidTr="00B976A6">
        <w:trPr>
          <w:trHeight w:val="240"/>
          <w:jc w:val="center"/>
        </w:trPr>
        <w:tc>
          <w:tcPr>
            <w:tcW w:w="4876" w:type="dxa"/>
            <w:tcBorders>
              <w:top w:val="nil"/>
              <w:left w:val="nil"/>
              <w:bottom w:val="nil"/>
              <w:right w:val="nil"/>
            </w:tcBorders>
          </w:tcPr>
          <w:p w14:paraId="2159FC6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434424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DD15DC4" w14:textId="77777777" w:rsidTr="00B976A6">
        <w:trPr>
          <w:jc w:val="center"/>
        </w:trPr>
        <w:tc>
          <w:tcPr>
            <w:tcW w:w="4876" w:type="dxa"/>
            <w:tcBorders>
              <w:top w:val="nil"/>
              <w:left w:val="nil"/>
              <w:bottom w:val="nil"/>
              <w:right w:val="nil"/>
            </w:tcBorders>
          </w:tcPr>
          <w:p w14:paraId="73582A3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8584810"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întrucât politicile de educație financiară intră în principal în responsabilitatea statelor membre și trebuie să respecte tradițiile educaționale naționale, drepturile părintești și diversitatea de abordări din sfera predării economiei și a finanțelor personale;</w:t>
            </w:r>
          </w:p>
        </w:tc>
      </w:tr>
    </w:tbl>
    <w:p w14:paraId="3406D46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50FA06E" w14:textId="77777777" w:rsidR="00D203CB" w:rsidRPr="005358E8" w:rsidRDefault="00D203CB" w:rsidP="00D203CB">
      <w:pPr>
        <w:rPr>
          <w:color w:val="000000" w:themeColor="text1"/>
        </w:rPr>
      </w:pPr>
      <w:r w:rsidRPr="005358E8">
        <w:rPr>
          <w:rStyle w:val="HideTWBExt"/>
          <w:noProof w:val="0"/>
        </w:rPr>
        <w:t>&lt;/Amend&gt;</w:t>
      </w:r>
    </w:p>
    <w:p w14:paraId="57D86FC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31</w:t>
      </w:r>
      <w:r w:rsidRPr="005358E8">
        <w:rPr>
          <w:rStyle w:val="HideTWBExt"/>
          <w:b w:val="0"/>
          <w:noProof w:val="0"/>
        </w:rPr>
        <w:t>&lt;/NumAm&gt;</w:t>
      </w:r>
    </w:p>
    <w:p w14:paraId="25443E6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461B59A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24B19C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628FDC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14CEC1E" w14:textId="77777777" w:rsidTr="00B976A6">
        <w:trPr>
          <w:trHeight w:hRule="exact" w:val="240"/>
          <w:jc w:val="center"/>
        </w:trPr>
        <w:tc>
          <w:tcPr>
            <w:tcW w:w="9752" w:type="dxa"/>
            <w:gridSpan w:val="2"/>
            <w:tcBorders>
              <w:top w:val="nil"/>
              <w:left w:val="nil"/>
              <w:bottom w:val="nil"/>
              <w:right w:val="nil"/>
            </w:tcBorders>
          </w:tcPr>
          <w:p w14:paraId="5D9B7E66" w14:textId="77777777" w:rsidR="00D203CB" w:rsidRPr="005358E8" w:rsidRDefault="00D203CB" w:rsidP="00B976A6">
            <w:pPr>
              <w:rPr>
                <w:color w:val="000000" w:themeColor="text1"/>
              </w:rPr>
            </w:pPr>
          </w:p>
        </w:tc>
      </w:tr>
      <w:tr w:rsidR="00252924" w:rsidRPr="005358E8" w14:paraId="213128CB" w14:textId="77777777" w:rsidTr="00B976A6">
        <w:trPr>
          <w:trHeight w:val="240"/>
          <w:jc w:val="center"/>
        </w:trPr>
        <w:tc>
          <w:tcPr>
            <w:tcW w:w="4876" w:type="dxa"/>
            <w:tcBorders>
              <w:top w:val="nil"/>
              <w:left w:val="nil"/>
              <w:bottom w:val="nil"/>
              <w:right w:val="nil"/>
            </w:tcBorders>
          </w:tcPr>
          <w:p w14:paraId="6F0B054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4D742F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1051D54" w14:textId="77777777" w:rsidTr="00B976A6">
        <w:trPr>
          <w:jc w:val="center"/>
        </w:trPr>
        <w:tc>
          <w:tcPr>
            <w:tcW w:w="4876" w:type="dxa"/>
            <w:tcBorders>
              <w:top w:val="nil"/>
              <w:left w:val="nil"/>
              <w:bottom w:val="nil"/>
              <w:right w:val="nil"/>
            </w:tcBorders>
          </w:tcPr>
          <w:p w14:paraId="75F6C18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66AF9FD"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întrucât participarea investitorilor de retail pe piețele de capital rămâne inegală la nivelul statelor membre și întrucât un nivel mai ridicat de alfabetizare financiară este corelat cu îmbunătățirea rezilienței financiare și creșterea numărului de investitori;</w:t>
            </w:r>
          </w:p>
        </w:tc>
      </w:tr>
    </w:tbl>
    <w:p w14:paraId="5C42DEC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C6877A5" w14:textId="77777777" w:rsidR="00D203CB" w:rsidRPr="005358E8" w:rsidRDefault="00D203CB" w:rsidP="00D203CB">
      <w:pPr>
        <w:rPr>
          <w:color w:val="000000" w:themeColor="text1"/>
        </w:rPr>
      </w:pPr>
      <w:r w:rsidRPr="005358E8">
        <w:rPr>
          <w:rStyle w:val="HideTWBExt"/>
          <w:noProof w:val="0"/>
        </w:rPr>
        <w:t>&lt;/Amend&gt;</w:t>
      </w:r>
    </w:p>
    <w:p w14:paraId="6C416604"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32</w:t>
      </w:r>
      <w:r w:rsidRPr="005358E8">
        <w:rPr>
          <w:rStyle w:val="HideTWBExt"/>
          <w:b w:val="0"/>
          <w:noProof w:val="0"/>
        </w:rPr>
        <w:t>&lt;/NumAm&gt;</w:t>
      </w:r>
    </w:p>
    <w:p w14:paraId="23F3954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 Lídia Pereira</w:t>
      </w:r>
      <w:r w:rsidRPr="005358E8">
        <w:rPr>
          <w:rStyle w:val="HideTWBExt"/>
          <w:b w:val="0"/>
          <w:noProof w:val="0"/>
        </w:rPr>
        <w:t>&lt;/Members&gt;</w:t>
      </w:r>
    </w:p>
    <w:p w14:paraId="52B3698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7E4A04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8E6D3F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4A13231" w14:textId="77777777" w:rsidTr="00B976A6">
        <w:trPr>
          <w:trHeight w:hRule="exact" w:val="240"/>
          <w:jc w:val="center"/>
        </w:trPr>
        <w:tc>
          <w:tcPr>
            <w:tcW w:w="9752" w:type="dxa"/>
            <w:gridSpan w:val="2"/>
            <w:tcBorders>
              <w:top w:val="nil"/>
              <w:left w:val="nil"/>
              <w:bottom w:val="nil"/>
              <w:right w:val="nil"/>
            </w:tcBorders>
          </w:tcPr>
          <w:p w14:paraId="3A5F49DB" w14:textId="77777777" w:rsidR="00D203CB" w:rsidRPr="005358E8" w:rsidRDefault="00D203CB" w:rsidP="00B976A6">
            <w:pPr>
              <w:rPr>
                <w:color w:val="000000" w:themeColor="text1"/>
              </w:rPr>
            </w:pPr>
          </w:p>
        </w:tc>
      </w:tr>
      <w:tr w:rsidR="00252924" w:rsidRPr="005358E8" w14:paraId="06622234" w14:textId="77777777" w:rsidTr="00B976A6">
        <w:trPr>
          <w:trHeight w:val="240"/>
          <w:jc w:val="center"/>
        </w:trPr>
        <w:tc>
          <w:tcPr>
            <w:tcW w:w="4876" w:type="dxa"/>
            <w:tcBorders>
              <w:top w:val="nil"/>
              <w:left w:val="nil"/>
              <w:bottom w:val="nil"/>
              <w:right w:val="nil"/>
            </w:tcBorders>
          </w:tcPr>
          <w:p w14:paraId="670F879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9D2C87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B1554A8" w14:textId="77777777" w:rsidTr="00B976A6">
        <w:trPr>
          <w:jc w:val="center"/>
        </w:trPr>
        <w:tc>
          <w:tcPr>
            <w:tcW w:w="4876" w:type="dxa"/>
            <w:tcBorders>
              <w:top w:val="nil"/>
              <w:left w:val="nil"/>
              <w:bottom w:val="nil"/>
              <w:right w:val="nil"/>
            </w:tcBorders>
          </w:tcPr>
          <w:p w14:paraId="7DC6E09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1A39198"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întrucât studiile arată că în special investitorii din generația Z (adică persoanele născute în perioada 1997-2012) utilizează predominant mijloacele de comunicare socială, căutările pe internet și conexiunile personale pentru a învăța despre investiții și chestiuni financiare;</w:t>
            </w:r>
          </w:p>
        </w:tc>
      </w:tr>
    </w:tbl>
    <w:p w14:paraId="4C5D5BB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4955008" w14:textId="77777777" w:rsidR="00D203CB" w:rsidRPr="005358E8" w:rsidRDefault="00D203CB" w:rsidP="00D203CB">
      <w:pPr>
        <w:rPr>
          <w:color w:val="000000" w:themeColor="text1"/>
        </w:rPr>
      </w:pPr>
      <w:r w:rsidRPr="005358E8">
        <w:rPr>
          <w:rStyle w:val="HideTWBExt"/>
          <w:noProof w:val="0"/>
        </w:rPr>
        <w:t>&lt;/Amend&gt;</w:t>
      </w:r>
    </w:p>
    <w:p w14:paraId="5EBDE5E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33</w:t>
      </w:r>
      <w:r w:rsidRPr="005358E8">
        <w:rPr>
          <w:rStyle w:val="HideTWBExt"/>
          <w:b w:val="0"/>
          <w:noProof w:val="0"/>
        </w:rPr>
        <w:t>&lt;/NumAm&gt;</w:t>
      </w:r>
    </w:p>
    <w:p w14:paraId="3629525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6A49B843"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292ED38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76DA0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E9750E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DF8ED62" w14:textId="77777777" w:rsidTr="00B976A6">
        <w:trPr>
          <w:trHeight w:hRule="exact" w:val="240"/>
          <w:jc w:val="center"/>
        </w:trPr>
        <w:tc>
          <w:tcPr>
            <w:tcW w:w="9752" w:type="dxa"/>
            <w:gridSpan w:val="2"/>
            <w:tcBorders>
              <w:top w:val="nil"/>
              <w:left w:val="nil"/>
              <w:bottom w:val="nil"/>
              <w:right w:val="nil"/>
            </w:tcBorders>
          </w:tcPr>
          <w:p w14:paraId="6E0697C2" w14:textId="77777777" w:rsidR="00D203CB" w:rsidRPr="005358E8" w:rsidRDefault="00D203CB" w:rsidP="00B976A6">
            <w:pPr>
              <w:rPr>
                <w:color w:val="000000" w:themeColor="text1"/>
              </w:rPr>
            </w:pPr>
          </w:p>
        </w:tc>
      </w:tr>
      <w:tr w:rsidR="00252924" w:rsidRPr="005358E8" w14:paraId="0538F915" w14:textId="77777777" w:rsidTr="00B976A6">
        <w:trPr>
          <w:trHeight w:val="240"/>
          <w:jc w:val="center"/>
        </w:trPr>
        <w:tc>
          <w:tcPr>
            <w:tcW w:w="4876" w:type="dxa"/>
            <w:tcBorders>
              <w:top w:val="nil"/>
              <w:left w:val="nil"/>
              <w:bottom w:val="nil"/>
              <w:right w:val="nil"/>
            </w:tcBorders>
          </w:tcPr>
          <w:p w14:paraId="21B77E7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77BD8C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9B8E09A" w14:textId="77777777" w:rsidTr="00B976A6">
        <w:trPr>
          <w:jc w:val="center"/>
        </w:trPr>
        <w:tc>
          <w:tcPr>
            <w:tcW w:w="4876" w:type="dxa"/>
            <w:tcBorders>
              <w:top w:val="nil"/>
              <w:left w:val="nil"/>
              <w:bottom w:val="nil"/>
              <w:right w:val="nil"/>
            </w:tcBorders>
          </w:tcPr>
          <w:p w14:paraId="75B84E7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AA792D6" w14:textId="77777777" w:rsidR="00D203CB" w:rsidRPr="005358E8" w:rsidRDefault="00D203CB" w:rsidP="00B976A6">
            <w:pPr>
              <w:pStyle w:val="Normal6a"/>
              <w:rPr>
                <w:color w:val="000000" w:themeColor="text1"/>
              </w:rPr>
            </w:pPr>
            <w:r w:rsidRPr="005358E8">
              <w:rPr>
                <w:b/>
                <w:i/>
                <w:color w:val="000000" w:themeColor="text1"/>
              </w:rPr>
              <w:t>Ca.</w:t>
            </w:r>
            <w:r w:rsidRPr="005358E8">
              <w:rPr>
                <w:color w:val="000000" w:themeColor="text1"/>
              </w:rPr>
              <w:tab/>
            </w:r>
            <w:r w:rsidRPr="005358E8">
              <w:rPr>
                <w:b/>
                <w:i/>
                <w:color w:val="000000" w:themeColor="text1"/>
              </w:rPr>
              <w:t>întrucât o mai bună alfabetizare financiară contribuie la incluziunea socială și la reducerea inegalităților și sprijină și capacitează grupurile vulnerabile sau marginalizate;</w:t>
            </w:r>
          </w:p>
        </w:tc>
      </w:tr>
    </w:tbl>
    <w:p w14:paraId="548D4B0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B838E7A" w14:textId="77777777" w:rsidR="00D203CB" w:rsidRPr="005358E8" w:rsidRDefault="00D203CB" w:rsidP="00D203CB">
      <w:pPr>
        <w:rPr>
          <w:color w:val="000000" w:themeColor="text1"/>
        </w:rPr>
      </w:pPr>
      <w:r w:rsidRPr="005358E8">
        <w:rPr>
          <w:rStyle w:val="HideTWBExt"/>
          <w:noProof w:val="0"/>
        </w:rPr>
        <w:t>&lt;/Amend&gt;</w:t>
      </w:r>
    </w:p>
    <w:p w14:paraId="12530EA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34</w:t>
      </w:r>
      <w:r w:rsidRPr="005358E8">
        <w:rPr>
          <w:rStyle w:val="HideTWBExt"/>
          <w:b w:val="0"/>
          <w:noProof w:val="0"/>
        </w:rPr>
        <w:t>&lt;/NumAm&gt;</w:t>
      </w:r>
    </w:p>
    <w:p w14:paraId="176671D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502A160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99BEAF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D9249E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7AC932C" w14:textId="77777777" w:rsidTr="00B976A6">
        <w:trPr>
          <w:trHeight w:hRule="exact" w:val="240"/>
          <w:jc w:val="center"/>
        </w:trPr>
        <w:tc>
          <w:tcPr>
            <w:tcW w:w="9752" w:type="dxa"/>
            <w:gridSpan w:val="2"/>
            <w:tcBorders>
              <w:top w:val="nil"/>
              <w:left w:val="nil"/>
              <w:bottom w:val="nil"/>
              <w:right w:val="nil"/>
            </w:tcBorders>
          </w:tcPr>
          <w:p w14:paraId="20299E5A" w14:textId="77777777" w:rsidR="00D203CB" w:rsidRPr="005358E8" w:rsidRDefault="00D203CB" w:rsidP="00B976A6">
            <w:pPr>
              <w:rPr>
                <w:color w:val="000000" w:themeColor="text1"/>
              </w:rPr>
            </w:pPr>
          </w:p>
        </w:tc>
      </w:tr>
      <w:tr w:rsidR="00252924" w:rsidRPr="005358E8" w14:paraId="543BC217" w14:textId="77777777" w:rsidTr="00B976A6">
        <w:trPr>
          <w:trHeight w:val="240"/>
          <w:jc w:val="center"/>
        </w:trPr>
        <w:tc>
          <w:tcPr>
            <w:tcW w:w="4876" w:type="dxa"/>
            <w:tcBorders>
              <w:top w:val="nil"/>
              <w:left w:val="nil"/>
              <w:bottom w:val="nil"/>
              <w:right w:val="nil"/>
            </w:tcBorders>
          </w:tcPr>
          <w:p w14:paraId="3296ECD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30865F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C911B19" w14:textId="77777777" w:rsidTr="00B976A6">
        <w:trPr>
          <w:jc w:val="center"/>
        </w:trPr>
        <w:tc>
          <w:tcPr>
            <w:tcW w:w="4876" w:type="dxa"/>
            <w:tcBorders>
              <w:top w:val="nil"/>
              <w:left w:val="nil"/>
              <w:bottom w:val="nil"/>
              <w:right w:val="nil"/>
            </w:tcBorders>
          </w:tcPr>
          <w:p w14:paraId="1391C9A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AF177E3" w14:textId="77777777" w:rsidR="00D203CB" w:rsidRPr="005358E8" w:rsidRDefault="00D203CB" w:rsidP="00B976A6">
            <w:pPr>
              <w:pStyle w:val="Normal6a"/>
              <w:rPr>
                <w:color w:val="000000" w:themeColor="text1"/>
              </w:rPr>
            </w:pPr>
            <w:r w:rsidRPr="005358E8">
              <w:rPr>
                <w:b/>
                <w:i/>
                <w:color w:val="000000" w:themeColor="text1"/>
              </w:rPr>
              <w:t>Cb.</w:t>
            </w:r>
            <w:r w:rsidRPr="005358E8">
              <w:rPr>
                <w:color w:val="000000" w:themeColor="text1"/>
              </w:rPr>
              <w:tab/>
            </w:r>
            <w:r w:rsidRPr="005358E8">
              <w:rPr>
                <w:b/>
                <w:i/>
                <w:color w:val="000000" w:themeColor="text1"/>
              </w:rPr>
              <w:t>întrucât ar trebui promovate mai multe inițiative în materie de educație financiară în UE pentru a spori înțelegerea de către cetățeni a beneficiilor participării pe piețele de capital și pentru a-i ajuta pe investitorii individuali să ia decizii de investiții;</w:t>
            </w:r>
          </w:p>
        </w:tc>
      </w:tr>
    </w:tbl>
    <w:p w14:paraId="65C993E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013BEEA5" w14:textId="77777777" w:rsidR="00D203CB" w:rsidRPr="005358E8" w:rsidRDefault="00D203CB" w:rsidP="00D203CB">
      <w:pPr>
        <w:rPr>
          <w:color w:val="000000" w:themeColor="text1"/>
        </w:rPr>
      </w:pPr>
      <w:r w:rsidRPr="005358E8">
        <w:rPr>
          <w:rStyle w:val="HideTWBExt"/>
          <w:noProof w:val="0"/>
        </w:rPr>
        <w:t>&lt;/Amend&gt;</w:t>
      </w:r>
    </w:p>
    <w:p w14:paraId="7BB671C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35</w:t>
      </w:r>
      <w:r w:rsidRPr="005358E8">
        <w:rPr>
          <w:rStyle w:val="HideTWBExt"/>
          <w:b w:val="0"/>
          <w:noProof w:val="0"/>
        </w:rPr>
        <w:t>&lt;/NumAm&gt;</w:t>
      </w:r>
    </w:p>
    <w:p w14:paraId="21374DC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61AEF87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08004F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A4C4A7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9D87B4A" w14:textId="77777777" w:rsidTr="00B976A6">
        <w:trPr>
          <w:trHeight w:hRule="exact" w:val="240"/>
          <w:jc w:val="center"/>
        </w:trPr>
        <w:tc>
          <w:tcPr>
            <w:tcW w:w="9752" w:type="dxa"/>
            <w:gridSpan w:val="2"/>
            <w:tcBorders>
              <w:top w:val="nil"/>
              <w:left w:val="nil"/>
              <w:bottom w:val="nil"/>
              <w:right w:val="nil"/>
            </w:tcBorders>
          </w:tcPr>
          <w:p w14:paraId="7BD23216" w14:textId="77777777" w:rsidR="00D203CB" w:rsidRPr="005358E8" w:rsidRDefault="00D203CB" w:rsidP="00B976A6">
            <w:pPr>
              <w:rPr>
                <w:color w:val="000000" w:themeColor="text1"/>
              </w:rPr>
            </w:pPr>
          </w:p>
        </w:tc>
      </w:tr>
      <w:tr w:rsidR="00252924" w:rsidRPr="005358E8" w14:paraId="75805241" w14:textId="77777777" w:rsidTr="00B976A6">
        <w:trPr>
          <w:trHeight w:val="240"/>
          <w:jc w:val="center"/>
        </w:trPr>
        <w:tc>
          <w:tcPr>
            <w:tcW w:w="4876" w:type="dxa"/>
            <w:tcBorders>
              <w:top w:val="nil"/>
              <w:left w:val="nil"/>
              <w:bottom w:val="nil"/>
              <w:right w:val="nil"/>
            </w:tcBorders>
          </w:tcPr>
          <w:p w14:paraId="10FEA51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411449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BE28089" w14:textId="77777777" w:rsidTr="00B976A6">
        <w:trPr>
          <w:jc w:val="center"/>
        </w:trPr>
        <w:tc>
          <w:tcPr>
            <w:tcW w:w="4876" w:type="dxa"/>
            <w:tcBorders>
              <w:top w:val="nil"/>
              <w:left w:val="nil"/>
              <w:bottom w:val="nil"/>
              <w:right w:val="nil"/>
            </w:tcBorders>
          </w:tcPr>
          <w:p w14:paraId="56E070D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B54B64C" w14:textId="77777777" w:rsidR="00D203CB" w:rsidRPr="005358E8" w:rsidRDefault="00D203CB" w:rsidP="00B976A6">
            <w:pPr>
              <w:pStyle w:val="Normal6a"/>
              <w:rPr>
                <w:color w:val="000000" w:themeColor="text1"/>
              </w:rPr>
            </w:pPr>
            <w:r w:rsidRPr="005358E8">
              <w:rPr>
                <w:b/>
                <w:i/>
                <w:color w:val="000000" w:themeColor="text1"/>
              </w:rPr>
              <w:t>Cb.</w:t>
            </w:r>
            <w:r w:rsidRPr="005358E8">
              <w:rPr>
                <w:color w:val="000000" w:themeColor="text1"/>
              </w:rPr>
              <w:tab/>
            </w:r>
            <w:r w:rsidRPr="005358E8">
              <w:rPr>
                <w:b/>
                <w:i/>
                <w:color w:val="000000" w:themeColor="text1"/>
              </w:rPr>
              <w:t>întrucât tranziția digitală extinde accesul la economii și produse de investiții, însă mărește și expunerea cetățenilor la oferte complexe, strategii de marketing agresive și fraude online, ceea ce face ca digitalizarea să fie atât un risc, cât și o oportunitate;</w:t>
            </w:r>
          </w:p>
        </w:tc>
      </w:tr>
    </w:tbl>
    <w:p w14:paraId="3B69FC9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C0BC0DC" w14:textId="77777777" w:rsidR="00D203CB" w:rsidRPr="005358E8" w:rsidRDefault="00D203CB" w:rsidP="00D203CB">
      <w:pPr>
        <w:rPr>
          <w:color w:val="000000" w:themeColor="text1"/>
        </w:rPr>
      </w:pPr>
      <w:r w:rsidRPr="005358E8">
        <w:rPr>
          <w:rStyle w:val="HideTWBExt"/>
          <w:noProof w:val="0"/>
        </w:rPr>
        <w:t>&lt;/Amend&gt;</w:t>
      </w:r>
    </w:p>
    <w:p w14:paraId="405F9C5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36</w:t>
      </w:r>
      <w:r w:rsidRPr="005358E8">
        <w:rPr>
          <w:rStyle w:val="HideTWBExt"/>
          <w:b w:val="0"/>
          <w:noProof w:val="0"/>
        </w:rPr>
        <w:t>&lt;/NumAm&gt;</w:t>
      </w:r>
    </w:p>
    <w:p w14:paraId="2EFD7F3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4E05162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42F951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0781CD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63EC2D9" w14:textId="77777777" w:rsidTr="00B976A6">
        <w:trPr>
          <w:trHeight w:hRule="exact" w:val="240"/>
          <w:jc w:val="center"/>
        </w:trPr>
        <w:tc>
          <w:tcPr>
            <w:tcW w:w="9752" w:type="dxa"/>
            <w:gridSpan w:val="2"/>
            <w:tcBorders>
              <w:top w:val="nil"/>
              <w:left w:val="nil"/>
              <w:bottom w:val="nil"/>
              <w:right w:val="nil"/>
            </w:tcBorders>
          </w:tcPr>
          <w:p w14:paraId="3AF6B9B2" w14:textId="77777777" w:rsidR="00D203CB" w:rsidRPr="005358E8" w:rsidRDefault="00D203CB" w:rsidP="00B976A6">
            <w:pPr>
              <w:rPr>
                <w:color w:val="000000" w:themeColor="text1"/>
              </w:rPr>
            </w:pPr>
          </w:p>
        </w:tc>
      </w:tr>
      <w:tr w:rsidR="00252924" w:rsidRPr="005358E8" w14:paraId="726D60FD" w14:textId="77777777" w:rsidTr="00B976A6">
        <w:trPr>
          <w:trHeight w:val="240"/>
          <w:jc w:val="center"/>
        </w:trPr>
        <w:tc>
          <w:tcPr>
            <w:tcW w:w="4876" w:type="dxa"/>
            <w:tcBorders>
              <w:top w:val="nil"/>
              <w:left w:val="nil"/>
              <w:bottom w:val="nil"/>
              <w:right w:val="nil"/>
            </w:tcBorders>
          </w:tcPr>
          <w:p w14:paraId="50C5C8D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EB78B7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44596DA" w14:textId="77777777" w:rsidTr="00B976A6">
        <w:trPr>
          <w:jc w:val="center"/>
        </w:trPr>
        <w:tc>
          <w:tcPr>
            <w:tcW w:w="4876" w:type="dxa"/>
            <w:tcBorders>
              <w:top w:val="nil"/>
              <w:left w:val="nil"/>
              <w:bottom w:val="nil"/>
              <w:right w:val="nil"/>
            </w:tcBorders>
          </w:tcPr>
          <w:p w14:paraId="692EBC2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0F5E456" w14:textId="77777777" w:rsidR="00D203CB" w:rsidRPr="005358E8" w:rsidRDefault="00D203CB" w:rsidP="00B976A6">
            <w:pPr>
              <w:pStyle w:val="Normal6a"/>
              <w:rPr>
                <w:color w:val="000000" w:themeColor="text1"/>
              </w:rPr>
            </w:pPr>
            <w:r w:rsidRPr="005358E8">
              <w:rPr>
                <w:b/>
                <w:i/>
                <w:color w:val="000000" w:themeColor="text1"/>
              </w:rPr>
              <w:t>Cb.</w:t>
            </w:r>
            <w:r w:rsidRPr="005358E8">
              <w:rPr>
                <w:color w:val="000000" w:themeColor="text1"/>
              </w:rPr>
              <w:tab/>
            </w:r>
            <w:r w:rsidRPr="005358E8">
              <w:rPr>
                <w:b/>
                <w:i/>
                <w:color w:val="000000" w:themeColor="text1"/>
              </w:rPr>
              <w:t>întrucât sondajul Eurobarometru din 2023 arată că există diferențe mari de alfabetizare financiară între statele membre, care sunt corelate cu nivelul de investiții ale populației în produse financiare;</w:t>
            </w:r>
          </w:p>
        </w:tc>
      </w:tr>
    </w:tbl>
    <w:p w14:paraId="6CB8FA5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F68D0F2" w14:textId="77777777" w:rsidR="00D203CB" w:rsidRPr="005358E8" w:rsidRDefault="00D203CB" w:rsidP="00D203CB">
      <w:pPr>
        <w:rPr>
          <w:color w:val="000000" w:themeColor="text1"/>
        </w:rPr>
      </w:pPr>
      <w:r w:rsidRPr="005358E8">
        <w:rPr>
          <w:rStyle w:val="HideTWBExt"/>
          <w:noProof w:val="0"/>
        </w:rPr>
        <w:lastRenderedPageBreak/>
        <w:t>&lt;/Amend&gt;</w:t>
      </w:r>
    </w:p>
    <w:p w14:paraId="2A9AA0A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37</w:t>
      </w:r>
      <w:r w:rsidRPr="005358E8">
        <w:rPr>
          <w:rStyle w:val="HideTWBExt"/>
          <w:b w:val="0"/>
          <w:noProof w:val="0"/>
        </w:rPr>
        <w:t>&lt;/NumAm&gt;</w:t>
      </w:r>
    </w:p>
    <w:p w14:paraId="0911873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007C7E4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3053FF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B7395D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8C0900A" w14:textId="77777777" w:rsidTr="00B976A6">
        <w:trPr>
          <w:trHeight w:hRule="exact" w:val="240"/>
          <w:jc w:val="center"/>
        </w:trPr>
        <w:tc>
          <w:tcPr>
            <w:tcW w:w="9752" w:type="dxa"/>
            <w:gridSpan w:val="2"/>
            <w:tcBorders>
              <w:top w:val="nil"/>
              <w:left w:val="nil"/>
              <w:bottom w:val="nil"/>
              <w:right w:val="nil"/>
            </w:tcBorders>
          </w:tcPr>
          <w:p w14:paraId="5C4907E4" w14:textId="77777777" w:rsidR="00D203CB" w:rsidRPr="005358E8" w:rsidRDefault="00D203CB" w:rsidP="00B976A6">
            <w:pPr>
              <w:rPr>
                <w:color w:val="000000" w:themeColor="text1"/>
              </w:rPr>
            </w:pPr>
          </w:p>
        </w:tc>
      </w:tr>
      <w:tr w:rsidR="00252924" w:rsidRPr="005358E8" w14:paraId="209F12D4" w14:textId="77777777" w:rsidTr="00B976A6">
        <w:trPr>
          <w:trHeight w:val="240"/>
          <w:jc w:val="center"/>
        </w:trPr>
        <w:tc>
          <w:tcPr>
            <w:tcW w:w="4876" w:type="dxa"/>
            <w:tcBorders>
              <w:top w:val="nil"/>
              <w:left w:val="nil"/>
              <w:bottom w:val="nil"/>
              <w:right w:val="nil"/>
            </w:tcBorders>
          </w:tcPr>
          <w:p w14:paraId="0E62C42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E0BAAA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C86BDF" w14:textId="77777777" w:rsidTr="00B976A6">
        <w:trPr>
          <w:jc w:val="center"/>
        </w:trPr>
        <w:tc>
          <w:tcPr>
            <w:tcW w:w="4876" w:type="dxa"/>
            <w:tcBorders>
              <w:top w:val="nil"/>
              <w:left w:val="nil"/>
              <w:bottom w:val="nil"/>
              <w:right w:val="nil"/>
            </w:tcBorders>
          </w:tcPr>
          <w:p w14:paraId="11A2053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FADE8CB" w14:textId="77777777" w:rsidR="00D203CB" w:rsidRPr="005358E8" w:rsidRDefault="00D203CB" w:rsidP="00B976A6">
            <w:pPr>
              <w:pStyle w:val="Normal6a"/>
              <w:rPr>
                <w:color w:val="000000" w:themeColor="text1"/>
              </w:rPr>
            </w:pPr>
            <w:r w:rsidRPr="005358E8">
              <w:rPr>
                <w:b/>
                <w:i/>
                <w:color w:val="000000" w:themeColor="text1"/>
              </w:rPr>
              <w:t>Cc.</w:t>
            </w:r>
            <w:r w:rsidRPr="005358E8">
              <w:rPr>
                <w:color w:val="000000" w:themeColor="text1"/>
              </w:rPr>
              <w:tab/>
            </w:r>
            <w:r w:rsidRPr="005358E8">
              <w:rPr>
                <w:b/>
                <w:i/>
                <w:color w:val="000000" w:themeColor="text1"/>
              </w:rPr>
              <w:t>întrucât, conform sondajului Eurobarometru din 2023, doar 38 % dintre respondenții din UE au convingerea că consultanța de investiții pe care o primesc de la bancă, asigurător sau consultantul lor financiar este în primul rând în interesul lor, în timp ce 45 % nu au încredere în aceasta; întrucât există diferențe mari între statele membre;</w:t>
            </w:r>
          </w:p>
        </w:tc>
      </w:tr>
    </w:tbl>
    <w:p w14:paraId="2CDEFF5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1F752DA" w14:textId="77777777" w:rsidR="00D203CB" w:rsidRPr="005358E8" w:rsidRDefault="00D203CB" w:rsidP="00D203CB">
      <w:pPr>
        <w:rPr>
          <w:color w:val="000000" w:themeColor="text1"/>
        </w:rPr>
      </w:pPr>
      <w:r w:rsidRPr="005358E8">
        <w:rPr>
          <w:rStyle w:val="HideTWBExt"/>
          <w:noProof w:val="0"/>
        </w:rPr>
        <w:t>&lt;/Amend&gt;</w:t>
      </w:r>
    </w:p>
    <w:p w14:paraId="3DC0AF3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38</w:t>
      </w:r>
      <w:r w:rsidRPr="005358E8">
        <w:rPr>
          <w:rStyle w:val="HideTWBExt"/>
          <w:b w:val="0"/>
          <w:noProof w:val="0"/>
        </w:rPr>
        <w:t>&lt;/NumAm&gt;</w:t>
      </w:r>
    </w:p>
    <w:p w14:paraId="240EAB1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61C78B7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F3D5D5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031E28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2B75D0C" w14:textId="77777777" w:rsidTr="00B976A6">
        <w:trPr>
          <w:trHeight w:hRule="exact" w:val="240"/>
          <w:jc w:val="center"/>
        </w:trPr>
        <w:tc>
          <w:tcPr>
            <w:tcW w:w="9752" w:type="dxa"/>
            <w:gridSpan w:val="2"/>
            <w:tcBorders>
              <w:top w:val="nil"/>
              <w:left w:val="nil"/>
              <w:bottom w:val="nil"/>
              <w:right w:val="nil"/>
            </w:tcBorders>
          </w:tcPr>
          <w:p w14:paraId="04CB9FA0" w14:textId="77777777" w:rsidR="00D203CB" w:rsidRPr="005358E8" w:rsidRDefault="00D203CB" w:rsidP="00B976A6">
            <w:pPr>
              <w:rPr>
                <w:color w:val="000000" w:themeColor="text1"/>
              </w:rPr>
            </w:pPr>
          </w:p>
        </w:tc>
      </w:tr>
      <w:tr w:rsidR="00252924" w:rsidRPr="005358E8" w14:paraId="2DDAF9B0" w14:textId="77777777" w:rsidTr="00B976A6">
        <w:trPr>
          <w:trHeight w:val="240"/>
          <w:jc w:val="center"/>
        </w:trPr>
        <w:tc>
          <w:tcPr>
            <w:tcW w:w="4876" w:type="dxa"/>
            <w:tcBorders>
              <w:top w:val="nil"/>
              <w:left w:val="nil"/>
              <w:bottom w:val="nil"/>
              <w:right w:val="nil"/>
            </w:tcBorders>
          </w:tcPr>
          <w:p w14:paraId="1F79576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D19B25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7143EF9" w14:textId="77777777" w:rsidTr="00B976A6">
        <w:trPr>
          <w:jc w:val="center"/>
        </w:trPr>
        <w:tc>
          <w:tcPr>
            <w:tcW w:w="4876" w:type="dxa"/>
            <w:tcBorders>
              <w:top w:val="nil"/>
              <w:left w:val="nil"/>
              <w:bottom w:val="nil"/>
              <w:right w:val="nil"/>
            </w:tcBorders>
          </w:tcPr>
          <w:p w14:paraId="44A99F1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A4A14FF" w14:textId="77777777" w:rsidR="00D203CB" w:rsidRPr="005358E8" w:rsidRDefault="00D203CB" w:rsidP="00B976A6">
            <w:pPr>
              <w:pStyle w:val="Normal6a"/>
              <w:rPr>
                <w:color w:val="000000" w:themeColor="text1"/>
              </w:rPr>
            </w:pPr>
            <w:r w:rsidRPr="005358E8">
              <w:rPr>
                <w:b/>
                <w:i/>
                <w:color w:val="000000" w:themeColor="text1"/>
              </w:rPr>
              <w:t>Cb.</w:t>
            </w:r>
            <w:r w:rsidRPr="005358E8">
              <w:rPr>
                <w:color w:val="000000" w:themeColor="text1"/>
              </w:rPr>
              <w:tab/>
            </w:r>
            <w:r w:rsidRPr="005358E8">
              <w:rPr>
                <w:b/>
                <w:i/>
                <w:color w:val="000000" w:themeColor="text1"/>
              </w:rPr>
              <w:t>întrucât o politică de succes a UE privind alfabetizarea financiară poate fi realizată doar dacă este însoțită de instrumente financiare ușor accesibile pentru toți cetățenii UE;</w:t>
            </w:r>
          </w:p>
        </w:tc>
      </w:tr>
    </w:tbl>
    <w:p w14:paraId="6EC0A31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F3E3C0A" w14:textId="77777777" w:rsidR="00D203CB" w:rsidRPr="005358E8" w:rsidRDefault="00D203CB" w:rsidP="00D203CB">
      <w:pPr>
        <w:rPr>
          <w:color w:val="000000" w:themeColor="text1"/>
        </w:rPr>
      </w:pPr>
      <w:r w:rsidRPr="005358E8">
        <w:rPr>
          <w:rStyle w:val="HideTWBExt"/>
          <w:noProof w:val="0"/>
        </w:rPr>
        <w:t>&lt;/Amend&gt;</w:t>
      </w:r>
    </w:p>
    <w:p w14:paraId="1EDE913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39</w:t>
      </w:r>
      <w:r w:rsidRPr="005358E8">
        <w:rPr>
          <w:rStyle w:val="HideTWBExt"/>
          <w:b w:val="0"/>
          <w:noProof w:val="0"/>
        </w:rPr>
        <w:t>&lt;/NumAm&gt;</w:t>
      </w:r>
    </w:p>
    <w:p w14:paraId="5B767DD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6BC59EA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76463C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155A87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D797F34" w14:textId="77777777" w:rsidTr="00B976A6">
        <w:trPr>
          <w:trHeight w:hRule="exact" w:val="240"/>
          <w:jc w:val="center"/>
        </w:trPr>
        <w:tc>
          <w:tcPr>
            <w:tcW w:w="9752" w:type="dxa"/>
            <w:gridSpan w:val="2"/>
            <w:tcBorders>
              <w:top w:val="nil"/>
              <w:left w:val="nil"/>
              <w:bottom w:val="nil"/>
              <w:right w:val="nil"/>
            </w:tcBorders>
          </w:tcPr>
          <w:p w14:paraId="4E2D5DEF" w14:textId="77777777" w:rsidR="00D203CB" w:rsidRPr="005358E8" w:rsidRDefault="00D203CB" w:rsidP="00B976A6">
            <w:pPr>
              <w:rPr>
                <w:color w:val="000000" w:themeColor="text1"/>
              </w:rPr>
            </w:pPr>
          </w:p>
        </w:tc>
      </w:tr>
      <w:tr w:rsidR="00252924" w:rsidRPr="005358E8" w14:paraId="1D04D66C" w14:textId="77777777" w:rsidTr="00B976A6">
        <w:trPr>
          <w:trHeight w:val="240"/>
          <w:jc w:val="center"/>
        </w:trPr>
        <w:tc>
          <w:tcPr>
            <w:tcW w:w="4876" w:type="dxa"/>
            <w:tcBorders>
              <w:top w:val="nil"/>
              <w:left w:val="nil"/>
              <w:bottom w:val="nil"/>
              <w:right w:val="nil"/>
            </w:tcBorders>
          </w:tcPr>
          <w:p w14:paraId="7911C9F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A7E5EB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9950852" w14:textId="77777777" w:rsidTr="00B976A6">
        <w:trPr>
          <w:jc w:val="center"/>
        </w:trPr>
        <w:tc>
          <w:tcPr>
            <w:tcW w:w="4876" w:type="dxa"/>
            <w:tcBorders>
              <w:top w:val="nil"/>
              <w:left w:val="nil"/>
              <w:bottom w:val="nil"/>
              <w:right w:val="nil"/>
            </w:tcBorders>
          </w:tcPr>
          <w:p w14:paraId="5DA2A05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2EDD870" w14:textId="77777777" w:rsidR="00D203CB" w:rsidRPr="005358E8" w:rsidRDefault="00D203CB" w:rsidP="00B976A6">
            <w:pPr>
              <w:pStyle w:val="Normal6a"/>
              <w:rPr>
                <w:color w:val="000000" w:themeColor="text1"/>
              </w:rPr>
            </w:pPr>
            <w:r w:rsidRPr="005358E8">
              <w:rPr>
                <w:b/>
                <w:i/>
                <w:color w:val="000000" w:themeColor="text1"/>
              </w:rPr>
              <w:t>Cc.</w:t>
            </w:r>
            <w:r w:rsidRPr="005358E8">
              <w:rPr>
                <w:color w:val="000000" w:themeColor="text1"/>
              </w:rPr>
              <w:tab/>
            </w:r>
            <w:r w:rsidRPr="005358E8">
              <w:rPr>
                <w:b/>
                <w:i/>
                <w:color w:val="000000" w:themeColor="text1"/>
              </w:rPr>
              <w:t>întrucât platformele de cooperare public-privat și inițiativele paneuropene, precum European Money Week și European Money Quiz, s-au dovedit eficace în mobilizarea școlilor, a societății civile și a companiilor la nivelul statelor membre;</w:t>
            </w:r>
          </w:p>
        </w:tc>
      </w:tr>
    </w:tbl>
    <w:p w14:paraId="256CFE2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15E8870" w14:textId="77777777" w:rsidR="00D203CB" w:rsidRPr="005358E8" w:rsidRDefault="00D203CB" w:rsidP="00D203CB">
      <w:pPr>
        <w:rPr>
          <w:color w:val="000000" w:themeColor="text1"/>
        </w:rPr>
      </w:pPr>
      <w:r w:rsidRPr="005358E8">
        <w:rPr>
          <w:rStyle w:val="HideTWBExt"/>
          <w:noProof w:val="0"/>
        </w:rPr>
        <w:t>&lt;/Amend&gt;</w:t>
      </w:r>
    </w:p>
    <w:p w14:paraId="51C63FB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40</w:t>
      </w:r>
      <w:r w:rsidRPr="005358E8">
        <w:rPr>
          <w:rStyle w:val="HideTWBExt"/>
          <w:b w:val="0"/>
          <w:noProof w:val="0"/>
        </w:rPr>
        <w:t>&lt;/NumAm&gt;</w:t>
      </w:r>
    </w:p>
    <w:p w14:paraId="3D8736C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074E693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625FC9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A577EB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5787913" w14:textId="77777777" w:rsidTr="00B976A6">
        <w:trPr>
          <w:trHeight w:hRule="exact" w:val="240"/>
          <w:jc w:val="center"/>
        </w:trPr>
        <w:tc>
          <w:tcPr>
            <w:tcW w:w="9752" w:type="dxa"/>
            <w:gridSpan w:val="2"/>
            <w:tcBorders>
              <w:top w:val="nil"/>
              <w:left w:val="nil"/>
              <w:bottom w:val="nil"/>
              <w:right w:val="nil"/>
            </w:tcBorders>
          </w:tcPr>
          <w:p w14:paraId="69A4770F" w14:textId="77777777" w:rsidR="00D203CB" w:rsidRPr="005358E8" w:rsidRDefault="00D203CB" w:rsidP="00B976A6">
            <w:pPr>
              <w:rPr>
                <w:color w:val="000000" w:themeColor="text1"/>
              </w:rPr>
            </w:pPr>
          </w:p>
        </w:tc>
      </w:tr>
      <w:tr w:rsidR="00252924" w:rsidRPr="005358E8" w14:paraId="17BC849B" w14:textId="77777777" w:rsidTr="00B976A6">
        <w:trPr>
          <w:trHeight w:val="240"/>
          <w:jc w:val="center"/>
        </w:trPr>
        <w:tc>
          <w:tcPr>
            <w:tcW w:w="4876" w:type="dxa"/>
            <w:tcBorders>
              <w:top w:val="nil"/>
              <w:left w:val="nil"/>
              <w:bottom w:val="nil"/>
              <w:right w:val="nil"/>
            </w:tcBorders>
          </w:tcPr>
          <w:p w14:paraId="59C9CD0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DCC754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C4DEF50" w14:textId="77777777" w:rsidTr="00B976A6">
        <w:trPr>
          <w:jc w:val="center"/>
        </w:trPr>
        <w:tc>
          <w:tcPr>
            <w:tcW w:w="4876" w:type="dxa"/>
            <w:tcBorders>
              <w:top w:val="nil"/>
              <w:left w:val="nil"/>
              <w:bottom w:val="nil"/>
              <w:right w:val="nil"/>
            </w:tcBorders>
          </w:tcPr>
          <w:p w14:paraId="3637F74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C16A894" w14:textId="77777777" w:rsidR="00D203CB" w:rsidRPr="005358E8" w:rsidRDefault="00D203CB" w:rsidP="00B976A6">
            <w:pPr>
              <w:pStyle w:val="Normal6a"/>
              <w:rPr>
                <w:color w:val="000000" w:themeColor="text1"/>
              </w:rPr>
            </w:pPr>
            <w:r w:rsidRPr="005358E8">
              <w:rPr>
                <w:b/>
                <w:i/>
                <w:color w:val="000000" w:themeColor="text1"/>
              </w:rPr>
              <w:t>Cc.</w:t>
            </w:r>
            <w:r w:rsidRPr="005358E8">
              <w:rPr>
                <w:color w:val="000000" w:themeColor="text1"/>
              </w:rPr>
              <w:tab/>
            </w:r>
            <w:r w:rsidRPr="005358E8">
              <w:rPr>
                <w:b/>
                <w:i/>
                <w:color w:val="000000" w:themeColor="text1"/>
              </w:rPr>
              <w:t>întrucât know-how-ul insuficient în materie de gestiune financiară în rândul IMM-urilor și al microîntreprinderilor rămâne una dintre deficiențele cele mai persistente ale Europei și o barieră majoră în calea creșterii economice și a competitivității;</w:t>
            </w:r>
          </w:p>
        </w:tc>
      </w:tr>
    </w:tbl>
    <w:p w14:paraId="44E296B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3BCF5B3" w14:textId="77777777" w:rsidR="00D203CB" w:rsidRPr="005358E8" w:rsidRDefault="00D203CB" w:rsidP="00D203CB">
      <w:pPr>
        <w:rPr>
          <w:color w:val="000000" w:themeColor="text1"/>
        </w:rPr>
      </w:pPr>
      <w:r w:rsidRPr="005358E8">
        <w:rPr>
          <w:rStyle w:val="HideTWBExt"/>
          <w:noProof w:val="0"/>
        </w:rPr>
        <w:t>&lt;/Amend&gt;</w:t>
      </w:r>
    </w:p>
    <w:p w14:paraId="6BB89E6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41</w:t>
      </w:r>
      <w:r w:rsidRPr="005358E8">
        <w:rPr>
          <w:rStyle w:val="HideTWBExt"/>
          <w:b w:val="0"/>
          <w:noProof w:val="0"/>
        </w:rPr>
        <w:t>&lt;/NumAm&gt;</w:t>
      </w:r>
    </w:p>
    <w:p w14:paraId="24A2B9D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11C0BC9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A0F788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E90533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8826998" w14:textId="77777777" w:rsidTr="00B976A6">
        <w:trPr>
          <w:trHeight w:hRule="exact" w:val="240"/>
          <w:jc w:val="center"/>
        </w:trPr>
        <w:tc>
          <w:tcPr>
            <w:tcW w:w="9752" w:type="dxa"/>
            <w:gridSpan w:val="2"/>
            <w:tcBorders>
              <w:top w:val="nil"/>
              <w:left w:val="nil"/>
              <w:bottom w:val="nil"/>
              <w:right w:val="nil"/>
            </w:tcBorders>
          </w:tcPr>
          <w:p w14:paraId="71D58CAB" w14:textId="77777777" w:rsidR="00D203CB" w:rsidRPr="005358E8" w:rsidRDefault="00D203CB" w:rsidP="00B976A6">
            <w:pPr>
              <w:rPr>
                <w:color w:val="000000" w:themeColor="text1"/>
              </w:rPr>
            </w:pPr>
          </w:p>
        </w:tc>
      </w:tr>
      <w:tr w:rsidR="00252924" w:rsidRPr="005358E8" w14:paraId="2403986C" w14:textId="77777777" w:rsidTr="00B976A6">
        <w:trPr>
          <w:trHeight w:val="240"/>
          <w:jc w:val="center"/>
        </w:trPr>
        <w:tc>
          <w:tcPr>
            <w:tcW w:w="4876" w:type="dxa"/>
            <w:tcBorders>
              <w:top w:val="nil"/>
              <w:left w:val="nil"/>
              <w:bottom w:val="nil"/>
              <w:right w:val="nil"/>
            </w:tcBorders>
          </w:tcPr>
          <w:p w14:paraId="2E19AE3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A3DE84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6D638A4" w14:textId="77777777" w:rsidTr="00B976A6">
        <w:trPr>
          <w:jc w:val="center"/>
        </w:trPr>
        <w:tc>
          <w:tcPr>
            <w:tcW w:w="4876" w:type="dxa"/>
            <w:tcBorders>
              <w:top w:val="nil"/>
              <w:left w:val="nil"/>
              <w:bottom w:val="nil"/>
              <w:right w:val="nil"/>
            </w:tcBorders>
          </w:tcPr>
          <w:p w14:paraId="38FB316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7A3829B" w14:textId="77777777" w:rsidR="00D203CB" w:rsidRPr="005358E8" w:rsidRDefault="00D203CB" w:rsidP="00B976A6">
            <w:pPr>
              <w:pStyle w:val="Normal6a"/>
              <w:rPr>
                <w:color w:val="000000" w:themeColor="text1"/>
              </w:rPr>
            </w:pPr>
            <w:r w:rsidRPr="005358E8">
              <w:rPr>
                <w:b/>
                <w:i/>
                <w:color w:val="000000" w:themeColor="text1"/>
              </w:rPr>
              <w:t>Cd.</w:t>
            </w:r>
            <w:r w:rsidRPr="005358E8">
              <w:rPr>
                <w:color w:val="000000" w:themeColor="text1"/>
              </w:rPr>
              <w:tab/>
            </w:r>
            <w:r w:rsidRPr="005358E8">
              <w:rPr>
                <w:b/>
                <w:i/>
                <w:color w:val="000000" w:themeColor="text1"/>
              </w:rPr>
              <w:t xml:space="preserve">întrucât Global Retail Investor Outlook (Perspectivele mondiale privind investitorii de retail) arată că cunoștințele financiare sunt corelate negativ cu fragilitatea financiară pe termen scurt și lung, ceea ce indică faptul că persoanele care sunt mai bine informate din punct de vedere financiar sunt mai susceptibile să </w:t>
            </w:r>
            <w:r w:rsidRPr="005358E8">
              <w:rPr>
                <w:b/>
                <w:i/>
                <w:color w:val="000000" w:themeColor="text1"/>
              </w:rPr>
              <w:lastRenderedPageBreak/>
              <w:t>aibă mijloace adecvate pentru pensionare, cum ar fi fondurile de pensii;</w:t>
            </w:r>
          </w:p>
        </w:tc>
      </w:tr>
    </w:tbl>
    <w:p w14:paraId="1347DE9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733402A" w14:textId="77777777" w:rsidR="00D203CB" w:rsidRPr="005358E8" w:rsidRDefault="00D203CB" w:rsidP="00D203CB">
      <w:pPr>
        <w:rPr>
          <w:color w:val="000000" w:themeColor="text1"/>
        </w:rPr>
      </w:pPr>
      <w:r w:rsidRPr="005358E8">
        <w:rPr>
          <w:rStyle w:val="HideTWBExt"/>
          <w:noProof w:val="0"/>
        </w:rPr>
        <w:t>&lt;/Amend&gt;</w:t>
      </w:r>
    </w:p>
    <w:p w14:paraId="7A93022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42</w:t>
      </w:r>
      <w:r w:rsidRPr="005358E8">
        <w:rPr>
          <w:rStyle w:val="HideTWBExt"/>
          <w:b w:val="0"/>
          <w:noProof w:val="0"/>
        </w:rPr>
        <w:t>&lt;/NumAm&gt;</w:t>
      </w:r>
    </w:p>
    <w:p w14:paraId="74C6809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7E40D6F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884543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79EC32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069B2F5" w14:textId="77777777" w:rsidTr="00B976A6">
        <w:trPr>
          <w:trHeight w:hRule="exact" w:val="240"/>
          <w:jc w:val="center"/>
        </w:trPr>
        <w:tc>
          <w:tcPr>
            <w:tcW w:w="9752" w:type="dxa"/>
            <w:gridSpan w:val="2"/>
            <w:tcBorders>
              <w:top w:val="nil"/>
              <w:left w:val="nil"/>
              <w:bottom w:val="nil"/>
              <w:right w:val="nil"/>
            </w:tcBorders>
          </w:tcPr>
          <w:p w14:paraId="10B08EF9" w14:textId="77777777" w:rsidR="00D203CB" w:rsidRPr="005358E8" w:rsidRDefault="00D203CB" w:rsidP="00B976A6">
            <w:pPr>
              <w:rPr>
                <w:color w:val="000000" w:themeColor="text1"/>
              </w:rPr>
            </w:pPr>
          </w:p>
        </w:tc>
      </w:tr>
      <w:tr w:rsidR="00252924" w:rsidRPr="005358E8" w14:paraId="1A0D98FF" w14:textId="77777777" w:rsidTr="00B976A6">
        <w:trPr>
          <w:trHeight w:val="240"/>
          <w:jc w:val="center"/>
        </w:trPr>
        <w:tc>
          <w:tcPr>
            <w:tcW w:w="4876" w:type="dxa"/>
            <w:tcBorders>
              <w:top w:val="nil"/>
              <w:left w:val="nil"/>
              <w:bottom w:val="nil"/>
              <w:right w:val="nil"/>
            </w:tcBorders>
          </w:tcPr>
          <w:p w14:paraId="52034C4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393040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572F42C" w14:textId="77777777" w:rsidTr="00B976A6">
        <w:trPr>
          <w:jc w:val="center"/>
        </w:trPr>
        <w:tc>
          <w:tcPr>
            <w:tcW w:w="4876" w:type="dxa"/>
            <w:tcBorders>
              <w:top w:val="nil"/>
              <w:left w:val="nil"/>
              <w:bottom w:val="nil"/>
              <w:right w:val="nil"/>
            </w:tcBorders>
          </w:tcPr>
          <w:p w14:paraId="16B3211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1084604" w14:textId="77777777" w:rsidR="00D203CB" w:rsidRPr="005358E8" w:rsidRDefault="00D203CB" w:rsidP="00B976A6">
            <w:pPr>
              <w:pStyle w:val="Normal6a"/>
              <w:rPr>
                <w:color w:val="000000" w:themeColor="text1"/>
              </w:rPr>
            </w:pPr>
            <w:r w:rsidRPr="005358E8">
              <w:rPr>
                <w:b/>
                <w:i/>
                <w:color w:val="000000" w:themeColor="text1"/>
              </w:rPr>
              <w:t>Cd.</w:t>
            </w:r>
            <w:r w:rsidRPr="005358E8">
              <w:rPr>
                <w:color w:val="000000" w:themeColor="text1"/>
              </w:rPr>
              <w:tab/>
            </w:r>
            <w:r w:rsidRPr="005358E8">
              <w:rPr>
                <w:b/>
                <w:i/>
                <w:color w:val="000000" w:themeColor="text1"/>
              </w:rPr>
              <w:t>întrucât alfabetizarea financiară antreprenorială și a IMM-urilor este o dimensiune esențială, dar subevaluată, a rezilienței și competitivității Europei, fiind nevoie de monitorizare specifică și programe adaptate;</w:t>
            </w:r>
          </w:p>
        </w:tc>
      </w:tr>
    </w:tbl>
    <w:p w14:paraId="060E2B6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8A3EC14" w14:textId="77777777" w:rsidR="00D203CB" w:rsidRPr="005358E8" w:rsidRDefault="00D203CB" w:rsidP="00D203CB">
      <w:pPr>
        <w:rPr>
          <w:color w:val="000000" w:themeColor="text1"/>
        </w:rPr>
      </w:pPr>
      <w:r w:rsidRPr="005358E8">
        <w:rPr>
          <w:rStyle w:val="HideTWBExt"/>
          <w:noProof w:val="0"/>
        </w:rPr>
        <w:t>&lt;/Amend&gt;</w:t>
      </w:r>
    </w:p>
    <w:p w14:paraId="221F179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43</w:t>
      </w:r>
      <w:r w:rsidRPr="005358E8">
        <w:rPr>
          <w:rStyle w:val="HideTWBExt"/>
          <w:b w:val="0"/>
          <w:noProof w:val="0"/>
        </w:rPr>
        <w:t>&lt;/NumAm&gt;</w:t>
      </w:r>
    </w:p>
    <w:p w14:paraId="1DD965C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382286A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F942B6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250EE0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52D17E2" w14:textId="77777777" w:rsidTr="00B976A6">
        <w:trPr>
          <w:trHeight w:hRule="exact" w:val="240"/>
          <w:jc w:val="center"/>
        </w:trPr>
        <w:tc>
          <w:tcPr>
            <w:tcW w:w="9752" w:type="dxa"/>
            <w:gridSpan w:val="2"/>
            <w:tcBorders>
              <w:top w:val="nil"/>
              <w:left w:val="nil"/>
              <w:bottom w:val="nil"/>
              <w:right w:val="nil"/>
            </w:tcBorders>
          </w:tcPr>
          <w:p w14:paraId="45C72D99" w14:textId="77777777" w:rsidR="00D203CB" w:rsidRPr="005358E8" w:rsidRDefault="00D203CB" w:rsidP="00B976A6">
            <w:pPr>
              <w:rPr>
                <w:color w:val="000000" w:themeColor="text1"/>
              </w:rPr>
            </w:pPr>
          </w:p>
        </w:tc>
      </w:tr>
      <w:tr w:rsidR="00252924" w:rsidRPr="005358E8" w14:paraId="026B8699" w14:textId="77777777" w:rsidTr="00B976A6">
        <w:trPr>
          <w:trHeight w:val="240"/>
          <w:jc w:val="center"/>
        </w:trPr>
        <w:tc>
          <w:tcPr>
            <w:tcW w:w="4876" w:type="dxa"/>
            <w:tcBorders>
              <w:top w:val="nil"/>
              <w:left w:val="nil"/>
              <w:bottom w:val="nil"/>
              <w:right w:val="nil"/>
            </w:tcBorders>
          </w:tcPr>
          <w:p w14:paraId="2DF9EFA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86B962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0717842" w14:textId="77777777" w:rsidTr="00B976A6">
        <w:trPr>
          <w:jc w:val="center"/>
        </w:trPr>
        <w:tc>
          <w:tcPr>
            <w:tcW w:w="4876" w:type="dxa"/>
            <w:tcBorders>
              <w:top w:val="nil"/>
              <w:left w:val="nil"/>
              <w:bottom w:val="nil"/>
              <w:right w:val="nil"/>
            </w:tcBorders>
          </w:tcPr>
          <w:p w14:paraId="721752C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3D07DA9" w14:textId="77777777" w:rsidR="00D203CB" w:rsidRPr="005358E8" w:rsidRDefault="00D203CB" w:rsidP="00B976A6">
            <w:pPr>
              <w:pStyle w:val="Normal6a"/>
              <w:rPr>
                <w:color w:val="000000" w:themeColor="text1"/>
              </w:rPr>
            </w:pPr>
            <w:r w:rsidRPr="005358E8">
              <w:rPr>
                <w:b/>
                <w:i/>
                <w:color w:val="000000" w:themeColor="text1"/>
              </w:rPr>
              <w:t>Cd.</w:t>
            </w:r>
            <w:r w:rsidRPr="005358E8">
              <w:rPr>
                <w:color w:val="000000" w:themeColor="text1"/>
              </w:rPr>
              <w:tab/>
            </w:r>
            <w:r w:rsidRPr="005358E8">
              <w:rPr>
                <w:b/>
                <w:i/>
                <w:color w:val="000000" w:themeColor="text1"/>
              </w:rPr>
              <w:t>întrucât mijloacele de comunicare socială au devenit o sursă dominantă de informații pentru noile generații, conform Global Retail Investor Outlook 2024;</w:t>
            </w:r>
          </w:p>
        </w:tc>
      </w:tr>
    </w:tbl>
    <w:p w14:paraId="4C1F813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FAC59DD" w14:textId="77777777" w:rsidR="00D203CB" w:rsidRPr="005358E8" w:rsidRDefault="00D203CB" w:rsidP="00D203CB">
      <w:pPr>
        <w:rPr>
          <w:color w:val="000000" w:themeColor="text1"/>
        </w:rPr>
      </w:pPr>
      <w:r w:rsidRPr="005358E8">
        <w:rPr>
          <w:rStyle w:val="HideTWBExt"/>
          <w:noProof w:val="0"/>
        </w:rPr>
        <w:t>&lt;/Amend&gt;</w:t>
      </w:r>
    </w:p>
    <w:p w14:paraId="5F52EE5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44</w:t>
      </w:r>
      <w:r w:rsidRPr="005358E8">
        <w:rPr>
          <w:rStyle w:val="HideTWBExt"/>
          <w:b w:val="0"/>
          <w:noProof w:val="0"/>
        </w:rPr>
        <w:t>&lt;/NumAm&gt;</w:t>
      </w:r>
    </w:p>
    <w:p w14:paraId="0B8EE9E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04B042C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8FD6E9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D8811C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Ce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9785F2A" w14:textId="77777777" w:rsidTr="00B976A6">
        <w:trPr>
          <w:trHeight w:hRule="exact" w:val="240"/>
          <w:jc w:val="center"/>
        </w:trPr>
        <w:tc>
          <w:tcPr>
            <w:tcW w:w="9752" w:type="dxa"/>
            <w:gridSpan w:val="2"/>
            <w:tcBorders>
              <w:top w:val="nil"/>
              <w:left w:val="nil"/>
              <w:bottom w:val="nil"/>
              <w:right w:val="nil"/>
            </w:tcBorders>
          </w:tcPr>
          <w:p w14:paraId="581E3231" w14:textId="77777777" w:rsidR="00D203CB" w:rsidRPr="005358E8" w:rsidRDefault="00D203CB" w:rsidP="00B976A6">
            <w:pPr>
              <w:rPr>
                <w:color w:val="000000" w:themeColor="text1"/>
              </w:rPr>
            </w:pPr>
          </w:p>
        </w:tc>
      </w:tr>
      <w:tr w:rsidR="00252924" w:rsidRPr="005358E8" w14:paraId="304DDF56" w14:textId="77777777" w:rsidTr="00B976A6">
        <w:trPr>
          <w:trHeight w:val="240"/>
          <w:jc w:val="center"/>
        </w:trPr>
        <w:tc>
          <w:tcPr>
            <w:tcW w:w="4876" w:type="dxa"/>
            <w:tcBorders>
              <w:top w:val="nil"/>
              <w:left w:val="nil"/>
              <w:bottom w:val="nil"/>
              <w:right w:val="nil"/>
            </w:tcBorders>
          </w:tcPr>
          <w:p w14:paraId="39E78E2C"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0346058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B7EFAD1" w14:textId="77777777" w:rsidTr="00B976A6">
        <w:trPr>
          <w:jc w:val="center"/>
        </w:trPr>
        <w:tc>
          <w:tcPr>
            <w:tcW w:w="4876" w:type="dxa"/>
            <w:tcBorders>
              <w:top w:val="nil"/>
              <w:left w:val="nil"/>
              <w:bottom w:val="nil"/>
              <w:right w:val="nil"/>
            </w:tcBorders>
          </w:tcPr>
          <w:p w14:paraId="367DA5E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D539B71" w14:textId="77777777" w:rsidR="00D203CB" w:rsidRPr="005358E8" w:rsidRDefault="00D203CB" w:rsidP="00B976A6">
            <w:pPr>
              <w:pStyle w:val="Normal6a"/>
              <w:rPr>
                <w:color w:val="000000" w:themeColor="text1"/>
              </w:rPr>
            </w:pPr>
            <w:r w:rsidRPr="005358E8">
              <w:rPr>
                <w:b/>
                <w:i/>
                <w:color w:val="000000" w:themeColor="text1"/>
              </w:rPr>
              <w:t>Ce.</w:t>
            </w:r>
            <w:r w:rsidRPr="005358E8">
              <w:rPr>
                <w:color w:val="000000" w:themeColor="text1"/>
              </w:rPr>
              <w:tab/>
            </w:r>
            <w:r w:rsidRPr="005358E8">
              <w:rPr>
                <w:b/>
                <w:i/>
                <w:color w:val="000000" w:themeColor="text1"/>
              </w:rPr>
              <w:t>întrucât Agenda 2030 pentru protecția consumatorilor a Comisiei plasează echitatea digitală, asigurarea respectării legii și accesul transfrontalier la servicii financiare cu amănuntul în centrul competitivității, inclusiv punerea în aplicare a strategiei UE de alfabetizare financiară și introducerea conturilor de economii și de investiții;</w:t>
            </w:r>
          </w:p>
        </w:tc>
      </w:tr>
    </w:tbl>
    <w:p w14:paraId="316909A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5A52550" w14:textId="77777777" w:rsidR="00D203CB" w:rsidRPr="005358E8" w:rsidRDefault="00D203CB" w:rsidP="00D203CB">
      <w:pPr>
        <w:rPr>
          <w:color w:val="000000" w:themeColor="text1"/>
        </w:rPr>
      </w:pPr>
      <w:r w:rsidRPr="005358E8">
        <w:rPr>
          <w:rStyle w:val="HideTWBExt"/>
          <w:noProof w:val="0"/>
        </w:rPr>
        <w:t>&lt;/Amend&gt;</w:t>
      </w:r>
    </w:p>
    <w:p w14:paraId="60D9959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45</w:t>
      </w:r>
      <w:r w:rsidRPr="005358E8">
        <w:rPr>
          <w:rStyle w:val="HideTWBExt"/>
          <w:b w:val="0"/>
          <w:noProof w:val="0"/>
        </w:rPr>
        <w:t>&lt;/NumAm&gt;</w:t>
      </w:r>
    </w:p>
    <w:p w14:paraId="164D18C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26BB557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BCB912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B8C387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Cf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C4FE383" w14:textId="77777777" w:rsidTr="00B976A6">
        <w:trPr>
          <w:trHeight w:hRule="exact" w:val="240"/>
          <w:jc w:val="center"/>
        </w:trPr>
        <w:tc>
          <w:tcPr>
            <w:tcW w:w="9752" w:type="dxa"/>
            <w:gridSpan w:val="2"/>
            <w:tcBorders>
              <w:top w:val="nil"/>
              <w:left w:val="nil"/>
              <w:bottom w:val="nil"/>
              <w:right w:val="nil"/>
            </w:tcBorders>
          </w:tcPr>
          <w:p w14:paraId="5D6023F2" w14:textId="77777777" w:rsidR="00D203CB" w:rsidRPr="005358E8" w:rsidRDefault="00D203CB" w:rsidP="00B976A6">
            <w:pPr>
              <w:rPr>
                <w:color w:val="000000" w:themeColor="text1"/>
              </w:rPr>
            </w:pPr>
          </w:p>
        </w:tc>
      </w:tr>
      <w:tr w:rsidR="00252924" w:rsidRPr="005358E8" w14:paraId="22BFE351" w14:textId="77777777" w:rsidTr="00B976A6">
        <w:trPr>
          <w:trHeight w:val="240"/>
          <w:jc w:val="center"/>
        </w:trPr>
        <w:tc>
          <w:tcPr>
            <w:tcW w:w="4876" w:type="dxa"/>
            <w:tcBorders>
              <w:top w:val="nil"/>
              <w:left w:val="nil"/>
              <w:bottom w:val="nil"/>
              <w:right w:val="nil"/>
            </w:tcBorders>
          </w:tcPr>
          <w:p w14:paraId="2FD8084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DC391D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7B87D86" w14:textId="77777777" w:rsidTr="00B976A6">
        <w:trPr>
          <w:jc w:val="center"/>
        </w:trPr>
        <w:tc>
          <w:tcPr>
            <w:tcW w:w="4876" w:type="dxa"/>
            <w:tcBorders>
              <w:top w:val="nil"/>
              <w:left w:val="nil"/>
              <w:bottom w:val="nil"/>
              <w:right w:val="nil"/>
            </w:tcBorders>
          </w:tcPr>
          <w:p w14:paraId="368062F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661243F" w14:textId="77777777" w:rsidR="00D203CB" w:rsidRPr="005358E8" w:rsidRDefault="00D203CB" w:rsidP="00B976A6">
            <w:pPr>
              <w:pStyle w:val="Normal6a"/>
              <w:rPr>
                <w:color w:val="000000" w:themeColor="text1"/>
              </w:rPr>
            </w:pPr>
            <w:r w:rsidRPr="005358E8">
              <w:rPr>
                <w:b/>
                <w:i/>
                <w:color w:val="000000" w:themeColor="text1"/>
              </w:rPr>
              <w:t>Cf.</w:t>
            </w:r>
            <w:r w:rsidRPr="005358E8">
              <w:rPr>
                <w:color w:val="000000" w:themeColor="text1"/>
              </w:rPr>
              <w:tab/>
            </w:r>
            <w:r w:rsidRPr="005358E8">
              <w:rPr>
                <w:b/>
                <w:i/>
                <w:color w:val="000000" w:themeColor="text1"/>
              </w:rPr>
              <w:t>întrucât Agenda 2030 pentru protecția consumatorilor propune un act legislativ privind echitatea digitală pentru combaterea elementelor de design manipulator (dark patterns), a proiectării care urmărește dependența și a practicilor problematice ale influencerilor, cu protecția mai puternică a minorilor; întrucât această agendă anunță un plan de acțiune privind frauda online pentru a intensifica prevenirea, a îmbunătăți asigurarea respectării legii și a sprijini victimele, completând asigurarea respectării Regulamentului privind serviciile digitale;</w:t>
            </w:r>
          </w:p>
        </w:tc>
      </w:tr>
    </w:tbl>
    <w:p w14:paraId="4BB4423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D5DFFB7" w14:textId="77777777" w:rsidR="00D203CB" w:rsidRPr="005358E8" w:rsidRDefault="00D203CB" w:rsidP="00D203CB">
      <w:pPr>
        <w:rPr>
          <w:color w:val="000000" w:themeColor="text1"/>
        </w:rPr>
      </w:pPr>
      <w:r w:rsidRPr="005358E8">
        <w:rPr>
          <w:rStyle w:val="HideTWBExt"/>
          <w:noProof w:val="0"/>
        </w:rPr>
        <w:t>&lt;/Amend&gt;</w:t>
      </w:r>
    </w:p>
    <w:p w14:paraId="450A4FA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46</w:t>
      </w:r>
      <w:r w:rsidRPr="005358E8">
        <w:rPr>
          <w:rStyle w:val="HideTWBExt"/>
          <w:b w:val="0"/>
          <w:noProof w:val="0"/>
        </w:rPr>
        <w:t>&lt;/NumAm&gt;</w:t>
      </w:r>
    </w:p>
    <w:p w14:paraId="379F440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74020334"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0C41DE5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5FBCAE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7A4FB0E"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Considerentul D</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AF7CC0B" w14:textId="77777777" w:rsidTr="00B976A6">
        <w:trPr>
          <w:trHeight w:hRule="exact" w:val="240"/>
          <w:jc w:val="center"/>
        </w:trPr>
        <w:tc>
          <w:tcPr>
            <w:tcW w:w="9752" w:type="dxa"/>
            <w:gridSpan w:val="2"/>
            <w:tcBorders>
              <w:top w:val="nil"/>
              <w:left w:val="nil"/>
              <w:bottom w:val="nil"/>
              <w:right w:val="nil"/>
            </w:tcBorders>
          </w:tcPr>
          <w:p w14:paraId="4F4025D2" w14:textId="77777777" w:rsidR="00D203CB" w:rsidRPr="005358E8" w:rsidRDefault="00D203CB" w:rsidP="00B976A6">
            <w:pPr>
              <w:rPr>
                <w:color w:val="000000" w:themeColor="text1"/>
              </w:rPr>
            </w:pPr>
          </w:p>
        </w:tc>
      </w:tr>
      <w:tr w:rsidR="00252924" w:rsidRPr="005358E8" w14:paraId="6624FB3E" w14:textId="77777777" w:rsidTr="00B976A6">
        <w:trPr>
          <w:trHeight w:val="240"/>
          <w:jc w:val="center"/>
        </w:trPr>
        <w:tc>
          <w:tcPr>
            <w:tcW w:w="4876" w:type="dxa"/>
            <w:tcBorders>
              <w:top w:val="nil"/>
              <w:left w:val="nil"/>
              <w:bottom w:val="nil"/>
              <w:right w:val="nil"/>
            </w:tcBorders>
          </w:tcPr>
          <w:p w14:paraId="3F5BAB4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AC657D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5FB1037" w14:textId="77777777" w:rsidTr="00B976A6">
        <w:trPr>
          <w:jc w:val="center"/>
        </w:trPr>
        <w:tc>
          <w:tcPr>
            <w:tcW w:w="4876" w:type="dxa"/>
            <w:tcBorders>
              <w:top w:val="nil"/>
              <w:left w:val="nil"/>
              <w:bottom w:val="nil"/>
              <w:right w:val="nil"/>
            </w:tcBorders>
          </w:tcPr>
          <w:p w14:paraId="33C76A71"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 xml:space="preserve">întrucât, în acest context, rolul „influencerilor financiari” (denumiți și „finfluenceri”) oferă noi perspective de informare și incluziune, dar </w:t>
            </w:r>
            <w:r w:rsidRPr="005358E8">
              <w:rPr>
                <w:b/>
                <w:i/>
                <w:color w:val="000000" w:themeColor="text1"/>
              </w:rPr>
              <w:t>poate prezenta</w:t>
            </w:r>
            <w:r w:rsidRPr="005358E8">
              <w:rPr>
                <w:color w:val="000000" w:themeColor="text1"/>
              </w:rPr>
              <w:t xml:space="preserve"> și riscuri, cum ar fi conflictele de interese, publicitatea </w:t>
            </w:r>
            <w:r w:rsidRPr="005358E8">
              <w:rPr>
                <w:b/>
                <w:i/>
                <w:color w:val="000000" w:themeColor="text1"/>
              </w:rPr>
              <w:t>înșelătoare</w:t>
            </w:r>
            <w:r w:rsidRPr="005358E8">
              <w:rPr>
                <w:color w:val="000000" w:themeColor="text1"/>
              </w:rPr>
              <w:t xml:space="preserve"> </w:t>
            </w:r>
            <w:r w:rsidRPr="005358E8">
              <w:rPr>
                <w:b/>
                <w:i/>
                <w:color w:val="000000" w:themeColor="text1"/>
              </w:rPr>
              <w:t>sau</w:t>
            </w:r>
            <w:r w:rsidRPr="005358E8">
              <w:rPr>
                <w:color w:val="000000" w:themeColor="text1"/>
              </w:rPr>
              <w:t xml:space="preserve"> comunicarea frauduloasă;</w:t>
            </w:r>
          </w:p>
        </w:tc>
        <w:tc>
          <w:tcPr>
            <w:tcW w:w="4876" w:type="dxa"/>
            <w:tcBorders>
              <w:top w:val="nil"/>
              <w:left w:val="nil"/>
              <w:bottom w:val="nil"/>
              <w:right w:val="nil"/>
            </w:tcBorders>
          </w:tcPr>
          <w:p w14:paraId="044B40A1"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 xml:space="preserve">întrucât, în acest context, rolul „influencerilor financiari” (denumiți și „finfluenceri”) oferă noi perspective de informare și incluziune, dar </w:t>
            </w:r>
            <w:r w:rsidRPr="005358E8">
              <w:rPr>
                <w:b/>
                <w:i/>
                <w:color w:val="000000" w:themeColor="text1"/>
              </w:rPr>
              <w:t>prezintă</w:t>
            </w:r>
            <w:r w:rsidRPr="005358E8">
              <w:rPr>
                <w:color w:val="000000" w:themeColor="text1"/>
              </w:rPr>
              <w:t xml:space="preserve"> și riscuri </w:t>
            </w:r>
            <w:r w:rsidRPr="005358E8">
              <w:rPr>
                <w:b/>
                <w:i/>
                <w:color w:val="000000" w:themeColor="text1"/>
              </w:rPr>
              <w:t>grave</w:t>
            </w:r>
            <w:r w:rsidRPr="005358E8">
              <w:rPr>
                <w:color w:val="000000" w:themeColor="text1"/>
              </w:rPr>
              <w:t xml:space="preserve">, cum ar fi conflictele de interese, publicitatea </w:t>
            </w:r>
            <w:r w:rsidRPr="005358E8">
              <w:rPr>
                <w:b/>
                <w:i/>
                <w:color w:val="000000" w:themeColor="text1"/>
              </w:rPr>
              <w:t>și</w:t>
            </w:r>
            <w:r w:rsidRPr="005358E8">
              <w:rPr>
                <w:color w:val="000000" w:themeColor="text1"/>
              </w:rPr>
              <w:t xml:space="preserve"> comunicarea </w:t>
            </w:r>
            <w:r w:rsidRPr="005358E8">
              <w:rPr>
                <w:b/>
                <w:i/>
                <w:color w:val="000000" w:themeColor="text1"/>
              </w:rPr>
              <w:t>comercială</w:t>
            </w:r>
            <w:r w:rsidRPr="005358E8">
              <w:rPr>
                <w:color w:val="000000" w:themeColor="text1"/>
              </w:rPr>
              <w:t xml:space="preserve"> </w:t>
            </w:r>
            <w:r w:rsidRPr="005358E8">
              <w:rPr>
                <w:b/>
                <w:i/>
                <w:color w:val="000000" w:themeColor="text1"/>
              </w:rPr>
              <w:t>mascată sau</w:t>
            </w:r>
            <w:r w:rsidRPr="005358E8">
              <w:rPr>
                <w:color w:val="000000" w:themeColor="text1"/>
              </w:rPr>
              <w:t xml:space="preserve"> frauduloasă; </w:t>
            </w:r>
            <w:r w:rsidRPr="005358E8">
              <w:rPr>
                <w:b/>
                <w:i/>
                <w:color w:val="000000" w:themeColor="text1"/>
              </w:rPr>
              <w:t>întrucât verificarea gradului de adecvare a legislației din perspectiva echității digitale, efectuată în 2024, arată că doar 20 % dintre influenceri indică în mod sistematic caracterul comercial al conținutului partajat;</w:t>
            </w:r>
          </w:p>
        </w:tc>
      </w:tr>
    </w:tbl>
    <w:p w14:paraId="1BAA02D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43CE646" w14:textId="77777777" w:rsidR="00D203CB" w:rsidRPr="005358E8" w:rsidRDefault="00D203CB" w:rsidP="00D203CB">
      <w:pPr>
        <w:rPr>
          <w:color w:val="000000" w:themeColor="text1"/>
        </w:rPr>
      </w:pPr>
      <w:r w:rsidRPr="005358E8">
        <w:rPr>
          <w:rStyle w:val="HideTWBExt"/>
          <w:noProof w:val="0"/>
        </w:rPr>
        <w:t>&lt;/Amend&gt;</w:t>
      </w:r>
    </w:p>
    <w:p w14:paraId="1CA8AC8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47</w:t>
      </w:r>
      <w:r w:rsidRPr="005358E8">
        <w:rPr>
          <w:rStyle w:val="HideTWBExt"/>
          <w:b w:val="0"/>
          <w:noProof w:val="0"/>
        </w:rPr>
        <w:t>&lt;/NumAm&gt;</w:t>
      </w:r>
    </w:p>
    <w:p w14:paraId="0DEFE9F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 Lídia Pereira</w:t>
      </w:r>
      <w:r w:rsidRPr="005358E8">
        <w:rPr>
          <w:rStyle w:val="HideTWBExt"/>
          <w:b w:val="0"/>
          <w:noProof w:val="0"/>
        </w:rPr>
        <w:t>&lt;/Members&gt;</w:t>
      </w:r>
    </w:p>
    <w:p w14:paraId="47EFC60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48BF85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8C2211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1BCDFD" w14:textId="77777777" w:rsidTr="00B976A6">
        <w:trPr>
          <w:trHeight w:hRule="exact" w:val="240"/>
          <w:jc w:val="center"/>
        </w:trPr>
        <w:tc>
          <w:tcPr>
            <w:tcW w:w="9752" w:type="dxa"/>
            <w:gridSpan w:val="2"/>
            <w:tcBorders>
              <w:top w:val="nil"/>
              <w:left w:val="nil"/>
              <w:bottom w:val="nil"/>
              <w:right w:val="nil"/>
            </w:tcBorders>
          </w:tcPr>
          <w:p w14:paraId="6A7CCEF0" w14:textId="77777777" w:rsidR="00D203CB" w:rsidRPr="005358E8" w:rsidRDefault="00D203CB" w:rsidP="00B976A6">
            <w:pPr>
              <w:rPr>
                <w:color w:val="000000" w:themeColor="text1"/>
              </w:rPr>
            </w:pPr>
          </w:p>
        </w:tc>
      </w:tr>
      <w:tr w:rsidR="00252924" w:rsidRPr="005358E8" w14:paraId="37FCE02D" w14:textId="77777777" w:rsidTr="00B976A6">
        <w:trPr>
          <w:trHeight w:val="240"/>
          <w:jc w:val="center"/>
        </w:trPr>
        <w:tc>
          <w:tcPr>
            <w:tcW w:w="4876" w:type="dxa"/>
            <w:tcBorders>
              <w:top w:val="nil"/>
              <w:left w:val="nil"/>
              <w:bottom w:val="nil"/>
              <w:right w:val="nil"/>
            </w:tcBorders>
          </w:tcPr>
          <w:p w14:paraId="32BA45F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F1AF38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C055865" w14:textId="77777777" w:rsidTr="00B976A6">
        <w:trPr>
          <w:jc w:val="center"/>
        </w:trPr>
        <w:tc>
          <w:tcPr>
            <w:tcW w:w="4876" w:type="dxa"/>
            <w:tcBorders>
              <w:top w:val="nil"/>
              <w:left w:val="nil"/>
              <w:bottom w:val="nil"/>
              <w:right w:val="nil"/>
            </w:tcBorders>
          </w:tcPr>
          <w:p w14:paraId="7B30F44A"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întrucât, în acest context, rolul „influencerilor financiari” (denumiți și „finfluenceri”) oferă noi perspective de informare și incluziune, dar poate prezenta și riscuri, cum ar fi conflictele de interese, publicitatea înșelătoare sau comunicarea frauduloasă;</w:t>
            </w:r>
          </w:p>
        </w:tc>
        <w:tc>
          <w:tcPr>
            <w:tcW w:w="4876" w:type="dxa"/>
            <w:tcBorders>
              <w:top w:val="nil"/>
              <w:left w:val="nil"/>
              <w:bottom w:val="nil"/>
              <w:right w:val="nil"/>
            </w:tcBorders>
          </w:tcPr>
          <w:p w14:paraId="2018A1D6"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 xml:space="preserve">întrucât </w:t>
            </w:r>
            <w:r w:rsidRPr="005358E8">
              <w:rPr>
                <w:b/>
                <w:i/>
                <w:color w:val="000000" w:themeColor="text1"/>
              </w:rPr>
              <w:t>mijloacele de comunicare socială sunt utilizate din ce în ce mai mult pentru a disemina, a partaja și a discuta despre informații referitoare la piețele financiare și strategiile și produsele de investiții și întrucât</w:t>
            </w:r>
            <w:r w:rsidRPr="005358E8">
              <w:rPr>
                <w:color w:val="000000" w:themeColor="text1"/>
              </w:rPr>
              <w:t>, în acest context, rolul „influencerilor financiari” (denumiți și „finfluenceri”) oferă noi perspective de informare și incluziune, dar poate prezenta și riscuri, cum ar fi conflictele de interese, publicitatea înșelătoare sau comunicarea frauduloasă;</w:t>
            </w:r>
          </w:p>
        </w:tc>
      </w:tr>
    </w:tbl>
    <w:p w14:paraId="241D09B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90B52A2" w14:textId="77777777" w:rsidR="00D203CB" w:rsidRPr="005358E8" w:rsidRDefault="00D203CB" w:rsidP="00D203CB">
      <w:pPr>
        <w:rPr>
          <w:color w:val="000000" w:themeColor="text1"/>
        </w:rPr>
      </w:pPr>
      <w:r w:rsidRPr="005358E8">
        <w:rPr>
          <w:rStyle w:val="HideTWBExt"/>
          <w:noProof w:val="0"/>
        </w:rPr>
        <w:t>&lt;/Amend&gt;</w:t>
      </w:r>
    </w:p>
    <w:p w14:paraId="0C0D891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48</w:t>
      </w:r>
      <w:r w:rsidRPr="005358E8">
        <w:rPr>
          <w:rStyle w:val="HideTWBExt"/>
          <w:b w:val="0"/>
          <w:noProof w:val="0"/>
        </w:rPr>
        <w:t>&lt;/NumAm&gt;</w:t>
      </w:r>
    </w:p>
    <w:p w14:paraId="7E5062F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CF24984"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w:t>
      </w:r>
    </w:p>
    <w:p w14:paraId="25FB436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3561A1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1DAACEA" w14:textId="77777777" w:rsidTr="00B976A6">
        <w:trPr>
          <w:trHeight w:hRule="exact" w:val="240"/>
          <w:jc w:val="center"/>
        </w:trPr>
        <w:tc>
          <w:tcPr>
            <w:tcW w:w="9752" w:type="dxa"/>
            <w:gridSpan w:val="2"/>
            <w:tcBorders>
              <w:top w:val="nil"/>
              <w:left w:val="nil"/>
              <w:bottom w:val="nil"/>
              <w:right w:val="nil"/>
            </w:tcBorders>
          </w:tcPr>
          <w:p w14:paraId="0933C35E" w14:textId="77777777" w:rsidR="00D203CB" w:rsidRPr="005358E8" w:rsidRDefault="00D203CB" w:rsidP="00B976A6">
            <w:pPr>
              <w:rPr>
                <w:color w:val="000000" w:themeColor="text1"/>
              </w:rPr>
            </w:pPr>
          </w:p>
        </w:tc>
      </w:tr>
      <w:tr w:rsidR="00252924" w:rsidRPr="005358E8" w14:paraId="4DB2BFFA" w14:textId="77777777" w:rsidTr="00B976A6">
        <w:trPr>
          <w:trHeight w:val="240"/>
          <w:jc w:val="center"/>
        </w:trPr>
        <w:tc>
          <w:tcPr>
            <w:tcW w:w="4876" w:type="dxa"/>
            <w:tcBorders>
              <w:top w:val="nil"/>
              <w:left w:val="nil"/>
              <w:bottom w:val="nil"/>
              <w:right w:val="nil"/>
            </w:tcBorders>
          </w:tcPr>
          <w:p w14:paraId="5D28569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F8EA09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919D133" w14:textId="77777777" w:rsidTr="00B976A6">
        <w:trPr>
          <w:jc w:val="center"/>
        </w:trPr>
        <w:tc>
          <w:tcPr>
            <w:tcW w:w="4876" w:type="dxa"/>
            <w:tcBorders>
              <w:top w:val="nil"/>
              <w:left w:val="nil"/>
              <w:bottom w:val="nil"/>
              <w:right w:val="nil"/>
            </w:tcBorders>
          </w:tcPr>
          <w:p w14:paraId="5D7BC9D6"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întrucât, în acest context, rolul „influencerilor financiari” (denumiți și „finfluenceri”) oferă noi perspective de informare și incluziune, dar poate prezenta și riscuri, cum ar fi conflictele de interese, publicitatea înșelătoare sau comunicarea frauduloasă;</w:t>
            </w:r>
          </w:p>
        </w:tc>
        <w:tc>
          <w:tcPr>
            <w:tcW w:w="4876" w:type="dxa"/>
            <w:tcBorders>
              <w:top w:val="nil"/>
              <w:left w:val="nil"/>
              <w:bottom w:val="nil"/>
              <w:right w:val="nil"/>
            </w:tcBorders>
          </w:tcPr>
          <w:p w14:paraId="70FB05C9"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întrucât, în acest context, rolul „influencerilor financiari” (denumiți și „finfluenceri”) oferă noi perspective de informare și incluziune, dar poate prezenta și riscuri, cum ar fi conflictele de interese, publicitatea înșelătoare sau comunicarea frauduloasă</w:t>
            </w:r>
            <w:r w:rsidRPr="005358E8">
              <w:rPr>
                <w:b/>
                <w:i/>
                <w:color w:val="000000" w:themeColor="text1"/>
              </w:rPr>
              <w:t>, precum și o înțelegere mai bună a crizelor financiare, a riscului sistemic și a pericolelor care decurg din dereglementarea financiară excesivă</w:t>
            </w:r>
            <w:r w:rsidRPr="005358E8">
              <w:rPr>
                <w:color w:val="000000" w:themeColor="text1"/>
              </w:rPr>
              <w:t>;</w:t>
            </w:r>
          </w:p>
        </w:tc>
      </w:tr>
    </w:tbl>
    <w:p w14:paraId="1E7B81F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336DFC5" w14:textId="77777777" w:rsidR="00D203CB" w:rsidRPr="005358E8" w:rsidRDefault="00D203CB" w:rsidP="00D203CB">
      <w:pPr>
        <w:rPr>
          <w:color w:val="000000" w:themeColor="text1"/>
        </w:rPr>
      </w:pPr>
      <w:r w:rsidRPr="005358E8">
        <w:rPr>
          <w:rStyle w:val="HideTWBExt"/>
          <w:noProof w:val="0"/>
        </w:rPr>
        <w:t>&lt;/Amend&gt;</w:t>
      </w:r>
    </w:p>
    <w:p w14:paraId="43C3754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49</w:t>
      </w:r>
      <w:r w:rsidRPr="005358E8">
        <w:rPr>
          <w:rStyle w:val="HideTWBExt"/>
          <w:b w:val="0"/>
          <w:noProof w:val="0"/>
        </w:rPr>
        <w:t>&lt;/NumAm&gt;</w:t>
      </w:r>
    </w:p>
    <w:p w14:paraId="3C763D9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1F26ABA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9948DB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30DBA7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99F69FD" w14:textId="77777777" w:rsidTr="00B976A6">
        <w:trPr>
          <w:trHeight w:hRule="exact" w:val="240"/>
          <w:jc w:val="center"/>
        </w:trPr>
        <w:tc>
          <w:tcPr>
            <w:tcW w:w="9752" w:type="dxa"/>
            <w:gridSpan w:val="2"/>
            <w:tcBorders>
              <w:top w:val="nil"/>
              <w:left w:val="nil"/>
              <w:bottom w:val="nil"/>
              <w:right w:val="nil"/>
            </w:tcBorders>
          </w:tcPr>
          <w:p w14:paraId="00B6386D" w14:textId="77777777" w:rsidR="00D203CB" w:rsidRPr="005358E8" w:rsidRDefault="00D203CB" w:rsidP="00B976A6">
            <w:pPr>
              <w:rPr>
                <w:color w:val="000000" w:themeColor="text1"/>
              </w:rPr>
            </w:pPr>
          </w:p>
        </w:tc>
      </w:tr>
      <w:tr w:rsidR="00252924" w:rsidRPr="005358E8" w14:paraId="5AFB0D50" w14:textId="77777777" w:rsidTr="00B976A6">
        <w:trPr>
          <w:trHeight w:val="240"/>
          <w:jc w:val="center"/>
        </w:trPr>
        <w:tc>
          <w:tcPr>
            <w:tcW w:w="4876" w:type="dxa"/>
            <w:tcBorders>
              <w:top w:val="nil"/>
              <w:left w:val="nil"/>
              <w:bottom w:val="nil"/>
              <w:right w:val="nil"/>
            </w:tcBorders>
          </w:tcPr>
          <w:p w14:paraId="23B1F83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D8B103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AE7FD17" w14:textId="77777777" w:rsidTr="00B976A6">
        <w:trPr>
          <w:jc w:val="center"/>
        </w:trPr>
        <w:tc>
          <w:tcPr>
            <w:tcW w:w="4876" w:type="dxa"/>
            <w:tcBorders>
              <w:top w:val="nil"/>
              <w:left w:val="nil"/>
              <w:bottom w:val="nil"/>
              <w:right w:val="nil"/>
            </w:tcBorders>
          </w:tcPr>
          <w:p w14:paraId="6C3A9A64"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întrucât, în acest context, rolul „influencerilor financiari” (denumiți și „finfluenceri”) oferă noi perspective de informare și incluziune, dar poate prezenta și riscuri, cum ar fi conflictele de interese, publicitatea înșelătoare sau comunicarea frauduloasă;</w:t>
            </w:r>
          </w:p>
        </w:tc>
        <w:tc>
          <w:tcPr>
            <w:tcW w:w="4876" w:type="dxa"/>
            <w:tcBorders>
              <w:top w:val="nil"/>
              <w:left w:val="nil"/>
              <w:bottom w:val="nil"/>
              <w:right w:val="nil"/>
            </w:tcBorders>
          </w:tcPr>
          <w:p w14:paraId="1F41D07D"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 xml:space="preserve">întrucât, în acest context, rolul „influencerilor financiari” (denumiți și „finfluenceri”) oferă noi perspective de informare și incluziune, dar poate prezenta și riscuri, cum ar fi conflictele de interese, publicitatea înșelătoare sau comunicarea frauduloasă; </w:t>
            </w:r>
            <w:r w:rsidRPr="005358E8">
              <w:rPr>
                <w:b/>
                <w:i/>
                <w:color w:val="000000" w:themeColor="text1"/>
              </w:rPr>
              <w:t>întrucât, în realitate, mulți cetățeni ajung să apeleze la podcasturi sau la influenceri pentru formare, ceea ce poate implica riscuri;</w:t>
            </w:r>
          </w:p>
        </w:tc>
      </w:tr>
    </w:tbl>
    <w:p w14:paraId="70E51F3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20EC56BB" w14:textId="77777777" w:rsidR="00D203CB" w:rsidRPr="005358E8" w:rsidRDefault="00D203CB" w:rsidP="00D203CB">
      <w:pPr>
        <w:rPr>
          <w:color w:val="000000" w:themeColor="text1"/>
        </w:rPr>
      </w:pPr>
      <w:r w:rsidRPr="005358E8">
        <w:rPr>
          <w:rStyle w:val="HideTWBExt"/>
          <w:noProof w:val="0"/>
        </w:rPr>
        <w:t>&lt;/Amend&gt;</w:t>
      </w:r>
    </w:p>
    <w:p w14:paraId="163075D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50</w:t>
      </w:r>
      <w:r w:rsidRPr="005358E8">
        <w:rPr>
          <w:rStyle w:val="HideTWBExt"/>
          <w:b w:val="0"/>
          <w:noProof w:val="0"/>
        </w:rPr>
        <w:t>&lt;/NumAm&gt;</w:t>
      </w:r>
    </w:p>
    <w:p w14:paraId="5C2511F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15301E2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201B90C"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4724FD5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15CCEE" w14:textId="77777777" w:rsidTr="00B976A6">
        <w:trPr>
          <w:trHeight w:hRule="exact" w:val="240"/>
          <w:jc w:val="center"/>
        </w:trPr>
        <w:tc>
          <w:tcPr>
            <w:tcW w:w="9752" w:type="dxa"/>
            <w:gridSpan w:val="2"/>
            <w:tcBorders>
              <w:top w:val="nil"/>
              <w:left w:val="nil"/>
              <w:bottom w:val="nil"/>
              <w:right w:val="nil"/>
            </w:tcBorders>
          </w:tcPr>
          <w:p w14:paraId="7118CA4D" w14:textId="77777777" w:rsidR="00D203CB" w:rsidRPr="005358E8" w:rsidRDefault="00D203CB" w:rsidP="00B976A6">
            <w:pPr>
              <w:rPr>
                <w:color w:val="000000" w:themeColor="text1"/>
              </w:rPr>
            </w:pPr>
          </w:p>
        </w:tc>
      </w:tr>
      <w:tr w:rsidR="00252924" w:rsidRPr="005358E8" w14:paraId="14732FB6" w14:textId="77777777" w:rsidTr="00B976A6">
        <w:trPr>
          <w:trHeight w:val="240"/>
          <w:jc w:val="center"/>
        </w:trPr>
        <w:tc>
          <w:tcPr>
            <w:tcW w:w="4876" w:type="dxa"/>
            <w:tcBorders>
              <w:top w:val="nil"/>
              <w:left w:val="nil"/>
              <w:bottom w:val="nil"/>
              <w:right w:val="nil"/>
            </w:tcBorders>
          </w:tcPr>
          <w:p w14:paraId="6263A21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34E788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83C2E0B" w14:textId="77777777" w:rsidTr="00B976A6">
        <w:trPr>
          <w:jc w:val="center"/>
        </w:trPr>
        <w:tc>
          <w:tcPr>
            <w:tcW w:w="4876" w:type="dxa"/>
            <w:tcBorders>
              <w:top w:val="nil"/>
              <w:left w:val="nil"/>
              <w:bottom w:val="nil"/>
              <w:right w:val="nil"/>
            </w:tcBorders>
          </w:tcPr>
          <w:p w14:paraId="21FA09F9"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întrucât, în acest context, rolul „influencerilor financiari” (denumiți și „finfluenceri”) oferă noi perspective de informare și incluziune, dar poate prezenta și riscuri, cum ar fi conflictele de interese, publicitatea înșelătoare sau comunicarea frauduloasă;</w:t>
            </w:r>
          </w:p>
        </w:tc>
        <w:tc>
          <w:tcPr>
            <w:tcW w:w="4876" w:type="dxa"/>
            <w:tcBorders>
              <w:top w:val="nil"/>
              <w:left w:val="nil"/>
              <w:bottom w:val="nil"/>
              <w:right w:val="nil"/>
            </w:tcBorders>
          </w:tcPr>
          <w:p w14:paraId="105D596C" w14:textId="77777777" w:rsidR="00D203CB" w:rsidRPr="005358E8" w:rsidRDefault="00D203CB" w:rsidP="00B976A6">
            <w:pPr>
              <w:pStyle w:val="Normal6a"/>
              <w:rPr>
                <w:color w:val="000000" w:themeColor="text1"/>
              </w:rPr>
            </w:pPr>
            <w:r w:rsidRPr="005358E8">
              <w:rPr>
                <w:color w:val="000000" w:themeColor="text1"/>
              </w:rPr>
              <w:t>D.</w:t>
            </w:r>
            <w:r w:rsidRPr="005358E8">
              <w:rPr>
                <w:color w:val="000000" w:themeColor="text1"/>
              </w:rPr>
              <w:tab/>
              <w:t xml:space="preserve">întrucât, în acest context, rolul </w:t>
            </w:r>
            <w:r w:rsidRPr="005358E8">
              <w:rPr>
                <w:b/>
                <w:i/>
                <w:color w:val="000000" w:themeColor="text1"/>
              </w:rPr>
              <w:t>dublu al</w:t>
            </w:r>
            <w:r w:rsidRPr="005358E8">
              <w:rPr>
                <w:color w:val="000000" w:themeColor="text1"/>
              </w:rPr>
              <w:t xml:space="preserve"> „influencerilor financiari” (denumiți și „finfluenceri”) oferă noi perspective de informare și incluziune, dar poate prezenta și riscuri, cum ar fi conflictele de interese, publicitatea înșelătoare</w:t>
            </w:r>
            <w:r w:rsidRPr="005358E8">
              <w:rPr>
                <w:b/>
                <w:i/>
                <w:color w:val="000000" w:themeColor="text1"/>
              </w:rPr>
              <w:t>, informarea greșită</w:t>
            </w:r>
            <w:r w:rsidRPr="005358E8">
              <w:rPr>
                <w:color w:val="000000" w:themeColor="text1"/>
              </w:rPr>
              <w:t xml:space="preserve"> sau comunicarea frauduloasă</w:t>
            </w:r>
            <w:r w:rsidRPr="005358E8">
              <w:rPr>
                <w:b/>
                <w:i/>
                <w:color w:val="000000" w:themeColor="text1"/>
              </w:rPr>
              <w:t>, creând riscuri reale de fraudă, scheme de tip pump and dump și investiții inadecvate</w:t>
            </w:r>
            <w:r w:rsidRPr="005358E8">
              <w:rPr>
                <w:color w:val="000000" w:themeColor="text1"/>
              </w:rPr>
              <w:t>;</w:t>
            </w:r>
          </w:p>
        </w:tc>
      </w:tr>
    </w:tbl>
    <w:p w14:paraId="67BF437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F8C4CE1" w14:textId="77777777" w:rsidR="00D203CB" w:rsidRPr="005358E8" w:rsidRDefault="00D203CB" w:rsidP="00D203CB">
      <w:pPr>
        <w:rPr>
          <w:color w:val="000000" w:themeColor="text1"/>
        </w:rPr>
      </w:pPr>
      <w:r w:rsidRPr="005358E8">
        <w:rPr>
          <w:rStyle w:val="HideTWBExt"/>
          <w:noProof w:val="0"/>
        </w:rPr>
        <w:t>&lt;/Amend&gt;</w:t>
      </w:r>
    </w:p>
    <w:p w14:paraId="65C01E9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51</w:t>
      </w:r>
      <w:r w:rsidRPr="005358E8">
        <w:rPr>
          <w:rStyle w:val="HideTWBExt"/>
          <w:b w:val="0"/>
          <w:noProof w:val="0"/>
        </w:rPr>
        <w:t>&lt;/NumAm&gt;</w:t>
      </w:r>
    </w:p>
    <w:p w14:paraId="1662ECE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Adnan Dibrani, Eero Heinäluoma</w:t>
      </w:r>
      <w:r w:rsidRPr="005358E8">
        <w:rPr>
          <w:rStyle w:val="HideTWBExt"/>
          <w:b w:val="0"/>
          <w:noProof w:val="0"/>
        </w:rPr>
        <w:t>&lt;/Members&gt;</w:t>
      </w:r>
    </w:p>
    <w:p w14:paraId="6C268C5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DE3CC1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7185A7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3D12FBE" w14:textId="77777777" w:rsidTr="00B976A6">
        <w:trPr>
          <w:trHeight w:hRule="exact" w:val="240"/>
          <w:jc w:val="center"/>
        </w:trPr>
        <w:tc>
          <w:tcPr>
            <w:tcW w:w="9752" w:type="dxa"/>
            <w:gridSpan w:val="2"/>
            <w:tcBorders>
              <w:top w:val="nil"/>
              <w:left w:val="nil"/>
              <w:bottom w:val="nil"/>
              <w:right w:val="nil"/>
            </w:tcBorders>
          </w:tcPr>
          <w:p w14:paraId="0C52E96A" w14:textId="77777777" w:rsidR="00D203CB" w:rsidRPr="005358E8" w:rsidRDefault="00D203CB" w:rsidP="00B976A6">
            <w:pPr>
              <w:rPr>
                <w:color w:val="000000" w:themeColor="text1"/>
              </w:rPr>
            </w:pPr>
          </w:p>
        </w:tc>
      </w:tr>
      <w:tr w:rsidR="00252924" w:rsidRPr="005358E8" w14:paraId="3E55442F" w14:textId="77777777" w:rsidTr="00B976A6">
        <w:trPr>
          <w:trHeight w:val="240"/>
          <w:jc w:val="center"/>
        </w:trPr>
        <w:tc>
          <w:tcPr>
            <w:tcW w:w="4876" w:type="dxa"/>
            <w:tcBorders>
              <w:top w:val="nil"/>
              <w:left w:val="nil"/>
              <w:bottom w:val="nil"/>
              <w:right w:val="nil"/>
            </w:tcBorders>
          </w:tcPr>
          <w:p w14:paraId="6B217A9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E69DD2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384ADC8" w14:textId="77777777" w:rsidTr="00B976A6">
        <w:trPr>
          <w:jc w:val="center"/>
        </w:trPr>
        <w:tc>
          <w:tcPr>
            <w:tcW w:w="4876" w:type="dxa"/>
            <w:tcBorders>
              <w:top w:val="nil"/>
              <w:left w:val="nil"/>
              <w:bottom w:val="nil"/>
              <w:right w:val="nil"/>
            </w:tcBorders>
          </w:tcPr>
          <w:p w14:paraId="68258907"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306B61A" w14:textId="77777777" w:rsidR="00D203CB" w:rsidRPr="005358E8" w:rsidRDefault="00D203CB" w:rsidP="00B976A6">
            <w:pPr>
              <w:pStyle w:val="Normal6a"/>
              <w:rPr>
                <w:color w:val="000000" w:themeColor="text1"/>
              </w:rPr>
            </w:pPr>
            <w:r w:rsidRPr="005358E8">
              <w:rPr>
                <w:b/>
                <w:i/>
                <w:color w:val="000000" w:themeColor="text1"/>
              </w:rPr>
              <w:t>Da.</w:t>
            </w:r>
            <w:r w:rsidRPr="005358E8">
              <w:rPr>
                <w:color w:val="000000" w:themeColor="text1"/>
              </w:rPr>
              <w:tab/>
            </w:r>
            <w:r w:rsidRPr="005358E8">
              <w:rPr>
                <w:b/>
                <w:i/>
                <w:color w:val="000000" w:themeColor="text1"/>
              </w:rPr>
              <w:t>întrucât creșterea rapidă a fraudei online în domeniul investițiilor și a fraudei financiare online, alimentată de noile tehnologii și de IA, inclusiv prin escrocherii de tip deepfake, creează un risc semnificativ pentru utilizatorii online și erodează încrederea în sistemul financiar și întrucât platformele online și motoarele de căutare au o responsabilitate deosebită de a identifica și a atenua riscurile de fraudă online în domeniul investițiilor;</w:t>
            </w:r>
          </w:p>
        </w:tc>
      </w:tr>
    </w:tbl>
    <w:p w14:paraId="040B9D3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C9A0883" w14:textId="77777777" w:rsidR="00D203CB" w:rsidRPr="005358E8" w:rsidRDefault="00D203CB" w:rsidP="00D203CB">
      <w:pPr>
        <w:rPr>
          <w:color w:val="000000" w:themeColor="text1"/>
        </w:rPr>
      </w:pPr>
      <w:r w:rsidRPr="005358E8">
        <w:rPr>
          <w:rStyle w:val="HideTWBExt"/>
          <w:noProof w:val="0"/>
        </w:rPr>
        <w:t>&lt;/Amend&gt;</w:t>
      </w:r>
    </w:p>
    <w:p w14:paraId="529A99B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52</w:t>
      </w:r>
      <w:r w:rsidRPr="005358E8">
        <w:rPr>
          <w:rStyle w:val="HideTWBExt"/>
          <w:b w:val="0"/>
          <w:noProof w:val="0"/>
        </w:rPr>
        <w:t>&lt;/NumAm&gt;</w:t>
      </w:r>
    </w:p>
    <w:p w14:paraId="100760B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0616FE0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B1C952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292087A"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Considerentul Da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FEAA4FC" w14:textId="77777777" w:rsidTr="00B976A6">
        <w:trPr>
          <w:trHeight w:hRule="exact" w:val="240"/>
          <w:jc w:val="center"/>
        </w:trPr>
        <w:tc>
          <w:tcPr>
            <w:tcW w:w="9752" w:type="dxa"/>
            <w:gridSpan w:val="2"/>
            <w:tcBorders>
              <w:top w:val="nil"/>
              <w:left w:val="nil"/>
              <w:bottom w:val="nil"/>
              <w:right w:val="nil"/>
            </w:tcBorders>
          </w:tcPr>
          <w:p w14:paraId="475C02F7" w14:textId="77777777" w:rsidR="00D203CB" w:rsidRPr="005358E8" w:rsidRDefault="00D203CB" w:rsidP="00B976A6">
            <w:pPr>
              <w:rPr>
                <w:color w:val="000000" w:themeColor="text1"/>
              </w:rPr>
            </w:pPr>
          </w:p>
        </w:tc>
      </w:tr>
      <w:tr w:rsidR="00252924" w:rsidRPr="005358E8" w14:paraId="1FDE55C0" w14:textId="77777777" w:rsidTr="00B976A6">
        <w:trPr>
          <w:trHeight w:val="240"/>
          <w:jc w:val="center"/>
        </w:trPr>
        <w:tc>
          <w:tcPr>
            <w:tcW w:w="4876" w:type="dxa"/>
            <w:tcBorders>
              <w:top w:val="nil"/>
              <w:left w:val="nil"/>
              <w:bottom w:val="nil"/>
              <w:right w:val="nil"/>
            </w:tcBorders>
          </w:tcPr>
          <w:p w14:paraId="57C8168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21662F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B3ED127" w14:textId="77777777" w:rsidTr="00B976A6">
        <w:trPr>
          <w:jc w:val="center"/>
        </w:trPr>
        <w:tc>
          <w:tcPr>
            <w:tcW w:w="4876" w:type="dxa"/>
            <w:tcBorders>
              <w:top w:val="nil"/>
              <w:left w:val="nil"/>
              <w:bottom w:val="nil"/>
              <w:right w:val="nil"/>
            </w:tcBorders>
          </w:tcPr>
          <w:p w14:paraId="2F8C61F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796476C" w14:textId="77777777" w:rsidR="00D203CB" w:rsidRPr="005358E8" w:rsidRDefault="00D203CB" w:rsidP="00B976A6">
            <w:pPr>
              <w:pStyle w:val="Normal6a"/>
              <w:rPr>
                <w:color w:val="000000" w:themeColor="text1"/>
              </w:rPr>
            </w:pPr>
            <w:r w:rsidRPr="005358E8">
              <w:rPr>
                <w:b/>
                <w:i/>
                <w:color w:val="000000" w:themeColor="text1"/>
              </w:rPr>
              <w:t>Da.</w:t>
            </w:r>
            <w:r w:rsidRPr="005358E8">
              <w:rPr>
                <w:color w:val="000000" w:themeColor="text1"/>
              </w:rPr>
              <w:tab/>
            </w:r>
            <w:r w:rsidRPr="005358E8">
              <w:rPr>
                <w:b/>
                <w:i/>
                <w:color w:val="000000" w:themeColor="text1"/>
              </w:rPr>
              <w:t>întrucât digitalizarea rapidă a finanțelor a condus la o creștere accelerată a escrocheriilor online sofisticate, a atacurilor de tip phishing și a programelor de investiții frauduloase, care vizează în mod disproporționat și afectează cetățenii cei mai vulnerabili din punct de vedere digital și financiar, conducând la pierderi personale devastatoare;</w:t>
            </w:r>
          </w:p>
        </w:tc>
      </w:tr>
    </w:tbl>
    <w:p w14:paraId="53EA939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92DF50E" w14:textId="77777777" w:rsidR="00D203CB" w:rsidRPr="005358E8" w:rsidRDefault="00D203CB" w:rsidP="00D203CB">
      <w:pPr>
        <w:rPr>
          <w:color w:val="000000" w:themeColor="text1"/>
        </w:rPr>
      </w:pPr>
      <w:r w:rsidRPr="005358E8">
        <w:rPr>
          <w:rStyle w:val="HideTWBExt"/>
          <w:noProof w:val="0"/>
        </w:rPr>
        <w:t>&lt;/Amend&gt;</w:t>
      </w:r>
    </w:p>
    <w:p w14:paraId="1294046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53</w:t>
      </w:r>
      <w:r w:rsidRPr="005358E8">
        <w:rPr>
          <w:rStyle w:val="HideTWBExt"/>
          <w:b w:val="0"/>
          <w:noProof w:val="0"/>
        </w:rPr>
        <w:t>&lt;/NumAm&gt;</w:t>
      </w:r>
    </w:p>
    <w:p w14:paraId="537A627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Stéphanie Yon-Courtin, Billy Kelleher, Vlad Vasile-Voiculescu, Anouk Van Brug, Gilles Boyer</w:t>
      </w:r>
      <w:r w:rsidRPr="005358E8">
        <w:rPr>
          <w:rStyle w:val="HideTWBExt"/>
          <w:b w:val="0"/>
          <w:noProof w:val="0"/>
        </w:rPr>
        <w:t>&lt;/Members&gt;</w:t>
      </w:r>
    </w:p>
    <w:p w14:paraId="1920A17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3DFF09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11E4CF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9B6EBD0" w14:textId="77777777" w:rsidTr="00B976A6">
        <w:trPr>
          <w:trHeight w:hRule="exact" w:val="240"/>
          <w:jc w:val="center"/>
        </w:trPr>
        <w:tc>
          <w:tcPr>
            <w:tcW w:w="9752" w:type="dxa"/>
            <w:gridSpan w:val="2"/>
            <w:tcBorders>
              <w:top w:val="nil"/>
              <w:left w:val="nil"/>
              <w:bottom w:val="nil"/>
              <w:right w:val="nil"/>
            </w:tcBorders>
          </w:tcPr>
          <w:p w14:paraId="527C6837" w14:textId="77777777" w:rsidR="00D203CB" w:rsidRPr="005358E8" w:rsidRDefault="00D203CB" w:rsidP="00B976A6">
            <w:pPr>
              <w:rPr>
                <w:color w:val="000000" w:themeColor="text1"/>
              </w:rPr>
            </w:pPr>
          </w:p>
        </w:tc>
      </w:tr>
      <w:tr w:rsidR="00252924" w:rsidRPr="005358E8" w14:paraId="4763CB25" w14:textId="77777777" w:rsidTr="00B976A6">
        <w:trPr>
          <w:trHeight w:val="240"/>
          <w:jc w:val="center"/>
        </w:trPr>
        <w:tc>
          <w:tcPr>
            <w:tcW w:w="4876" w:type="dxa"/>
            <w:tcBorders>
              <w:top w:val="nil"/>
              <w:left w:val="nil"/>
              <w:bottom w:val="nil"/>
              <w:right w:val="nil"/>
            </w:tcBorders>
          </w:tcPr>
          <w:p w14:paraId="4981384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D58814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19B9C77" w14:textId="77777777" w:rsidTr="00B976A6">
        <w:trPr>
          <w:jc w:val="center"/>
        </w:trPr>
        <w:tc>
          <w:tcPr>
            <w:tcW w:w="4876" w:type="dxa"/>
            <w:tcBorders>
              <w:top w:val="nil"/>
              <w:left w:val="nil"/>
              <w:bottom w:val="nil"/>
              <w:right w:val="nil"/>
            </w:tcBorders>
          </w:tcPr>
          <w:p w14:paraId="5A75222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AAD3373" w14:textId="77777777" w:rsidR="00D203CB" w:rsidRPr="005358E8" w:rsidRDefault="00D203CB" w:rsidP="00B976A6">
            <w:pPr>
              <w:pStyle w:val="Normal6a"/>
              <w:rPr>
                <w:color w:val="000000" w:themeColor="text1"/>
              </w:rPr>
            </w:pPr>
            <w:r w:rsidRPr="005358E8">
              <w:rPr>
                <w:b/>
                <w:i/>
                <w:color w:val="000000" w:themeColor="text1"/>
              </w:rPr>
              <w:t>Da.</w:t>
            </w:r>
            <w:r w:rsidRPr="005358E8">
              <w:rPr>
                <w:color w:val="000000" w:themeColor="text1"/>
              </w:rPr>
              <w:tab/>
            </w:r>
            <w:r w:rsidRPr="005358E8">
              <w:rPr>
                <w:b/>
                <w:i/>
                <w:color w:val="000000" w:themeColor="text1"/>
              </w:rPr>
              <w:t>întrucât strategia privind investițiile de retail, în prezent în curs de negociere, introduce norme pentru promovarea educației financiare și reglementarea practicilor online emergente ale influencerilor financiari (denumiți și „finfluenceri”), care au adesea cunoștințe limitate despre produsele financiare pe care le promovează;</w:t>
            </w:r>
          </w:p>
        </w:tc>
      </w:tr>
    </w:tbl>
    <w:p w14:paraId="09CE6B5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EF85726" w14:textId="77777777" w:rsidR="00D203CB" w:rsidRPr="005358E8" w:rsidRDefault="00D203CB" w:rsidP="00D203CB">
      <w:pPr>
        <w:rPr>
          <w:color w:val="000000" w:themeColor="text1"/>
        </w:rPr>
      </w:pPr>
      <w:r w:rsidRPr="005358E8">
        <w:rPr>
          <w:rStyle w:val="HideTWBExt"/>
          <w:noProof w:val="0"/>
        </w:rPr>
        <w:t>&lt;/Amend&gt;</w:t>
      </w:r>
    </w:p>
    <w:p w14:paraId="732452E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54</w:t>
      </w:r>
      <w:r w:rsidRPr="005358E8">
        <w:rPr>
          <w:rStyle w:val="HideTWBExt"/>
          <w:b w:val="0"/>
          <w:noProof w:val="0"/>
        </w:rPr>
        <w:t>&lt;/NumAm&gt;</w:t>
      </w:r>
    </w:p>
    <w:p w14:paraId="538C803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501FAF32"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A90FC9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737D8A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47F01F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D77453A" w14:textId="77777777" w:rsidTr="00B976A6">
        <w:trPr>
          <w:trHeight w:hRule="exact" w:val="240"/>
          <w:jc w:val="center"/>
        </w:trPr>
        <w:tc>
          <w:tcPr>
            <w:tcW w:w="9752" w:type="dxa"/>
            <w:gridSpan w:val="2"/>
            <w:tcBorders>
              <w:top w:val="nil"/>
              <w:left w:val="nil"/>
              <w:bottom w:val="nil"/>
              <w:right w:val="nil"/>
            </w:tcBorders>
          </w:tcPr>
          <w:p w14:paraId="677B3A45" w14:textId="77777777" w:rsidR="00D203CB" w:rsidRPr="005358E8" w:rsidRDefault="00D203CB" w:rsidP="00B976A6">
            <w:pPr>
              <w:rPr>
                <w:color w:val="000000" w:themeColor="text1"/>
              </w:rPr>
            </w:pPr>
          </w:p>
        </w:tc>
      </w:tr>
      <w:tr w:rsidR="00252924" w:rsidRPr="005358E8" w14:paraId="613F6049" w14:textId="77777777" w:rsidTr="00B976A6">
        <w:trPr>
          <w:trHeight w:val="240"/>
          <w:jc w:val="center"/>
        </w:trPr>
        <w:tc>
          <w:tcPr>
            <w:tcW w:w="4876" w:type="dxa"/>
            <w:tcBorders>
              <w:top w:val="nil"/>
              <w:left w:val="nil"/>
              <w:bottom w:val="nil"/>
              <w:right w:val="nil"/>
            </w:tcBorders>
          </w:tcPr>
          <w:p w14:paraId="63A7ABF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27C2FB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3812D0F" w14:textId="77777777" w:rsidTr="00B976A6">
        <w:trPr>
          <w:jc w:val="center"/>
        </w:trPr>
        <w:tc>
          <w:tcPr>
            <w:tcW w:w="4876" w:type="dxa"/>
            <w:tcBorders>
              <w:top w:val="nil"/>
              <w:left w:val="nil"/>
              <w:bottom w:val="nil"/>
              <w:right w:val="nil"/>
            </w:tcBorders>
          </w:tcPr>
          <w:p w14:paraId="575DC46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345B017" w14:textId="77777777" w:rsidR="00D203CB" w:rsidRPr="005358E8" w:rsidRDefault="00D203CB" w:rsidP="00B976A6">
            <w:pPr>
              <w:pStyle w:val="Normal6a"/>
              <w:rPr>
                <w:color w:val="000000" w:themeColor="text1"/>
              </w:rPr>
            </w:pPr>
            <w:r w:rsidRPr="005358E8">
              <w:rPr>
                <w:b/>
                <w:i/>
                <w:color w:val="000000" w:themeColor="text1"/>
              </w:rPr>
              <w:t>Da.</w:t>
            </w:r>
            <w:r w:rsidRPr="005358E8">
              <w:rPr>
                <w:color w:val="000000" w:themeColor="text1"/>
              </w:rPr>
              <w:tab/>
            </w:r>
            <w:r w:rsidRPr="005358E8">
              <w:rPr>
                <w:b/>
                <w:i/>
                <w:color w:val="000000" w:themeColor="text1"/>
              </w:rPr>
              <w:t>întrucât există preocupări cu privire la numărul tot mai mare de influențatori raportați pe scară largă care promovează servicii de „îmbogățire rapidă”, expunând astfel consumatorii la potențiale prejudicii financiare;</w:t>
            </w:r>
          </w:p>
        </w:tc>
      </w:tr>
    </w:tbl>
    <w:p w14:paraId="6DAA75F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F7C2C38" w14:textId="77777777" w:rsidR="00D203CB" w:rsidRPr="005358E8" w:rsidRDefault="00D203CB" w:rsidP="00D203CB">
      <w:pPr>
        <w:rPr>
          <w:color w:val="000000" w:themeColor="text1"/>
        </w:rPr>
      </w:pPr>
      <w:r w:rsidRPr="005358E8">
        <w:rPr>
          <w:rStyle w:val="HideTWBExt"/>
          <w:noProof w:val="0"/>
        </w:rPr>
        <w:t>&lt;/Amend&gt;</w:t>
      </w:r>
    </w:p>
    <w:p w14:paraId="54BAF3A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55</w:t>
      </w:r>
      <w:r w:rsidRPr="005358E8">
        <w:rPr>
          <w:rStyle w:val="HideTWBExt"/>
          <w:b w:val="0"/>
          <w:noProof w:val="0"/>
        </w:rPr>
        <w:t>&lt;/NumAm&gt;</w:t>
      </w:r>
    </w:p>
    <w:p w14:paraId="23211DB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487EA29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D3161C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A8051E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478FB36" w14:textId="77777777" w:rsidTr="00B976A6">
        <w:trPr>
          <w:trHeight w:hRule="exact" w:val="240"/>
          <w:jc w:val="center"/>
        </w:trPr>
        <w:tc>
          <w:tcPr>
            <w:tcW w:w="9752" w:type="dxa"/>
            <w:gridSpan w:val="2"/>
            <w:tcBorders>
              <w:top w:val="nil"/>
              <w:left w:val="nil"/>
              <w:bottom w:val="nil"/>
              <w:right w:val="nil"/>
            </w:tcBorders>
          </w:tcPr>
          <w:p w14:paraId="17D3D401" w14:textId="77777777" w:rsidR="00D203CB" w:rsidRPr="005358E8" w:rsidRDefault="00D203CB" w:rsidP="00B976A6">
            <w:pPr>
              <w:rPr>
                <w:color w:val="000000" w:themeColor="text1"/>
              </w:rPr>
            </w:pPr>
          </w:p>
        </w:tc>
      </w:tr>
      <w:tr w:rsidR="00252924" w:rsidRPr="005358E8" w14:paraId="42E95849" w14:textId="77777777" w:rsidTr="00B976A6">
        <w:trPr>
          <w:trHeight w:val="240"/>
          <w:jc w:val="center"/>
        </w:trPr>
        <w:tc>
          <w:tcPr>
            <w:tcW w:w="4876" w:type="dxa"/>
            <w:tcBorders>
              <w:top w:val="nil"/>
              <w:left w:val="nil"/>
              <w:bottom w:val="nil"/>
              <w:right w:val="nil"/>
            </w:tcBorders>
          </w:tcPr>
          <w:p w14:paraId="204A201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6BD9AD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C589ECB" w14:textId="77777777" w:rsidTr="00B976A6">
        <w:trPr>
          <w:jc w:val="center"/>
        </w:trPr>
        <w:tc>
          <w:tcPr>
            <w:tcW w:w="4876" w:type="dxa"/>
            <w:tcBorders>
              <w:top w:val="nil"/>
              <w:left w:val="nil"/>
              <w:bottom w:val="nil"/>
              <w:right w:val="nil"/>
            </w:tcBorders>
          </w:tcPr>
          <w:p w14:paraId="0CECB4E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FE3AC5F" w14:textId="77777777" w:rsidR="00D203CB" w:rsidRPr="005358E8" w:rsidRDefault="00D203CB" w:rsidP="00B976A6">
            <w:pPr>
              <w:pStyle w:val="Normal6a"/>
              <w:rPr>
                <w:color w:val="000000" w:themeColor="text1"/>
              </w:rPr>
            </w:pPr>
            <w:r w:rsidRPr="005358E8">
              <w:rPr>
                <w:b/>
                <w:i/>
                <w:color w:val="000000" w:themeColor="text1"/>
              </w:rPr>
              <w:t>Db.</w:t>
            </w:r>
            <w:r w:rsidRPr="005358E8">
              <w:rPr>
                <w:color w:val="000000" w:themeColor="text1"/>
              </w:rPr>
              <w:tab/>
            </w:r>
            <w:r w:rsidRPr="005358E8">
              <w:rPr>
                <w:b/>
                <w:i/>
                <w:color w:val="000000" w:themeColor="text1"/>
              </w:rPr>
              <w:t>întrucât colapsul criptoactivelor extrem de speculative a fost asociat, în unele cazuri, cu stres psihologic sever și chiar cu sinucideri în rândul investitorilor de retail, existând comunități online, precum utilizatorii Reddit, care partajează numere de hotline pentru prevenirea sinuciderilor și care solicită consolidarea sprijinului pentru sănătatea mintală și măsuri de prevenire a sinuciderilor în paralel cu alfabetizarea financiară și politici de protecție a consumatorilor;</w:t>
            </w:r>
          </w:p>
        </w:tc>
      </w:tr>
    </w:tbl>
    <w:p w14:paraId="3ED082F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03D7142" w14:textId="77777777" w:rsidR="00D203CB" w:rsidRPr="005358E8" w:rsidRDefault="00D203CB" w:rsidP="00D203CB">
      <w:pPr>
        <w:rPr>
          <w:color w:val="000000" w:themeColor="text1"/>
        </w:rPr>
      </w:pPr>
      <w:r w:rsidRPr="005358E8">
        <w:rPr>
          <w:rStyle w:val="HideTWBExt"/>
          <w:noProof w:val="0"/>
        </w:rPr>
        <w:t>&lt;/Amend&gt;</w:t>
      </w:r>
    </w:p>
    <w:p w14:paraId="6BD0713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56</w:t>
      </w:r>
      <w:r w:rsidRPr="005358E8">
        <w:rPr>
          <w:rStyle w:val="HideTWBExt"/>
          <w:b w:val="0"/>
          <w:noProof w:val="0"/>
        </w:rPr>
        <w:t>&lt;/NumAm&gt;</w:t>
      </w:r>
    </w:p>
    <w:p w14:paraId="3693A2E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58DCFE49"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3114213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C4B2DF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B30628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12DB792" w14:textId="77777777" w:rsidTr="00B976A6">
        <w:trPr>
          <w:trHeight w:hRule="exact" w:val="240"/>
          <w:jc w:val="center"/>
        </w:trPr>
        <w:tc>
          <w:tcPr>
            <w:tcW w:w="9752" w:type="dxa"/>
            <w:gridSpan w:val="2"/>
            <w:tcBorders>
              <w:top w:val="nil"/>
              <w:left w:val="nil"/>
              <w:bottom w:val="nil"/>
              <w:right w:val="nil"/>
            </w:tcBorders>
          </w:tcPr>
          <w:p w14:paraId="2A3FEB2C" w14:textId="77777777" w:rsidR="00D203CB" w:rsidRPr="005358E8" w:rsidRDefault="00D203CB" w:rsidP="00B976A6">
            <w:pPr>
              <w:rPr>
                <w:color w:val="000000" w:themeColor="text1"/>
              </w:rPr>
            </w:pPr>
          </w:p>
        </w:tc>
      </w:tr>
      <w:tr w:rsidR="00252924" w:rsidRPr="005358E8" w14:paraId="01AD7344" w14:textId="77777777" w:rsidTr="00B976A6">
        <w:trPr>
          <w:trHeight w:val="240"/>
          <w:jc w:val="center"/>
        </w:trPr>
        <w:tc>
          <w:tcPr>
            <w:tcW w:w="4876" w:type="dxa"/>
            <w:tcBorders>
              <w:top w:val="nil"/>
              <w:left w:val="nil"/>
              <w:bottom w:val="nil"/>
              <w:right w:val="nil"/>
            </w:tcBorders>
          </w:tcPr>
          <w:p w14:paraId="01E84BE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7B4E47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357D39B" w14:textId="77777777" w:rsidTr="00B976A6">
        <w:trPr>
          <w:jc w:val="center"/>
        </w:trPr>
        <w:tc>
          <w:tcPr>
            <w:tcW w:w="4876" w:type="dxa"/>
            <w:tcBorders>
              <w:top w:val="nil"/>
              <w:left w:val="nil"/>
              <w:bottom w:val="nil"/>
              <w:right w:val="nil"/>
            </w:tcBorders>
          </w:tcPr>
          <w:p w14:paraId="762BAD8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4ABF161" w14:textId="77777777" w:rsidR="00D203CB" w:rsidRPr="005358E8" w:rsidRDefault="00D203CB" w:rsidP="00B976A6">
            <w:pPr>
              <w:pStyle w:val="Normal6a"/>
              <w:rPr>
                <w:color w:val="000000" w:themeColor="text1"/>
              </w:rPr>
            </w:pPr>
            <w:r w:rsidRPr="005358E8">
              <w:rPr>
                <w:b/>
                <w:i/>
                <w:color w:val="000000" w:themeColor="text1"/>
              </w:rPr>
              <w:t>Db.</w:t>
            </w:r>
            <w:r w:rsidRPr="005358E8">
              <w:rPr>
                <w:color w:val="000000" w:themeColor="text1"/>
              </w:rPr>
              <w:tab/>
            </w:r>
            <w:r w:rsidRPr="005358E8">
              <w:rPr>
                <w:b/>
                <w:i/>
                <w:color w:val="000000" w:themeColor="text1"/>
              </w:rPr>
              <w:t>întrucât, în anumite cazuri, „finfluencerii” își desfășoară activitatea într-un mod similar cu cel al furnizorilor de servicii mass-media în ceea ce privește furnizarea de informații privind afacerile financiare publicului, fără a adopta instrumentele de reglementare sau de autoreglementare privind transparența și standardele calitative ale comunicărilor comerciale sau acuratețea, credibilitatea sau veridicitatea conținutului furnizat;</w:t>
            </w:r>
          </w:p>
        </w:tc>
      </w:tr>
    </w:tbl>
    <w:p w14:paraId="6B5DB21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485A221" w14:textId="77777777" w:rsidR="00D203CB" w:rsidRPr="005358E8" w:rsidRDefault="00D203CB" w:rsidP="00D203CB">
      <w:pPr>
        <w:rPr>
          <w:color w:val="000000" w:themeColor="text1"/>
        </w:rPr>
      </w:pPr>
      <w:r w:rsidRPr="005358E8">
        <w:rPr>
          <w:rStyle w:val="HideTWBExt"/>
          <w:noProof w:val="0"/>
        </w:rPr>
        <w:t>&lt;/Amend&gt;</w:t>
      </w:r>
    </w:p>
    <w:p w14:paraId="2A59527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57</w:t>
      </w:r>
      <w:r w:rsidRPr="005358E8">
        <w:rPr>
          <w:rStyle w:val="HideTWBExt"/>
          <w:b w:val="0"/>
          <w:noProof w:val="0"/>
        </w:rPr>
        <w:t>&lt;/NumAm&gt;</w:t>
      </w:r>
    </w:p>
    <w:p w14:paraId="3FBC88A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Stéphanie Yon-Courtin, Billy Kelleher, Vlad Vasile-Voiculescu, Gilles Boyer</w:t>
      </w:r>
      <w:r w:rsidRPr="005358E8">
        <w:rPr>
          <w:rStyle w:val="HideTWBExt"/>
          <w:b w:val="0"/>
          <w:noProof w:val="0"/>
        </w:rPr>
        <w:t>&lt;/Members&gt;</w:t>
      </w:r>
    </w:p>
    <w:p w14:paraId="3ED2383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1C38AD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5B34E4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Db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70D93E6" w14:textId="77777777" w:rsidTr="00B976A6">
        <w:trPr>
          <w:trHeight w:hRule="exact" w:val="240"/>
          <w:jc w:val="center"/>
        </w:trPr>
        <w:tc>
          <w:tcPr>
            <w:tcW w:w="9752" w:type="dxa"/>
            <w:gridSpan w:val="2"/>
            <w:tcBorders>
              <w:top w:val="nil"/>
              <w:left w:val="nil"/>
              <w:bottom w:val="nil"/>
              <w:right w:val="nil"/>
            </w:tcBorders>
          </w:tcPr>
          <w:p w14:paraId="2ACEB54A" w14:textId="77777777" w:rsidR="00D203CB" w:rsidRPr="005358E8" w:rsidRDefault="00D203CB" w:rsidP="00B976A6">
            <w:pPr>
              <w:rPr>
                <w:color w:val="000000" w:themeColor="text1"/>
              </w:rPr>
            </w:pPr>
          </w:p>
        </w:tc>
      </w:tr>
      <w:tr w:rsidR="00252924" w:rsidRPr="005358E8" w14:paraId="43208B83" w14:textId="77777777" w:rsidTr="00B976A6">
        <w:trPr>
          <w:trHeight w:val="240"/>
          <w:jc w:val="center"/>
        </w:trPr>
        <w:tc>
          <w:tcPr>
            <w:tcW w:w="4876" w:type="dxa"/>
            <w:tcBorders>
              <w:top w:val="nil"/>
              <w:left w:val="nil"/>
              <w:bottom w:val="nil"/>
              <w:right w:val="nil"/>
            </w:tcBorders>
          </w:tcPr>
          <w:p w14:paraId="3EEFCB5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0590BA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369F5D7" w14:textId="77777777" w:rsidTr="00B976A6">
        <w:trPr>
          <w:jc w:val="center"/>
        </w:trPr>
        <w:tc>
          <w:tcPr>
            <w:tcW w:w="4876" w:type="dxa"/>
            <w:tcBorders>
              <w:top w:val="nil"/>
              <w:left w:val="nil"/>
              <w:bottom w:val="nil"/>
              <w:right w:val="nil"/>
            </w:tcBorders>
          </w:tcPr>
          <w:p w14:paraId="529500D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94F5483" w14:textId="77777777" w:rsidR="00D203CB" w:rsidRPr="005358E8" w:rsidRDefault="00D203CB" w:rsidP="00B976A6">
            <w:pPr>
              <w:pStyle w:val="Normal6a"/>
              <w:rPr>
                <w:color w:val="000000" w:themeColor="text1"/>
              </w:rPr>
            </w:pPr>
            <w:r w:rsidRPr="005358E8">
              <w:rPr>
                <w:b/>
                <w:i/>
                <w:color w:val="000000" w:themeColor="text1"/>
              </w:rPr>
              <w:t>Db.</w:t>
            </w:r>
            <w:r w:rsidRPr="005358E8">
              <w:rPr>
                <w:color w:val="000000" w:themeColor="text1"/>
              </w:rPr>
              <w:tab/>
            </w:r>
            <w:r w:rsidRPr="005358E8">
              <w:rPr>
                <w:b/>
                <w:i/>
                <w:color w:val="000000" w:themeColor="text1"/>
              </w:rPr>
              <w:t>întrucât un studiu</w:t>
            </w:r>
            <w:r w:rsidRPr="005358E8">
              <w:rPr>
                <w:b/>
                <w:i/>
                <w:color w:val="000000" w:themeColor="text1"/>
                <w:vertAlign w:val="superscript"/>
              </w:rPr>
              <w:t>1a</w:t>
            </w:r>
            <w:r w:rsidRPr="005358E8">
              <w:rPr>
                <w:b/>
                <w:i/>
                <w:color w:val="000000" w:themeColor="text1"/>
              </w:rPr>
              <w:t xml:space="preserve"> al OCDE efectuat pentru autoritatea de supraveghere din Franța constată că noii investitori de retail de pe piața respectivă sunt frecvent prea încrezători în cunoștințele lor financiare și că mijloacele de comunicare socială sunt principala sursă de informații pentru persoanele cu vârsta cuprinsă între 18 și 24 de ani;</w:t>
            </w:r>
          </w:p>
        </w:tc>
      </w:tr>
      <w:tr w:rsidR="00252924" w:rsidRPr="005358E8" w14:paraId="304F0ECC" w14:textId="77777777" w:rsidTr="00B976A6">
        <w:trPr>
          <w:jc w:val="center"/>
        </w:trPr>
        <w:tc>
          <w:tcPr>
            <w:tcW w:w="4876" w:type="dxa"/>
            <w:tcBorders>
              <w:top w:val="nil"/>
              <w:left w:val="nil"/>
              <w:bottom w:val="nil"/>
              <w:right w:val="nil"/>
            </w:tcBorders>
          </w:tcPr>
          <w:p w14:paraId="03090131" w14:textId="77777777" w:rsidR="00D203CB" w:rsidRPr="005358E8" w:rsidRDefault="00D203CB" w:rsidP="00B976A6">
            <w:pPr>
              <w:rPr>
                <w:color w:val="000000" w:themeColor="text1"/>
              </w:rPr>
            </w:pPr>
          </w:p>
        </w:tc>
        <w:tc>
          <w:tcPr>
            <w:tcW w:w="4876" w:type="dxa"/>
            <w:tcBorders>
              <w:top w:val="nil"/>
              <w:left w:val="nil"/>
              <w:bottom w:val="nil"/>
              <w:right w:val="nil"/>
            </w:tcBorders>
          </w:tcPr>
          <w:p w14:paraId="0B7F5E3D"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5324D15C" w14:textId="77777777" w:rsidTr="00B976A6">
        <w:trPr>
          <w:jc w:val="center"/>
        </w:trPr>
        <w:tc>
          <w:tcPr>
            <w:tcW w:w="4876" w:type="dxa"/>
            <w:tcBorders>
              <w:top w:val="nil"/>
              <w:left w:val="nil"/>
              <w:bottom w:val="nil"/>
              <w:right w:val="nil"/>
            </w:tcBorders>
          </w:tcPr>
          <w:p w14:paraId="63F78143" w14:textId="77777777" w:rsidR="00D203CB" w:rsidRPr="005358E8" w:rsidRDefault="00D203CB" w:rsidP="00B976A6">
            <w:pPr>
              <w:rPr>
                <w:color w:val="000000" w:themeColor="text1"/>
              </w:rPr>
            </w:pPr>
          </w:p>
        </w:tc>
        <w:tc>
          <w:tcPr>
            <w:tcW w:w="4876" w:type="dxa"/>
            <w:tcBorders>
              <w:top w:val="nil"/>
              <w:left w:val="nil"/>
              <w:bottom w:val="nil"/>
              <w:right w:val="nil"/>
            </w:tcBorders>
          </w:tcPr>
          <w:p w14:paraId="2926DE24"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https://www.oecd.org/en/publications/new-retail-investors-in-france_2cd2565d-en.html</w:t>
            </w:r>
          </w:p>
        </w:tc>
      </w:tr>
    </w:tbl>
    <w:p w14:paraId="46809EC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F58D2EC" w14:textId="77777777" w:rsidR="00D203CB" w:rsidRPr="005358E8" w:rsidRDefault="00D203CB" w:rsidP="00D203CB">
      <w:pPr>
        <w:rPr>
          <w:color w:val="000000" w:themeColor="text1"/>
        </w:rPr>
      </w:pPr>
      <w:r w:rsidRPr="005358E8">
        <w:rPr>
          <w:rStyle w:val="HideTWBExt"/>
          <w:noProof w:val="0"/>
        </w:rPr>
        <w:t>&lt;/Amend&gt;</w:t>
      </w:r>
    </w:p>
    <w:p w14:paraId="2013D33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58</w:t>
      </w:r>
      <w:r w:rsidRPr="005358E8">
        <w:rPr>
          <w:rStyle w:val="HideTWBExt"/>
          <w:b w:val="0"/>
          <w:noProof w:val="0"/>
        </w:rPr>
        <w:t>&lt;/NumAm&gt;</w:t>
      </w:r>
    </w:p>
    <w:p w14:paraId="33998F4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w:t>
      </w:r>
      <w:r w:rsidRPr="005358E8">
        <w:rPr>
          <w:rStyle w:val="HideTWBExt"/>
          <w:b w:val="0"/>
          <w:noProof w:val="0"/>
        </w:rPr>
        <w:t>&lt;/Members&gt;</w:t>
      </w:r>
    </w:p>
    <w:p w14:paraId="251ABBD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DA5C6AF"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2BC3E04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248176E" w14:textId="77777777" w:rsidTr="00B976A6">
        <w:trPr>
          <w:trHeight w:hRule="exact" w:val="240"/>
          <w:jc w:val="center"/>
        </w:trPr>
        <w:tc>
          <w:tcPr>
            <w:tcW w:w="9752" w:type="dxa"/>
            <w:gridSpan w:val="2"/>
            <w:tcBorders>
              <w:top w:val="nil"/>
              <w:left w:val="nil"/>
              <w:bottom w:val="nil"/>
              <w:right w:val="nil"/>
            </w:tcBorders>
          </w:tcPr>
          <w:p w14:paraId="14808A58" w14:textId="77777777" w:rsidR="00D203CB" w:rsidRPr="005358E8" w:rsidRDefault="00D203CB" w:rsidP="00B976A6">
            <w:pPr>
              <w:rPr>
                <w:color w:val="000000" w:themeColor="text1"/>
              </w:rPr>
            </w:pPr>
          </w:p>
        </w:tc>
      </w:tr>
      <w:tr w:rsidR="00252924" w:rsidRPr="005358E8" w14:paraId="3257977E" w14:textId="77777777" w:rsidTr="00B976A6">
        <w:trPr>
          <w:trHeight w:val="240"/>
          <w:jc w:val="center"/>
        </w:trPr>
        <w:tc>
          <w:tcPr>
            <w:tcW w:w="4876" w:type="dxa"/>
            <w:tcBorders>
              <w:top w:val="nil"/>
              <w:left w:val="nil"/>
              <w:bottom w:val="nil"/>
              <w:right w:val="nil"/>
            </w:tcBorders>
          </w:tcPr>
          <w:p w14:paraId="42B7990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877432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8F65573" w14:textId="77777777" w:rsidTr="00B976A6">
        <w:trPr>
          <w:jc w:val="center"/>
        </w:trPr>
        <w:tc>
          <w:tcPr>
            <w:tcW w:w="4876" w:type="dxa"/>
            <w:tcBorders>
              <w:top w:val="nil"/>
              <w:left w:val="nil"/>
              <w:bottom w:val="nil"/>
              <w:right w:val="nil"/>
            </w:tcBorders>
          </w:tcPr>
          <w:p w14:paraId="655B8753" w14:textId="77777777" w:rsidR="00D203CB" w:rsidRPr="005358E8" w:rsidRDefault="00D203CB" w:rsidP="00B976A6">
            <w:pPr>
              <w:pStyle w:val="Normal6a"/>
              <w:rPr>
                <w:color w:val="000000" w:themeColor="text1"/>
              </w:rPr>
            </w:pPr>
            <w:r w:rsidRPr="005358E8">
              <w:rPr>
                <w:color w:val="000000" w:themeColor="text1"/>
              </w:rPr>
              <w:t>E.</w:t>
            </w:r>
            <w:r w:rsidRPr="005358E8">
              <w:rPr>
                <w:color w:val="000000" w:themeColor="text1"/>
              </w:rPr>
              <w:tab/>
              <w:t xml:space="preserve">întrucât este </w:t>
            </w:r>
            <w:r w:rsidRPr="005358E8">
              <w:rPr>
                <w:b/>
                <w:i/>
                <w:color w:val="000000" w:themeColor="text1"/>
              </w:rPr>
              <w:t>esențial ca „finfluencerii” să își desfășoare activitatea într-un mediu digital de încredere, incluziv și transparent</w:t>
            </w:r>
            <w:r w:rsidRPr="005358E8">
              <w:rPr>
                <w:color w:val="000000" w:themeColor="text1"/>
              </w:rPr>
              <w:t xml:space="preserve"> pentru a proteja încrederea publicului în activitatea lor,</w:t>
            </w:r>
          </w:p>
        </w:tc>
        <w:tc>
          <w:tcPr>
            <w:tcW w:w="4876" w:type="dxa"/>
            <w:tcBorders>
              <w:top w:val="nil"/>
              <w:left w:val="nil"/>
              <w:bottom w:val="nil"/>
              <w:right w:val="nil"/>
            </w:tcBorders>
          </w:tcPr>
          <w:p w14:paraId="03637118" w14:textId="77777777" w:rsidR="00D203CB" w:rsidRPr="005358E8" w:rsidRDefault="00D203CB" w:rsidP="00B976A6">
            <w:pPr>
              <w:pStyle w:val="Normal6a"/>
              <w:rPr>
                <w:color w:val="000000" w:themeColor="text1"/>
              </w:rPr>
            </w:pPr>
            <w:r w:rsidRPr="005358E8">
              <w:rPr>
                <w:color w:val="000000" w:themeColor="text1"/>
              </w:rPr>
              <w:t>E.</w:t>
            </w:r>
            <w:r w:rsidRPr="005358E8">
              <w:rPr>
                <w:color w:val="000000" w:themeColor="text1"/>
              </w:rPr>
              <w:tab/>
              <w:t xml:space="preserve">întrucât </w:t>
            </w:r>
            <w:r w:rsidRPr="005358E8">
              <w:rPr>
                <w:b/>
                <w:i/>
                <w:color w:val="000000" w:themeColor="text1"/>
              </w:rPr>
              <w:t>comunicarea digitală de încredere, incluzivă și transparentă din partea „finfluencerilor”</w:t>
            </w:r>
            <w:r w:rsidRPr="005358E8">
              <w:rPr>
                <w:color w:val="000000" w:themeColor="text1"/>
              </w:rPr>
              <w:t xml:space="preserve"> este </w:t>
            </w:r>
            <w:r w:rsidRPr="005358E8">
              <w:rPr>
                <w:b/>
                <w:i/>
                <w:color w:val="000000" w:themeColor="text1"/>
              </w:rPr>
              <w:t>o condiție esențială</w:t>
            </w:r>
            <w:r w:rsidRPr="005358E8">
              <w:rPr>
                <w:color w:val="000000" w:themeColor="text1"/>
              </w:rPr>
              <w:t xml:space="preserve"> pentru a proteja încrederea publicului în activitatea lor,</w:t>
            </w:r>
          </w:p>
        </w:tc>
      </w:tr>
    </w:tbl>
    <w:p w14:paraId="3D38EB4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BA7D099" w14:textId="77777777" w:rsidR="00D203CB" w:rsidRPr="005358E8" w:rsidRDefault="00D203CB" w:rsidP="00D203CB">
      <w:pPr>
        <w:rPr>
          <w:color w:val="000000" w:themeColor="text1"/>
        </w:rPr>
      </w:pPr>
      <w:r w:rsidRPr="005358E8">
        <w:rPr>
          <w:rStyle w:val="HideTWBExt"/>
          <w:noProof w:val="0"/>
        </w:rPr>
        <w:t>&lt;/Amend&gt;</w:t>
      </w:r>
    </w:p>
    <w:p w14:paraId="198F264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59</w:t>
      </w:r>
      <w:r w:rsidRPr="005358E8">
        <w:rPr>
          <w:rStyle w:val="HideTWBExt"/>
          <w:b w:val="0"/>
          <w:noProof w:val="0"/>
        </w:rPr>
        <w:t>&lt;/NumAm&gt;</w:t>
      </w:r>
    </w:p>
    <w:p w14:paraId="23BBB3A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72E8DDCB"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A91AEC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1EBEAA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294FB8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4BE2209" w14:textId="77777777" w:rsidTr="00B976A6">
        <w:trPr>
          <w:trHeight w:hRule="exact" w:val="240"/>
          <w:jc w:val="center"/>
        </w:trPr>
        <w:tc>
          <w:tcPr>
            <w:tcW w:w="9752" w:type="dxa"/>
            <w:gridSpan w:val="2"/>
            <w:tcBorders>
              <w:top w:val="nil"/>
              <w:left w:val="nil"/>
              <w:bottom w:val="nil"/>
              <w:right w:val="nil"/>
            </w:tcBorders>
          </w:tcPr>
          <w:p w14:paraId="2881559D" w14:textId="77777777" w:rsidR="00D203CB" w:rsidRPr="005358E8" w:rsidRDefault="00D203CB" w:rsidP="00B976A6">
            <w:pPr>
              <w:rPr>
                <w:color w:val="000000" w:themeColor="text1"/>
              </w:rPr>
            </w:pPr>
          </w:p>
        </w:tc>
      </w:tr>
      <w:tr w:rsidR="00252924" w:rsidRPr="005358E8" w14:paraId="21BB5B3C" w14:textId="77777777" w:rsidTr="00B976A6">
        <w:trPr>
          <w:trHeight w:val="240"/>
          <w:jc w:val="center"/>
        </w:trPr>
        <w:tc>
          <w:tcPr>
            <w:tcW w:w="4876" w:type="dxa"/>
            <w:tcBorders>
              <w:top w:val="nil"/>
              <w:left w:val="nil"/>
              <w:bottom w:val="nil"/>
              <w:right w:val="nil"/>
            </w:tcBorders>
          </w:tcPr>
          <w:p w14:paraId="0D2C6E0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C85528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B098589" w14:textId="77777777" w:rsidTr="00B976A6">
        <w:trPr>
          <w:jc w:val="center"/>
        </w:trPr>
        <w:tc>
          <w:tcPr>
            <w:tcW w:w="4876" w:type="dxa"/>
            <w:tcBorders>
              <w:top w:val="nil"/>
              <w:left w:val="nil"/>
              <w:bottom w:val="nil"/>
              <w:right w:val="nil"/>
            </w:tcBorders>
          </w:tcPr>
          <w:p w14:paraId="2BA7D92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142642A" w14:textId="77777777" w:rsidR="00D203CB" w:rsidRPr="005358E8" w:rsidRDefault="00D203CB" w:rsidP="00B976A6">
            <w:pPr>
              <w:pStyle w:val="Normal6a"/>
              <w:rPr>
                <w:color w:val="000000" w:themeColor="text1"/>
              </w:rPr>
            </w:pPr>
            <w:r w:rsidRPr="005358E8">
              <w:rPr>
                <w:b/>
                <w:i/>
                <w:color w:val="000000" w:themeColor="text1"/>
              </w:rPr>
              <w:t>Ea.</w:t>
            </w:r>
            <w:r w:rsidRPr="005358E8">
              <w:rPr>
                <w:color w:val="000000" w:themeColor="text1"/>
              </w:rPr>
              <w:tab/>
            </w:r>
            <w:r w:rsidRPr="005358E8">
              <w:rPr>
                <w:b/>
                <w:i/>
                <w:color w:val="000000" w:themeColor="text1"/>
              </w:rPr>
              <w:t>întrucât calificările profesionale și stimulentele economice ale „finfluencerilor” pot varia și, prin urmare, poate fi adesea dificil pentru consumatori să evalueze credibilitatea conținutului lor; întrucât unii „finfluenceri” sunt remunerați prin parteneriate cu mărci sau acorduri publicitare, ceea ce poate pune sub semnul întrebării obiectivitatea informațiilor furnizate consumatorului;</w:t>
            </w:r>
          </w:p>
        </w:tc>
      </w:tr>
    </w:tbl>
    <w:p w14:paraId="4754B04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6FBC05B" w14:textId="77777777" w:rsidR="00D203CB" w:rsidRPr="005358E8" w:rsidRDefault="00D203CB" w:rsidP="00D203CB">
      <w:pPr>
        <w:rPr>
          <w:color w:val="000000" w:themeColor="text1"/>
        </w:rPr>
      </w:pPr>
      <w:r w:rsidRPr="005358E8">
        <w:rPr>
          <w:rStyle w:val="HideTWBExt"/>
          <w:noProof w:val="0"/>
        </w:rPr>
        <w:t>&lt;/Amend&gt;</w:t>
      </w:r>
    </w:p>
    <w:p w14:paraId="1DEF139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60</w:t>
      </w:r>
      <w:r w:rsidRPr="005358E8">
        <w:rPr>
          <w:rStyle w:val="HideTWBExt"/>
          <w:b w:val="0"/>
          <w:noProof w:val="0"/>
        </w:rPr>
        <w:t>&lt;/NumAm&gt;</w:t>
      </w:r>
    </w:p>
    <w:p w14:paraId="77CEFB3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5A876C4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850D15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F7C5E6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373743" w14:textId="77777777" w:rsidTr="00B976A6">
        <w:trPr>
          <w:trHeight w:hRule="exact" w:val="240"/>
          <w:jc w:val="center"/>
        </w:trPr>
        <w:tc>
          <w:tcPr>
            <w:tcW w:w="9752" w:type="dxa"/>
            <w:gridSpan w:val="2"/>
            <w:tcBorders>
              <w:top w:val="nil"/>
              <w:left w:val="nil"/>
              <w:bottom w:val="nil"/>
              <w:right w:val="nil"/>
            </w:tcBorders>
          </w:tcPr>
          <w:p w14:paraId="113FA204" w14:textId="77777777" w:rsidR="00D203CB" w:rsidRPr="005358E8" w:rsidRDefault="00D203CB" w:rsidP="00B976A6">
            <w:pPr>
              <w:rPr>
                <w:color w:val="000000" w:themeColor="text1"/>
              </w:rPr>
            </w:pPr>
          </w:p>
        </w:tc>
      </w:tr>
      <w:tr w:rsidR="00252924" w:rsidRPr="005358E8" w14:paraId="0FD13A74" w14:textId="77777777" w:rsidTr="00B976A6">
        <w:trPr>
          <w:trHeight w:val="240"/>
          <w:jc w:val="center"/>
        </w:trPr>
        <w:tc>
          <w:tcPr>
            <w:tcW w:w="4876" w:type="dxa"/>
            <w:tcBorders>
              <w:top w:val="nil"/>
              <w:left w:val="nil"/>
              <w:bottom w:val="nil"/>
              <w:right w:val="nil"/>
            </w:tcBorders>
          </w:tcPr>
          <w:p w14:paraId="4E4FEDF0"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6B67FFE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7B5AAF0" w14:textId="77777777" w:rsidTr="00B976A6">
        <w:trPr>
          <w:jc w:val="center"/>
        </w:trPr>
        <w:tc>
          <w:tcPr>
            <w:tcW w:w="4876" w:type="dxa"/>
            <w:tcBorders>
              <w:top w:val="nil"/>
              <w:left w:val="nil"/>
              <w:bottom w:val="nil"/>
              <w:right w:val="nil"/>
            </w:tcBorders>
          </w:tcPr>
          <w:p w14:paraId="68BC3F97"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8E080B0" w14:textId="77777777" w:rsidR="00D203CB" w:rsidRPr="005358E8" w:rsidRDefault="00D203CB" w:rsidP="00B976A6">
            <w:pPr>
              <w:pStyle w:val="Normal6a"/>
              <w:rPr>
                <w:color w:val="000000" w:themeColor="text1"/>
              </w:rPr>
            </w:pPr>
            <w:r w:rsidRPr="005358E8">
              <w:rPr>
                <w:b/>
                <w:i/>
                <w:color w:val="000000" w:themeColor="text1"/>
              </w:rPr>
              <w:t>Ea.</w:t>
            </w:r>
            <w:r w:rsidRPr="005358E8">
              <w:rPr>
                <w:color w:val="000000" w:themeColor="text1"/>
              </w:rPr>
              <w:tab/>
            </w:r>
            <w:r w:rsidRPr="005358E8">
              <w:rPr>
                <w:b/>
                <w:i/>
                <w:color w:val="000000" w:themeColor="text1"/>
              </w:rPr>
              <w:t>întrucât alfabetizarea financiară este un concept axat pe rezultate, care măsoară gradul de sensibilizare cu privire la chestiunile financiare, cunoștințele, competențele, atitudinile și comportamentele necesare pentru a lua decizii financiare solide și pentru a obține, în cele din urmă, bunăstarea financiară, în timp ce educația financiară este un concept axat pe proces, care se referă la cunoștințele necesare pentru a dispune de o bună cultură financiară;</w:t>
            </w:r>
          </w:p>
        </w:tc>
      </w:tr>
    </w:tbl>
    <w:p w14:paraId="0F6BB29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1AE6EC5" w14:textId="77777777" w:rsidR="00D203CB" w:rsidRPr="005358E8" w:rsidRDefault="00D203CB" w:rsidP="00D203CB">
      <w:pPr>
        <w:rPr>
          <w:color w:val="000000" w:themeColor="text1"/>
        </w:rPr>
      </w:pPr>
      <w:r w:rsidRPr="005358E8">
        <w:rPr>
          <w:rStyle w:val="HideTWBExt"/>
          <w:noProof w:val="0"/>
        </w:rPr>
        <w:t>&lt;/Amend&gt;</w:t>
      </w:r>
    </w:p>
    <w:p w14:paraId="286A1B9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61</w:t>
      </w:r>
      <w:r w:rsidRPr="005358E8">
        <w:rPr>
          <w:rStyle w:val="HideTWBExt"/>
          <w:b w:val="0"/>
          <w:noProof w:val="0"/>
        </w:rPr>
        <w:t>&lt;/NumAm&gt;</w:t>
      </w:r>
    </w:p>
    <w:p w14:paraId="09B0DDB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6136DDB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0E3C73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D5D47E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9F94A9D" w14:textId="77777777" w:rsidTr="00B976A6">
        <w:trPr>
          <w:trHeight w:hRule="exact" w:val="240"/>
          <w:jc w:val="center"/>
        </w:trPr>
        <w:tc>
          <w:tcPr>
            <w:tcW w:w="9752" w:type="dxa"/>
            <w:gridSpan w:val="2"/>
            <w:tcBorders>
              <w:top w:val="nil"/>
              <w:left w:val="nil"/>
              <w:bottom w:val="nil"/>
              <w:right w:val="nil"/>
            </w:tcBorders>
          </w:tcPr>
          <w:p w14:paraId="4E9BCC4B" w14:textId="77777777" w:rsidR="00D203CB" w:rsidRPr="005358E8" w:rsidRDefault="00D203CB" w:rsidP="00B976A6">
            <w:pPr>
              <w:rPr>
                <w:color w:val="000000" w:themeColor="text1"/>
              </w:rPr>
            </w:pPr>
          </w:p>
        </w:tc>
      </w:tr>
      <w:tr w:rsidR="00252924" w:rsidRPr="005358E8" w14:paraId="26B0CAC6" w14:textId="77777777" w:rsidTr="00B976A6">
        <w:trPr>
          <w:trHeight w:val="240"/>
          <w:jc w:val="center"/>
        </w:trPr>
        <w:tc>
          <w:tcPr>
            <w:tcW w:w="4876" w:type="dxa"/>
            <w:tcBorders>
              <w:top w:val="nil"/>
              <w:left w:val="nil"/>
              <w:bottom w:val="nil"/>
              <w:right w:val="nil"/>
            </w:tcBorders>
          </w:tcPr>
          <w:p w14:paraId="7BB03C0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2FCC8D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BD8E618" w14:textId="77777777" w:rsidTr="00B976A6">
        <w:trPr>
          <w:jc w:val="center"/>
        </w:trPr>
        <w:tc>
          <w:tcPr>
            <w:tcW w:w="4876" w:type="dxa"/>
            <w:tcBorders>
              <w:top w:val="nil"/>
              <w:left w:val="nil"/>
              <w:bottom w:val="nil"/>
              <w:right w:val="nil"/>
            </w:tcBorders>
          </w:tcPr>
          <w:p w14:paraId="675FE76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53CE2E2" w14:textId="77777777" w:rsidR="00D203CB" w:rsidRPr="005358E8" w:rsidRDefault="00D203CB" w:rsidP="00B976A6">
            <w:pPr>
              <w:pStyle w:val="Normal6a"/>
              <w:rPr>
                <w:color w:val="000000" w:themeColor="text1"/>
              </w:rPr>
            </w:pPr>
            <w:r w:rsidRPr="005358E8">
              <w:rPr>
                <w:b/>
                <w:i/>
                <w:color w:val="000000" w:themeColor="text1"/>
              </w:rPr>
              <w:t>Ea.</w:t>
            </w:r>
            <w:r w:rsidRPr="005358E8">
              <w:rPr>
                <w:color w:val="000000" w:themeColor="text1"/>
              </w:rPr>
              <w:tab/>
            </w:r>
            <w:r w:rsidRPr="005358E8">
              <w:rPr>
                <w:b/>
                <w:i/>
                <w:color w:val="000000" w:themeColor="text1"/>
              </w:rPr>
              <w:t>întrucât apariția inteligenței artificiale încurajează consolidarea alfabetizării financiare digitale, garantând că consumatorii nu numai că înțeleg conceptele financiare de bază, dar știu și cum să se protejeze într-un mediu digital din ce în ce mai complex, rapid și ușor accesibil;</w:t>
            </w:r>
          </w:p>
        </w:tc>
      </w:tr>
    </w:tbl>
    <w:p w14:paraId="7B00196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4DDC94C2" w14:textId="77777777" w:rsidR="00D203CB" w:rsidRPr="005358E8" w:rsidRDefault="00D203CB" w:rsidP="00D203CB">
      <w:pPr>
        <w:rPr>
          <w:color w:val="000000" w:themeColor="text1"/>
        </w:rPr>
      </w:pPr>
      <w:r w:rsidRPr="005358E8">
        <w:rPr>
          <w:rStyle w:val="HideTWBExt"/>
          <w:noProof w:val="0"/>
        </w:rPr>
        <w:t>&lt;/Amend&gt;</w:t>
      </w:r>
    </w:p>
    <w:p w14:paraId="50FA5ED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62</w:t>
      </w:r>
      <w:r w:rsidRPr="005358E8">
        <w:rPr>
          <w:rStyle w:val="HideTWBExt"/>
          <w:b w:val="0"/>
          <w:noProof w:val="0"/>
        </w:rPr>
        <w:t>&lt;/NumAm&gt;</w:t>
      </w:r>
    </w:p>
    <w:p w14:paraId="3015339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3869581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C65263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F78379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7674F79" w14:textId="77777777" w:rsidTr="00B976A6">
        <w:trPr>
          <w:trHeight w:hRule="exact" w:val="240"/>
          <w:jc w:val="center"/>
        </w:trPr>
        <w:tc>
          <w:tcPr>
            <w:tcW w:w="9752" w:type="dxa"/>
            <w:gridSpan w:val="2"/>
            <w:tcBorders>
              <w:top w:val="nil"/>
              <w:left w:val="nil"/>
              <w:bottom w:val="nil"/>
              <w:right w:val="nil"/>
            </w:tcBorders>
          </w:tcPr>
          <w:p w14:paraId="11F88DDF" w14:textId="77777777" w:rsidR="00D203CB" w:rsidRPr="005358E8" w:rsidRDefault="00D203CB" w:rsidP="00B976A6">
            <w:pPr>
              <w:rPr>
                <w:color w:val="000000" w:themeColor="text1"/>
              </w:rPr>
            </w:pPr>
          </w:p>
        </w:tc>
      </w:tr>
      <w:tr w:rsidR="00252924" w:rsidRPr="005358E8" w14:paraId="4EAD1358" w14:textId="77777777" w:rsidTr="00B976A6">
        <w:trPr>
          <w:trHeight w:val="240"/>
          <w:jc w:val="center"/>
        </w:trPr>
        <w:tc>
          <w:tcPr>
            <w:tcW w:w="4876" w:type="dxa"/>
            <w:tcBorders>
              <w:top w:val="nil"/>
              <w:left w:val="nil"/>
              <w:bottom w:val="nil"/>
              <w:right w:val="nil"/>
            </w:tcBorders>
          </w:tcPr>
          <w:p w14:paraId="216095E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16444B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A44D2EC" w14:textId="77777777" w:rsidTr="00B976A6">
        <w:trPr>
          <w:jc w:val="center"/>
        </w:trPr>
        <w:tc>
          <w:tcPr>
            <w:tcW w:w="4876" w:type="dxa"/>
            <w:tcBorders>
              <w:top w:val="nil"/>
              <w:left w:val="nil"/>
              <w:bottom w:val="nil"/>
              <w:right w:val="nil"/>
            </w:tcBorders>
          </w:tcPr>
          <w:p w14:paraId="60CC024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D7FC8BE" w14:textId="77777777" w:rsidR="00D203CB" w:rsidRPr="005358E8" w:rsidRDefault="00D203CB" w:rsidP="00B976A6">
            <w:pPr>
              <w:pStyle w:val="Normal6a"/>
              <w:rPr>
                <w:color w:val="000000" w:themeColor="text1"/>
              </w:rPr>
            </w:pPr>
            <w:r w:rsidRPr="005358E8">
              <w:rPr>
                <w:b/>
                <w:i/>
                <w:color w:val="000000" w:themeColor="text1"/>
              </w:rPr>
              <w:t>Ea.</w:t>
            </w:r>
            <w:r w:rsidRPr="005358E8">
              <w:rPr>
                <w:color w:val="000000" w:themeColor="text1"/>
              </w:rPr>
              <w:tab/>
            </w:r>
            <w:r w:rsidRPr="005358E8">
              <w:rPr>
                <w:b/>
                <w:i/>
                <w:color w:val="000000" w:themeColor="text1"/>
              </w:rPr>
              <w:t>întrucât mijloacele de comunicare digitale cu format scurt sunt utilizate din ce în ce mai mult ca sursă principală de informații financiare și pot fi lipsite de context sau verificare;</w:t>
            </w:r>
          </w:p>
        </w:tc>
      </w:tr>
    </w:tbl>
    <w:p w14:paraId="3D5CA6E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67B35BF" w14:textId="77777777" w:rsidR="00D203CB" w:rsidRPr="005358E8" w:rsidRDefault="00D203CB" w:rsidP="00D203CB">
      <w:pPr>
        <w:rPr>
          <w:color w:val="000000" w:themeColor="text1"/>
        </w:rPr>
      </w:pPr>
      <w:r w:rsidRPr="005358E8">
        <w:rPr>
          <w:rStyle w:val="HideTWBExt"/>
          <w:noProof w:val="0"/>
        </w:rPr>
        <w:t>&lt;/Amend&gt;</w:t>
      </w:r>
    </w:p>
    <w:p w14:paraId="26AAE83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63</w:t>
      </w:r>
      <w:r w:rsidRPr="005358E8">
        <w:rPr>
          <w:rStyle w:val="HideTWBExt"/>
          <w:b w:val="0"/>
          <w:noProof w:val="0"/>
        </w:rPr>
        <w:t>&lt;/NumAm&gt;</w:t>
      </w:r>
    </w:p>
    <w:p w14:paraId="059ABBA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C1DC851"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3D9A8C5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D05BE7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067C5A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F5B7157" w14:textId="77777777" w:rsidTr="00B976A6">
        <w:trPr>
          <w:trHeight w:hRule="exact" w:val="240"/>
          <w:jc w:val="center"/>
        </w:trPr>
        <w:tc>
          <w:tcPr>
            <w:tcW w:w="9752" w:type="dxa"/>
            <w:gridSpan w:val="2"/>
            <w:tcBorders>
              <w:top w:val="nil"/>
              <w:left w:val="nil"/>
              <w:bottom w:val="nil"/>
              <w:right w:val="nil"/>
            </w:tcBorders>
          </w:tcPr>
          <w:p w14:paraId="78174267" w14:textId="77777777" w:rsidR="00D203CB" w:rsidRPr="005358E8" w:rsidRDefault="00D203CB" w:rsidP="00B976A6">
            <w:pPr>
              <w:rPr>
                <w:color w:val="000000" w:themeColor="text1"/>
              </w:rPr>
            </w:pPr>
          </w:p>
        </w:tc>
      </w:tr>
      <w:tr w:rsidR="00252924" w:rsidRPr="005358E8" w14:paraId="5FC89C5F" w14:textId="77777777" w:rsidTr="00B976A6">
        <w:trPr>
          <w:trHeight w:val="240"/>
          <w:jc w:val="center"/>
        </w:trPr>
        <w:tc>
          <w:tcPr>
            <w:tcW w:w="4876" w:type="dxa"/>
            <w:tcBorders>
              <w:top w:val="nil"/>
              <w:left w:val="nil"/>
              <w:bottom w:val="nil"/>
              <w:right w:val="nil"/>
            </w:tcBorders>
          </w:tcPr>
          <w:p w14:paraId="6217DD4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890383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B525E7F" w14:textId="77777777" w:rsidTr="00B976A6">
        <w:trPr>
          <w:jc w:val="center"/>
        </w:trPr>
        <w:tc>
          <w:tcPr>
            <w:tcW w:w="4876" w:type="dxa"/>
            <w:tcBorders>
              <w:top w:val="nil"/>
              <w:left w:val="nil"/>
              <w:bottom w:val="nil"/>
              <w:right w:val="nil"/>
            </w:tcBorders>
          </w:tcPr>
          <w:p w14:paraId="2E23C9E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E061B4F" w14:textId="77777777" w:rsidR="00D203CB" w:rsidRPr="005358E8" w:rsidRDefault="00D203CB" w:rsidP="00B976A6">
            <w:pPr>
              <w:pStyle w:val="Normal6a"/>
              <w:rPr>
                <w:color w:val="000000" w:themeColor="text1"/>
              </w:rPr>
            </w:pPr>
            <w:r w:rsidRPr="005358E8">
              <w:rPr>
                <w:b/>
                <w:i/>
                <w:color w:val="000000" w:themeColor="text1"/>
              </w:rPr>
              <w:t>Eb.</w:t>
            </w:r>
            <w:r w:rsidRPr="005358E8">
              <w:rPr>
                <w:color w:val="000000" w:themeColor="text1"/>
              </w:rPr>
              <w:tab/>
            </w:r>
            <w:r w:rsidRPr="005358E8">
              <w:rPr>
                <w:b/>
                <w:i/>
                <w:color w:val="000000" w:themeColor="text1"/>
              </w:rPr>
              <w:t>întrucât utilizarea recentă de către Donald Trump a mijloacelor de comunicare socială pentru a promova titluri de valoare specifice a declanșat suspiciuni pe scară largă privind o posibilă manipulare a pieței, arătând că personalitățile importante pot acționa ca „finfluenceri” de facto și că semnalele de investiții potențial înșelătoare sau frauduloase pot fi diseminate cu ușurință către milioane de urmăritori, expunând investitorii de retail la riscuri semnificative și subminând integritatea pieței;</w:t>
            </w:r>
          </w:p>
        </w:tc>
      </w:tr>
    </w:tbl>
    <w:p w14:paraId="61FFFBD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46D2872" w14:textId="77777777" w:rsidR="00D203CB" w:rsidRPr="005358E8" w:rsidRDefault="00D203CB" w:rsidP="00D203CB">
      <w:pPr>
        <w:rPr>
          <w:color w:val="000000" w:themeColor="text1"/>
        </w:rPr>
      </w:pPr>
      <w:r w:rsidRPr="005358E8">
        <w:rPr>
          <w:rStyle w:val="HideTWBExt"/>
          <w:noProof w:val="0"/>
        </w:rPr>
        <w:t>&lt;/Amend&gt;</w:t>
      </w:r>
    </w:p>
    <w:p w14:paraId="0493905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64</w:t>
      </w:r>
      <w:r w:rsidRPr="005358E8">
        <w:rPr>
          <w:rStyle w:val="HideTWBExt"/>
          <w:b w:val="0"/>
          <w:noProof w:val="0"/>
        </w:rPr>
        <w:t>&lt;/NumAm&gt;</w:t>
      </w:r>
    </w:p>
    <w:p w14:paraId="2C15343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44802CC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433E4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2B96ED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C3EEA9B" w14:textId="77777777" w:rsidTr="00B976A6">
        <w:trPr>
          <w:trHeight w:hRule="exact" w:val="240"/>
          <w:jc w:val="center"/>
        </w:trPr>
        <w:tc>
          <w:tcPr>
            <w:tcW w:w="9752" w:type="dxa"/>
            <w:gridSpan w:val="2"/>
            <w:tcBorders>
              <w:top w:val="nil"/>
              <w:left w:val="nil"/>
              <w:bottom w:val="nil"/>
              <w:right w:val="nil"/>
            </w:tcBorders>
          </w:tcPr>
          <w:p w14:paraId="3EDE9675" w14:textId="77777777" w:rsidR="00D203CB" w:rsidRPr="005358E8" w:rsidRDefault="00D203CB" w:rsidP="00B976A6">
            <w:pPr>
              <w:rPr>
                <w:color w:val="000000" w:themeColor="text1"/>
              </w:rPr>
            </w:pPr>
          </w:p>
        </w:tc>
      </w:tr>
      <w:tr w:rsidR="00252924" w:rsidRPr="005358E8" w14:paraId="2F0E28F8" w14:textId="77777777" w:rsidTr="00B976A6">
        <w:trPr>
          <w:trHeight w:val="240"/>
          <w:jc w:val="center"/>
        </w:trPr>
        <w:tc>
          <w:tcPr>
            <w:tcW w:w="4876" w:type="dxa"/>
            <w:tcBorders>
              <w:top w:val="nil"/>
              <w:left w:val="nil"/>
              <w:bottom w:val="nil"/>
              <w:right w:val="nil"/>
            </w:tcBorders>
          </w:tcPr>
          <w:p w14:paraId="14BB2FE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C2A551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33EF126" w14:textId="77777777" w:rsidTr="00B976A6">
        <w:trPr>
          <w:jc w:val="center"/>
        </w:trPr>
        <w:tc>
          <w:tcPr>
            <w:tcW w:w="4876" w:type="dxa"/>
            <w:tcBorders>
              <w:top w:val="nil"/>
              <w:left w:val="nil"/>
              <w:bottom w:val="nil"/>
              <w:right w:val="nil"/>
            </w:tcBorders>
          </w:tcPr>
          <w:p w14:paraId="4D468A2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62E249A" w14:textId="77777777" w:rsidR="00D203CB" w:rsidRPr="005358E8" w:rsidRDefault="00D203CB" w:rsidP="00B976A6">
            <w:pPr>
              <w:pStyle w:val="Normal6a"/>
              <w:rPr>
                <w:color w:val="000000" w:themeColor="text1"/>
              </w:rPr>
            </w:pPr>
            <w:r w:rsidRPr="005358E8">
              <w:rPr>
                <w:b/>
                <w:i/>
                <w:color w:val="000000" w:themeColor="text1"/>
              </w:rPr>
              <w:t>Eb.</w:t>
            </w:r>
            <w:r w:rsidRPr="005358E8">
              <w:rPr>
                <w:color w:val="000000" w:themeColor="text1"/>
              </w:rPr>
              <w:tab/>
            </w:r>
            <w:r w:rsidRPr="005358E8">
              <w:rPr>
                <w:b/>
                <w:i/>
                <w:color w:val="000000" w:themeColor="text1"/>
              </w:rPr>
              <w:t xml:space="preserve">întrucât educația reprezintă o responsabilitate exclusivă a statelor membre; întrucât acest lucru nu ar trebui </w:t>
            </w:r>
            <w:r w:rsidRPr="005358E8">
              <w:rPr>
                <w:b/>
                <w:i/>
                <w:color w:val="000000" w:themeColor="text1"/>
              </w:rPr>
              <w:lastRenderedPageBreak/>
              <w:t>să împiedice statele să se coordoneze și să își asume angajamentul de a adopta cele mai bune practici de la nivelul statelor membre;</w:t>
            </w:r>
          </w:p>
        </w:tc>
      </w:tr>
    </w:tbl>
    <w:p w14:paraId="30B62A67"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578584F6" w14:textId="77777777" w:rsidR="00D203CB" w:rsidRPr="005358E8" w:rsidRDefault="00D203CB" w:rsidP="00D203CB">
      <w:pPr>
        <w:rPr>
          <w:color w:val="000000" w:themeColor="text1"/>
        </w:rPr>
      </w:pPr>
      <w:r w:rsidRPr="005358E8">
        <w:rPr>
          <w:rStyle w:val="HideTWBExt"/>
          <w:noProof w:val="0"/>
        </w:rPr>
        <w:t>&lt;/Amend&gt;</w:t>
      </w:r>
    </w:p>
    <w:p w14:paraId="70AC91E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65</w:t>
      </w:r>
      <w:r w:rsidRPr="005358E8">
        <w:rPr>
          <w:rStyle w:val="HideTWBExt"/>
          <w:b w:val="0"/>
          <w:noProof w:val="0"/>
        </w:rPr>
        <w:t>&lt;/NumAm&gt;</w:t>
      </w:r>
    </w:p>
    <w:p w14:paraId="2767105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37EA61A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5AFFB5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B48EAC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64CFDD3" w14:textId="77777777" w:rsidTr="00B976A6">
        <w:trPr>
          <w:trHeight w:hRule="exact" w:val="240"/>
          <w:jc w:val="center"/>
        </w:trPr>
        <w:tc>
          <w:tcPr>
            <w:tcW w:w="9752" w:type="dxa"/>
            <w:gridSpan w:val="2"/>
            <w:tcBorders>
              <w:top w:val="nil"/>
              <w:left w:val="nil"/>
              <w:bottom w:val="nil"/>
              <w:right w:val="nil"/>
            </w:tcBorders>
          </w:tcPr>
          <w:p w14:paraId="7763AF67" w14:textId="77777777" w:rsidR="00D203CB" w:rsidRPr="005358E8" w:rsidRDefault="00D203CB" w:rsidP="00B976A6">
            <w:pPr>
              <w:rPr>
                <w:color w:val="000000" w:themeColor="text1"/>
              </w:rPr>
            </w:pPr>
          </w:p>
        </w:tc>
      </w:tr>
      <w:tr w:rsidR="00252924" w:rsidRPr="005358E8" w14:paraId="17F9DD9F" w14:textId="77777777" w:rsidTr="00B976A6">
        <w:trPr>
          <w:trHeight w:val="240"/>
          <w:jc w:val="center"/>
        </w:trPr>
        <w:tc>
          <w:tcPr>
            <w:tcW w:w="4876" w:type="dxa"/>
            <w:tcBorders>
              <w:top w:val="nil"/>
              <w:left w:val="nil"/>
              <w:bottom w:val="nil"/>
              <w:right w:val="nil"/>
            </w:tcBorders>
          </w:tcPr>
          <w:p w14:paraId="12B267C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144659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F4AB2CC" w14:textId="77777777" w:rsidTr="00B976A6">
        <w:trPr>
          <w:jc w:val="center"/>
        </w:trPr>
        <w:tc>
          <w:tcPr>
            <w:tcW w:w="4876" w:type="dxa"/>
            <w:tcBorders>
              <w:top w:val="nil"/>
              <w:left w:val="nil"/>
              <w:bottom w:val="nil"/>
              <w:right w:val="nil"/>
            </w:tcBorders>
          </w:tcPr>
          <w:p w14:paraId="67B7E417"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4B64390" w14:textId="77777777" w:rsidR="00D203CB" w:rsidRPr="005358E8" w:rsidRDefault="00D203CB" w:rsidP="00B976A6">
            <w:pPr>
              <w:pStyle w:val="Normal6a"/>
              <w:rPr>
                <w:color w:val="000000" w:themeColor="text1"/>
              </w:rPr>
            </w:pPr>
            <w:r w:rsidRPr="005358E8">
              <w:rPr>
                <w:b/>
                <w:i/>
                <w:color w:val="000000" w:themeColor="text1"/>
              </w:rPr>
              <w:t>Eb.</w:t>
            </w:r>
            <w:r w:rsidRPr="005358E8">
              <w:rPr>
                <w:color w:val="000000" w:themeColor="text1"/>
              </w:rPr>
              <w:tab/>
            </w:r>
            <w:r w:rsidRPr="005358E8">
              <w:rPr>
                <w:b/>
                <w:i/>
                <w:color w:val="000000" w:themeColor="text1"/>
              </w:rPr>
              <w:t>întrucât Comisia Europeană estimează că 10 mii de miliarde EUR stau în prezent nefolosite în conturi bancare din întreaga Europă, în loc să fie investite în economia reală prin participarea pe piața financiară de retail;</w:t>
            </w:r>
          </w:p>
        </w:tc>
      </w:tr>
    </w:tbl>
    <w:p w14:paraId="5FB9FA8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CCCCC47" w14:textId="77777777" w:rsidR="00D203CB" w:rsidRPr="005358E8" w:rsidRDefault="00D203CB" w:rsidP="00D203CB">
      <w:pPr>
        <w:rPr>
          <w:color w:val="000000" w:themeColor="text1"/>
        </w:rPr>
      </w:pPr>
      <w:r w:rsidRPr="005358E8">
        <w:rPr>
          <w:rStyle w:val="HideTWBExt"/>
          <w:noProof w:val="0"/>
        </w:rPr>
        <w:t>&lt;/Amend&gt;</w:t>
      </w:r>
    </w:p>
    <w:p w14:paraId="65BEC22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66</w:t>
      </w:r>
      <w:r w:rsidRPr="005358E8">
        <w:rPr>
          <w:rStyle w:val="HideTWBExt"/>
          <w:b w:val="0"/>
          <w:noProof w:val="0"/>
        </w:rPr>
        <w:t>&lt;/NumAm&gt;</w:t>
      </w:r>
    </w:p>
    <w:p w14:paraId="622C631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5BE3017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EBAFE7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6C1718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Considerentul Ec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98E4E67" w14:textId="77777777" w:rsidTr="00B976A6">
        <w:trPr>
          <w:trHeight w:hRule="exact" w:val="240"/>
          <w:jc w:val="center"/>
        </w:trPr>
        <w:tc>
          <w:tcPr>
            <w:tcW w:w="9752" w:type="dxa"/>
            <w:gridSpan w:val="2"/>
            <w:tcBorders>
              <w:top w:val="nil"/>
              <w:left w:val="nil"/>
              <w:bottom w:val="nil"/>
              <w:right w:val="nil"/>
            </w:tcBorders>
          </w:tcPr>
          <w:p w14:paraId="562D0E66" w14:textId="77777777" w:rsidR="00D203CB" w:rsidRPr="005358E8" w:rsidRDefault="00D203CB" w:rsidP="00B976A6">
            <w:pPr>
              <w:rPr>
                <w:color w:val="000000" w:themeColor="text1"/>
              </w:rPr>
            </w:pPr>
          </w:p>
        </w:tc>
      </w:tr>
      <w:tr w:rsidR="00252924" w:rsidRPr="005358E8" w14:paraId="45B42A44" w14:textId="77777777" w:rsidTr="00B976A6">
        <w:trPr>
          <w:trHeight w:val="240"/>
          <w:jc w:val="center"/>
        </w:trPr>
        <w:tc>
          <w:tcPr>
            <w:tcW w:w="4876" w:type="dxa"/>
            <w:tcBorders>
              <w:top w:val="nil"/>
              <w:left w:val="nil"/>
              <w:bottom w:val="nil"/>
              <w:right w:val="nil"/>
            </w:tcBorders>
          </w:tcPr>
          <w:p w14:paraId="036275C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34C004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E737CD5" w14:textId="77777777" w:rsidTr="00B976A6">
        <w:trPr>
          <w:jc w:val="center"/>
        </w:trPr>
        <w:tc>
          <w:tcPr>
            <w:tcW w:w="4876" w:type="dxa"/>
            <w:tcBorders>
              <w:top w:val="nil"/>
              <w:left w:val="nil"/>
              <w:bottom w:val="nil"/>
              <w:right w:val="nil"/>
            </w:tcBorders>
          </w:tcPr>
          <w:p w14:paraId="2BC657A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31CAF06" w14:textId="77777777" w:rsidR="00D203CB" w:rsidRPr="005358E8" w:rsidRDefault="00D203CB" w:rsidP="00B976A6">
            <w:pPr>
              <w:pStyle w:val="Normal6a"/>
              <w:rPr>
                <w:color w:val="000000" w:themeColor="text1"/>
              </w:rPr>
            </w:pPr>
            <w:r w:rsidRPr="005358E8">
              <w:rPr>
                <w:b/>
                <w:i/>
                <w:color w:val="000000" w:themeColor="text1"/>
              </w:rPr>
              <w:t>Ec.</w:t>
            </w:r>
            <w:r w:rsidRPr="005358E8">
              <w:rPr>
                <w:color w:val="000000" w:themeColor="text1"/>
              </w:rPr>
              <w:tab/>
            </w:r>
            <w:r w:rsidRPr="005358E8">
              <w:rPr>
                <w:b/>
                <w:i/>
                <w:color w:val="000000" w:themeColor="text1"/>
              </w:rPr>
              <w:t>întrucât intensificarea și stimularea participării pe piața de retail sunt vitale pentru promovarea uniunii europene a economiilor și a investițiilor și pentru îmbunătățirea securității financiare pe termen lung și a prosperității tuturor europenilor;</w:t>
            </w:r>
          </w:p>
        </w:tc>
      </w:tr>
    </w:tbl>
    <w:p w14:paraId="1F88B06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9E41BA9" w14:textId="77777777" w:rsidR="00D203CB" w:rsidRPr="005358E8" w:rsidRDefault="00D203CB" w:rsidP="00D203CB">
      <w:pPr>
        <w:rPr>
          <w:color w:val="000000" w:themeColor="text1"/>
        </w:rPr>
      </w:pPr>
      <w:r w:rsidRPr="005358E8">
        <w:rPr>
          <w:rStyle w:val="HideTWBExt"/>
          <w:noProof w:val="0"/>
        </w:rPr>
        <w:t>&lt;/Amend&gt;</w:t>
      </w:r>
    </w:p>
    <w:p w14:paraId="7F9D3BF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67</w:t>
      </w:r>
      <w:r w:rsidRPr="005358E8">
        <w:rPr>
          <w:rStyle w:val="HideTWBExt"/>
          <w:b w:val="0"/>
          <w:noProof w:val="0"/>
        </w:rPr>
        <w:t>&lt;/NumAm&gt;</w:t>
      </w:r>
    </w:p>
    <w:p w14:paraId="4E121858"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Dirk Gotink</w:t>
      </w:r>
      <w:r w:rsidRPr="005358E8">
        <w:rPr>
          <w:rStyle w:val="HideTWBExt"/>
          <w:b w:val="0"/>
          <w:noProof w:val="0"/>
        </w:rPr>
        <w:t>&lt;/Members&gt;</w:t>
      </w:r>
    </w:p>
    <w:p w14:paraId="273CC90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1F7E77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E7740E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99951F" w14:textId="77777777" w:rsidTr="00B976A6">
        <w:trPr>
          <w:trHeight w:hRule="exact" w:val="240"/>
          <w:jc w:val="center"/>
        </w:trPr>
        <w:tc>
          <w:tcPr>
            <w:tcW w:w="9752" w:type="dxa"/>
            <w:gridSpan w:val="2"/>
            <w:tcBorders>
              <w:top w:val="nil"/>
              <w:left w:val="nil"/>
              <w:bottom w:val="nil"/>
              <w:right w:val="nil"/>
            </w:tcBorders>
          </w:tcPr>
          <w:p w14:paraId="4001D01C" w14:textId="77777777" w:rsidR="00D203CB" w:rsidRPr="005358E8" w:rsidRDefault="00D203CB" w:rsidP="00B976A6">
            <w:pPr>
              <w:rPr>
                <w:color w:val="000000" w:themeColor="text1"/>
              </w:rPr>
            </w:pPr>
          </w:p>
        </w:tc>
      </w:tr>
      <w:tr w:rsidR="00252924" w:rsidRPr="005358E8" w14:paraId="061BCD02" w14:textId="77777777" w:rsidTr="00B976A6">
        <w:trPr>
          <w:trHeight w:val="240"/>
          <w:jc w:val="center"/>
        </w:trPr>
        <w:tc>
          <w:tcPr>
            <w:tcW w:w="4876" w:type="dxa"/>
            <w:tcBorders>
              <w:top w:val="nil"/>
              <w:left w:val="nil"/>
              <w:bottom w:val="nil"/>
              <w:right w:val="nil"/>
            </w:tcBorders>
          </w:tcPr>
          <w:p w14:paraId="3EFA7CA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A8D344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FAFA67A" w14:textId="77777777" w:rsidTr="00B976A6">
        <w:trPr>
          <w:jc w:val="center"/>
        </w:trPr>
        <w:tc>
          <w:tcPr>
            <w:tcW w:w="4876" w:type="dxa"/>
            <w:tcBorders>
              <w:top w:val="nil"/>
              <w:left w:val="nil"/>
              <w:bottom w:val="nil"/>
              <w:right w:val="nil"/>
            </w:tcBorders>
          </w:tcPr>
          <w:p w14:paraId="73947C32"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a beneficia pe deplin de piețele de capital;</w:t>
            </w:r>
          </w:p>
        </w:tc>
        <w:tc>
          <w:tcPr>
            <w:tcW w:w="4876" w:type="dxa"/>
            <w:tcBorders>
              <w:top w:val="nil"/>
              <w:left w:val="nil"/>
              <w:bottom w:val="nil"/>
              <w:right w:val="nil"/>
            </w:tcBorders>
          </w:tcPr>
          <w:p w14:paraId="226D8C64"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a beneficia pe deplin de piețele de capital; </w:t>
            </w:r>
            <w:r w:rsidRPr="005358E8">
              <w:rPr>
                <w:b/>
                <w:i/>
                <w:color w:val="000000" w:themeColor="text1"/>
              </w:rPr>
              <w:t>subliniază că o mai bună alfabetizare financiară și înțelegere a sectorului financiar și a instituțiilor financiare contribuie în mod indirect la stabilitatea financiară; subliniază că alfabetizarea financiară îmbunătățită va permite cetățenilor să ia decizii în cunoștință de cauză cu privire la cheltuielile, economiile, pensiile, investițiile și planificarea lor financiară pentru viitor, contribuind astfel la securitatea economică;</w:t>
            </w:r>
            <w:r w:rsidRPr="005358E8">
              <w:rPr>
                <w:color w:val="000000" w:themeColor="text1"/>
              </w:rPr>
              <w:t xml:space="preserve"> </w:t>
            </w:r>
          </w:p>
        </w:tc>
      </w:tr>
    </w:tbl>
    <w:p w14:paraId="7092817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F7DA8B1" w14:textId="77777777" w:rsidR="00D203CB" w:rsidRPr="005358E8" w:rsidRDefault="00D203CB" w:rsidP="00D203CB">
      <w:pPr>
        <w:rPr>
          <w:color w:val="000000" w:themeColor="text1"/>
        </w:rPr>
      </w:pPr>
      <w:r w:rsidRPr="005358E8">
        <w:rPr>
          <w:rStyle w:val="HideTWBExt"/>
          <w:noProof w:val="0"/>
        </w:rPr>
        <w:t>&lt;/Amend&gt;</w:t>
      </w:r>
    </w:p>
    <w:p w14:paraId="060D3BC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68</w:t>
      </w:r>
      <w:r w:rsidRPr="005358E8">
        <w:rPr>
          <w:rStyle w:val="HideTWBExt"/>
          <w:b w:val="0"/>
          <w:noProof w:val="0"/>
        </w:rPr>
        <w:t>&lt;/NumAm&gt;</w:t>
      </w:r>
    </w:p>
    <w:p w14:paraId="44BAD7B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Angelika Winzig</w:t>
      </w:r>
      <w:r w:rsidRPr="005358E8">
        <w:rPr>
          <w:rStyle w:val="HideTWBExt"/>
          <w:b w:val="0"/>
          <w:noProof w:val="0"/>
        </w:rPr>
        <w:t>&lt;/Members&gt;</w:t>
      </w:r>
    </w:p>
    <w:p w14:paraId="4EF1AD6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896AEF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7C35CC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219D3AF" w14:textId="77777777" w:rsidTr="00B976A6">
        <w:trPr>
          <w:trHeight w:hRule="exact" w:val="240"/>
          <w:jc w:val="center"/>
        </w:trPr>
        <w:tc>
          <w:tcPr>
            <w:tcW w:w="9752" w:type="dxa"/>
            <w:gridSpan w:val="2"/>
            <w:tcBorders>
              <w:top w:val="nil"/>
              <w:left w:val="nil"/>
              <w:bottom w:val="nil"/>
              <w:right w:val="nil"/>
            </w:tcBorders>
          </w:tcPr>
          <w:p w14:paraId="5CCAFB5C" w14:textId="77777777" w:rsidR="00D203CB" w:rsidRPr="005358E8" w:rsidRDefault="00D203CB" w:rsidP="00B976A6">
            <w:pPr>
              <w:rPr>
                <w:color w:val="000000" w:themeColor="text1"/>
              </w:rPr>
            </w:pPr>
          </w:p>
        </w:tc>
      </w:tr>
      <w:tr w:rsidR="00252924" w:rsidRPr="005358E8" w14:paraId="6CD882A1" w14:textId="77777777" w:rsidTr="00B976A6">
        <w:trPr>
          <w:trHeight w:val="240"/>
          <w:jc w:val="center"/>
        </w:trPr>
        <w:tc>
          <w:tcPr>
            <w:tcW w:w="4876" w:type="dxa"/>
            <w:tcBorders>
              <w:top w:val="nil"/>
              <w:left w:val="nil"/>
              <w:bottom w:val="nil"/>
              <w:right w:val="nil"/>
            </w:tcBorders>
          </w:tcPr>
          <w:p w14:paraId="63DAC38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A8CF67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52BFAF7" w14:textId="77777777" w:rsidTr="00B976A6">
        <w:trPr>
          <w:jc w:val="center"/>
        </w:trPr>
        <w:tc>
          <w:tcPr>
            <w:tcW w:w="4876" w:type="dxa"/>
            <w:tcBorders>
              <w:top w:val="nil"/>
              <w:left w:val="nil"/>
              <w:bottom w:val="nil"/>
              <w:right w:val="nil"/>
            </w:tcBorders>
          </w:tcPr>
          <w:p w14:paraId="4918524C"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w:t>
            </w:r>
            <w:r w:rsidRPr="005358E8">
              <w:rPr>
                <w:color w:val="000000" w:themeColor="text1"/>
              </w:rPr>
              <w:lastRenderedPageBreak/>
              <w:t>reziliența gospodăriilor și capacitatea lor de a beneficia pe deplin de piețele de capital;</w:t>
            </w:r>
          </w:p>
        </w:tc>
        <w:tc>
          <w:tcPr>
            <w:tcW w:w="4876" w:type="dxa"/>
            <w:tcBorders>
              <w:top w:val="nil"/>
              <w:left w:val="nil"/>
              <w:bottom w:val="nil"/>
              <w:right w:val="nil"/>
            </w:tcBorders>
          </w:tcPr>
          <w:p w14:paraId="451A1888" w14:textId="77777777" w:rsidR="00D203CB" w:rsidRPr="005358E8" w:rsidRDefault="00D203CB" w:rsidP="00B976A6">
            <w:pPr>
              <w:pStyle w:val="Normal6a"/>
              <w:rPr>
                <w:color w:val="000000" w:themeColor="text1"/>
              </w:rPr>
            </w:pPr>
            <w:r w:rsidRPr="005358E8">
              <w:rPr>
                <w:color w:val="000000" w:themeColor="text1"/>
              </w:rPr>
              <w:lastRenderedPageBreak/>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w:t>
            </w:r>
            <w:r w:rsidRPr="005358E8">
              <w:rPr>
                <w:color w:val="000000" w:themeColor="text1"/>
              </w:rPr>
              <w:lastRenderedPageBreak/>
              <w:t xml:space="preserve">a beneficia pe deplin de piețele de capital; </w:t>
            </w:r>
            <w:r w:rsidRPr="005358E8">
              <w:rPr>
                <w:b/>
                <w:i/>
                <w:color w:val="000000" w:themeColor="text1"/>
              </w:rPr>
              <w:t>îndeamnă statele membre să actualizeze Recomandarea Consiliului privind competențele-cheie pentru învățarea pe tot parcursul vieții, astfel încât să desemneze alfabetizarea financiară ca o competență-cheie independentă;</w:t>
            </w:r>
          </w:p>
        </w:tc>
      </w:tr>
    </w:tbl>
    <w:p w14:paraId="53479C3D"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D41A713" w14:textId="77777777" w:rsidR="00D203CB" w:rsidRPr="005358E8" w:rsidRDefault="00D203CB" w:rsidP="00D203CB">
      <w:pPr>
        <w:rPr>
          <w:color w:val="000000" w:themeColor="text1"/>
        </w:rPr>
      </w:pPr>
      <w:r w:rsidRPr="005358E8">
        <w:rPr>
          <w:rStyle w:val="HideTWBExt"/>
          <w:noProof w:val="0"/>
        </w:rPr>
        <w:t>&lt;/Amend&gt;</w:t>
      </w:r>
    </w:p>
    <w:p w14:paraId="2979A91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69</w:t>
      </w:r>
      <w:r w:rsidRPr="005358E8">
        <w:rPr>
          <w:rStyle w:val="HideTWBExt"/>
          <w:b w:val="0"/>
          <w:noProof w:val="0"/>
        </w:rPr>
        <w:t>&lt;/NumAm&gt;</w:t>
      </w:r>
    </w:p>
    <w:p w14:paraId="3B5905D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6142CAB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A66FF9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C67C6B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5F80C93" w14:textId="77777777" w:rsidTr="00B976A6">
        <w:trPr>
          <w:trHeight w:hRule="exact" w:val="240"/>
          <w:jc w:val="center"/>
        </w:trPr>
        <w:tc>
          <w:tcPr>
            <w:tcW w:w="9752" w:type="dxa"/>
            <w:gridSpan w:val="2"/>
            <w:tcBorders>
              <w:top w:val="nil"/>
              <w:left w:val="nil"/>
              <w:bottom w:val="nil"/>
              <w:right w:val="nil"/>
            </w:tcBorders>
          </w:tcPr>
          <w:p w14:paraId="743EBD7B" w14:textId="77777777" w:rsidR="00D203CB" w:rsidRPr="005358E8" w:rsidRDefault="00D203CB" w:rsidP="00B976A6">
            <w:pPr>
              <w:rPr>
                <w:color w:val="000000" w:themeColor="text1"/>
              </w:rPr>
            </w:pPr>
          </w:p>
        </w:tc>
      </w:tr>
      <w:tr w:rsidR="00252924" w:rsidRPr="005358E8" w14:paraId="48C4BC6A" w14:textId="77777777" w:rsidTr="00B976A6">
        <w:trPr>
          <w:trHeight w:val="240"/>
          <w:jc w:val="center"/>
        </w:trPr>
        <w:tc>
          <w:tcPr>
            <w:tcW w:w="4876" w:type="dxa"/>
            <w:tcBorders>
              <w:top w:val="nil"/>
              <w:left w:val="nil"/>
              <w:bottom w:val="nil"/>
              <w:right w:val="nil"/>
            </w:tcBorders>
          </w:tcPr>
          <w:p w14:paraId="380724A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5166F9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8277618" w14:textId="77777777" w:rsidTr="00B976A6">
        <w:trPr>
          <w:jc w:val="center"/>
        </w:trPr>
        <w:tc>
          <w:tcPr>
            <w:tcW w:w="4876" w:type="dxa"/>
            <w:tcBorders>
              <w:top w:val="nil"/>
              <w:left w:val="nil"/>
              <w:bottom w:val="nil"/>
              <w:right w:val="nil"/>
            </w:tcBorders>
          </w:tcPr>
          <w:p w14:paraId="3E7D1B4E"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w:t>
            </w:r>
            <w:r w:rsidRPr="005358E8">
              <w:rPr>
                <w:b/>
                <w:i/>
                <w:color w:val="000000" w:themeColor="text1"/>
              </w:rPr>
              <w:t>, deoarece</w:t>
            </w:r>
            <w:r w:rsidRPr="005358E8">
              <w:rPr>
                <w:color w:val="000000" w:themeColor="text1"/>
              </w:rPr>
              <w:t xml:space="preserve"> nivelul actual scăzut </w:t>
            </w:r>
            <w:r w:rsidRPr="005358E8">
              <w:rPr>
                <w:b/>
                <w:i/>
                <w:color w:val="000000" w:themeColor="text1"/>
              </w:rPr>
              <w:t>subminează competitivitatea europeană,</w:t>
            </w:r>
            <w:r w:rsidRPr="005358E8">
              <w:rPr>
                <w:color w:val="000000" w:themeColor="text1"/>
              </w:rPr>
              <w:t xml:space="preserve"> sporește inegalitățile, afectează echitatea între generații și periclitează grav reziliența gospodăriilor și capacitatea lor de a beneficia pe deplin de piețele de capital;</w:t>
            </w:r>
          </w:p>
        </w:tc>
        <w:tc>
          <w:tcPr>
            <w:tcW w:w="4876" w:type="dxa"/>
            <w:tcBorders>
              <w:top w:val="nil"/>
              <w:left w:val="nil"/>
              <w:bottom w:val="nil"/>
              <w:right w:val="nil"/>
            </w:tcBorders>
          </w:tcPr>
          <w:p w14:paraId="608D4F48"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w:t>
            </w:r>
            <w:r w:rsidRPr="005358E8">
              <w:rPr>
                <w:b/>
                <w:i/>
                <w:color w:val="000000" w:themeColor="text1"/>
              </w:rPr>
              <w:t>și punerea în aplicare a unor programe și inițiative</w:t>
            </w:r>
            <w:r w:rsidRPr="005358E8">
              <w:rPr>
                <w:color w:val="000000" w:themeColor="text1"/>
              </w:rPr>
              <w:t xml:space="preserve"> în întreaga Europă este o prioritate esențială și orizontală pentru UE și statele sale membre </w:t>
            </w:r>
            <w:r w:rsidRPr="005358E8">
              <w:rPr>
                <w:b/>
                <w:i/>
                <w:color w:val="000000" w:themeColor="text1"/>
              </w:rPr>
              <w:t>și o condiție prealabilă pentru egalitatea financiară și egalitatea de șanse a cetățenilor săi; evidențiază că</w:t>
            </w:r>
            <w:r w:rsidRPr="005358E8">
              <w:rPr>
                <w:color w:val="000000" w:themeColor="text1"/>
              </w:rPr>
              <w:t xml:space="preserve"> nivelul actual scăzut sporește inegalitățile </w:t>
            </w:r>
            <w:r w:rsidRPr="005358E8">
              <w:rPr>
                <w:b/>
                <w:i/>
                <w:color w:val="000000" w:themeColor="text1"/>
              </w:rPr>
              <w:t>în materie de avere și împiedică investițiile în economia reală și productivitatea acesteia</w:t>
            </w:r>
            <w:r w:rsidRPr="005358E8">
              <w:rPr>
                <w:color w:val="000000" w:themeColor="text1"/>
              </w:rPr>
              <w:t>, afectează echitatea între generații și periclitează grav reziliența gospodăriilor și capacitatea lor de a beneficia pe deplin de piețele de capital</w:t>
            </w:r>
            <w:r w:rsidRPr="005358E8">
              <w:rPr>
                <w:b/>
                <w:i/>
                <w:color w:val="000000" w:themeColor="text1"/>
              </w:rPr>
              <w:t>, conducând la efecte negative pentru competitivitatea europeană</w:t>
            </w:r>
            <w:r w:rsidRPr="005358E8">
              <w:rPr>
                <w:color w:val="000000" w:themeColor="text1"/>
              </w:rPr>
              <w:t>;</w:t>
            </w:r>
          </w:p>
        </w:tc>
      </w:tr>
    </w:tbl>
    <w:p w14:paraId="0CEA30A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F58C6B8" w14:textId="77777777" w:rsidR="00D203CB" w:rsidRPr="005358E8" w:rsidRDefault="00D203CB" w:rsidP="00D203CB">
      <w:pPr>
        <w:rPr>
          <w:color w:val="000000" w:themeColor="text1"/>
        </w:rPr>
      </w:pPr>
      <w:r w:rsidRPr="005358E8">
        <w:rPr>
          <w:rStyle w:val="HideTWBExt"/>
          <w:noProof w:val="0"/>
        </w:rPr>
        <w:t>&lt;/Amend&gt;</w:t>
      </w:r>
    </w:p>
    <w:p w14:paraId="4076716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70</w:t>
      </w:r>
      <w:r w:rsidRPr="005358E8">
        <w:rPr>
          <w:rStyle w:val="HideTWBExt"/>
          <w:b w:val="0"/>
          <w:noProof w:val="0"/>
        </w:rPr>
        <w:t>&lt;/NumAm&gt;</w:t>
      </w:r>
    </w:p>
    <w:p w14:paraId="1AE9AF3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11F2FA2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172FCE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35D5B9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7BD820D" w14:textId="77777777" w:rsidTr="00B976A6">
        <w:trPr>
          <w:trHeight w:hRule="exact" w:val="240"/>
          <w:jc w:val="center"/>
        </w:trPr>
        <w:tc>
          <w:tcPr>
            <w:tcW w:w="9752" w:type="dxa"/>
            <w:gridSpan w:val="2"/>
            <w:tcBorders>
              <w:top w:val="nil"/>
              <w:left w:val="nil"/>
              <w:bottom w:val="nil"/>
              <w:right w:val="nil"/>
            </w:tcBorders>
          </w:tcPr>
          <w:p w14:paraId="4F8EE394" w14:textId="77777777" w:rsidR="00D203CB" w:rsidRPr="005358E8" w:rsidRDefault="00D203CB" w:rsidP="00B976A6">
            <w:pPr>
              <w:rPr>
                <w:color w:val="000000" w:themeColor="text1"/>
              </w:rPr>
            </w:pPr>
          </w:p>
        </w:tc>
      </w:tr>
      <w:tr w:rsidR="00252924" w:rsidRPr="005358E8" w14:paraId="2D413608" w14:textId="77777777" w:rsidTr="00B976A6">
        <w:trPr>
          <w:trHeight w:val="240"/>
          <w:jc w:val="center"/>
        </w:trPr>
        <w:tc>
          <w:tcPr>
            <w:tcW w:w="4876" w:type="dxa"/>
            <w:tcBorders>
              <w:top w:val="nil"/>
              <w:left w:val="nil"/>
              <w:bottom w:val="nil"/>
              <w:right w:val="nil"/>
            </w:tcBorders>
          </w:tcPr>
          <w:p w14:paraId="7C330C0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D616A8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FC02CB0" w14:textId="77777777" w:rsidTr="00B976A6">
        <w:trPr>
          <w:jc w:val="center"/>
        </w:trPr>
        <w:tc>
          <w:tcPr>
            <w:tcW w:w="4876" w:type="dxa"/>
            <w:tcBorders>
              <w:top w:val="nil"/>
              <w:left w:val="nil"/>
              <w:bottom w:val="nil"/>
              <w:right w:val="nil"/>
            </w:tcBorders>
          </w:tcPr>
          <w:p w14:paraId="39C29B16"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w:t>
            </w:r>
            <w:r w:rsidRPr="005358E8">
              <w:rPr>
                <w:b/>
                <w:i/>
                <w:color w:val="000000" w:themeColor="text1"/>
              </w:rPr>
              <w:t>lor</w:t>
            </w:r>
            <w:r w:rsidRPr="005358E8">
              <w:rPr>
                <w:color w:val="000000" w:themeColor="text1"/>
              </w:rPr>
              <w:t xml:space="preserve"> de a beneficia pe deplin de piețele de capital;</w:t>
            </w:r>
          </w:p>
        </w:tc>
        <w:tc>
          <w:tcPr>
            <w:tcW w:w="4876" w:type="dxa"/>
            <w:tcBorders>
              <w:top w:val="nil"/>
              <w:left w:val="nil"/>
              <w:bottom w:val="nil"/>
              <w:right w:val="nil"/>
            </w:tcBorders>
          </w:tcPr>
          <w:p w14:paraId="79C46E16"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subminează competitivitatea europeană, sporește inegalitățile </w:t>
            </w:r>
            <w:r w:rsidRPr="005358E8">
              <w:rPr>
                <w:b/>
                <w:i/>
                <w:color w:val="000000" w:themeColor="text1"/>
              </w:rPr>
              <w:t>și riscurile de insolvență financiară</w:t>
            </w:r>
            <w:r w:rsidRPr="005358E8">
              <w:rPr>
                <w:color w:val="000000" w:themeColor="text1"/>
              </w:rPr>
              <w:t>, afectează echitatea între generații și periclitează grav reziliența gospodăriilor</w:t>
            </w:r>
            <w:r w:rsidRPr="005358E8">
              <w:rPr>
                <w:b/>
                <w:i/>
                <w:color w:val="000000" w:themeColor="text1"/>
              </w:rPr>
              <w:t>, încetinind în același timp și investițiile de retail, precum</w:t>
            </w:r>
            <w:r w:rsidRPr="005358E8">
              <w:rPr>
                <w:color w:val="000000" w:themeColor="text1"/>
              </w:rPr>
              <w:t xml:space="preserve"> și capacitatea </w:t>
            </w:r>
            <w:r w:rsidRPr="005358E8">
              <w:rPr>
                <w:b/>
                <w:i/>
                <w:color w:val="000000" w:themeColor="text1"/>
              </w:rPr>
              <w:t>gospodăriilor</w:t>
            </w:r>
            <w:r w:rsidRPr="005358E8">
              <w:rPr>
                <w:color w:val="000000" w:themeColor="text1"/>
              </w:rPr>
              <w:t xml:space="preserve"> de a beneficia pe deplin de piețele de capital </w:t>
            </w:r>
            <w:r w:rsidRPr="005358E8">
              <w:rPr>
                <w:b/>
                <w:i/>
                <w:color w:val="000000" w:themeColor="text1"/>
              </w:rPr>
              <w:t>și de a participa pe acestea</w:t>
            </w:r>
            <w:r w:rsidRPr="005358E8">
              <w:rPr>
                <w:color w:val="000000" w:themeColor="text1"/>
              </w:rPr>
              <w:t>;</w:t>
            </w:r>
          </w:p>
        </w:tc>
      </w:tr>
    </w:tbl>
    <w:p w14:paraId="0A7F4EF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104B996" w14:textId="77777777" w:rsidR="00D203CB" w:rsidRPr="005358E8" w:rsidRDefault="00D203CB" w:rsidP="00D203CB">
      <w:pPr>
        <w:rPr>
          <w:color w:val="000000" w:themeColor="text1"/>
        </w:rPr>
      </w:pPr>
      <w:r w:rsidRPr="005358E8">
        <w:rPr>
          <w:rStyle w:val="HideTWBExt"/>
          <w:noProof w:val="0"/>
        </w:rPr>
        <w:t>&lt;/Amend&gt;</w:t>
      </w:r>
    </w:p>
    <w:p w14:paraId="6C5301E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71</w:t>
      </w:r>
      <w:r w:rsidRPr="005358E8">
        <w:rPr>
          <w:rStyle w:val="HideTWBExt"/>
          <w:b w:val="0"/>
          <w:noProof w:val="0"/>
        </w:rPr>
        <w:t>&lt;/NumAm&gt;</w:t>
      </w:r>
    </w:p>
    <w:p w14:paraId="477CE87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1DEEE64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1055C2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5AE2C7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45AAFB0" w14:textId="77777777" w:rsidTr="00B976A6">
        <w:trPr>
          <w:trHeight w:hRule="exact" w:val="240"/>
          <w:jc w:val="center"/>
        </w:trPr>
        <w:tc>
          <w:tcPr>
            <w:tcW w:w="9752" w:type="dxa"/>
            <w:gridSpan w:val="2"/>
            <w:tcBorders>
              <w:top w:val="nil"/>
              <w:left w:val="nil"/>
              <w:bottom w:val="nil"/>
              <w:right w:val="nil"/>
            </w:tcBorders>
          </w:tcPr>
          <w:p w14:paraId="35EDF19C" w14:textId="77777777" w:rsidR="00D203CB" w:rsidRPr="005358E8" w:rsidRDefault="00D203CB" w:rsidP="00B976A6">
            <w:pPr>
              <w:rPr>
                <w:color w:val="000000" w:themeColor="text1"/>
              </w:rPr>
            </w:pPr>
          </w:p>
        </w:tc>
      </w:tr>
      <w:tr w:rsidR="00252924" w:rsidRPr="005358E8" w14:paraId="53FED8AE" w14:textId="77777777" w:rsidTr="00B976A6">
        <w:trPr>
          <w:trHeight w:val="240"/>
          <w:jc w:val="center"/>
        </w:trPr>
        <w:tc>
          <w:tcPr>
            <w:tcW w:w="4876" w:type="dxa"/>
            <w:tcBorders>
              <w:top w:val="nil"/>
              <w:left w:val="nil"/>
              <w:bottom w:val="nil"/>
              <w:right w:val="nil"/>
            </w:tcBorders>
          </w:tcPr>
          <w:p w14:paraId="2612A76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4AC608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21342ED" w14:textId="77777777" w:rsidTr="00B976A6">
        <w:trPr>
          <w:jc w:val="center"/>
        </w:trPr>
        <w:tc>
          <w:tcPr>
            <w:tcW w:w="4876" w:type="dxa"/>
            <w:tcBorders>
              <w:top w:val="nil"/>
              <w:left w:val="nil"/>
              <w:bottom w:val="nil"/>
              <w:right w:val="nil"/>
            </w:tcBorders>
          </w:tcPr>
          <w:p w14:paraId="72CB5E4E"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a beneficia pe deplin de piețele de capital;</w:t>
            </w:r>
          </w:p>
        </w:tc>
        <w:tc>
          <w:tcPr>
            <w:tcW w:w="4876" w:type="dxa"/>
            <w:tcBorders>
              <w:top w:val="nil"/>
              <w:left w:val="nil"/>
              <w:bottom w:val="nil"/>
              <w:right w:val="nil"/>
            </w:tcBorders>
          </w:tcPr>
          <w:p w14:paraId="7EEDC108"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a beneficia pe deplin de piețele de capital</w:t>
            </w:r>
            <w:r w:rsidRPr="005358E8">
              <w:rPr>
                <w:b/>
                <w:i/>
                <w:color w:val="000000" w:themeColor="text1"/>
              </w:rPr>
              <w:t>, mărind și vulnerabilitatea la escrocherii și publicitate înșelătoare</w:t>
            </w:r>
            <w:r w:rsidRPr="005358E8">
              <w:rPr>
                <w:color w:val="000000" w:themeColor="text1"/>
              </w:rPr>
              <w:t>;</w:t>
            </w:r>
          </w:p>
        </w:tc>
      </w:tr>
    </w:tbl>
    <w:p w14:paraId="37FB2AA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9A131FA" w14:textId="77777777" w:rsidR="00D203CB" w:rsidRPr="005358E8" w:rsidRDefault="00D203CB" w:rsidP="00D203CB">
      <w:pPr>
        <w:rPr>
          <w:color w:val="000000" w:themeColor="text1"/>
        </w:rPr>
      </w:pPr>
      <w:r w:rsidRPr="005358E8">
        <w:rPr>
          <w:rStyle w:val="HideTWBExt"/>
          <w:noProof w:val="0"/>
        </w:rPr>
        <w:t>&lt;/Amend&gt;</w:t>
      </w:r>
    </w:p>
    <w:p w14:paraId="7B2193C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72</w:t>
      </w:r>
      <w:r w:rsidRPr="005358E8">
        <w:rPr>
          <w:rStyle w:val="HideTWBExt"/>
          <w:b w:val="0"/>
          <w:noProof w:val="0"/>
        </w:rPr>
        <w:t>&lt;/NumAm&gt;</w:t>
      </w:r>
    </w:p>
    <w:p w14:paraId="522EEDD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6D66518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9518EE5"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18E3902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7CC5371" w14:textId="77777777" w:rsidTr="00B976A6">
        <w:trPr>
          <w:trHeight w:hRule="exact" w:val="240"/>
          <w:jc w:val="center"/>
        </w:trPr>
        <w:tc>
          <w:tcPr>
            <w:tcW w:w="9752" w:type="dxa"/>
            <w:gridSpan w:val="2"/>
            <w:tcBorders>
              <w:top w:val="nil"/>
              <w:left w:val="nil"/>
              <w:bottom w:val="nil"/>
              <w:right w:val="nil"/>
            </w:tcBorders>
          </w:tcPr>
          <w:p w14:paraId="6D1EF5E5" w14:textId="77777777" w:rsidR="00D203CB" w:rsidRPr="005358E8" w:rsidRDefault="00D203CB" w:rsidP="00B976A6">
            <w:pPr>
              <w:rPr>
                <w:color w:val="000000" w:themeColor="text1"/>
              </w:rPr>
            </w:pPr>
          </w:p>
        </w:tc>
      </w:tr>
      <w:tr w:rsidR="00252924" w:rsidRPr="005358E8" w14:paraId="6F3B8C4D" w14:textId="77777777" w:rsidTr="00B976A6">
        <w:trPr>
          <w:trHeight w:val="240"/>
          <w:jc w:val="center"/>
        </w:trPr>
        <w:tc>
          <w:tcPr>
            <w:tcW w:w="4876" w:type="dxa"/>
            <w:tcBorders>
              <w:top w:val="nil"/>
              <w:left w:val="nil"/>
              <w:bottom w:val="nil"/>
              <w:right w:val="nil"/>
            </w:tcBorders>
          </w:tcPr>
          <w:p w14:paraId="54A9FCA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84D798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FC0A8EC" w14:textId="77777777" w:rsidTr="00B976A6">
        <w:trPr>
          <w:jc w:val="center"/>
        </w:trPr>
        <w:tc>
          <w:tcPr>
            <w:tcW w:w="4876" w:type="dxa"/>
            <w:tcBorders>
              <w:top w:val="nil"/>
              <w:left w:val="nil"/>
              <w:bottom w:val="nil"/>
              <w:right w:val="nil"/>
            </w:tcBorders>
          </w:tcPr>
          <w:p w14:paraId="5A824D86"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 xml:space="preserve">înțelege că promovarea alfabetizării financiare în întreaga Europă este o prioritate esențială și orizontală pentru UE și statele sale membre, deoarece nivelul actual scăzut </w:t>
            </w:r>
            <w:r w:rsidRPr="005358E8">
              <w:rPr>
                <w:b/>
                <w:i/>
                <w:color w:val="000000" w:themeColor="text1"/>
              </w:rPr>
              <w:t>subminează competitivitatea europeană,</w:t>
            </w:r>
            <w:r w:rsidRPr="005358E8">
              <w:rPr>
                <w:color w:val="000000" w:themeColor="text1"/>
              </w:rPr>
              <w:t xml:space="preserve"> sporește inegalitățile, afectează echitatea între generații și periclitează grav reziliența gospodăriilor și capacitatea lor de a beneficia pe deplin de piețele de capital;</w:t>
            </w:r>
          </w:p>
        </w:tc>
        <w:tc>
          <w:tcPr>
            <w:tcW w:w="4876" w:type="dxa"/>
            <w:tcBorders>
              <w:top w:val="nil"/>
              <w:left w:val="nil"/>
              <w:bottom w:val="nil"/>
              <w:right w:val="nil"/>
            </w:tcBorders>
          </w:tcPr>
          <w:p w14:paraId="53E4E8B7"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sporește inegalitățile, afectează echitatea între generații și periclitează grav reziliența</w:t>
            </w:r>
            <w:r w:rsidRPr="005358E8">
              <w:rPr>
                <w:b/>
                <w:i/>
                <w:color w:val="000000" w:themeColor="text1"/>
              </w:rPr>
              <w:t>, bunăstarea, independența</w:t>
            </w:r>
            <w:r w:rsidRPr="005358E8">
              <w:rPr>
                <w:color w:val="000000" w:themeColor="text1"/>
              </w:rPr>
              <w:t xml:space="preserve"> gospodăriilor și capacitatea lor de a beneficia pe deplin de piețele de capital; </w:t>
            </w:r>
            <w:r w:rsidRPr="005358E8">
              <w:rPr>
                <w:b/>
                <w:i/>
                <w:color w:val="000000" w:themeColor="text1"/>
              </w:rPr>
              <w:t>consideră că, în sens mai larg, nivelurile scăzute de alfabetizare financiară subminează competitivitatea europeană;</w:t>
            </w:r>
          </w:p>
        </w:tc>
      </w:tr>
    </w:tbl>
    <w:p w14:paraId="6D1D238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1E9AC72" w14:textId="77777777" w:rsidR="00D203CB" w:rsidRPr="005358E8" w:rsidRDefault="00D203CB" w:rsidP="00D203CB">
      <w:pPr>
        <w:rPr>
          <w:color w:val="000000" w:themeColor="text1"/>
        </w:rPr>
      </w:pPr>
      <w:r w:rsidRPr="005358E8">
        <w:rPr>
          <w:rStyle w:val="HideTWBExt"/>
          <w:noProof w:val="0"/>
        </w:rPr>
        <w:t>&lt;/Amend&gt;</w:t>
      </w:r>
    </w:p>
    <w:p w14:paraId="12B2B38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73</w:t>
      </w:r>
      <w:r w:rsidRPr="005358E8">
        <w:rPr>
          <w:rStyle w:val="HideTWBExt"/>
          <w:b w:val="0"/>
          <w:noProof w:val="0"/>
        </w:rPr>
        <w:t>&lt;/NumAm&gt;</w:t>
      </w:r>
    </w:p>
    <w:p w14:paraId="6C9D1D3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6276165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744590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41855A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B5BB672" w14:textId="77777777" w:rsidTr="00B976A6">
        <w:trPr>
          <w:trHeight w:hRule="exact" w:val="240"/>
          <w:jc w:val="center"/>
        </w:trPr>
        <w:tc>
          <w:tcPr>
            <w:tcW w:w="9752" w:type="dxa"/>
            <w:gridSpan w:val="2"/>
            <w:tcBorders>
              <w:top w:val="nil"/>
              <w:left w:val="nil"/>
              <w:bottom w:val="nil"/>
              <w:right w:val="nil"/>
            </w:tcBorders>
          </w:tcPr>
          <w:p w14:paraId="749BE2E1" w14:textId="77777777" w:rsidR="00D203CB" w:rsidRPr="005358E8" w:rsidRDefault="00D203CB" w:rsidP="00B976A6">
            <w:pPr>
              <w:rPr>
                <w:color w:val="000000" w:themeColor="text1"/>
              </w:rPr>
            </w:pPr>
          </w:p>
        </w:tc>
      </w:tr>
      <w:tr w:rsidR="00252924" w:rsidRPr="005358E8" w14:paraId="3638A2E5" w14:textId="77777777" w:rsidTr="00B976A6">
        <w:trPr>
          <w:trHeight w:val="240"/>
          <w:jc w:val="center"/>
        </w:trPr>
        <w:tc>
          <w:tcPr>
            <w:tcW w:w="4876" w:type="dxa"/>
            <w:tcBorders>
              <w:top w:val="nil"/>
              <w:left w:val="nil"/>
              <w:bottom w:val="nil"/>
              <w:right w:val="nil"/>
            </w:tcBorders>
          </w:tcPr>
          <w:p w14:paraId="2872EBB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C8823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D3E019" w14:textId="77777777" w:rsidTr="00B976A6">
        <w:trPr>
          <w:jc w:val="center"/>
        </w:trPr>
        <w:tc>
          <w:tcPr>
            <w:tcW w:w="4876" w:type="dxa"/>
            <w:tcBorders>
              <w:top w:val="nil"/>
              <w:left w:val="nil"/>
              <w:bottom w:val="nil"/>
              <w:right w:val="nil"/>
            </w:tcBorders>
          </w:tcPr>
          <w:p w14:paraId="35CDEB08"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 și periclitează grav reziliența gospodăriilor și capacitatea lor de a beneficia pe deplin de piețele de capital;</w:t>
            </w:r>
          </w:p>
        </w:tc>
        <w:tc>
          <w:tcPr>
            <w:tcW w:w="4876" w:type="dxa"/>
            <w:tcBorders>
              <w:top w:val="nil"/>
              <w:left w:val="nil"/>
              <w:bottom w:val="nil"/>
              <w:right w:val="nil"/>
            </w:tcBorders>
          </w:tcPr>
          <w:p w14:paraId="37BE6274" w14:textId="77777777" w:rsidR="00D203CB" w:rsidRPr="005358E8" w:rsidRDefault="00D203CB" w:rsidP="00B976A6">
            <w:pPr>
              <w:pStyle w:val="Normal6a"/>
              <w:rPr>
                <w:color w:val="000000" w:themeColor="text1"/>
              </w:rPr>
            </w:pPr>
            <w:r w:rsidRPr="005358E8">
              <w:rPr>
                <w:color w:val="000000" w:themeColor="text1"/>
              </w:rPr>
              <w:t>1.</w:t>
            </w:r>
            <w:r w:rsidRPr="005358E8">
              <w:rPr>
                <w:color w:val="000000" w:themeColor="text1"/>
              </w:rPr>
              <w:tab/>
              <w:t>înțelege că promovarea alfabetizării financiare în întreaga Europă este o prioritate esențială și orizontală pentru UE și statele sale membre, deoarece nivelul actual scăzut subminează competitivitatea europeană, sporește inegalitățile, afectează echitatea între generații</w:t>
            </w:r>
            <w:r w:rsidRPr="005358E8">
              <w:rPr>
                <w:b/>
                <w:i/>
                <w:color w:val="000000" w:themeColor="text1"/>
              </w:rPr>
              <w:t>, privează întreprinderile (în special IMM-urile) de o bază de investitori bine informați</w:t>
            </w:r>
            <w:r w:rsidRPr="005358E8">
              <w:rPr>
                <w:color w:val="000000" w:themeColor="text1"/>
              </w:rPr>
              <w:t xml:space="preserve"> și periclitează grav reziliența gospodăriilor și capacitatea lor de a beneficia pe deplin de piețele de capital;</w:t>
            </w:r>
          </w:p>
        </w:tc>
      </w:tr>
    </w:tbl>
    <w:p w14:paraId="6448DE6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A88B530" w14:textId="77777777" w:rsidR="00D203CB" w:rsidRPr="005358E8" w:rsidRDefault="00D203CB" w:rsidP="00D203CB">
      <w:pPr>
        <w:rPr>
          <w:color w:val="000000" w:themeColor="text1"/>
        </w:rPr>
      </w:pPr>
      <w:r w:rsidRPr="005358E8">
        <w:rPr>
          <w:rStyle w:val="HideTWBExt"/>
          <w:noProof w:val="0"/>
        </w:rPr>
        <w:t>&lt;/Amend&gt;</w:t>
      </w:r>
    </w:p>
    <w:p w14:paraId="7F3CFB7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74</w:t>
      </w:r>
      <w:r w:rsidRPr="005358E8">
        <w:rPr>
          <w:rStyle w:val="HideTWBExt"/>
          <w:b w:val="0"/>
          <w:noProof w:val="0"/>
        </w:rPr>
        <w:t>&lt;/NumAm&gt;</w:t>
      </w:r>
    </w:p>
    <w:p w14:paraId="61886098"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Marie Toussaint</w:t>
      </w:r>
      <w:r w:rsidRPr="005358E8">
        <w:rPr>
          <w:rStyle w:val="HideTWBExt"/>
          <w:b w:val="0"/>
          <w:noProof w:val="0"/>
        </w:rPr>
        <w:t>&lt;/Members&gt;</w:t>
      </w:r>
    </w:p>
    <w:p w14:paraId="47EE8900"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250AA06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3B8CD1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39FAE6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D7A27FA" w14:textId="77777777" w:rsidTr="00B976A6">
        <w:trPr>
          <w:trHeight w:hRule="exact" w:val="240"/>
          <w:jc w:val="center"/>
        </w:trPr>
        <w:tc>
          <w:tcPr>
            <w:tcW w:w="9752" w:type="dxa"/>
            <w:gridSpan w:val="2"/>
            <w:tcBorders>
              <w:top w:val="nil"/>
              <w:left w:val="nil"/>
              <w:bottom w:val="nil"/>
              <w:right w:val="nil"/>
            </w:tcBorders>
          </w:tcPr>
          <w:p w14:paraId="1FF1E20F" w14:textId="77777777" w:rsidR="00D203CB" w:rsidRPr="005358E8" w:rsidRDefault="00D203CB" w:rsidP="00B976A6">
            <w:pPr>
              <w:rPr>
                <w:color w:val="000000" w:themeColor="text1"/>
              </w:rPr>
            </w:pPr>
          </w:p>
        </w:tc>
      </w:tr>
      <w:tr w:rsidR="00252924" w:rsidRPr="005358E8" w14:paraId="2D9CBD94" w14:textId="77777777" w:rsidTr="00B976A6">
        <w:trPr>
          <w:trHeight w:val="240"/>
          <w:jc w:val="center"/>
        </w:trPr>
        <w:tc>
          <w:tcPr>
            <w:tcW w:w="4876" w:type="dxa"/>
            <w:tcBorders>
              <w:top w:val="nil"/>
              <w:left w:val="nil"/>
              <w:bottom w:val="nil"/>
              <w:right w:val="nil"/>
            </w:tcBorders>
          </w:tcPr>
          <w:p w14:paraId="725C631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D51FE7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13B73A1" w14:textId="77777777" w:rsidTr="00B976A6">
        <w:trPr>
          <w:jc w:val="center"/>
        </w:trPr>
        <w:tc>
          <w:tcPr>
            <w:tcW w:w="4876" w:type="dxa"/>
            <w:tcBorders>
              <w:top w:val="nil"/>
              <w:left w:val="nil"/>
              <w:bottom w:val="nil"/>
              <w:right w:val="nil"/>
            </w:tcBorders>
          </w:tcPr>
          <w:p w14:paraId="7121AB2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3AF256C" w14:textId="77777777" w:rsidR="00D203CB" w:rsidRPr="005358E8" w:rsidRDefault="00D203CB" w:rsidP="00B976A6">
            <w:pPr>
              <w:pStyle w:val="Normal6a"/>
              <w:rPr>
                <w:color w:val="000000" w:themeColor="text1"/>
              </w:rPr>
            </w:pPr>
            <w:r w:rsidRPr="005358E8">
              <w:rPr>
                <w:b/>
                <w:i/>
                <w:color w:val="000000" w:themeColor="text1"/>
              </w:rPr>
              <w:t>1a.</w:t>
            </w:r>
            <w:r w:rsidRPr="005358E8">
              <w:rPr>
                <w:color w:val="000000" w:themeColor="text1"/>
              </w:rPr>
              <w:tab/>
            </w:r>
            <w:r w:rsidRPr="005358E8">
              <w:rPr>
                <w:b/>
                <w:i/>
                <w:color w:val="000000" w:themeColor="text1"/>
              </w:rPr>
              <w:t>reamintește că 53 % dintre cetățenii UE nu pot să facă economii în fiecare lună</w:t>
            </w:r>
            <w:r w:rsidRPr="005358E8">
              <w:rPr>
                <w:b/>
                <w:i/>
                <w:color w:val="000000" w:themeColor="text1"/>
                <w:vertAlign w:val="superscript"/>
              </w:rPr>
              <w:t>1a</w:t>
            </w:r>
            <w:r w:rsidRPr="005358E8">
              <w:rPr>
                <w:b/>
                <w:i/>
                <w:color w:val="000000" w:themeColor="text1"/>
              </w:rPr>
              <w:t>, cu atât mai puțin să investească; reamintește că averea netă a celor mai sărace 10 % gospodării este aproape zero</w:t>
            </w:r>
            <w:r w:rsidRPr="005358E8">
              <w:rPr>
                <w:b/>
                <w:i/>
                <w:color w:val="000000" w:themeColor="text1"/>
                <w:vertAlign w:val="superscript"/>
              </w:rPr>
              <w:t>2a</w:t>
            </w:r>
            <w:r w:rsidRPr="005358E8">
              <w:rPr>
                <w:b/>
                <w:i/>
                <w:color w:val="000000" w:themeColor="text1"/>
              </w:rPr>
              <w:t>; evidențiază că, din cauza politicilor orientate către ofertă, salariile reale au fost blocate, expunând lucrătorii la criza costului vieții; recunoaște, prin urmare, că majoritatea gospodăriilor din UE nu pot economisi bani regulat; subliniază că alfabetizarea financiară nu va soluționa cauzele profunde ale acestei probleme;</w:t>
            </w:r>
          </w:p>
        </w:tc>
      </w:tr>
      <w:tr w:rsidR="00252924" w:rsidRPr="005358E8" w14:paraId="19BB8489" w14:textId="77777777" w:rsidTr="00B976A6">
        <w:trPr>
          <w:jc w:val="center"/>
        </w:trPr>
        <w:tc>
          <w:tcPr>
            <w:tcW w:w="4876" w:type="dxa"/>
            <w:tcBorders>
              <w:top w:val="nil"/>
              <w:left w:val="nil"/>
              <w:bottom w:val="nil"/>
              <w:right w:val="nil"/>
            </w:tcBorders>
          </w:tcPr>
          <w:p w14:paraId="40CFC7B2" w14:textId="77777777" w:rsidR="00D203CB" w:rsidRPr="005358E8" w:rsidRDefault="00D203CB" w:rsidP="00B976A6">
            <w:pPr>
              <w:rPr>
                <w:color w:val="000000" w:themeColor="text1"/>
              </w:rPr>
            </w:pPr>
          </w:p>
        </w:tc>
        <w:tc>
          <w:tcPr>
            <w:tcW w:w="4876" w:type="dxa"/>
            <w:tcBorders>
              <w:top w:val="nil"/>
              <w:left w:val="nil"/>
              <w:bottom w:val="nil"/>
              <w:right w:val="nil"/>
            </w:tcBorders>
          </w:tcPr>
          <w:p w14:paraId="7E2CDA31"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1144AA9A" w14:textId="77777777" w:rsidTr="00B976A6">
        <w:trPr>
          <w:jc w:val="center"/>
        </w:trPr>
        <w:tc>
          <w:tcPr>
            <w:tcW w:w="4876" w:type="dxa"/>
            <w:tcBorders>
              <w:top w:val="nil"/>
              <w:left w:val="nil"/>
              <w:bottom w:val="nil"/>
              <w:right w:val="nil"/>
            </w:tcBorders>
          </w:tcPr>
          <w:p w14:paraId="49D843A0" w14:textId="77777777" w:rsidR="00D203CB" w:rsidRPr="005358E8" w:rsidRDefault="00D203CB" w:rsidP="00B976A6">
            <w:pPr>
              <w:rPr>
                <w:color w:val="000000" w:themeColor="text1"/>
              </w:rPr>
            </w:pPr>
          </w:p>
        </w:tc>
        <w:tc>
          <w:tcPr>
            <w:tcW w:w="4876" w:type="dxa"/>
            <w:tcBorders>
              <w:top w:val="nil"/>
              <w:left w:val="nil"/>
              <w:bottom w:val="nil"/>
              <w:right w:val="nil"/>
            </w:tcBorders>
          </w:tcPr>
          <w:p w14:paraId="08A73263"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https://ec.europa.eu/eurostat/statistics-explained/SEPDF/cache/120624.pdf</w:t>
            </w:r>
          </w:p>
        </w:tc>
      </w:tr>
      <w:tr w:rsidR="00252924" w:rsidRPr="005358E8" w14:paraId="05AB0CE2" w14:textId="77777777" w:rsidTr="00B976A6">
        <w:trPr>
          <w:jc w:val="center"/>
        </w:trPr>
        <w:tc>
          <w:tcPr>
            <w:tcW w:w="4876" w:type="dxa"/>
            <w:tcBorders>
              <w:top w:val="nil"/>
              <w:left w:val="nil"/>
              <w:bottom w:val="nil"/>
              <w:right w:val="nil"/>
            </w:tcBorders>
          </w:tcPr>
          <w:p w14:paraId="125196FC" w14:textId="77777777" w:rsidR="00D203CB" w:rsidRPr="005358E8" w:rsidRDefault="00D203CB" w:rsidP="00B976A6">
            <w:pPr>
              <w:rPr>
                <w:color w:val="000000" w:themeColor="text1"/>
              </w:rPr>
            </w:pPr>
          </w:p>
        </w:tc>
        <w:tc>
          <w:tcPr>
            <w:tcW w:w="4876" w:type="dxa"/>
            <w:tcBorders>
              <w:top w:val="nil"/>
              <w:left w:val="nil"/>
              <w:bottom w:val="nil"/>
              <w:right w:val="nil"/>
            </w:tcBorders>
          </w:tcPr>
          <w:p w14:paraId="5F1A0E7F" w14:textId="77777777" w:rsidR="00D203CB" w:rsidRPr="005358E8" w:rsidRDefault="00D203CB" w:rsidP="00B976A6">
            <w:pPr>
              <w:pStyle w:val="Normal6a"/>
              <w:rPr>
                <w:color w:val="000000" w:themeColor="text1"/>
              </w:rPr>
            </w:pPr>
            <w:r w:rsidRPr="005358E8">
              <w:rPr>
                <w:b/>
                <w:i/>
                <w:color w:val="000000" w:themeColor="text1"/>
                <w:vertAlign w:val="superscript"/>
              </w:rPr>
              <w:t>2a</w:t>
            </w:r>
            <w:r w:rsidRPr="005358E8">
              <w:rPr>
                <w:color w:val="000000" w:themeColor="text1"/>
              </w:rPr>
              <w:t xml:space="preserve"> </w:t>
            </w:r>
            <w:r w:rsidRPr="005358E8">
              <w:rPr>
                <w:b/>
                <w:i/>
                <w:color w:val="000000" w:themeColor="text1"/>
              </w:rPr>
              <w:t>https://www.insee.fr/fr/statistiques/5371263?sommaire%3D5371304&amp;sa=D&amp;source=docs&amp;ust=1765369846947440&amp;usg=AOvVaw0wU4KbAobu7yJkq1ejEq6B</w:t>
            </w:r>
          </w:p>
        </w:tc>
      </w:tr>
    </w:tbl>
    <w:p w14:paraId="0E19FF6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66839A9" w14:textId="77777777" w:rsidR="00D203CB" w:rsidRPr="005358E8" w:rsidRDefault="00D203CB" w:rsidP="00D203CB">
      <w:pPr>
        <w:rPr>
          <w:color w:val="000000" w:themeColor="text1"/>
        </w:rPr>
      </w:pPr>
      <w:r w:rsidRPr="005358E8">
        <w:rPr>
          <w:rStyle w:val="HideTWBExt"/>
          <w:noProof w:val="0"/>
        </w:rPr>
        <w:t>&lt;/Amend&gt;</w:t>
      </w:r>
    </w:p>
    <w:p w14:paraId="05B052F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75</w:t>
      </w:r>
      <w:r w:rsidRPr="005358E8">
        <w:rPr>
          <w:rStyle w:val="HideTWBExt"/>
          <w:b w:val="0"/>
          <w:noProof w:val="0"/>
        </w:rPr>
        <w:t>&lt;/NumAm&gt;</w:t>
      </w:r>
    </w:p>
    <w:p w14:paraId="586A688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0538C46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DD2A60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539921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A72374A" w14:textId="77777777" w:rsidTr="00B976A6">
        <w:trPr>
          <w:trHeight w:hRule="exact" w:val="240"/>
          <w:jc w:val="center"/>
        </w:trPr>
        <w:tc>
          <w:tcPr>
            <w:tcW w:w="9752" w:type="dxa"/>
            <w:gridSpan w:val="2"/>
            <w:tcBorders>
              <w:top w:val="nil"/>
              <w:left w:val="nil"/>
              <w:bottom w:val="nil"/>
              <w:right w:val="nil"/>
            </w:tcBorders>
          </w:tcPr>
          <w:p w14:paraId="4CA5A9DC" w14:textId="77777777" w:rsidR="00D203CB" w:rsidRPr="005358E8" w:rsidRDefault="00D203CB" w:rsidP="00B976A6">
            <w:pPr>
              <w:rPr>
                <w:color w:val="000000" w:themeColor="text1"/>
              </w:rPr>
            </w:pPr>
          </w:p>
        </w:tc>
      </w:tr>
      <w:tr w:rsidR="00252924" w:rsidRPr="005358E8" w14:paraId="22FFD6D5" w14:textId="77777777" w:rsidTr="00B976A6">
        <w:trPr>
          <w:trHeight w:val="240"/>
          <w:jc w:val="center"/>
        </w:trPr>
        <w:tc>
          <w:tcPr>
            <w:tcW w:w="4876" w:type="dxa"/>
            <w:tcBorders>
              <w:top w:val="nil"/>
              <w:left w:val="nil"/>
              <w:bottom w:val="nil"/>
              <w:right w:val="nil"/>
            </w:tcBorders>
          </w:tcPr>
          <w:p w14:paraId="5ABFC79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A59683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259125F" w14:textId="77777777" w:rsidTr="00B976A6">
        <w:trPr>
          <w:jc w:val="center"/>
        </w:trPr>
        <w:tc>
          <w:tcPr>
            <w:tcW w:w="4876" w:type="dxa"/>
            <w:tcBorders>
              <w:top w:val="nil"/>
              <w:left w:val="nil"/>
              <w:bottom w:val="nil"/>
              <w:right w:val="nil"/>
            </w:tcBorders>
          </w:tcPr>
          <w:p w14:paraId="4BE15C7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FA5AFE1" w14:textId="77777777" w:rsidR="00D203CB" w:rsidRPr="005358E8" w:rsidRDefault="00D203CB" w:rsidP="00B976A6">
            <w:pPr>
              <w:pStyle w:val="Normal6a"/>
              <w:rPr>
                <w:color w:val="000000" w:themeColor="text1"/>
              </w:rPr>
            </w:pPr>
            <w:r w:rsidRPr="005358E8">
              <w:rPr>
                <w:b/>
                <w:i/>
                <w:color w:val="000000" w:themeColor="text1"/>
              </w:rPr>
              <w:t>1a.</w:t>
            </w:r>
            <w:r w:rsidRPr="005358E8">
              <w:rPr>
                <w:color w:val="000000" w:themeColor="text1"/>
              </w:rPr>
              <w:tab/>
            </w:r>
            <w:r w:rsidRPr="005358E8">
              <w:rPr>
                <w:b/>
                <w:i/>
                <w:color w:val="000000" w:themeColor="text1"/>
              </w:rPr>
              <w:t>consideră că măsurile adoptate la nivelul statelor membre, atunci când consolidează dimensiunea paneuropeană bine coordonată cu strategia Comisiei, s-</w:t>
            </w:r>
            <w:r w:rsidRPr="005358E8">
              <w:rPr>
                <w:b/>
                <w:i/>
                <w:color w:val="000000" w:themeColor="text1"/>
              </w:rPr>
              <w:lastRenderedPageBreak/>
              <w:t>au dovedit cele mai eficiente în promovarea participării segmentului de retail pe piețele de capital, inclusiv prin sistemele de pensii; consideră că, dacă investitorilor de retail li se permite să decidă cum și unde să-și aloce propriile economii, se încurajează, în cele din urmă, creșterea gradului de alfabetizare financiară și a participării pe piață;</w:t>
            </w:r>
          </w:p>
        </w:tc>
      </w:tr>
    </w:tbl>
    <w:p w14:paraId="1E2292D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F6905A6" w14:textId="77777777" w:rsidR="00D203CB" w:rsidRPr="005358E8" w:rsidRDefault="00D203CB" w:rsidP="00D203CB">
      <w:pPr>
        <w:rPr>
          <w:color w:val="000000" w:themeColor="text1"/>
        </w:rPr>
      </w:pPr>
      <w:r w:rsidRPr="005358E8">
        <w:rPr>
          <w:rStyle w:val="HideTWBExt"/>
          <w:noProof w:val="0"/>
        </w:rPr>
        <w:t>&lt;/Amend&gt;</w:t>
      </w:r>
    </w:p>
    <w:p w14:paraId="207C305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76</w:t>
      </w:r>
      <w:r w:rsidRPr="005358E8">
        <w:rPr>
          <w:rStyle w:val="HideTWBExt"/>
          <w:b w:val="0"/>
          <w:noProof w:val="0"/>
        </w:rPr>
        <w:t>&lt;/NumAm&gt;</w:t>
      </w:r>
    </w:p>
    <w:p w14:paraId="57580E6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682CEB6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E50409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7CA96B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9E011E" w14:textId="77777777" w:rsidTr="00B976A6">
        <w:trPr>
          <w:trHeight w:hRule="exact" w:val="240"/>
          <w:jc w:val="center"/>
        </w:trPr>
        <w:tc>
          <w:tcPr>
            <w:tcW w:w="9752" w:type="dxa"/>
            <w:gridSpan w:val="2"/>
            <w:tcBorders>
              <w:top w:val="nil"/>
              <w:left w:val="nil"/>
              <w:bottom w:val="nil"/>
              <w:right w:val="nil"/>
            </w:tcBorders>
          </w:tcPr>
          <w:p w14:paraId="02054E6B" w14:textId="77777777" w:rsidR="00D203CB" w:rsidRPr="005358E8" w:rsidRDefault="00D203CB" w:rsidP="00B976A6">
            <w:pPr>
              <w:rPr>
                <w:color w:val="000000" w:themeColor="text1"/>
              </w:rPr>
            </w:pPr>
          </w:p>
        </w:tc>
      </w:tr>
      <w:tr w:rsidR="00252924" w:rsidRPr="005358E8" w14:paraId="4FD68900" w14:textId="77777777" w:rsidTr="00B976A6">
        <w:trPr>
          <w:trHeight w:val="240"/>
          <w:jc w:val="center"/>
        </w:trPr>
        <w:tc>
          <w:tcPr>
            <w:tcW w:w="4876" w:type="dxa"/>
            <w:tcBorders>
              <w:top w:val="nil"/>
              <w:left w:val="nil"/>
              <w:bottom w:val="nil"/>
              <w:right w:val="nil"/>
            </w:tcBorders>
          </w:tcPr>
          <w:p w14:paraId="689D8FC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FA09DE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AEC2F96" w14:textId="77777777" w:rsidTr="00B976A6">
        <w:trPr>
          <w:jc w:val="center"/>
        </w:trPr>
        <w:tc>
          <w:tcPr>
            <w:tcW w:w="4876" w:type="dxa"/>
            <w:tcBorders>
              <w:top w:val="nil"/>
              <w:left w:val="nil"/>
              <w:bottom w:val="nil"/>
              <w:right w:val="nil"/>
            </w:tcBorders>
          </w:tcPr>
          <w:p w14:paraId="745295F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F513F0A" w14:textId="77777777" w:rsidR="00D203CB" w:rsidRPr="005358E8" w:rsidRDefault="00D203CB" w:rsidP="00B976A6">
            <w:pPr>
              <w:pStyle w:val="Normal6a"/>
              <w:rPr>
                <w:color w:val="000000" w:themeColor="text1"/>
              </w:rPr>
            </w:pPr>
            <w:r w:rsidRPr="005358E8">
              <w:rPr>
                <w:b/>
                <w:i/>
                <w:color w:val="000000" w:themeColor="text1"/>
              </w:rPr>
              <w:t>1a.</w:t>
            </w:r>
            <w:r w:rsidRPr="005358E8">
              <w:rPr>
                <w:color w:val="000000" w:themeColor="text1"/>
              </w:rPr>
              <w:tab/>
            </w:r>
            <w:r w:rsidRPr="005358E8">
              <w:rPr>
                <w:b/>
                <w:i/>
                <w:color w:val="000000" w:themeColor="text1"/>
              </w:rPr>
              <w:t>afirmă că, deși îmbunătățirea alfabetizării financiare poate să sprijine creșterea Uniunii și să contribuie la stimularea investițiilor private, aceasta nu poate înlocui în niciun caz o strategie specifică privind investițiile, susținută prin finanțare publică, pentru a orienta investițiile necesare cu scopul de a crește productivitatea Uniunii, de a accelera tranziția verde, de a consolida securitatea și suveranitatea industrială a UE și de a crea locuri de muncă de calitate;</w:t>
            </w:r>
          </w:p>
        </w:tc>
      </w:tr>
    </w:tbl>
    <w:p w14:paraId="21EA55E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5ED37AF" w14:textId="77777777" w:rsidR="00D203CB" w:rsidRPr="005358E8" w:rsidRDefault="00D203CB" w:rsidP="00D203CB">
      <w:pPr>
        <w:rPr>
          <w:color w:val="000000" w:themeColor="text1"/>
        </w:rPr>
      </w:pPr>
      <w:r w:rsidRPr="005358E8">
        <w:rPr>
          <w:rStyle w:val="HideTWBExt"/>
          <w:noProof w:val="0"/>
        </w:rPr>
        <w:t>&lt;/Amend&gt;</w:t>
      </w:r>
    </w:p>
    <w:p w14:paraId="5865D73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77</w:t>
      </w:r>
      <w:r w:rsidRPr="005358E8">
        <w:rPr>
          <w:rStyle w:val="HideTWBExt"/>
          <w:b w:val="0"/>
          <w:noProof w:val="0"/>
        </w:rPr>
        <w:t>&lt;/NumAm&gt;</w:t>
      </w:r>
    </w:p>
    <w:p w14:paraId="55FD4DB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719A3F7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580981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1583DB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C7A6B91" w14:textId="77777777" w:rsidTr="00B976A6">
        <w:trPr>
          <w:trHeight w:hRule="exact" w:val="240"/>
          <w:jc w:val="center"/>
        </w:trPr>
        <w:tc>
          <w:tcPr>
            <w:tcW w:w="9752" w:type="dxa"/>
            <w:gridSpan w:val="2"/>
            <w:tcBorders>
              <w:top w:val="nil"/>
              <w:left w:val="nil"/>
              <w:bottom w:val="nil"/>
              <w:right w:val="nil"/>
            </w:tcBorders>
          </w:tcPr>
          <w:p w14:paraId="614483A0" w14:textId="77777777" w:rsidR="00D203CB" w:rsidRPr="005358E8" w:rsidRDefault="00D203CB" w:rsidP="00B976A6">
            <w:pPr>
              <w:rPr>
                <w:color w:val="000000" w:themeColor="text1"/>
              </w:rPr>
            </w:pPr>
          </w:p>
        </w:tc>
      </w:tr>
      <w:tr w:rsidR="00252924" w:rsidRPr="005358E8" w14:paraId="6019CC0B" w14:textId="77777777" w:rsidTr="00B976A6">
        <w:trPr>
          <w:trHeight w:val="240"/>
          <w:jc w:val="center"/>
        </w:trPr>
        <w:tc>
          <w:tcPr>
            <w:tcW w:w="4876" w:type="dxa"/>
            <w:tcBorders>
              <w:top w:val="nil"/>
              <w:left w:val="nil"/>
              <w:bottom w:val="nil"/>
              <w:right w:val="nil"/>
            </w:tcBorders>
          </w:tcPr>
          <w:p w14:paraId="1F7D565F"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266732E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9A92B9B" w14:textId="77777777" w:rsidTr="00B976A6">
        <w:trPr>
          <w:jc w:val="center"/>
        </w:trPr>
        <w:tc>
          <w:tcPr>
            <w:tcW w:w="4876" w:type="dxa"/>
            <w:tcBorders>
              <w:top w:val="nil"/>
              <w:left w:val="nil"/>
              <w:bottom w:val="nil"/>
              <w:right w:val="nil"/>
            </w:tcBorders>
          </w:tcPr>
          <w:p w14:paraId="58B5BE4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F5276EC" w14:textId="77777777" w:rsidR="00D203CB" w:rsidRPr="005358E8" w:rsidRDefault="00D203CB" w:rsidP="00B976A6">
            <w:pPr>
              <w:pStyle w:val="Normal6a"/>
              <w:rPr>
                <w:color w:val="000000" w:themeColor="text1"/>
              </w:rPr>
            </w:pPr>
            <w:r w:rsidRPr="005358E8">
              <w:rPr>
                <w:b/>
                <w:i/>
                <w:color w:val="000000" w:themeColor="text1"/>
              </w:rPr>
              <w:t>1a.</w:t>
            </w:r>
            <w:r w:rsidRPr="005358E8">
              <w:rPr>
                <w:color w:val="000000" w:themeColor="text1"/>
              </w:rPr>
              <w:tab/>
            </w:r>
            <w:r w:rsidRPr="005358E8">
              <w:rPr>
                <w:b/>
                <w:i/>
                <w:color w:val="000000" w:themeColor="text1"/>
              </w:rPr>
              <w:t>invită organismele relevante să integreze alfabetizarea financiară în modelele economice pentru a înțelege mai bine factorii determinanți ai inegalității în materie de avere și să includă în mod explicit alfabetizarea financiară ca indicator macroeconomic în statisticile naționale, cu scopul de a evalua bunăstarea actuală și viitoare a unei națiuni;</w:t>
            </w:r>
          </w:p>
        </w:tc>
      </w:tr>
    </w:tbl>
    <w:p w14:paraId="59FA940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D0EA025" w14:textId="77777777" w:rsidR="00D203CB" w:rsidRPr="005358E8" w:rsidRDefault="00D203CB" w:rsidP="00D203CB">
      <w:pPr>
        <w:rPr>
          <w:color w:val="000000" w:themeColor="text1"/>
        </w:rPr>
      </w:pPr>
      <w:r w:rsidRPr="005358E8">
        <w:rPr>
          <w:rStyle w:val="HideTWBExt"/>
          <w:noProof w:val="0"/>
        </w:rPr>
        <w:t>&lt;/Amend&gt;</w:t>
      </w:r>
    </w:p>
    <w:p w14:paraId="1FA2753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78</w:t>
      </w:r>
      <w:r w:rsidRPr="005358E8">
        <w:rPr>
          <w:rStyle w:val="HideTWBExt"/>
          <w:b w:val="0"/>
          <w:noProof w:val="0"/>
        </w:rPr>
        <w:t>&lt;/NumAm&gt;</w:t>
      </w:r>
    </w:p>
    <w:p w14:paraId="3677FBE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40696F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BDB673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B1373C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F25E97A" w14:textId="77777777" w:rsidTr="00B976A6">
        <w:trPr>
          <w:trHeight w:hRule="exact" w:val="240"/>
          <w:jc w:val="center"/>
        </w:trPr>
        <w:tc>
          <w:tcPr>
            <w:tcW w:w="9752" w:type="dxa"/>
            <w:gridSpan w:val="2"/>
            <w:tcBorders>
              <w:top w:val="nil"/>
              <w:left w:val="nil"/>
              <w:bottom w:val="nil"/>
              <w:right w:val="nil"/>
            </w:tcBorders>
          </w:tcPr>
          <w:p w14:paraId="244CBE1B" w14:textId="77777777" w:rsidR="00D203CB" w:rsidRPr="005358E8" w:rsidRDefault="00D203CB" w:rsidP="00B976A6">
            <w:pPr>
              <w:rPr>
                <w:color w:val="000000" w:themeColor="text1"/>
              </w:rPr>
            </w:pPr>
          </w:p>
        </w:tc>
      </w:tr>
      <w:tr w:rsidR="00252924" w:rsidRPr="005358E8" w14:paraId="04316FF7" w14:textId="77777777" w:rsidTr="00B976A6">
        <w:trPr>
          <w:trHeight w:val="240"/>
          <w:jc w:val="center"/>
        </w:trPr>
        <w:tc>
          <w:tcPr>
            <w:tcW w:w="4876" w:type="dxa"/>
            <w:tcBorders>
              <w:top w:val="nil"/>
              <w:left w:val="nil"/>
              <w:bottom w:val="nil"/>
              <w:right w:val="nil"/>
            </w:tcBorders>
          </w:tcPr>
          <w:p w14:paraId="5C7AB4B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A74216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9E2270D" w14:textId="77777777" w:rsidTr="00B976A6">
        <w:trPr>
          <w:jc w:val="center"/>
        </w:trPr>
        <w:tc>
          <w:tcPr>
            <w:tcW w:w="4876" w:type="dxa"/>
            <w:tcBorders>
              <w:top w:val="nil"/>
              <w:left w:val="nil"/>
              <w:bottom w:val="nil"/>
              <w:right w:val="nil"/>
            </w:tcBorders>
          </w:tcPr>
          <w:p w14:paraId="77A1158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9C37165" w14:textId="77777777" w:rsidR="00D203CB" w:rsidRPr="005358E8" w:rsidRDefault="00D203CB" w:rsidP="00B976A6">
            <w:pPr>
              <w:pStyle w:val="Normal6a"/>
              <w:rPr>
                <w:color w:val="000000" w:themeColor="text1"/>
              </w:rPr>
            </w:pPr>
            <w:r w:rsidRPr="005358E8">
              <w:rPr>
                <w:b/>
                <w:i/>
                <w:color w:val="000000" w:themeColor="text1"/>
              </w:rPr>
              <w:t>1a.</w:t>
            </w:r>
            <w:r w:rsidRPr="005358E8">
              <w:rPr>
                <w:color w:val="000000" w:themeColor="text1"/>
              </w:rPr>
              <w:tab/>
            </w:r>
            <w:r w:rsidRPr="005358E8">
              <w:rPr>
                <w:b/>
                <w:i/>
                <w:color w:val="000000" w:themeColor="text1"/>
              </w:rPr>
              <w:t>subliniază că, deși educația financiară este instrumentul principal pentru abordarea directă a alfabetizării financiare, educația trebuie completată cu protecțiile normative necesare și cu măsuri proactive din sectorul serviciilor financiare, inclusiv privind protecția consumatorilor și prevenirea fraudelor;</w:t>
            </w:r>
          </w:p>
        </w:tc>
      </w:tr>
    </w:tbl>
    <w:p w14:paraId="5401053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6314972" w14:textId="77777777" w:rsidR="00D203CB" w:rsidRPr="005358E8" w:rsidRDefault="00D203CB" w:rsidP="00D203CB">
      <w:pPr>
        <w:rPr>
          <w:color w:val="000000" w:themeColor="text1"/>
        </w:rPr>
      </w:pPr>
      <w:r w:rsidRPr="005358E8">
        <w:rPr>
          <w:rStyle w:val="HideTWBExt"/>
          <w:noProof w:val="0"/>
        </w:rPr>
        <w:t>&lt;/Amend&gt;</w:t>
      </w:r>
    </w:p>
    <w:p w14:paraId="641CBA7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79</w:t>
      </w:r>
      <w:r w:rsidRPr="005358E8">
        <w:rPr>
          <w:rStyle w:val="HideTWBExt"/>
          <w:b w:val="0"/>
          <w:noProof w:val="0"/>
        </w:rPr>
        <w:t>&lt;/NumAm&gt;</w:t>
      </w:r>
    </w:p>
    <w:p w14:paraId="3D2AE39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3169E8B4"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47111AD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64018C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4026BB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2FC1205" w14:textId="77777777" w:rsidTr="00B976A6">
        <w:trPr>
          <w:trHeight w:hRule="exact" w:val="240"/>
          <w:jc w:val="center"/>
        </w:trPr>
        <w:tc>
          <w:tcPr>
            <w:tcW w:w="9752" w:type="dxa"/>
            <w:gridSpan w:val="2"/>
            <w:tcBorders>
              <w:top w:val="nil"/>
              <w:left w:val="nil"/>
              <w:bottom w:val="nil"/>
              <w:right w:val="nil"/>
            </w:tcBorders>
          </w:tcPr>
          <w:p w14:paraId="3BEC4ABD" w14:textId="77777777" w:rsidR="00D203CB" w:rsidRPr="005358E8" w:rsidRDefault="00D203CB" w:rsidP="00B976A6">
            <w:pPr>
              <w:rPr>
                <w:color w:val="000000" w:themeColor="text1"/>
              </w:rPr>
            </w:pPr>
          </w:p>
        </w:tc>
      </w:tr>
      <w:tr w:rsidR="00252924" w:rsidRPr="005358E8" w14:paraId="0EF31D81" w14:textId="77777777" w:rsidTr="00B976A6">
        <w:trPr>
          <w:trHeight w:val="240"/>
          <w:jc w:val="center"/>
        </w:trPr>
        <w:tc>
          <w:tcPr>
            <w:tcW w:w="4876" w:type="dxa"/>
            <w:tcBorders>
              <w:top w:val="nil"/>
              <w:left w:val="nil"/>
              <w:bottom w:val="nil"/>
              <w:right w:val="nil"/>
            </w:tcBorders>
          </w:tcPr>
          <w:p w14:paraId="4B4C301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DDE04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A28915F" w14:textId="77777777" w:rsidTr="00B976A6">
        <w:trPr>
          <w:jc w:val="center"/>
        </w:trPr>
        <w:tc>
          <w:tcPr>
            <w:tcW w:w="4876" w:type="dxa"/>
            <w:tcBorders>
              <w:top w:val="nil"/>
              <w:left w:val="nil"/>
              <w:bottom w:val="nil"/>
              <w:right w:val="nil"/>
            </w:tcBorders>
          </w:tcPr>
          <w:p w14:paraId="1FBF996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46DFA50" w14:textId="77777777" w:rsidR="00D203CB" w:rsidRPr="005358E8" w:rsidRDefault="00D203CB" w:rsidP="00B976A6">
            <w:pPr>
              <w:pStyle w:val="Normal6a"/>
              <w:rPr>
                <w:color w:val="000000" w:themeColor="text1"/>
              </w:rPr>
            </w:pPr>
            <w:r w:rsidRPr="005358E8">
              <w:rPr>
                <w:b/>
                <w:i/>
                <w:color w:val="000000" w:themeColor="text1"/>
              </w:rPr>
              <w:t>1b.</w:t>
            </w:r>
            <w:r w:rsidRPr="005358E8">
              <w:rPr>
                <w:color w:val="000000" w:themeColor="text1"/>
              </w:rPr>
              <w:tab/>
            </w:r>
            <w:r w:rsidRPr="005358E8">
              <w:rPr>
                <w:b/>
                <w:i/>
                <w:color w:val="000000" w:themeColor="text1"/>
              </w:rPr>
              <w:t>reamintește că 40 de milioane de europeni aveau plăți întârziate pentru angajamentele lor financiare principale în 2020</w:t>
            </w:r>
            <w:r w:rsidRPr="005358E8">
              <w:rPr>
                <w:b/>
                <w:i/>
                <w:color w:val="000000" w:themeColor="text1"/>
                <w:vertAlign w:val="superscript"/>
              </w:rPr>
              <w:t>1a</w:t>
            </w:r>
            <w:r w:rsidRPr="005358E8">
              <w:rPr>
                <w:b/>
                <w:i/>
                <w:color w:val="000000" w:themeColor="text1"/>
              </w:rPr>
              <w:t>; subliniază, în plus, că, având în vedere vulnerabilitatea financiară, trebuie să se acorde prioritate educării cetățenilor cu privire la riscurile asociate îndatorării înainte de a promova învățarea legată de investiții;</w:t>
            </w:r>
          </w:p>
        </w:tc>
      </w:tr>
      <w:tr w:rsidR="00252924" w:rsidRPr="005358E8" w14:paraId="5BB7A071" w14:textId="77777777" w:rsidTr="00B976A6">
        <w:trPr>
          <w:jc w:val="center"/>
        </w:trPr>
        <w:tc>
          <w:tcPr>
            <w:tcW w:w="4876" w:type="dxa"/>
            <w:tcBorders>
              <w:top w:val="nil"/>
              <w:left w:val="nil"/>
              <w:bottom w:val="nil"/>
              <w:right w:val="nil"/>
            </w:tcBorders>
          </w:tcPr>
          <w:p w14:paraId="615DE032" w14:textId="77777777" w:rsidR="00D203CB" w:rsidRPr="005358E8" w:rsidRDefault="00D203CB" w:rsidP="00B976A6">
            <w:pPr>
              <w:rPr>
                <w:color w:val="000000" w:themeColor="text1"/>
              </w:rPr>
            </w:pPr>
          </w:p>
        </w:tc>
        <w:tc>
          <w:tcPr>
            <w:tcW w:w="4876" w:type="dxa"/>
            <w:tcBorders>
              <w:top w:val="nil"/>
              <w:left w:val="nil"/>
              <w:bottom w:val="nil"/>
              <w:right w:val="nil"/>
            </w:tcBorders>
          </w:tcPr>
          <w:p w14:paraId="696ED393"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5F96864E" w14:textId="77777777" w:rsidTr="00B976A6">
        <w:trPr>
          <w:jc w:val="center"/>
        </w:trPr>
        <w:tc>
          <w:tcPr>
            <w:tcW w:w="4876" w:type="dxa"/>
            <w:tcBorders>
              <w:top w:val="nil"/>
              <w:left w:val="nil"/>
              <w:bottom w:val="nil"/>
              <w:right w:val="nil"/>
            </w:tcBorders>
          </w:tcPr>
          <w:p w14:paraId="2E92FA6D" w14:textId="77777777" w:rsidR="00D203CB" w:rsidRPr="005358E8" w:rsidRDefault="00D203CB" w:rsidP="00B976A6">
            <w:pPr>
              <w:rPr>
                <w:color w:val="000000" w:themeColor="text1"/>
              </w:rPr>
            </w:pPr>
          </w:p>
        </w:tc>
        <w:tc>
          <w:tcPr>
            <w:tcW w:w="4876" w:type="dxa"/>
            <w:tcBorders>
              <w:top w:val="nil"/>
              <w:left w:val="nil"/>
              <w:bottom w:val="nil"/>
              <w:right w:val="nil"/>
            </w:tcBorders>
          </w:tcPr>
          <w:p w14:paraId="579DE63D"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https://vidensfunktionen.dk/wp-content/uploads/2023/10/European-Commission-Study-of-consumer-over-indebtedness-and-its-implications-2023.pdf&amp;sa=D&amp;source=docs&amp;ust=1765369846949089&amp;usg=AOvVaw3c7Yrx5Ek8cybHd-d-zrI3</w:t>
            </w:r>
          </w:p>
        </w:tc>
      </w:tr>
    </w:tbl>
    <w:p w14:paraId="2CAB378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F7D092F" w14:textId="77777777" w:rsidR="00D203CB" w:rsidRPr="005358E8" w:rsidRDefault="00D203CB" w:rsidP="00D203CB">
      <w:pPr>
        <w:rPr>
          <w:color w:val="000000" w:themeColor="text1"/>
        </w:rPr>
      </w:pPr>
      <w:r w:rsidRPr="005358E8">
        <w:rPr>
          <w:rStyle w:val="HideTWBExt"/>
          <w:noProof w:val="0"/>
        </w:rPr>
        <w:t>&lt;/Amend&gt;</w:t>
      </w:r>
    </w:p>
    <w:p w14:paraId="672B0D3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80</w:t>
      </w:r>
      <w:r w:rsidRPr="005358E8">
        <w:rPr>
          <w:rStyle w:val="HideTWBExt"/>
          <w:b w:val="0"/>
          <w:noProof w:val="0"/>
        </w:rPr>
        <w:t>&lt;/NumAm&gt;</w:t>
      </w:r>
    </w:p>
    <w:p w14:paraId="79A7EFB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AA44AC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BD55B2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317D7F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3B48863" w14:textId="77777777" w:rsidTr="00B976A6">
        <w:trPr>
          <w:trHeight w:hRule="exact" w:val="240"/>
          <w:jc w:val="center"/>
        </w:trPr>
        <w:tc>
          <w:tcPr>
            <w:tcW w:w="9752" w:type="dxa"/>
            <w:gridSpan w:val="2"/>
            <w:tcBorders>
              <w:top w:val="nil"/>
              <w:left w:val="nil"/>
              <w:bottom w:val="nil"/>
              <w:right w:val="nil"/>
            </w:tcBorders>
          </w:tcPr>
          <w:p w14:paraId="54C4F9EB" w14:textId="77777777" w:rsidR="00D203CB" w:rsidRPr="005358E8" w:rsidRDefault="00D203CB" w:rsidP="00B976A6">
            <w:pPr>
              <w:rPr>
                <w:color w:val="000000" w:themeColor="text1"/>
              </w:rPr>
            </w:pPr>
          </w:p>
        </w:tc>
      </w:tr>
      <w:tr w:rsidR="00252924" w:rsidRPr="005358E8" w14:paraId="17B5208A" w14:textId="77777777" w:rsidTr="00B976A6">
        <w:trPr>
          <w:trHeight w:val="240"/>
          <w:jc w:val="center"/>
        </w:trPr>
        <w:tc>
          <w:tcPr>
            <w:tcW w:w="4876" w:type="dxa"/>
            <w:tcBorders>
              <w:top w:val="nil"/>
              <w:left w:val="nil"/>
              <w:bottom w:val="nil"/>
              <w:right w:val="nil"/>
            </w:tcBorders>
          </w:tcPr>
          <w:p w14:paraId="5FE0F38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3EBCA1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8E7C800" w14:textId="77777777" w:rsidTr="00B976A6">
        <w:trPr>
          <w:jc w:val="center"/>
        </w:trPr>
        <w:tc>
          <w:tcPr>
            <w:tcW w:w="4876" w:type="dxa"/>
            <w:tcBorders>
              <w:top w:val="nil"/>
              <w:left w:val="nil"/>
              <w:bottom w:val="nil"/>
              <w:right w:val="nil"/>
            </w:tcBorders>
          </w:tcPr>
          <w:p w14:paraId="1AAE007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0557149" w14:textId="77777777" w:rsidR="00D203CB" w:rsidRPr="005358E8" w:rsidRDefault="00D203CB" w:rsidP="00B976A6">
            <w:pPr>
              <w:pStyle w:val="Normal6a"/>
              <w:rPr>
                <w:color w:val="000000" w:themeColor="text1"/>
              </w:rPr>
            </w:pPr>
            <w:r w:rsidRPr="005358E8">
              <w:rPr>
                <w:b/>
                <w:i/>
                <w:color w:val="000000" w:themeColor="text1"/>
              </w:rPr>
              <w:t>1b.</w:t>
            </w:r>
            <w:r w:rsidRPr="005358E8">
              <w:rPr>
                <w:color w:val="000000" w:themeColor="text1"/>
              </w:rPr>
              <w:tab/>
            </w:r>
            <w:r w:rsidRPr="005358E8">
              <w:rPr>
                <w:b/>
                <w:i/>
                <w:color w:val="000000" w:themeColor="text1"/>
              </w:rPr>
              <w:t>evidențiază creșterea digitalizării sectorului financiar și necesitatea ca competențele digitale să fie o parte esențială a educației financiare sau să o completeze; observă, în acest context, necesitatea ca instrumentele de educație financiară să fie actualizate în mod consecvent pentru a ține seama de evoluțiile digitale;</w:t>
            </w:r>
          </w:p>
        </w:tc>
      </w:tr>
    </w:tbl>
    <w:p w14:paraId="3EF0709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91CC486" w14:textId="77777777" w:rsidR="00D203CB" w:rsidRPr="005358E8" w:rsidRDefault="00D203CB" w:rsidP="00D203CB">
      <w:pPr>
        <w:rPr>
          <w:color w:val="000000" w:themeColor="text1"/>
        </w:rPr>
      </w:pPr>
      <w:r w:rsidRPr="005358E8">
        <w:rPr>
          <w:rStyle w:val="HideTWBExt"/>
          <w:noProof w:val="0"/>
        </w:rPr>
        <w:t>&lt;/Amend&gt;</w:t>
      </w:r>
    </w:p>
    <w:p w14:paraId="2FE05D9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81</w:t>
      </w:r>
      <w:r w:rsidRPr="005358E8">
        <w:rPr>
          <w:rStyle w:val="HideTWBExt"/>
          <w:b w:val="0"/>
          <w:noProof w:val="0"/>
        </w:rPr>
        <w:t>&lt;/NumAm&gt;</w:t>
      </w:r>
    </w:p>
    <w:p w14:paraId="4D730E4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51F7518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8003197"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5A7B3D8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6F40080" w14:textId="77777777" w:rsidTr="00B976A6">
        <w:trPr>
          <w:trHeight w:hRule="exact" w:val="240"/>
          <w:jc w:val="center"/>
        </w:trPr>
        <w:tc>
          <w:tcPr>
            <w:tcW w:w="9752" w:type="dxa"/>
            <w:gridSpan w:val="2"/>
            <w:tcBorders>
              <w:top w:val="nil"/>
              <w:left w:val="nil"/>
              <w:bottom w:val="nil"/>
              <w:right w:val="nil"/>
            </w:tcBorders>
          </w:tcPr>
          <w:p w14:paraId="44F35AED" w14:textId="77777777" w:rsidR="00D203CB" w:rsidRPr="005358E8" w:rsidRDefault="00D203CB" w:rsidP="00B976A6">
            <w:pPr>
              <w:rPr>
                <w:color w:val="000000" w:themeColor="text1"/>
              </w:rPr>
            </w:pPr>
          </w:p>
        </w:tc>
      </w:tr>
      <w:tr w:rsidR="00252924" w:rsidRPr="005358E8" w14:paraId="20CC8185" w14:textId="77777777" w:rsidTr="00B976A6">
        <w:trPr>
          <w:trHeight w:val="240"/>
          <w:jc w:val="center"/>
        </w:trPr>
        <w:tc>
          <w:tcPr>
            <w:tcW w:w="4876" w:type="dxa"/>
            <w:tcBorders>
              <w:top w:val="nil"/>
              <w:left w:val="nil"/>
              <w:bottom w:val="nil"/>
              <w:right w:val="nil"/>
            </w:tcBorders>
          </w:tcPr>
          <w:p w14:paraId="19C4168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2A00AD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398F6DD" w14:textId="77777777" w:rsidTr="00B976A6">
        <w:trPr>
          <w:jc w:val="center"/>
        </w:trPr>
        <w:tc>
          <w:tcPr>
            <w:tcW w:w="4876" w:type="dxa"/>
            <w:tcBorders>
              <w:top w:val="nil"/>
              <w:left w:val="nil"/>
              <w:bottom w:val="nil"/>
              <w:right w:val="nil"/>
            </w:tcBorders>
          </w:tcPr>
          <w:p w14:paraId="6091939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BD91F77" w14:textId="77777777" w:rsidR="00D203CB" w:rsidRPr="005358E8" w:rsidRDefault="00D203CB" w:rsidP="00B976A6">
            <w:pPr>
              <w:pStyle w:val="Normal6a"/>
              <w:rPr>
                <w:color w:val="000000" w:themeColor="text1"/>
              </w:rPr>
            </w:pPr>
            <w:r w:rsidRPr="005358E8">
              <w:rPr>
                <w:b/>
                <w:i/>
                <w:color w:val="000000" w:themeColor="text1"/>
              </w:rPr>
              <w:t>1b.</w:t>
            </w:r>
            <w:r w:rsidRPr="005358E8">
              <w:rPr>
                <w:color w:val="000000" w:themeColor="text1"/>
              </w:rPr>
              <w:tab/>
            </w:r>
            <w:r w:rsidRPr="005358E8">
              <w:rPr>
                <w:b/>
                <w:i/>
                <w:color w:val="000000" w:themeColor="text1"/>
              </w:rPr>
              <w:t>subliniază că trebuie îmbunătățite nivelurile de alfabetizare financiară ale cetățenilor și antreprenorilor din UE; invită Comisia să includă antreprenoriatul în viitoarea strategie de alfabetizare financiară și într-un set de instrumente pentru ca statele membre să-și îmbunătățească coordonarea în acest sens;</w:t>
            </w:r>
          </w:p>
        </w:tc>
      </w:tr>
    </w:tbl>
    <w:p w14:paraId="7E4365E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AAA6001" w14:textId="77777777" w:rsidR="00D203CB" w:rsidRPr="005358E8" w:rsidRDefault="00D203CB" w:rsidP="00D203CB">
      <w:pPr>
        <w:rPr>
          <w:color w:val="000000" w:themeColor="text1"/>
        </w:rPr>
      </w:pPr>
      <w:r w:rsidRPr="005358E8">
        <w:rPr>
          <w:rStyle w:val="HideTWBExt"/>
          <w:noProof w:val="0"/>
        </w:rPr>
        <w:t>&lt;/Amend&gt;</w:t>
      </w:r>
    </w:p>
    <w:p w14:paraId="76B812A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82</w:t>
      </w:r>
      <w:r w:rsidRPr="005358E8">
        <w:rPr>
          <w:rStyle w:val="HideTWBExt"/>
          <w:b w:val="0"/>
          <w:noProof w:val="0"/>
        </w:rPr>
        <w:t>&lt;/NumAm&gt;</w:t>
      </w:r>
    </w:p>
    <w:p w14:paraId="0EAFAE9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Jonás Fernández, César Luena, Aurore Lalucq</w:t>
      </w:r>
      <w:r w:rsidRPr="005358E8">
        <w:rPr>
          <w:rStyle w:val="HideTWBExt"/>
          <w:b w:val="0"/>
          <w:noProof w:val="0"/>
        </w:rPr>
        <w:t>&lt;/Members&gt;</w:t>
      </w:r>
    </w:p>
    <w:p w14:paraId="04C9935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425A10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29F8D7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80B6560" w14:textId="77777777" w:rsidTr="00B976A6">
        <w:trPr>
          <w:trHeight w:hRule="exact" w:val="240"/>
          <w:jc w:val="center"/>
        </w:trPr>
        <w:tc>
          <w:tcPr>
            <w:tcW w:w="9752" w:type="dxa"/>
            <w:gridSpan w:val="2"/>
            <w:tcBorders>
              <w:top w:val="nil"/>
              <w:left w:val="nil"/>
              <w:bottom w:val="nil"/>
              <w:right w:val="nil"/>
            </w:tcBorders>
          </w:tcPr>
          <w:p w14:paraId="6E03EF97" w14:textId="77777777" w:rsidR="00D203CB" w:rsidRPr="005358E8" w:rsidRDefault="00D203CB" w:rsidP="00B976A6">
            <w:pPr>
              <w:rPr>
                <w:color w:val="000000" w:themeColor="text1"/>
              </w:rPr>
            </w:pPr>
          </w:p>
        </w:tc>
      </w:tr>
      <w:tr w:rsidR="00252924" w:rsidRPr="005358E8" w14:paraId="55483A0A" w14:textId="77777777" w:rsidTr="00B976A6">
        <w:trPr>
          <w:trHeight w:val="240"/>
          <w:jc w:val="center"/>
        </w:trPr>
        <w:tc>
          <w:tcPr>
            <w:tcW w:w="4876" w:type="dxa"/>
            <w:tcBorders>
              <w:top w:val="nil"/>
              <w:left w:val="nil"/>
              <w:bottom w:val="nil"/>
              <w:right w:val="nil"/>
            </w:tcBorders>
          </w:tcPr>
          <w:p w14:paraId="583CCE8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FCC8CF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F8BB258" w14:textId="77777777" w:rsidTr="00B976A6">
        <w:trPr>
          <w:jc w:val="center"/>
        </w:trPr>
        <w:tc>
          <w:tcPr>
            <w:tcW w:w="4876" w:type="dxa"/>
            <w:tcBorders>
              <w:top w:val="nil"/>
              <w:left w:val="nil"/>
              <w:bottom w:val="nil"/>
              <w:right w:val="nil"/>
            </w:tcBorders>
          </w:tcPr>
          <w:p w14:paraId="4EE783D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2B9089A" w14:textId="77777777" w:rsidR="00D203CB" w:rsidRPr="005358E8" w:rsidRDefault="00D203CB" w:rsidP="00B976A6">
            <w:pPr>
              <w:pStyle w:val="Normal6a"/>
              <w:rPr>
                <w:color w:val="000000" w:themeColor="text1"/>
              </w:rPr>
            </w:pPr>
            <w:r w:rsidRPr="005358E8">
              <w:rPr>
                <w:b/>
                <w:i/>
                <w:color w:val="000000" w:themeColor="text1"/>
              </w:rPr>
              <w:t>1b.</w:t>
            </w:r>
            <w:r w:rsidRPr="005358E8">
              <w:rPr>
                <w:color w:val="000000" w:themeColor="text1"/>
              </w:rPr>
              <w:tab/>
            </w:r>
            <w:r w:rsidRPr="005358E8">
              <w:rPr>
                <w:b/>
                <w:i/>
                <w:color w:val="000000" w:themeColor="text1"/>
              </w:rPr>
              <w:t>salută proiectul-pilot aprobat recent, dedicat alfabetizării financiare, ca parte a bugetului UE pentru 2026, care poate servi drept model pentru o linie bugetară permanentă viitoare în cadrul bugetului UE, dedicată în mod specific alfabetizării financiare;</w:t>
            </w:r>
          </w:p>
        </w:tc>
      </w:tr>
    </w:tbl>
    <w:p w14:paraId="1D45AED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5522669" w14:textId="77777777" w:rsidR="00D203CB" w:rsidRPr="005358E8" w:rsidRDefault="00D203CB" w:rsidP="00D203CB">
      <w:pPr>
        <w:rPr>
          <w:color w:val="000000" w:themeColor="text1"/>
        </w:rPr>
      </w:pPr>
      <w:r w:rsidRPr="005358E8">
        <w:rPr>
          <w:rStyle w:val="HideTWBExt"/>
          <w:noProof w:val="0"/>
        </w:rPr>
        <w:t>&lt;/Amend&gt;</w:t>
      </w:r>
    </w:p>
    <w:p w14:paraId="0508DEF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83</w:t>
      </w:r>
      <w:r w:rsidRPr="005358E8">
        <w:rPr>
          <w:rStyle w:val="HideTWBExt"/>
          <w:b w:val="0"/>
          <w:noProof w:val="0"/>
        </w:rPr>
        <w:t>&lt;/NumAm&gt;</w:t>
      </w:r>
    </w:p>
    <w:p w14:paraId="405DE65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6D5B9909"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E0AD5E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0BC942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D8B52A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452778C" w14:textId="77777777" w:rsidTr="00B976A6">
        <w:trPr>
          <w:trHeight w:hRule="exact" w:val="240"/>
          <w:jc w:val="center"/>
        </w:trPr>
        <w:tc>
          <w:tcPr>
            <w:tcW w:w="9752" w:type="dxa"/>
            <w:gridSpan w:val="2"/>
            <w:tcBorders>
              <w:top w:val="nil"/>
              <w:left w:val="nil"/>
              <w:bottom w:val="nil"/>
              <w:right w:val="nil"/>
            </w:tcBorders>
          </w:tcPr>
          <w:p w14:paraId="74EFF337" w14:textId="77777777" w:rsidR="00D203CB" w:rsidRPr="005358E8" w:rsidRDefault="00D203CB" w:rsidP="00B976A6">
            <w:pPr>
              <w:rPr>
                <w:color w:val="000000" w:themeColor="text1"/>
              </w:rPr>
            </w:pPr>
          </w:p>
        </w:tc>
      </w:tr>
      <w:tr w:rsidR="00252924" w:rsidRPr="005358E8" w14:paraId="6398F281" w14:textId="77777777" w:rsidTr="00B976A6">
        <w:trPr>
          <w:trHeight w:val="240"/>
          <w:jc w:val="center"/>
        </w:trPr>
        <w:tc>
          <w:tcPr>
            <w:tcW w:w="4876" w:type="dxa"/>
            <w:tcBorders>
              <w:top w:val="nil"/>
              <w:left w:val="nil"/>
              <w:bottom w:val="nil"/>
              <w:right w:val="nil"/>
            </w:tcBorders>
          </w:tcPr>
          <w:p w14:paraId="5AC1055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9F7698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128E0B5" w14:textId="77777777" w:rsidTr="00B976A6">
        <w:trPr>
          <w:jc w:val="center"/>
        </w:trPr>
        <w:tc>
          <w:tcPr>
            <w:tcW w:w="4876" w:type="dxa"/>
            <w:tcBorders>
              <w:top w:val="nil"/>
              <w:left w:val="nil"/>
              <w:bottom w:val="nil"/>
              <w:right w:val="nil"/>
            </w:tcBorders>
          </w:tcPr>
          <w:p w14:paraId="7D9C261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A6F0BE9" w14:textId="77777777" w:rsidR="00D203CB" w:rsidRPr="005358E8" w:rsidRDefault="00D203CB" w:rsidP="00B976A6">
            <w:pPr>
              <w:pStyle w:val="Normal6a"/>
              <w:rPr>
                <w:color w:val="000000" w:themeColor="text1"/>
              </w:rPr>
            </w:pPr>
            <w:r w:rsidRPr="005358E8">
              <w:rPr>
                <w:b/>
                <w:i/>
                <w:color w:val="000000" w:themeColor="text1"/>
              </w:rPr>
              <w:t>1c.</w:t>
            </w:r>
            <w:r w:rsidRPr="005358E8">
              <w:rPr>
                <w:color w:val="000000" w:themeColor="text1"/>
              </w:rPr>
              <w:tab/>
            </w:r>
            <w:r w:rsidRPr="005358E8">
              <w:rPr>
                <w:b/>
                <w:i/>
                <w:color w:val="000000" w:themeColor="text1"/>
              </w:rPr>
              <w:t>subliniază că alfabetizarea financiară nu poate înlocui politicile redistributive pentru a elimina inegalitățile pronunțate și din ce în ce mai mari determinate în mare măsură de distribuția inegală a câștigurilor din capital, care aduc în mod disproporționat beneficii gospodăriilor celor mai bogate; reamintește că speculația financiară excesivă prezintă riscuri semnificative pentru economia reală, după cum au ilustrat bula imobiliară din perioada 2007-2008 și criza financiară mondială ulterioară, și evidențiază, prin urmare, că este important ca cetățenii UE să dobândească nu numai competențe financiare, ci și o înțelegere critică a dinamicii sistemice și a consecințelor sociale ale piețelor financiare speculative;</w:t>
            </w:r>
          </w:p>
        </w:tc>
      </w:tr>
    </w:tbl>
    <w:p w14:paraId="58414B4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BF1E697" w14:textId="77777777" w:rsidR="00D203CB" w:rsidRPr="005358E8" w:rsidRDefault="00D203CB" w:rsidP="00D203CB">
      <w:pPr>
        <w:rPr>
          <w:color w:val="000000" w:themeColor="text1"/>
        </w:rPr>
      </w:pPr>
      <w:r w:rsidRPr="005358E8">
        <w:rPr>
          <w:rStyle w:val="HideTWBExt"/>
          <w:noProof w:val="0"/>
        </w:rPr>
        <w:t>&lt;/Amend&gt;</w:t>
      </w:r>
    </w:p>
    <w:p w14:paraId="5D75082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84</w:t>
      </w:r>
      <w:r w:rsidRPr="005358E8">
        <w:rPr>
          <w:rStyle w:val="HideTWBExt"/>
          <w:b w:val="0"/>
          <w:noProof w:val="0"/>
        </w:rPr>
        <w:t>&lt;/NumAm&gt;</w:t>
      </w:r>
    </w:p>
    <w:p w14:paraId="6DC78CD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1B734D4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1678A2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C2C0EA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9F5CE9" w14:textId="77777777" w:rsidTr="00B976A6">
        <w:trPr>
          <w:trHeight w:hRule="exact" w:val="240"/>
          <w:jc w:val="center"/>
        </w:trPr>
        <w:tc>
          <w:tcPr>
            <w:tcW w:w="9752" w:type="dxa"/>
            <w:gridSpan w:val="2"/>
            <w:tcBorders>
              <w:top w:val="nil"/>
              <w:left w:val="nil"/>
              <w:bottom w:val="nil"/>
              <w:right w:val="nil"/>
            </w:tcBorders>
          </w:tcPr>
          <w:p w14:paraId="713BDD22" w14:textId="77777777" w:rsidR="00D203CB" w:rsidRPr="005358E8" w:rsidRDefault="00D203CB" w:rsidP="00B976A6">
            <w:pPr>
              <w:rPr>
                <w:color w:val="000000" w:themeColor="text1"/>
              </w:rPr>
            </w:pPr>
          </w:p>
        </w:tc>
      </w:tr>
      <w:tr w:rsidR="00252924" w:rsidRPr="005358E8" w14:paraId="2F5610B2" w14:textId="77777777" w:rsidTr="00B976A6">
        <w:trPr>
          <w:trHeight w:val="240"/>
          <w:jc w:val="center"/>
        </w:trPr>
        <w:tc>
          <w:tcPr>
            <w:tcW w:w="4876" w:type="dxa"/>
            <w:tcBorders>
              <w:top w:val="nil"/>
              <w:left w:val="nil"/>
              <w:bottom w:val="nil"/>
              <w:right w:val="nil"/>
            </w:tcBorders>
          </w:tcPr>
          <w:p w14:paraId="1CBC1E5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7E5360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131256" w14:textId="77777777" w:rsidTr="00B976A6">
        <w:trPr>
          <w:jc w:val="center"/>
        </w:trPr>
        <w:tc>
          <w:tcPr>
            <w:tcW w:w="4876" w:type="dxa"/>
            <w:tcBorders>
              <w:top w:val="nil"/>
              <w:left w:val="nil"/>
              <w:bottom w:val="nil"/>
              <w:right w:val="nil"/>
            </w:tcBorders>
          </w:tcPr>
          <w:p w14:paraId="13CB3D0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6F11081" w14:textId="77777777" w:rsidR="00D203CB" w:rsidRPr="005358E8" w:rsidRDefault="00D203CB" w:rsidP="00B976A6">
            <w:pPr>
              <w:pStyle w:val="Normal6a"/>
              <w:rPr>
                <w:color w:val="000000" w:themeColor="text1"/>
              </w:rPr>
            </w:pPr>
            <w:r w:rsidRPr="005358E8">
              <w:rPr>
                <w:b/>
                <w:i/>
                <w:color w:val="000000" w:themeColor="text1"/>
              </w:rPr>
              <w:t>1c.</w:t>
            </w:r>
            <w:r w:rsidRPr="005358E8">
              <w:rPr>
                <w:color w:val="000000" w:themeColor="text1"/>
              </w:rPr>
              <w:tab/>
            </w:r>
            <w:r w:rsidRPr="005358E8">
              <w:rPr>
                <w:b/>
                <w:i/>
                <w:color w:val="000000" w:themeColor="text1"/>
              </w:rPr>
              <w:t>încurajează statele membre să pună în aplicare inițiative în domeniul educației adecvate pentru toate etapele vieții pentru a promova învățarea pe tot parcursul vieții; sugerează că promovarea implicării în inițiativele de alfabetizare financiară ar trebui aliniată cu etape importante din viață, precum finalizarea învățământului secundar, urcarea pe scara proprietății sau apropierea de pensionare, pentru a maximiza impactul inițiativelor;</w:t>
            </w:r>
          </w:p>
        </w:tc>
      </w:tr>
    </w:tbl>
    <w:p w14:paraId="0BB32F4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428AB6C" w14:textId="77777777" w:rsidR="00D203CB" w:rsidRPr="005358E8" w:rsidRDefault="00D203CB" w:rsidP="00D203CB">
      <w:pPr>
        <w:rPr>
          <w:color w:val="000000" w:themeColor="text1"/>
        </w:rPr>
      </w:pPr>
      <w:r w:rsidRPr="005358E8">
        <w:rPr>
          <w:rStyle w:val="HideTWBExt"/>
          <w:noProof w:val="0"/>
        </w:rPr>
        <w:lastRenderedPageBreak/>
        <w:t>&lt;/Amend&gt;</w:t>
      </w:r>
    </w:p>
    <w:p w14:paraId="6B02467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85</w:t>
      </w:r>
      <w:r w:rsidRPr="005358E8">
        <w:rPr>
          <w:rStyle w:val="HideTWBExt"/>
          <w:b w:val="0"/>
          <w:noProof w:val="0"/>
        </w:rPr>
        <w:t>&lt;/NumAm&gt;</w:t>
      </w:r>
    </w:p>
    <w:p w14:paraId="5156AB6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04FB979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2F2722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A11881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9438047" w14:textId="77777777" w:rsidTr="00B976A6">
        <w:trPr>
          <w:trHeight w:hRule="exact" w:val="240"/>
          <w:jc w:val="center"/>
        </w:trPr>
        <w:tc>
          <w:tcPr>
            <w:tcW w:w="9752" w:type="dxa"/>
            <w:gridSpan w:val="2"/>
            <w:tcBorders>
              <w:top w:val="nil"/>
              <w:left w:val="nil"/>
              <w:bottom w:val="nil"/>
              <w:right w:val="nil"/>
            </w:tcBorders>
          </w:tcPr>
          <w:p w14:paraId="3D9F09B0" w14:textId="77777777" w:rsidR="00D203CB" w:rsidRPr="005358E8" w:rsidRDefault="00D203CB" w:rsidP="00B976A6">
            <w:pPr>
              <w:rPr>
                <w:color w:val="000000" w:themeColor="text1"/>
              </w:rPr>
            </w:pPr>
          </w:p>
        </w:tc>
      </w:tr>
      <w:tr w:rsidR="00252924" w:rsidRPr="005358E8" w14:paraId="2385718B" w14:textId="77777777" w:rsidTr="00B976A6">
        <w:trPr>
          <w:trHeight w:val="240"/>
          <w:jc w:val="center"/>
        </w:trPr>
        <w:tc>
          <w:tcPr>
            <w:tcW w:w="4876" w:type="dxa"/>
            <w:tcBorders>
              <w:top w:val="nil"/>
              <w:left w:val="nil"/>
              <w:bottom w:val="nil"/>
              <w:right w:val="nil"/>
            </w:tcBorders>
          </w:tcPr>
          <w:p w14:paraId="4D9CE76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76547F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96E1CC6" w14:textId="77777777" w:rsidTr="00B976A6">
        <w:trPr>
          <w:jc w:val="center"/>
        </w:trPr>
        <w:tc>
          <w:tcPr>
            <w:tcW w:w="4876" w:type="dxa"/>
            <w:tcBorders>
              <w:top w:val="nil"/>
              <w:left w:val="nil"/>
              <w:bottom w:val="nil"/>
              <w:right w:val="nil"/>
            </w:tcBorders>
          </w:tcPr>
          <w:p w14:paraId="5161B38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C31B15E" w14:textId="77777777" w:rsidR="00D203CB" w:rsidRPr="005358E8" w:rsidRDefault="00D203CB" w:rsidP="00B976A6">
            <w:pPr>
              <w:pStyle w:val="Normal6a"/>
              <w:rPr>
                <w:color w:val="000000" w:themeColor="text1"/>
              </w:rPr>
            </w:pPr>
            <w:r w:rsidRPr="005358E8">
              <w:rPr>
                <w:b/>
                <w:i/>
                <w:color w:val="000000" w:themeColor="text1"/>
              </w:rPr>
              <w:t>1c.</w:t>
            </w:r>
            <w:r w:rsidRPr="005358E8">
              <w:rPr>
                <w:color w:val="000000" w:themeColor="text1"/>
              </w:rPr>
              <w:tab/>
            </w:r>
            <w:r w:rsidRPr="005358E8">
              <w:rPr>
                <w:b/>
                <w:i/>
                <w:color w:val="000000" w:themeColor="text1"/>
              </w:rPr>
              <w:t>evidențiază că toate strategiile, atât la nivelul statelor membre, cât și la nivelul UE, ar trebui puse în aplicare în strânsă coordonare între autoritățile publice și sectorul privat; subliniază că măsurile elaborate de guvernele naționale și de Comisie ar trebui să țină seama întotdeauna de rolul crucial al participanților pe piață;</w:t>
            </w:r>
          </w:p>
        </w:tc>
      </w:tr>
    </w:tbl>
    <w:p w14:paraId="60527F3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7E65B88" w14:textId="77777777" w:rsidR="00D203CB" w:rsidRPr="005358E8" w:rsidRDefault="00D203CB" w:rsidP="00D203CB">
      <w:pPr>
        <w:rPr>
          <w:color w:val="000000" w:themeColor="text1"/>
        </w:rPr>
      </w:pPr>
      <w:r w:rsidRPr="005358E8">
        <w:rPr>
          <w:rStyle w:val="HideTWBExt"/>
          <w:noProof w:val="0"/>
        </w:rPr>
        <w:t>&lt;/Amend&gt;</w:t>
      </w:r>
    </w:p>
    <w:p w14:paraId="514D7AE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86</w:t>
      </w:r>
      <w:r w:rsidRPr="005358E8">
        <w:rPr>
          <w:rStyle w:val="HideTWBExt"/>
          <w:b w:val="0"/>
          <w:noProof w:val="0"/>
        </w:rPr>
        <w:t>&lt;/NumAm&gt;</w:t>
      </w:r>
    </w:p>
    <w:p w14:paraId="2470B4B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2D12D7E"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DCAF4E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E22B36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449AD7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D10BA8D" w14:textId="77777777" w:rsidTr="00B976A6">
        <w:trPr>
          <w:trHeight w:hRule="exact" w:val="240"/>
          <w:jc w:val="center"/>
        </w:trPr>
        <w:tc>
          <w:tcPr>
            <w:tcW w:w="9752" w:type="dxa"/>
            <w:gridSpan w:val="2"/>
            <w:tcBorders>
              <w:top w:val="nil"/>
              <w:left w:val="nil"/>
              <w:bottom w:val="nil"/>
              <w:right w:val="nil"/>
            </w:tcBorders>
          </w:tcPr>
          <w:p w14:paraId="5990A4D7" w14:textId="77777777" w:rsidR="00D203CB" w:rsidRPr="005358E8" w:rsidRDefault="00D203CB" w:rsidP="00B976A6">
            <w:pPr>
              <w:rPr>
                <w:color w:val="000000" w:themeColor="text1"/>
              </w:rPr>
            </w:pPr>
          </w:p>
        </w:tc>
      </w:tr>
      <w:tr w:rsidR="00252924" w:rsidRPr="005358E8" w14:paraId="1295B117" w14:textId="77777777" w:rsidTr="00B976A6">
        <w:trPr>
          <w:trHeight w:val="240"/>
          <w:jc w:val="center"/>
        </w:trPr>
        <w:tc>
          <w:tcPr>
            <w:tcW w:w="4876" w:type="dxa"/>
            <w:tcBorders>
              <w:top w:val="nil"/>
              <w:left w:val="nil"/>
              <w:bottom w:val="nil"/>
              <w:right w:val="nil"/>
            </w:tcBorders>
          </w:tcPr>
          <w:p w14:paraId="25D1830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19C41D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D92B13F" w14:textId="77777777" w:rsidTr="00B976A6">
        <w:trPr>
          <w:jc w:val="center"/>
        </w:trPr>
        <w:tc>
          <w:tcPr>
            <w:tcW w:w="4876" w:type="dxa"/>
            <w:tcBorders>
              <w:top w:val="nil"/>
              <w:left w:val="nil"/>
              <w:bottom w:val="nil"/>
              <w:right w:val="nil"/>
            </w:tcBorders>
          </w:tcPr>
          <w:p w14:paraId="13B781D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1FC0D31" w14:textId="77777777" w:rsidR="00D203CB" w:rsidRPr="005358E8" w:rsidRDefault="00D203CB" w:rsidP="00B976A6">
            <w:pPr>
              <w:pStyle w:val="Normal6a"/>
              <w:rPr>
                <w:color w:val="000000" w:themeColor="text1"/>
              </w:rPr>
            </w:pPr>
            <w:r w:rsidRPr="005358E8">
              <w:rPr>
                <w:b/>
                <w:i/>
                <w:color w:val="000000" w:themeColor="text1"/>
              </w:rPr>
              <w:t>1d.</w:t>
            </w:r>
            <w:r w:rsidRPr="005358E8">
              <w:rPr>
                <w:color w:val="000000" w:themeColor="text1"/>
              </w:rPr>
              <w:tab/>
            </w:r>
            <w:r w:rsidRPr="005358E8">
              <w:rPr>
                <w:b/>
                <w:i/>
                <w:color w:val="000000" w:themeColor="text1"/>
              </w:rPr>
              <w:t>observă că tinerii au acces la servicii financiare și li se oferă astfel de servicii la o vârstă din ce în ce mai fragedă, prin intermediul aplicațiilor pentru banii de buzunar, al telefoanelor mobile, al conturilor bancare sau chiar al cărților de credit;</w:t>
            </w:r>
          </w:p>
        </w:tc>
      </w:tr>
    </w:tbl>
    <w:p w14:paraId="3FA68A5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3151A64" w14:textId="77777777" w:rsidR="00D203CB" w:rsidRPr="005358E8" w:rsidRDefault="00D203CB" w:rsidP="00D203CB">
      <w:pPr>
        <w:rPr>
          <w:color w:val="000000" w:themeColor="text1"/>
        </w:rPr>
      </w:pPr>
      <w:r w:rsidRPr="005358E8">
        <w:rPr>
          <w:rStyle w:val="HideTWBExt"/>
          <w:noProof w:val="0"/>
        </w:rPr>
        <w:t>&lt;/Amend&gt;</w:t>
      </w:r>
    </w:p>
    <w:p w14:paraId="0932698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87</w:t>
      </w:r>
      <w:r w:rsidRPr="005358E8">
        <w:rPr>
          <w:rStyle w:val="HideTWBExt"/>
          <w:b w:val="0"/>
          <w:noProof w:val="0"/>
        </w:rPr>
        <w:t>&lt;/NumAm&gt;</w:t>
      </w:r>
    </w:p>
    <w:p w14:paraId="6E0845F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4E71560B"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CFED61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768E284"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5DC69C9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 e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08BCBBF" w14:textId="77777777" w:rsidTr="00B976A6">
        <w:trPr>
          <w:trHeight w:hRule="exact" w:val="240"/>
          <w:jc w:val="center"/>
        </w:trPr>
        <w:tc>
          <w:tcPr>
            <w:tcW w:w="9752" w:type="dxa"/>
            <w:gridSpan w:val="2"/>
            <w:tcBorders>
              <w:top w:val="nil"/>
              <w:left w:val="nil"/>
              <w:bottom w:val="nil"/>
              <w:right w:val="nil"/>
            </w:tcBorders>
          </w:tcPr>
          <w:p w14:paraId="27736238" w14:textId="77777777" w:rsidR="00D203CB" w:rsidRPr="005358E8" w:rsidRDefault="00D203CB" w:rsidP="00B976A6">
            <w:pPr>
              <w:rPr>
                <w:color w:val="000000" w:themeColor="text1"/>
              </w:rPr>
            </w:pPr>
          </w:p>
        </w:tc>
      </w:tr>
      <w:tr w:rsidR="00252924" w:rsidRPr="005358E8" w14:paraId="290E2ADC" w14:textId="77777777" w:rsidTr="00B976A6">
        <w:trPr>
          <w:trHeight w:val="240"/>
          <w:jc w:val="center"/>
        </w:trPr>
        <w:tc>
          <w:tcPr>
            <w:tcW w:w="4876" w:type="dxa"/>
            <w:tcBorders>
              <w:top w:val="nil"/>
              <w:left w:val="nil"/>
              <w:bottom w:val="nil"/>
              <w:right w:val="nil"/>
            </w:tcBorders>
          </w:tcPr>
          <w:p w14:paraId="5E142A3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6A452E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E17BB32" w14:textId="77777777" w:rsidTr="00B976A6">
        <w:trPr>
          <w:jc w:val="center"/>
        </w:trPr>
        <w:tc>
          <w:tcPr>
            <w:tcW w:w="4876" w:type="dxa"/>
            <w:tcBorders>
              <w:top w:val="nil"/>
              <w:left w:val="nil"/>
              <w:bottom w:val="nil"/>
              <w:right w:val="nil"/>
            </w:tcBorders>
          </w:tcPr>
          <w:p w14:paraId="1F8F0ED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E383A0C" w14:textId="77777777" w:rsidR="00D203CB" w:rsidRPr="005358E8" w:rsidRDefault="00D203CB" w:rsidP="00B976A6">
            <w:pPr>
              <w:pStyle w:val="Normal6a"/>
              <w:rPr>
                <w:color w:val="000000" w:themeColor="text1"/>
              </w:rPr>
            </w:pPr>
            <w:r w:rsidRPr="005358E8">
              <w:rPr>
                <w:b/>
                <w:i/>
                <w:color w:val="000000" w:themeColor="text1"/>
              </w:rPr>
              <w:t>1e.</w:t>
            </w:r>
            <w:r w:rsidRPr="005358E8">
              <w:rPr>
                <w:color w:val="000000" w:themeColor="text1"/>
              </w:rPr>
              <w:tab/>
            </w:r>
            <w:r w:rsidRPr="005358E8">
              <w:rPr>
                <w:b/>
                <w:i/>
                <w:color w:val="000000" w:themeColor="text1"/>
              </w:rPr>
              <w:t>subliniază că femeile sunt în continuare afectate în mod disproporționat de nivelurile scăzute de alfabetizare financiară, 60 % dintre europenii care obțin un punctaj scăzut la alfabetizarea financiară fiind femei</w:t>
            </w:r>
            <w:r w:rsidRPr="005358E8">
              <w:rPr>
                <w:b/>
                <w:i/>
                <w:color w:val="000000" w:themeColor="text1"/>
                <w:vertAlign w:val="superscript"/>
              </w:rPr>
              <w:t>1a</w:t>
            </w:r>
            <w:r w:rsidRPr="005358E8">
              <w:rPr>
                <w:b/>
                <w:i/>
                <w:color w:val="000000" w:themeColor="text1"/>
              </w:rPr>
              <w:t>, ceea ce le subminează semnificativ capacitatea de a lua decizii în cunoștință de cauză și de a obține independența financiară; reamintește că diferența de remunerare între femei și bărbați în UE rămâne la aproximativ 12 %</w:t>
            </w:r>
            <w:r w:rsidRPr="005358E8">
              <w:rPr>
                <w:b/>
                <w:i/>
                <w:color w:val="000000" w:themeColor="text1"/>
                <w:vertAlign w:val="superscript"/>
              </w:rPr>
              <w:t>2a</w:t>
            </w:r>
            <w:r w:rsidRPr="005358E8">
              <w:rPr>
                <w:b/>
                <w:i/>
                <w:color w:val="000000" w:themeColor="text1"/>
              </w:rPr>
              <w:t>, ceea ce înseamnă că femeile câștigă substanțial mai puțin pe oră decât bărbații pentru muncă egală, aceasta limitându-le capacitatea de a economisi și de a investi; observă cu profundă îngrijorare că 7 % dintre femei relatează că partenerul lor le interzice să muncească și/sau exercită control asupra finanțelor familiei și cheltuielilor lor personale</w:t>
            </w:r>
            <w:r w:rsidRPr="005358E8">
              <w:rPr>
                <w:b/>
                <w:i/>
                <w:color w:val="000000" w:themeColor="text1"/>
                <w:vertAlign w:val="superscript"/>
              </w:rPr>
              <w:t>3a</w:t>
            </w:r>
            <w:r w:rsidRPr="005358E8">
              <w:rPr>
                <w:b/>
                <w:i/>
                <w:color w:val="000000" w:themeColor="text1"/>
              </w:rPr>
              <w:t>, ceea ce reflectă forme persistente de violență economică ce limitează în mod direct autonomia; subliniază, prin urmare, că trebuie să se elimine urgent decalajul în materie de alfabetizare financiară și diferența de remunerare între femei și bărbați, pentru a capacita femeile din punct de vedere economic și a asigura participarea lor deplină în societate; invită UE și statele sale membre să garanteze că femeile au acces la instrumentele, resursele și oportunitățile necesare pentru a prospera, în special în sectoarele în care acestea rămân subreprezentate;</w:t>
            </w:r>
          </w:p>
        </w:tc>
      </w:tr>
      <w:tr w:rsidR="00252924" w:rsidRPr="005358E8" w14:paraId="6E8134B4" w14:textId="77777777" w:rsidTr="00B976A6">
        <w:trPr>
          <w:jc w:val="center"/>
        </w:trPr>
        <w:tc>
          <w:tcPr>
            <w:tcW w:w="4876" w:type="dxa"/>
            <w:tcBorders>
              <w:top w:val="nil"/>
              <w:left w:val="nil"/>
              <w:bottom w:val="nil"/>
              <w:right w:val="nil"/>
            </w:tcBorders>
          </w:tcPr>
          <w:p w14:paraId="4F754907" w14:textId="77777777" w:rsidR="00D203CB" w:rsidRPr="005358E8" w:rsidRDefault="00D203CB" w:rsidP="00B976A6">
            <w:pPr>
              <w:rPr>
                <w:color w:val="000000" w:themeColor="text1"/>
              </w:rPr>
            </w:pPr>
          </w:p>
        </w:tc>
        <w:tc>
          <w:tcPr>
            <w:tcW w:w="4876" w:type="dxa"/>
            <w:tcBorders>
              <w:top w:val="nil"/>
              <w:left w:val="nil"/>
              <w:bottom w:val="nil"/>
              <w:right w:val="nil"/>
            </w:tcBorders>
          </w:tcPr>
          <w:p w14:paraId="617F5F8B"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338D5B5A" w14:textId="77777777" w:rsidTr="00B976A6">
        <w:trPr>
          <w:jc w:val="center"/>
        </w:trPr>
        <w:tc>
          <w:tcPr>
            <w:tcW w:w="4876" w:type="dxa"/>
            <w:tcBorders>
              <w:top w:val="nil"/>
              <w:left w:val="nil"/>
              <w:bottom w:val="nil"/>
              <w:right w:val="nil"/>
            </w:tcBorders>
          </w:tcPr>
          <w:p w14:paraId="6DCFDC18" w14:textId="77777777" w:rsidR="00D203CB" w:rsidRPr="005358E8" w:rsidRDefault="00D203CB" w:rsidP="00B976A6">
            <w:pPr>
              <w:rPr>
                <w:color w:val="000000" w:themeColor="text1"/>
              </w:rPr>
            </w:pPr>
          </w:p>
        </w:tc>
        <w:tc>
          <w:tcPr>
            <w:tcW w:w="4876" w:type="dxa"/>
            <w:tcBorders>
              <w:top w:val="nil"/>
              <w:left w:val="nil"/>
              <w:bottom w:val="nil"/>
              <w:right w:val="nil"/>
            </w:tcBorders>
          </w:tcPr>
          <w:p w14:paraId="5A3B648D"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 xml:space="preserve">https://europa.eu/eurobarometer/surveys/detail/2953 </w:t>
            </w:r>
          </w:p>
        </w:tc>
      </w:tr>
      <w:tr w:rsidR="00252924" w:rsidRPr="005358E8" w14:paraId="44C7A82B" w14:textId="77777777" w:rsidTr="00B976A6">
        <w:trPr>
          <w:jc w:val="center"/>
        </w:trPr>
        <w:tc>
          <w:tcPr>
            <w:tcW w:w="4876" w:type="dxa"/>
            <w:tcBorders>
              <w:top w:val="nil"/>
              <w:left w:val="nil"/>
              <w:bottom w:val="nil"/>
              <w:right w:val="nil"/>
            </w:tcBorders>
          </w:tcPr>
          <w:p w14:paraId="50F65546" w14:textId="77777777" w:rsidR="00D203CB" w:rsidRPr="005358E8" w:rsidRDefault="00D203CB" w:rsidP="00B976A6">
            <w:pPr>
              <w:rPr>
                <w:color w:val="000000" w:themeColor="text1"/>
              </w:rPr>
            </w:pPr>
          </w:p>
        </w:tc>
        <w:tc>
          <w:tcPr>
            <w:tcW w:w="4876" w:type="dxa"/>
            <w:tcBorders>
              <w:top w:val="nil"/>
              <w:left w:val="nil"/>
              <w:bottom w:val="nil"/>
              <w:right w:val="nil"/>
            </w:tcBorders>
          </w:tcPr>
          <w:p w14:paraId="15324682" w14:textId="77777777" w:rsidR="00D203CB" w:rsidRPr="005358E8" w:rsidRDefault="00D203CB" w:rsidP="00B976A6">
            <w:pPr>
              <w:pStyle w:val="Normal6a"/>
              <w:rPr>
                <w:color w:val="000000" w:themeColor="text1"/>
              </w:rPr>
            </w:pPr>
            <w:r w:rsidRPr="005358E8">
              <w:rPr>
                <w:b/>
                <w:i/>
                <w:color w:val="000000" w:themeColor="text1"/>
                <w:vertAlign w:val="superscript"/>
              </w:rPr>
              <w:t>2a</w:t>
            </w:r>
            <w:r w:rsidRPr="005358E8">
              <w:rPr>
                <w:color w:val="000000" w:themeColor="text1"/>
              </w:rPr>
              <w:t xml:space="preserve"> </w:t>
            </w:r>
            <w:r w:rsidRPr="005358E8">
              <w:rPr>
                <w:b/>
                <w:i/>
                <w:color w:val="000000" w:themeColor="text1"/>
              </w:rPr>
              <w:t>https://commission.europa.eu/strategy-and-policy/policies/justice-and-</w:t>
            </w:r>
            <w:r w:rsidRPr="005358E8">
              <w:rPr>
                <w:b/>
                <w:i/>
                <w:color w:val="000000" w:themeColor="text1"/>
              </w:rPr>
              <w:lastRenderedPageBreak/>
              <w:t>fundamental-rights/gender-equality/equal-pay/gender-pay-gap-situation-eu_en</w:t>
            </w:r>
          </w:p>
        </w:tc>
      </w:tr>
      <w:tr w:rsidR="00252924" w:rsidRPr="005358E8" w14:paraId="3177DA24" w14:textId="77777777" w:rsidTr="00B976A6">
        <w:trPr>
          <w:jc w:val="center"/>
        </w:trPr>
        <w:tc>
          <w:tcPr>
            <w:tcW w:w="4876" w:type="dxa"/>
            <w:tcBorders>
              <w:top w:val="nil"/>
              <w:left w:val="nil"/>
              <w:bottom w:val="nil"/>
              <w:right w:val="nil"/>
            </w:tcBorders>
          </w:tcPr>
          <w:p w14:paraId="3A8B4347" w14:textId="77777777" w:rsidR="00D203CB" w:rsidRPr="005358E8" w:rsidRDefault="00D203CB" w:rsidP="00B976A6">
            <w:pPr>
              <w:rPr>
                <w:color w:val="000000" w:themeColor="text1"/>
              </w:rPr>
            </w:pPr>
          </w:p>
        </w:tc>
        <w:tc>
          <w:tcPr>
            <w:tcW w:w="4876" w:type="dxa"/>
            <w:tcBorders>
              <w:top w:val="nil"/>
              <w:left w:val="nil"/>
              <w:bottom w:val="nil"/>
              <w:right w:val="nil"/>
            </w:tcBorders>
          </w:tcPr>
          <w:p w14:paraId="0BA0C37A" w14:textId="77777777" w:rsidR="00D203CB" w:rsidRPr="005358E8" w:rsidRDefault="00D203CB" w:rsidP="00B976A6">
            <w:pPr>
              <w:pStyle w:val="Normal6a"/>
              <w:rPr>
                <w:color w:val="000000" w:themeColor="text1"/>
              </w:rPr>
            </w:pPr>
            <w:r w:rsidRPr="005358E8">
              <w:rPr>
                <w:b/>
                <w:i/>
                <w:color w:val="000000" w:themeColor="text1"/>
                <w:vertAlign w:val="superscript"/>
              </w:rPr>
              <w:t>3a</w:t>
            </w:r>
            <w:r w:rsidRPr="005358E8">
              <w:rPr>
                <w:color w:val="000000" w:themeColor="text1"/>
              </w:rPr>
              <w:t xml:space="preserve"> </w:t>
            </w:r>
            <w:r w:rsidRPr="005358E8">
              <w:rPr>
                <w:b/>
                <w:i/>
                <w:color w:val="000000" w:themeColor="text1"/>
              </w:rPr>
              <w:t>https://eige.europa.eu/newsroom/news/whats-gender-equality-got-do-financial-independence</w:t>
            </w:r>
          </w:p>
        </w:tc>
      </w:tr>
    </w:tbl>
    <w:p w14:paraId="5DF8611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CB23455" w14:textId="77777777" w:rsidR="00D203CB" w:rsidRPr="005358E8" w:rsidRDefault="00D203CB" w:rsidP="00D203CB">
      <w:pPr>
        <w:rPr>
          <w:color w:val="000000" w:themeColor="text1"/>
        </w:rPr>
      </w:pPr>
      <w:r w:rsidRPr="005358E8">
        <w:rPr>
          <w:rStyle w:val="HideTWBExt"/>
          <w:noProof w:val="0"/>
        </w:rPr>
        <w:t>&lt;/Amend&gt;</w:t>
      </w:r>
    </w:p>
    <w:p w14:paraId="3CC0D17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88</w:t>
      </w:r>
      <w:r w:rsidRPr="005358E8">
        <w:rPr>
          <w:rStyle w:val="HideTWBExt"/>
          <w:b w:val="0"/>
          <w:noProof w:val="0"/>
        </w:rPr>
        <w:t>&lt;/NumAm&gt;</w:t>
      </w:r>
    </w:p>
    <w:p w14:paraId="4C31547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B8251F1"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18E55E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835AF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6455E9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D7F6BE3" w14:textId="77777777" w:rsidTr="00B976A6">
        <w:trPr>
          <w:trHeight w:hRule="exact" w:val="240"/>
          <w:jc w:val="center"/>
        </w:trPr>
        <w:tc>
          <w:tcPr>
            <w:tcW w:w="9752" w:type="dxa"/>
            <w:gridSpan w:val="2"/>
            <w:tcBorders>
              <w:top w:val="nil"/>
              <w:left w:val="nil"/>
              <w:bottom w:val="nil"/>
              <w:right w:val="nil"/>
            </w:tcBorders>
          </w:tcPr>
          <w:p w14:paraId="3E49BA5E" w14:textId="77777777" w:rsidR="00D203CB" w:rsidRPr="005358E8" w:rsidRDefault="00D203CB" w:rsidP="00B976A6">
            <w:pPr>
              <w:rPr>
                <w:color w:val="000000" w:themeColor="text1"/>
              </w:rPr>
            </w:pPr>
          </w:p>
        </w:tc>
      </w:tr>
      <w:tr w:rsidR="00252924" w:rsidRPr="005358E8" w14:paraId="09CF01BB" w14:textId="77777777" w:rsidTr="00B976A6">
        <w:trPr>
          <w:trHeight w:val="240"/>
          <w:jc w:val="center"/>
        </w:trPr>
        <w:tc>
          <w:tcPr>
            <w:tcW w:w="4876" w:type="dxa"/>
            <w:tcBorders>
              <w:top w:val="nil"/>
              <w:left w:val="nil"/>
              <w:bottom w:val="nil"/>
              <w:right w:val="nil"/>
            </w:tcBorders>
          </w:tcPr>
          <w:p w14:paraId="0C5A9EB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B885FC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66BDC64" w14:textId="77777777" w:rsidTr="00B976A6">
        <w:trPr>
          <w:jc w:val="center"/>
        </w:trPr>
        <w:tc>
          <w:tcPr>
            <w:tcW w:w="4876" w:type="dxa"/>
            <w:tcBorders>
              <w:top w:val="nil"/>
              <w:left w:val="nil"/>
              <w:bottom w:val="nil"/>
              <w:right w:val="nil"/>
            </w:tcBorders>
          </w:tcPr>
          <w:p w14:paraId="65820B65"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 drept completare a educației digitale și în paralel cu programele formale, promovând, în același timp, inițiativele de sprijinire a cadrelor didactice;</w:t>
            </w:r>
          </w:p>
        </w:tc>
        <w:tc>
          <w:tcPr>
            <w:tcW w:w="4876" w:type="dxa"/>
            <w:tcBorders>
              <w:top w:val="nil"/>
              <w:left w:val="nil"/>
              <w:bottom w:val="nil"/>
              <w:right w:val="nil"/>
            </w:tcBorders>
          </w:tcPr>
          <w:p w14:paraId="48FBFED4"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proiecte de alfabetizare financiară adecvate vârstei, drept completare a educației digitale și în paralel cu programele formale, promovând, în același timp, inițiativele de sprijinire a cadrelor didactice; </w:t>
            </w:r>
            <w:r w:rsidRPr="005358E8">
              <w:rPr>
                <w:b/>
                <w:i/>
                <w:color w:val="000000" w:themeColor="text1"/>
              </w:rPr>
              <w:t>subliniază că proiectele de alfabetizare financiară trebuie să includă informații despre impactul deciziilor cu privire la investiții asupra economiei și, mai ales, asupra finanțării tranziției către o economie verde și justă din punct de vedere social; subliniază, în această privință, că este important ca cetățenii să dobândească o înțelegere a riscurilor financiare legate de climă, cum ar fi expunerea la activele maro și probabilitatea tot mai mare a activelor depreciate;</w:t>
            </w:r>
          </w:p>
        </w:tc>
      </w:tr>
    </w:tbl>
    <w:p w14:paraId="72F2A5D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1D12E2D" w14:textId="77777777" w:rsidR="00D203CB" w:rsidRPr="005358E8" w:rsidRDefault="00D203CB" w:rsidP="00D203CB">
      <w:pPr>
        <w:rPr>
          <w:color w:val="000000" w:themeColor="text1"/>
        </w:rPr>
      </w:pPr>
      <w:r w:rsidRPr="005358E8">
        <w:rPr>
          <w:rStyle w:val="HideTWBExt"/>
          <w:noProof w:val="0"/>
        </w:rPr>
        <w:t>&lt;/Amend&gt;</w:t>
      </w:r>
    </w:p>
    <w:p w14:paraId="18A4197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89</w:t>
      </w:r>
      <w:r w:rsidRPr="005358E8">
        <w:rPr>
          <w:rStyle w:val="HideTWBExt"/>
          <w:b w:val="0"/>
          <w:noProof w:val="0"/>
        </w:rPr>
        <w:t>&lt;/NumAm&gt;</w:t>
      </w:r>
    </w:p>
    <w:p w14:paraId="6A72109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34F2942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92B1B5F"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65C5FEF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AC08926" w14:textId="77777777" w:rsidTr="00B976A6">
        <w:trPr>
          <w:trHeight w:hRule="exact" w:val="240"/>
          <w:jc w:val="center"/>
        </w:trPr>
        <w:tc>
          <w:tcPr>
            <w:tcW w:w="9752" w:type="dxa"/>
            <w:gridSpan w:val="2"/>
            <w:tcBorders>
              <w:top w:val="nil"/>
              <w:left w:val="nil"/>
              <w:bottom w:val="nil"/>
              <w:right w:val="nil"/>
            </w:tcBorders>
          </w:tcPr>
          <w:p w14:paraId="77D39322" w14:textId="77777777" w:rsidR="00D203CB" w:rsidRPr="005358E8" w:rsidRDefault="00D203CB" w:rsidP="00B976A6">
            <w:pPr>
              <w:rPr>
                <w:color w:val="000000" w:themeColor="text1"/>
              </w:rPr>
            </w:pPr>
          </w:p>
        </w:tc>
      </w:tr>
      <w:tr w:rsidR="00252924" w:rsidRPr="005358E8" w14:paraId="4E0F2D38" w14:textId="77777777" w:rsidTr="00B976A6">
        <w:trPr>
          <w:trHeight w:val="240"/>
          <w:jc w:val="center"/>
        </w:trPr>
        <w:tc>
          <w:tcPr>
            <w:tcW w:w="4876" w:type="dxa"/>
            <w:tcBorders>
              <w:top w:val="nil"/>
              <w:left w:val="nil"/>
              <w:bottom w:val="nil"/>
              <w:right w:val="nil"/>
            </w:tcBorders>
          </w:tcPr>
          <w:p w14:paraId="175A2BC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94E5B3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E159DAE" w14:textId="77777777" w:rsidTr="00B976A6">
        <w:trPr>
          <w:jc w:val="center"/>
        </w:trPr>
        <w:tc>
          <w:tcPr>
            <w:tcW w:w="4876" w:type="dxa"/>
            <w:tcBorders>
              <w:top w:val="nil"/>
              <w:left w:val="nil"/>
              <w:bottom w:val="nil"/>
              <w:right w:val="nil"/>
            </w:tcBorders>
          </w:tcPr>
          <w:p w14:paraId="37469323"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 drept completare a educației digitale și în paralel cu programele formale, promovând, în același timp, inițiativele de sprijinire a cadrelor didactice;</w:t>
            </w:r>
          </w:p>
        </w:tc>
        <w:tc>
          <w:tcPr>
            <w:tcW w:w="4876" w:type="dxa"/>
            <w:tcBorders>
              <w:top w:val="nil"/>
              <w:left w:val="nil"/>
              <w:bottom w:val="nil"/>
              <w:right w:val="nil"/>
            </w:tcBorders>
          </w:tcPr>
          <w:p w14:paraId="29877EBB"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w:t>
            </w:r>
            <w:r w:rsidRPr="005358E8">
              <w:rPr>
                <w:b/>
                <w:bCs/>
                <w:i/>
                <w:iCs/>
                <w:color w:val="000000" w:themeColor="text1"/>
              </w:rPr>
              <w:t>, în toate etapele educaționale, începând cu învățământul primar</w:t>
            </w:r>
            <w:r w:rsidRPr="005358E8">
              <w:rPr>
                <w:color w:val="000000" w:themeColor="text1"/>
              </w:rPr>
              <w:t>, drept completare a educației digitale</w:t>
            </w:r>
            <w:r w:rsidRPr="005358E8">
              <w:rPr>
                <w:b/>
                <w:bCs/>
                <w:i/>
                <w:iCs/>
                <w:color w:val="000000" w:themeColor="text1"/>
              </w:rPr>
              <w:t xml:space="preserve">, pentru detectarea fraudelor, a publicității mascate și a practicilor online necorespunzătoare, </w:t>
            </w:r>
            <w:r w:rsidRPr="005358E8">
              <w:rPr>
                <w:color w:val="000000" w:themeColor="text1"/>
              </w:rPr>
              <w:t>și în paralel cu programele formale</w:t>
            </w:r>
            <w:r w:rsidRPr="005358E8">
              <w:rPr>
                <w:b/>
                <w:bCs/>
                <w:color w:val="000000" w:themeColor="text1"/>
              </w:rPr>
              <w:t xml:space="preserve"> </w:t>
            </w:r>
            <w:r w:rsidRPr="005358E8">
              <w:rPr>
                <w:b/>
                <w:bCs/>
                <w:i/>
                <w:iCs/>
                <w:color w:val="000000" w:themeColor="text1"/>
              </w:rPr>
              <w:t>specifice din cadrul formării profesionale și al învățământului superior, legate de investiții, risc, economii pe termen lung și pensii</w:t>
            </w:r>
            <w:r w:rsidRPr="005358E8">
              <w:rPr>
                <w:color w:val="000000" w:themeColor="text1"/>
              </w:rPr>
              <w:t xml:space="preserve">, promovând, în același timp, inițiativele de sprijinire a cadrelor didactice </w:t>
            </w:r>
            <w:r w:rsidRPr="005358E8">
              <w:rPr>
                <w:b/>
                <w:bCs/>
                <w:i/>
                <w:iCs/>
                <w:color w:val="000000" w:themeColor="text1"/>
              </w:rPr>
              <w:t>prin programe europene de formare continuă și schimb de bune practici între autoritățile naționale, institutele de statistică, băncile centrale și universități</w:t>
            </w:r>
            <w:r w:rsidRPr="005358E8">
              <w:rPr>
                <w:color w:val="000000" w:themeColor="text1"/>
              </w:rPr>
              <w:t>;</w:t>
            </w:r>
          </w:p>
        </w:tc>
      </w:tr>
    </w:tbl>
    <w:p w14:paraId="2E4EFC9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273C3725" w14:textId="77777777" w:rsidR="00D203CB" w:rsidRPr="005358E8" w:rsidRDefault="00D203CB" w:rsidP="00D203CB">
      <w:pPr>
        <w:rPr>
          <w:color w:val="000000" w:themeColor="text1"/>
        </w:rPr>
      </w:pPr>
      <w:r w:rsidRPr="005358E8">
        <w:rPr>
          <w:rStyle w:val="HideTWBExt"/>
          <w:noProof w:val="0"/>
        </w:rPr>
        <w:t>&lt;/Amend&gt;</w:t>
      </w:r>
    </w:p>
    <w:p w14:paraId="33D4C85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90</w:t>
      </w:r>
      <w:r w:rsidRPr="005358E8">
        <w:rPr>
          <w:rStyle w:val="HideTWBExt"/>
          <w:b w:val="0"/>
          <w:noProof w:val="0"/>
        </w:rPr>
        <w:t>&lt;/NumAm&gt;</w:t>
      </w:r>
    </w:p>
    <w:p w14:paraId="0515D91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323719E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6E8BF9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A0B623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468C037" w14:textId="77777777" w:rsidTr="00B976A6">
        <w:trPr>
          <w:trHeight w:hRule="exact" w:val="240"/>
          <w:jc w:val="center"/>
        </w:trPr>
        <w:tc>
          <w:tcPr>
            <w:tcW w:w="9752" w:type="dxa"/>
            <w:gridSpan w:val="2"/>
            <w:tcBorders>
              <w:top w:val="nil"/>
              <w:left w:val="nil"/>
              <w:bottom w:val="nil"/>
              <w:right w:val="nil"/>
            </w:tcBorders>
          </w:tcPr>
          <w:p w14:paraId="11C4C290" w14:textId="77777777" w:rsidR="00D203CB" w:rsidRPr="005358E8" w:rsidRDefault="00D203CB" w:rsidP="00B976A6">
            <w:pPr>
              <w:rPr>
                <w:color w:val="000000" w:themeColor="text1"/>
              </w:rPr>
            </w:pPr>
          </w:p>
        </w:tc>
      </w:tr>
      <w:tr w:rsidR="00252924" w:rsidRPr="005358E8" w14:paraId="6FDA4049" w14:textId="77777777" w:rsidTr="00B976A6">
        <w:trPr>
          <w:trHeight w:val="240"/>
          <w:jc w:val="center"/>
        </w:trPr>
        <w:tc>
          <w:tcPr>
            <w:tcW w:w="4876" w:type="dxa"/>
            <w:tcBorders>
              <w:top w:val="nil"/>
              <w:left w:val="nil"/>
              <w:bottom w:val="nil"/>
              <w:right w:val="nil"/>
            </w:tcBorders>
          </w:tcPr>
          <w:p w14:paraId="01A2D6C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F1626C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CD87ADE" w14:textId="77777777" w:rsidTr="00B976A6">
        <w:trPr>
          <w:jc w:val="center"/>
        </w:trPr>
        <w:tc>
          <w:tcPr>
            <w:tcW w:w="4876" w:type="dxa"/>
            <w:tcBorders>
              <w:top w:val="nil"/>
              <w:left w:val="nil"/>
              <w:bottom w:val="nil"/>
              <w:right w:val="nil"/>
            </w:tcBorders>
          </w:tcPr>
          <w:p w14:paraId="22E12B54"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proiecte de alfabetizare financiară adecvate vârstei, drept completare a educației digitale și în </w:t>
            </w:r>
            <w:r w:rsidRPr="005358E8">
              <w:rPr>
                <w:b/>
                <w:i/>
                <w:color w:val="000000" w:themeColor="text1"/>
              </w:rPr>
              <w:t>paralel cu programele</w:t>
            </w:r>
            <w:r w:rsidRPr="005358E8">
              <w:rPr>
                <w:color w:val="000000" w:themeColor="text1"/>
              </w:rPr>
              <w:t xml:space="preserve"> formale, promovând, în același timp, </w:t>
            </w:r>
            <w:r w:rsidRPr="005358E8">
              <w:rPr>
                <w:b/>
                <w:i/>
                <w:color w:val="000000" w:themeColor="text1"/>
              </w:rPr>
              <w:t>inițiativele de sprijinire a</w:t>
            </w:r>
            <w:r w:rsidRPr="005358E8">
              <w:rPr>
                <w:color w:val="000000" w:themeColor="text1"/>
              </w:rPr>
              <w:t xml:space="preserve"> cadrelor didactice;</w:t>
            </w:r>
          </w:p>
        </w:tc>
        <w:tc>
          <w:tcPr>
            <w:tcW w:w="4876" w:type="dxa"/>
            <w:tcBorders>
              <w:top w:val="nil"/>
              <w:left w:val="nil"/>
              <w:bottom w:val="nil"/>
              <w:right w:val="nil"/>
            </w:tcBorders>
          </w:tcPr>
          <w:p w14:paraId="33480444"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proiecte de alfabetizare financiară adecvate vârstei, drept completare a educației digitale și </w:t>
            </w:r>
            <w:r w:rsidRPr="005358E8">
              <w:rPr>
                <w:b/>
                <w:i/>
                <w:color w:val="000000" w:themeColor="text1"/>
              </w:rPr>
              <w:t>în domeniul mass-mediei și</w:t>
            </w:r>
            <w:r w:rsidRPr="005358E8">
              <w:rPr>
                <w:color w:val="000000" w:themeColor="text1"/>
              </w:rPr>
              <w:t xml:space="preserve"> în </w:t>
            </w:r>
            <w:r w:rsidRPr="005358E8">
              <w:rPr>
                <w:b/>
                <w:i/>
                <w:color w:val="000000" w:themeColor="text1"/>
              </w:rPr>
              <w:t>cadrul programelor</w:t>
            </w:r>
            <w:r w:rsidRPr="005358E8">
              <w:rPr>
                <w:color w:val="000000" w:themeColor="text1"/>
              </w:rPr>
              <w:t xml:space="preserve"> formale, promovând, în același timp, </w:t>
            </w:r>
            <w:r w:rsidRPr="005358E8">
              <w:rPr>
                <w:b/>
                <w:i/>
                <w:color w:val="000000" w:themeColor="text1"/>
              </w:rPr>
              <w:t>formarea</w:t>
            </w:r>
            <w:r w:rsidRPr="005358E8">
              <w:rPr>
                <w:color w:val="000000" w:themeColor="text1"/>
              </w:rPr>
              <w:t xml:space="preserve"> cadrelor didactice </w:t>
            </w:r>
            <w:r w:rsidRPr="005358E8">
              <w:rPr>
                <w:b/>
                <w:i/>
                <w:color w:val="000000" w:themeColor="text1"/>
              </w:rPr>
              <w:t>asigurată de instituțiile publice de învățământ</w:t>
            </w:r>
            <w:r w:rsidRPr="005358E8">
              <w:rPr>
                <w:color w:val="000000" w:themeColor="text1"/>
              </w:rPr>
              <w:t xml:space="preserve">; </w:t>
            </w:r>
            <w:r w:rsidRPr="005358E8">
              <w:rPr>
                <w:b/>
                <w:i/>
                <w:color w:val="000000" w:themeColor="text1"/>
              </w:rPr>
              <w:t xml:space="preserve">încurajează crearea unor rețele de formare a cadrelor didactice sprijinite de UE pentru a promova metode </w:t>
            </w:r>
            <w:r w:rsidRPr="005358E8">
              <w:rPr>
                <w:b/>
                <w:i/>
                <w:color w:val="000000" w:themeColor="text1"/>
              </w:rPr>
              <w:lastRenderedPageBreak/>
              <w:t>coerente și de înaltă calitate pentru predarea alfabetizării financiare la nivelul Uniunii, având la bază bunele practici din statele membre;</w:t>
            </w:r>
          </w:p>
        </w:tc>
      </w:tr>
    </w:tbl>
    <w:p w14:paraId="47EE9281"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6774272" w14:textId="77777777" w:rsidR="00D203CB" w:rsidRPr="005358E8" w:rsidRDefault="00D203CB" w:rsidP="00D203CB">
      <w:pPr>
        <w:rPr>
          <w:color w:val="000000" w:themeColor="text1"/>
        </w:rPr>
      </w:pPr>
      <w:r w:rsidRPr="005358E8">
        <w:rPr>
          <w:rStyle w:val="HideTWBExt"/>
          <w:noProof w:val="0"/>
        </w:rPr>
        <w:t>&lt;/Amend&gt;</w:t>
      </w:r>
    </w:p>
    <w:p w14:paraId="1A87D44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91</w:t>
      </w:r>
      <w:r w:rsidRPr="005358E8">
        <w:rPr>
          <w:rStyle w:val="HideTWBExt"/>
          <w:b w:val="0"/>
          <w:noProof w:val="0"/>
        </w:rPr>
        <w:t>&lt;/NumAm&gt;</w:t>
      </w:r>
    </w:p>
    <w:p w14:paraId="67E89F5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235686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5F3202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B25E8E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B207A3E" w14:textId="77777777" w:rsidTr="00B976A6">
        <w:trPr>
          <w:trHeight w:hRule="exact" w:val="240"/>
          <w:jc w:val="center"/>
        </w:trPr>
        <w:tc>
          <w:tcPr>
            <w:tcW w:w="9752" w:type="dxa"/>
            <w:gridSpan w:val="2"/>
            <w:tcBorders>
              <w:top w:val="nil"/>
              <w:left w:val="nil"/>
              <w:bottom w:val="nil"/>
              <w:right w:val="nil"/>
            </w:tcBorders>
          </w:tcPr>
          <w:p w14:paraId="086523F1" w14:textId="77777777" w:rsidR="00D203CB" w:rsidRPr="005358E8" w:rsidRDefault="00D203CB" w:rsidP="00B976A6">
            <w:pPr>
              <w:rPr>
                <w:color w:val="000000" w:themeColor="text1"/>
              </w:rPr>
            </w:pPr>
          </w:p>
        </w:tc>
      </w:tr>
      <w:tr w:rsidR="00252924" w:rsidRPr="005358E8" w14:paraId="2B00B66E" w14:textId="77777777" w:rsidTr="00B976A6">
        <w:trPr>
          <w:trHeight w:val="240"/>
          <w:jc w:val="center"/>
        </w:trPr>
        <w:tc>
          <w:tcPr>
            <w:tcW w:w="4876" w:type="dxa"/>
            <w:tcBorders>
              <w:top w:val="nil"/>
              <w:left w:val="nil"/>
              <w:bottom w:val="nil"/>
              <w:right w:val="nil"/>
            </w:tcBorders>
          </w:tcPr>
          <w:p w14:paraId="17FE5E0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469697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3EE483" w14:textId="77777777" w:rsidTr="00B976A6">
        <w:trPr>
          <w:jc w:val="center"/>
        </w:trPr>
        <w:tc>
          <w:tcPr>
            <w:tcW w:w="4876" w:type="dxa"/>
            <w:tcBorders>
              <w:top w:val="nil"/>
              <w:left w:val="nil"/>
              <w:bottom w:val="nil"/>
              <w:right w:val="nil"/>
            </w:tcBorders>
          </w:tcPr>
          <w:p w14:paraId="55636184"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 drept completare a educației digitale și în paralel cu programele formale, promovând, în același timp, inițiativele de sprijinire a cadrelor didactice;</w:t>
            </w:r>
          </w:p>
        </w:tc>
        <w:tc>
          <w:tcPr>
            <w:tcW w:w="4876" w:type="dxa"/>
            <w:tcBorders>
              <w:top w:val="nil"/>
              <w:left w:val="nil"/>
              <w:bottom w:val="nil"/>
              <w:right w:val="nil"/>
            </w:tcBorders>
          </w:tcPr>
          <w:p w14:paraId="60A0F0B3"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 drept completare a educației digitale și în paralel cu programele formale, promovând, în același timp, inițiativele de sprijinire a cadrelor didactice</w:t>
            </w:r>
            <w:r w:rsidRPr="005358E8">
              <w:rPr>
                <w:b/>
                <w:i/>
                <w:color w:val="000000" w:themeColor="text1"/>
              </w:rPr>
              <w:t>, cu un modul obligatoriu privind securitatea financiară online, inclusiv privind modalitățile de identificare a tentativelor de phishing, de creare a unor parole puternice, de utilizare a autentificării cu doi factori și de recunoaștere a semnelor distinctive ale escrocheriilor de tip „îmbogățire rapidă” și a altor scheme frauduloase</w:t>
            </w:r>
            <w:r w:rsidRPr="005358E8">
              <w:rPr>
                <w:color w:val="000000" w:themeColor="text1"/>
              </w:rPr>
              <w:t>;</w:t>
            </w:r>
          </w:p>
        </w:tc>
      </w:tr>
    </w:tbl>
    <w:p w14:paraId="1CD1352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0F00E07" w14:textId="77777777" w:rsidR="00D203CB" w:rsidRPr="005358E8" w:rsidRDefault="00D203CB" w:rsidP="00D203CB">
      <w:pPr>
        <w:rPr>
          <w:color w:val="000000" w:themeColor="text1"/>
        </w:rPr>
      </w:pPr>
      <w:r w:rsidRPr="005358E8">
        <w:rPr>
          <w:rStyle w:val="HideTWBExt"/>
          <w:noProof w:val="0"/>
        </w:rPr>
        <w:t>&lt;/Amend&gt;</w:t>
      </w:r>
    </w:p>
    <w:p w14:paraId="369AF84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92</w:t>
      </w:r>
      <w:r w:rsidRPr="005358E8">
        <w:rPr>
          <w:rStyle w:val="HideTWBExt"/>
          <w:b w:val="0"/>
          <w:noProof w:val="0"/>
        </w:rPr>
        <w:t>&lt;/NumAm&gt;</w:t>
      </w:r>
    </w:p>
    <w:p w14:paraId="72335FA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Dirk Gotink</w:t>
      </w:r>
      <w:r w:rsidRPr="005358E8">
        <w:rPr>
          <w:rStyle w:val="HideTWBExt"/>
          <w:b w:val="0"/>
          <w:noProof w:val="0"/>
        </w:rPr>
        <w:t>&lt;/Members&gt;</w:t>
      </w:r>
    </w:p>
    <w:p w14:paraId="37EA96A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DA1D1F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3FFE58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618E7C0" w14:textId="77777777" w:rsidTr="00B976A6">
        <w:trPr>
          <w:trHeight w:hRule="exact" w:val="240"/>
          <w:jc w:val="center"/>
        </w:trPr>
        <w:tc>
          <w:tcPr>
            <w:tcW w:w="9752" w:type="dxa"/>
            <w:gridSpan w:val="2"/>
            <w:tcBorders>
              <w:top w:val="nil"/>
              <w:left w:val="nil"/>
              <w:bottom w:val="nil"/>
              <w:right w:val="nil"/>
            </w:tcBorders>
          </w:tcPr>
          <w:p w14:paraId="0B14C010" w14:textId="77777777" w:rsidR="00D203CB" w:rsidRPr="005358E8" w:rsidRDefault="00D203CB" w:rsidP="00B976A6">
            <w:pPr>
              <w:rPr>
                <w:color w:val="000000" w:themeColor="text1"/>
              </w:rPr>
            </w:pPr>
          </w:p>
        </w:tc>
      </w:tr>
      <w:tr w:rsidR="00252924" w:rsidRPr="005358E8" w14:paraId="5AF1C154" w14:textId="77777777" w:rsidTr="00B976A6">
        <w:trPr>
          <w:trHeight w:val="240"/>
          <w:jc w:val="center"/>
        </w:trPr>
        <w:tc>
          <w:tcPr>
            <w:tcW w:w="4876" w:type="dxa"/>
            <w:tcBorders>
              <w:top w:val="nil"/>
              <w:left w:val="nil"/>
              <w:bottom w:val="nil"/>
              <w:right w:val="nil"/>
            </w:tcBorders>
          </w:tcPr>
          <w:p w14:paraId="747F849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0E9ED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17BDEB0" w14:textId="77777777" w:rsidTr="00B976A6">
        <w:trPr>
          <w:jc w:val="center"/>
        </w:trPr>
        <w:tc>
          <w:tcPr>
            <w:tcW w:w="4876" w:type="dxa"/>
            <w:tcBorders>
              <w:top w:val="nil"/>
              <w:left w:val="nil"/>
              <w:bottom w:val="nil"/>
              <w:right w:val="nil"/>
            </w:tcBorders>
          </w:tcPr>
          <w:p w14:paraId="07929813"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proiecte de alfabetizare financiară adecvate vârstei, drept completare a educației digitale și în </w:t>
            </w:r>
            <w:r w:rsidRPr="005358E8">
              <w:rPr>
                <w:color w:val="000000" w:themeColor="text1"/>
              </w:rPr>
              <w:lastRenderedPageBreak/>
              <w:t>paralel cu programele formale, promovând, în același timp, inițiativele de sprijinire a cadrelor didactice;</w:t>
            </w:r>
          </w:p>
        </w:tc>
        <w:tc>
          <w:tcPr>
            <w:tcW w:w="4876" w:type="dxa"/>
            <w:tcBorders>
              <w:top w:val="nil"/>
              <w:left w:val="nil"/>
              <w:bottom w:val="nil"/>
              <w:right w:val="nil"/>
            </w:tcBorders>
          </w:tcPr>
          <w:p w14:paraId="1DE0BB3D" w14:textId="77777777" w:rsidR="00D203CB" w:rsidRPr="005358E8" w:rsidRDefault="00D203CB" w:rsidP="00B976A6">
            <w:pPr>
              <w:pStyle w:val="Normal6a"/>
              <w:rPr>
                <w:color w:val="000000" w:themeColor="text1"/>
              </w:rPr>
            </w:pPr>
            <w:r w:rsidRPr="005358E8">
              <w:rPr>
                <w:color w:val="000000" w:themeColor="text1"/>
              </w:rPr>
              <w:lastRenderedPageBreak/>
              <w:t>2.</w:t>
            </w:r>
            <w:r w:rsidRPr="005358E8">
              <w:rPr>
                <w:color w:val="000000" w:themeColor="text1"/>
              </w:rPr>
              <w:tab/>
              <w:t xml:space="preserve">încurajează statele membre să integreze în programele școlare proiecte de alfabetizare financiară adecvate vârstei, drept completare a educației digitale și în </w:t>
            </w:r>
            <w:r w:rsidRPr="005358E8">
              <w:rPr>
                <w:color w:val="000000" w:themeColor="text1"/>
              </w:rPr>
              <w:lastRenderedPageBreak/>
              <w:t xml:space="preserve">paralel cu programele formale, promovând, în același timp, inițiativele de sprijinire a cadrelor didactice; </w:t>
            </w:r>
            <w:r w:rsidRPr="005358E8">
              <w:rPr>
                <w:b/>
                <w:i/>
                <w:color w:val="000000" w:themeColor="text1"/>
              </w:rPr>
              <w:t>observă că și alte proiecte și inițiative de alfabetizare financiară ar trebui adaptate vârstei, situației și necesității;</w:t>
            </w:r>
          </w:p>
        </w:tc>
      </w:tr>
    </w:tbl>
    <w:p w14:paraId="181AE36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A91A0C2" w14:textId="77777777" w:rsidR="00D203CB" w:rsidRPr="005358E8" w:rsidRDefault="00D203CB" w:rsidP="00D203CB">
      <w:pPr>
        <w:rPr>
          <w:color w:val="000000" w:themeColor="text1"/>
        </w:rPr>
      </w:pPr>
      <w:r w:rsidRPr="005358E8">
        <w:rPr>
          <w:rStyle w:val="HideTWBExt"/>
          <w:noProof w:val="0"/>
        </w:rPr>
        <w:t>&lt;/Amend&gt;</w:t>
      </w:r>
    </w:p>
    <w:p w14:paraId="21C3406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93</w:t>
      </w:r>
      <w:r w:rsidRPr="005358E8">
        <w:rPr>
          <w:rStyle w:val="HideTWBExt"/>
          <w:b w:val="0"/>
          <w:noProof w:val="0"/>
        </w:rPr>
        <w:t>&lt;/NumAm&gt;</w:t>
      </w:r>
    </w:p>
    <w:p w14:paraId="5A8A1A3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7F1C7A4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28D09B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7BB2D7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78CACBB" w14:textId="77777777" w:rsidTr="00B976A6">
        <w:trPr>
          <w:trHeight w:hRule="exact" w:val="240"/>
          <w:jc w:val="center"/>
        </w:trPr>
        <w:tc>
          <w:tcPr>
            <w:tcW w:w="9752" w:type="dxa"/>
            <w:gridSpan w:val="2"/>
            <w:tcBorders>
              <w:top w:val="nil"/>
              <w:left w:val="nil"/>
              <w:bottom w:val="nil"/>
              <w:right w:val="nil"/>
            </w:tcBorders>
          </w:tcPr>
          <w:p w14:paraId="62CC029A" w14:textId="77777777" w:rsidR="00D203CB" w:rsidRPr="005358E8" w:rsidRDefault="00D203CB" w:rsidP="00B976A6">
            <w:pPr>
              <w:rPr>
                <w:color w:val="000000" w:themeColor="text1"/>
              </w:rPr>
            </w:pPr>
          </w:p>
        </w:tc>
      </w:tr>
      <w:tr w:rsidR="00252924" w:rsidRPr="005358E8" w14:paraId="2F5937FC" w14:textId="77777777" w:rsidTr="00B976A6">
        <w:trPr>
          <w:trHeight w:val="240"/>
          <w:jc w:val="center"/>
        </w:trPr>
        <w:tc>
          <w:tcPr>
            <w:tcW w:w="4876" w:type="dxa"/>
            <w:tcBorders>
              <w:top w:val="nil"/>
              <w:left w:val="nil"/>
              <w:bottom w:val="nil"/>
              <w:right w:val="nil"/>
            </w:tcBorders>
          </w:tcPr>
          <w:p w14:paraId="7ACB532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541FB7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6F59546" w14:textId="77777777" w:rsidTr="00B976A6">
        <w:trPr>
          <w:jc w:val="center"/>
        </w:trPr>
        <w:tc>
          <w:tcPr>
            <w:tcW w:w="4876" w:type="dxa"/>
            <w:tcBorders>
              <w:top w:val="nil"/>
              <w:left w:val="nil"/>
              <w:bottom w:val="nil"/>
              <w:right w:val="nil"/>
            </w:tcBorders>
          </w:tcPr>
          <w:p w14:paraId="0CC58F06"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w:t>
            </w:r>
            <w:r w:rsidRPr="005358E8">
              <w:rPr>
                <w:b/>
                <w:i/>
                <w:color w:val="000000" w:themeColor="text1"/>
              </w:rPr>
              <w:t>să integreze</w:t>
            </w:r>
            <w:r w:rsidRPr="005358E8">
              <w:rPr>
                <w:color w:val="000000" w:themeColor="text1"/>
              </w:rPr>
              <w:t xml:space="preserve"> </w:t>
            </w:r>
            <w:r w:rsidRPr="005358E8">
              <w:rPr>
                <w:b/>
                <w:i/>
                <w:color w:val="000000" w:themeColor="text1"/>
              </w:rPr>
              <w:t>în</w:t>
            </w:r>
            <w:r w:rsidRPr="005358E8">
              <w:rPr>
                <w:color w:val="000000" w:themeColor="text1"/>
              </w:rPr>
              <w:t xml:space="preserve"> </w:t>
            </w:r>
            <w:r w:rsidRPr="005358E8">
              <w:rPr>
                <w:b/>
                <w:i/>
                <w:color w:val="000000" w:themeColor="text1"/>
              </w:rPr>
              <w:t>programele</w:t>
            </w:r>
            <w:r w:rsidRPr="005358E8">
              <w:rPr>
                <w:color w:val="000000" w:themeColor="text1"/>
              </w:rPr>
              <w:t xml:space="preserve"> școlare proiecte de alfabetizare financiară adecvate vârstei, drept completare a educației digitale și în paralel cu programele formale, </w:t>
            </w:r>
            <w:r w:rsidRPr="005358E8">
              <w:rPr>
                <w:b/>
                <w:i/>
                <w:color w:val="000000" w:themeColor="text1"/>
              </w:rPr>
              <w:t>promovând</w:t>
            </w:r>
            <w:r w:rsidRPr="005358E8">
              <w:rPr>
                <w:color w:val="000000" w:themeColor="text1"/>
              </w:rPr>
              <w:t xml:space="preserve">, în același timp, </w:t>
            </w:r>
            <w:r w:rsidRPr="005358E8">
              <w:rPr>
                <w:b/>
                <w:i/>
                <w:color w:val="000000" w:themeColor="text1"/>
              </w:rPr>
              <w:t>inițiativele de sprijinire a cadrelor</w:t>
            </w:r>
            <w:r w:rsidRPr="005358E8">
              <w:rPr>
                <w:color w:val="000000" w:themeColor="text1"/>
              </w:rPr>
              <w:t xml:space="preserve"> didactice;</w:t>
            </w:r>
          </w:p>
        </w:tc>
        <w:tc>
          <w:tcPr>
            <w:tcW w:w="4876" w:type="dxa"/>
            <w:tcBorders>
              <w:top w:val="nil"/>
              <w:left w:val="nil"/>
              <w:bottom w:val="nil"/>
              <w:right w:val="nil"/>
            </w:tcBorders>
          </w:tcPr>
          <w:p w14:paraId="120C8FCE"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w:t>
            </w:r>
            <w:r w:rsidRPr="005358E8">
              <w:rPr>
                <w:b/>
                <w:i/>
                <w:color w:val="000000" w:themeColor="text1"/>
              </w:rPr>
              <w:t>, cu respectarea deplină a competenței lor exclusive în domeniul educației și a programelor lor</w:t>
            </w:r>
            <w:r w:rsidRPr="005358E8">
              <w:rPr>
                <w:color w:val="000000" w:themeColor="text1"/>
              </w:rPr>
              <w:t xml:space="preserve"> școlare</w:t>
            </w:r>
            <w:r w:rsidRPr="005358E8">
              <w:rPr>
                <w:b/>
                <w:i/>
                <w:color w:val="000000" w:themeColor="text1"/>
              </w:rPr>
              <w:t xml:space="preserve"> naționale,</w:t>
            </w:r>
            <w:r w:rsidRPr="005358E8">
              <w:rPr>
                <w:color w:val="000000" w:themeColor="text1"/>
              </w:rPr>
              <w:t xml:space="preserve"> </w:t>
            </w:r>
            <w:r w:rsidRPr="005358E8">
              <w:rPr>
                <w:b/>
                <w:i/>
                <w:color w:val="000000" w:themeColor="text1"/>
              </w:rPr>
              <w:t>să promoveze</w:t>
            </w:r>
            <w:r w:rsidRPr="005358E8">
              <w:rPr>
                <w:color w:val="000000" w:themeColor="text1"/>
              </w:rPr>
              <w:t xml:space="preserve"> proiecte de alfabetizare financiară adecvate vârstei </w:t>
            </w:r>
            <w:r w:rsidRPr="005358E8">
              <w:rPr>
                <w:b/>
                <w:i/>
                <w:color w:val="000000" w:themeColor="text1"/>
              </w:rPr>
              <w:t>în școli</w:t>
            </w:r>
            <w:r w:rsidRPr="005358E8">
              <w:rPr>
                <w:color w:val="000000" w:themeColor="text1"/>
              </w:rPr>
              <w:t xml:space="preserve">, drept completare a educației digitale și în paralel cu programele formale, </w:t>
            </w:r>
            <w:r w:rsidRPr="005358E8">
              <w:rPr>
                <w:b/>
                <w:i/>
                <w:color w:val="000000" w:themeColor="text1"/>
              </w:rPr>
              <w:t>sprijinind</w:t>
            </w:r>
            <w:r w:rsidRPr="005358E8">
              <w:rPr>
                <w:color w:val="000000" w:themeColor="text1"/>
              </w:rPr>
              <w:t xml:space="preserve">, în același timp, </w:t>
            </w:r>
            <w:r w:rsidRPr="005358E8">
              <w:rPr>
                <w:b/>
                <w:i/>
                <w:color w:val="000000" w:themeColor="text1"/>
              </w:rPr>
              <w:t>cadrele</w:t>
            </w:r>
            <w:r w:rsidRPr="005358E8">
              <w:rPr>
                <w:color w:val="000000" w:themeColor="text1"/>
              </w:rPr>
              <w:t xml:space="preserve"> didactice </w:t>
            </w:r>
            <w:r w:rsidRPr="005358E8">
              <w:rPr>
                <w:b/>
                <w:i/>
                <w:color w:val="000000" w:themeColor="text1"/>
              </w:rPr>
              <w:t>prin formare voluntară și instrumente</w:t>
            </w:r>
            <w:r w:rsidRPr="005358E8">
              <w:rPr>
                <w:color w:val="000000" w:themeColor="text1"/>
              </w:rPr>
              <w:t>;</w:t>
            </w:r>
          </w:p>
        </w:tc>
      </w:tr>
    </w:tbl>
    <w:p w14:paraId="166C643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74C6365" w14:textId="77777777" w:rsidR="00D203CB" w:rsidRPr="005358E8" w:rsidRDefault="00D203CB" w:rsidP="00D203CB">
      <w:pPr>
        <w:rPr>
          <w:color w:val="000000" w:themeColor="text1"/>
        </w:rPr>
      </w:pPr>
      <w:r w:rsidRPr="005358E8">
        <w:rPr>
          <w:rStyle w:val="HideTWBExt"/>
          <w:noProof w:val="0"/>
        </w:rPr>
        <w:t>&lt;/Amend&gt;</w:t>
      </w:r>
    </w:p>
    <w:p w14:paraId="112ED50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94</w:t>
      </w:r>
      <w:r w:rsidRPr="005358E8">
        <w:rPr>
          <w:rStyle w:val="HideTWBExt"/>
          <w:b w:val="0"/>
          <w:noProof w:val="0"/>
        </w:rPr>
        <w:t>&lt;/NumAm&gt;</w:t>
      </w:r>
    </w:p>
    <w:p w14:paraId="4CB05AD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w:t>
      </w:r>
      <w:r w:rsidRPr="005358E8">
        <w:rPr>
          <w:rStyle w:val="HideTWBExt"/>
          <w:b w:val="0"/>
          <w:noProof w:val="0"/>
        </w:rPr>
        <w:t>&lt;/Members&gt;</w:t>
      </w:r>
    </w:p>
    <w:p w14:paraId="2498F0E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A5D78E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EF3D9E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711BECF" w14:textId="77777777" w:rsidTr="00B976A6">
        <w:trPr>
          <w:trHeight w:hRule="exact" w:val="240"/>
          <w:jc w:val="center"/>
        </w:trPr>
        <w:tc>
          <w:tcPr>
            <w:tcW w:w="9752" w:type="dxa"/>
            <w:gridSpan w:val="2"/>
            <w:tcBorders>
              <w:top w:val="nil"/>
              <w:left w:val="nil"/>
              <w:bottom w:val="nil"/>
              <w:right w:val="nil"/>
            </w:tcBorders>
          </w:tcPr>
          <w:p w14:paraId="3BFA9422" w14:textId="77777777" w:rsidR="00D203CB" w:rsidRPr="005358E8" w:rsidRDefault="00D203CB" w:rsidP="00B976A6">
            <w:pPr>
              <w:rPr>
                <w:color w:val="000000" w:themeColor="text1"/>
              </w:rPr>
            </w:pPr>
          </w:p>
        </w:tc>
      </w:tr>
      <w:tr w:rsidR="00252924" w:rsidRPr="005358E8" w14:paraId="118719E1" w14:textId="77777777" w:rsidTr="00B976A6">
        <w:trPr>
          <w:trHeight w:val="240"/>
          <w:jc w:val="center"/>
        </w:trPr>
        <w:tc>
          <w:tcPr>
            <w:tcW w:w="4876" w:type="dxa"/>
            <w:tcBorders>
              <w:top w:val="nil"/>
              <w:left w:val="nil"/>
              <w:bottom w:val="nil"/>
              <w:right w:val="nil"/>
            </w:tcBorders>
          </w:tcPr>
          <w:p w14:paraId="1ED1D89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36F57C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CA35EAF" w14:textId="77777777" w:rsidTr="00B976A6">
        <w:trPr>
          <w:jc w:val="center"/>
        </w:trPr>
        <w:tc>
          <w:tcPr>
            <w:tcW w:w="4876" w:type="dxa"/>
            <w:tcBorders>
              <w:top w:val="nil"/>
              <w:left w:val="nil"/>
              <w:bottom w:val="nil"/>
              <w:right w:val="nil"/>
            </w:tcBorders>
          </w:tcPr>
          <w:p w14:paraId="06F88337"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proiecte de alfabetizare financiară adecvate vârstei, drept completare a educației digitale și în paralel cu programele formale, promovând, </w:t>
            </w:r>
            <w:r w:rsidRPr="005358E8">
              <w:rPr>
                <w:color w:val="000000" w:themeColor="text1"/>
              </w:rPr>
              <w:lastRenderedPageBreak/>
              <w:t>în același timp, inițiativele de sprijinire a cadrelor didactice;</w:t>
            </w:r>
          </w:p>
        </w:tc>
        <w:tc>
          <w:tcPr>
            <w:tcW w:w="4876" w:type="dxa"/>
            <w:tcBorders>
              <w:top w:val="nil"/>
              <w:left w:val="nil"/>
              <w:bottom w:val="nil"/>
              <w:right w:val="nil"/>
            </w:tcBorders>
          </w:tcPr>
          <w:p w14:paraId="06CE8A7C" w14:textId="77777777" w:rsidR="00D203CB" w:rsidRPr="005358E8" w:rsidRDefault="00D203CB" w:rsidP="00B976A6">
            <w:pPr>
              <w:pStyle w:val="Normal6a"/>
              <w:rPr>
                <w:color w:val="000000" w:themeColor="text1"/>
              </w:rPr>
            </w:pPr>
            <w:r w:rsidRPr="005358E8">
              <w:rPr>
                <w:color w:val="000000" w:themeColor="text1"/>
              </w:rPr>
              <w:lastRenderedPageBreak/>
              <w:t>2.</w:t>
            </w:r>
            <w:r w:rsidRPr="005358E8">
              <w:rPr>
                <w:color w:val="000000" w:themeColor="text1"/>
              </w:rPr>
              <w:tab/>
              <w:t>încurajează statele membre să integreze în programele școlare</w:t>
            </w:r>
            <w:r w:rsidRPr="005358E8">
              <w:rPr>
                <w:b/>
                <w:i/>
                <w:color w:val="000000" w:themeColor="text1"/>
              </w:rPr>
              <w:t>, precum și în activitățile extrașcolare,</w:t>
            </w:r>
            <w:r w:rsidRPr="005358E8">
              <w:rPr>
                <w:color w:val="000000" w:themeColor="text1"/>
              </w:rPr>
              <w:t xml:space="preserve"> proiecte de alfabetizare financiară adecvate vârstei, drept completare a educației digitale și în paralel cu programele formale, promovând, </w:t>
            </w:r>
            <w:r w:rsidRPr="005358E8">
              <w:rPr>
                <w:color w:val="000000" w:themeColor="text1"/>
              </w:rPr>
              <w:lastRenderedPageBreak/>
              <w:t>în același timp, inițiativele de sprijinire a cadrelor didactice;</w:t>
            </w:r>
          </w:p>
        </w:tc>
      </w:tr>
    </w:tbl>
    <w:p w14:paraId="62743CC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04CC35D" w14:textId="77777777" w:rsidR="00D203CB" w:rsidRPr="005358E8" w:rsidRDefault="00D203CB" w:rsidP="00D203CB">
      <w:pPr>
        <w:rPr>
          <w:color w:val="000000" w:themeColor="text1"/>
        </w:rPr>
      </w:pPr>
      <w:r w:rsidRPr="005358E8">
        <w:rPr>
          <w:rStyle w:val="HideTWBExt"/>
          <w:noProof w:val="0"/>
        </w:rPr>
        <w:t>&lt;/Amend&gt;</w:t>
      </w:r>
    </w:p>
    <w:p w14:paraId="2CF884D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95</w:t>
      </w:r>
      <w:r w:rsidRPr="005358E8">
        <w:rPr>
          <w:rStyle w:val="HideTWBExt"/>
          <w:b w:val="0"/>
          <w:noProof w:val="0"/>
        </w:rPr>
        <w:t>&lt;/NumAm&gt;</w:t>
      </w:r>
    </w:p>
    <w:p w14:paraId="550D961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05446DC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D33B78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4142F7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7D30609" w14:textId="77777777" w:rsidTr="00B976A6">
        <w:trPr>
          <w:trHeight w:hRule="exact" w:val="240"/>
          <w:jc w:val="center"/>
        </w:trPr>
        <w:tc>
          <w:tcPr>
            <w:tcW w:w="9752" w:type="dxa"/>
            <w:gridSpan w:val="2"/>
            <w:tcBorders>
              <w:top w:val="nil"/>
              <w:left w:val="nil"/>
              <w:bottom w:val="nil"/>
              <w:right w:val="nil"/>
            </w:tcBorders>
          </w:tcPr>
          <w:p w14:paraId="056D2938" w14:textId="77777777" w:rsidR="00D203CB" w:rsidRPr="005358E8" w:rsidRDefault="00D203CB" w:rsidP="00B976A6">
            <w:pPr>
              <w:rPr>
                <w:color w:val="000000" w:themeColor="text1"/>
              </w:rPr>
            </w:pPr>
          </w:p>
        </w:tc>
      </w:tr>
      <w:tr w:rsidR="00252924" w:rsidRPr="005358E8" w14:paraId="6190C4A4" w14:textId="77777777" w:rsidTr="00B976A6">
        <w:trPr>
          <w:trHeight w:val="240"/>
          <w:jc w:val="center"/>
        </w:trPr>
        <w:tc>
          <w:tcPr>
            <w:tcW w:w="4876" w:type="dxa"/>
            <w:tcBorders>
              <w:top w:val="nil"/>
              <w:left w:val="nil"/>
              <w:bottom w:val="nil"/>
              <w:right w:val="nil"/>
            </w:tcBorders>
          </w:tcPr>
          <w:p w14:paraId="059B660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5A6F84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0EAABC0" w14:textId="77777777" w:rsidTr="00B976A6">
        <w:trPr>
          <w:jc w:val="center"/>
        </w:trPr>
        <w:tc>
          <w:tcPr>
            <w:tcW w:w="4876" w:type="dxa"/>
            <w:tcBorders>
              <w:top w:val="nil"/>
              <w:left w:val="nil"/>
              <w:bottom w:val="nil"/>
              <w:right w:val="nil"/>
            </w:tcBorders>
          </w:tcPr>
          <w:p w14:paraId="09D4AE89"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 proiecte de alfabetizare financiară adecvate vârstei, drept completare a educației digitale și în paralel cu programele formale, promovând, în același timp, inițiativele de sprijinire a cadrelor didactice;</w:t>
            </w:r>
          </w:p>
        </w:tc>
        <w:tc>
          <w:tcPr>
            <w:tcW w:w="4876" w:type="dxa"/>
            <w:tcBorders>
              <w:top w:val="nil"/>
              <w:left w:val="nil"/>
              <w:bottom w:val="nil"/>
              <w:right w:val="nil"/>
            </w:tcBorders>
          </w:tcPr>
          <w:p w14:paraId="3F3860E9"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încurajează statele membre să integreze în programele școlare</w:t>
            </w:r>
            <w:r w:rsidRPr="005358E8">
              <w:rPr>
                <w:b/>
                <w:i/>
                <w:color w:val="000000" w:themeColor="text1"/>
              </w:rPr>
              <w:t>, universitare și postuniversitare</w:t>
            </w:r>
            <w:r w:rsidRPr="005358E8">
              <w:rPr>
                <w:color w:val="000000" w:themeColor="text1"/>
              </w:rPr>
              <w:t xml:space="preserve"> proiecte de alfabetizare financiară adecvate vârstei, drept completare a educației digitale și în paralel cu programele formale, promovând, în același timp, inițiativele de sprijinire a cadrelor didactice;</w:t>
            </w:r>
          </w:p>
        </w:tc>
      </w:tr>
    </w:tbl>
    <w:p w14:paraId="75CBCE2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6B15DB4" w14:textId="77777777" w:rsidR="00D203CB" w:rsidRPr="005358E8" w:rsidRDefault="00D203CB" w:rsidP="00D203CB">
      <w:pPr>
        <w:rPr>
          <w:color w:val="000000" w:themeColor="text1"/>
        </w:rPr>
      </w:pPr>
      <w:r w:rsidRPr="005358E8">
        <w:rPr>
          <w:rStyle w:val="HideTWBExt"/>
          <w:noProof w:val="0"/>
        </w:rPr>
        <w:t>&lt;/Amend&gt;</w:t>
      </w:r>
    </w:p>
    <w:p w14:paraId="5FE0B26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96</w:t>
      </w:r>
      <w:r w:rsidRPr="005358E8">
        <w:rPr>
          <w:rStyle w:val="HideTWBExt"/>
          <w:b w:val="0"/>
          <w:noProof w:val="0"/>
        </w:rPr>
        <w:t>&lt;/NumAm&gt;</w:t>
      </w:r>
    </w:p>
    <w:p w14:paraId="4A29F7B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w:t>
      </w:r>
      <w:r w:rsidRPr="005358E8">
        <w:rPr>
          <w:rStyle w:val="HideTWBExt"/>
          <w:b w:val="0"/>
          <w:noProof w:val="0"/>
        </w:rPr>
        <w:t>&lt;/Members&gt;</w:t>
      </w:r>
    </w:p>
    <w:p w14:paraId="4710BB1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7E711A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69C8CB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D4A17E5" w14:textId="77777777" w:rsidTr="00B976A6">
        <w:trPr>
          <w:trHeight w:hRule="exact" w:val="240"/>
          <w:jc w:val="center"/>
        </w:trPr>
        <w:tc>
          <w:tcPr>
            <w:tcW w:w="9752" w:type="dxa"/>
            <w:gridSpan w:val="2"/>
            <w:tcBorders>
              <w:top w:val="nil"/>
              <w:left w:val="nil"/>
              <w:bottom w:val="nil"/>
              <w:right w:val="nil"/>
            </w:tcBorders>
          </w:tcPr>
          <w:p w14:paraId="5ECEC435" w14:textId="77777777" w:rsidR="00D203CB" w:rsidRPr="005358E8" w:rsidRDefault="00D203CB" w:rsidP="00B976A6">
            <w:pPr>
              <w:rPr>
                <w:color w:val="000000" w:themeColor="text1"/>
              </w:rPr>
            </w:pPr>
          </w:p>
        </w:tc>
      </w:tr>
      <w:tr w:rsidR="00252924" w:rsidRPr="005358E8" w14:paraId="7C5DAA2E" w14:textId="77777777" w:rsidTr="00B976A6">
        <w:trPr>
          <w:trHeight w:val="240"/>
          <w:jc w:val="center"/>
        </w:trPr>
        <w:tc>
          <w:tcPr>
            <w:tcW w:w="4876" w:type="dxa"/>
            <w:tcBorders>
              <w:top w:val="nil"/>
              <w:left w:val="nil"/>
              <w:bottom w:val="nil"/>
              <w:right w:val="nil"/>
            </w:tcBorders>
          </w:tcPr>
          <w:p w14:paraId="5E83829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635788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0E62E7B" w14:textId="77777777" w:rsidTr="00B976A6">
        <w:trPr>
          <w:jc w:val="center"/>
        </w:trPr>
        <w:tc>
          <w:tcPr>
            <w:tcW w:w="4876" w:type="dxa"/>
            <w:tcBorders>
              <w:top w:val="nil"/>
              <w:left w:val="nil"/>
              <w:bottom w:val="nil"/>
              <w:right w:val="nil"/>
            </w:tcBorders>
          </w:tcPr>
          <w:p w14:paraId="3056B081"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w:t>
            </w:r>
            <w:r w:rsidRPr="005358E8">
              <w:rPr>
                <w:b/>
                <w:i/>
                <w:color w:val="000000" w:themeColor="text1"/>
              </w:rPr>
              <w:t>proiecte</w:t>
            </w:r>
            <w:r w:rsidRPr="005358E8">
              <w:rPr>
                <w:color w:val="000000" w:themeColor="text1"/>
              </w:rPr>
              <w:t xml:space="preserve"> de alfabetizare financiară adecvate vârstei, drept completare a educației digitale și în paralel cu programele formale, promovând, în același timp, inițiativele de sprijinire a cadrelor didactice;</w:t>
            </w:r>
          </w:p>
        </w:tc>
        <w:tc>
          <w:tcPr>
            <w:tcW w:w="4876" w:type="dxa"/>
            <w:tcBorders>
              <w:top w:val="nil"/>
              <w:left w:val="nil"/>
              <w:bottom w:val="nil"/>
              <w:right w:val="nil"/>
            </w:tcBorders>
          </w:tcPr>
          <w:p w14:paraId="08BE2034" w14:textId="77777777" w:rsidR="00D203CB" w:rsidRPr="005358E8" w:rsidRDefault="00D203CB" w:rsidP="00B976A6">
            <w:pPr>
              <w:pStyle w:val="Normal6a"/>
              <w:rPr>
                <w:color w:val="000000" w:themeColor="text1"/>
              </w:rPr>
            </w:pPr>
            <w:r w:rsidRPr="005358E8">
              <w:rPr>
                <w:color w:val="000000" w:themeColor="text1"/>
              </w:rPr>
              <w:t>2.</w:t>
            </w:r>
            <w:r w:rsidRPr="005358E8">
              <w:rPr>
                <w:color w:val="000000" w:themeColor="text1"/>
              </w:rPr>
              <w:tab/>
              <w:t xml:space="preserve">încurajează statele membre să integreze în programele școlare </w:t>
            </w:r>
            <w:r w:rsidRPr="005358E8">
              <w:rPr>
                <w:b/>
                <w:i/>
                <w:color w:val="000000" w:themeColor="text1"/>
              </w:rPr>
              <w:t>cunoștințe</w:t>
            </w:r>
            <w:r w:rsidRPr="005358E8">
              <w:rPr>
                <w:color w:val="000000" w:themeColor="text1"/>
              </w:rPr>
              <w:t xml:space="preserve"> de alfabetizare financiară adecvate vârstei, </w:t>
            </w:r>
            <w:r w:rsidRPr="005358E8">
              <w:rPr>
                <w:b/>
                <w:i/>
                <w:color w:val="000000" w:themeColor="text1"/>
              </w:rPr>
              <w:t>eventual</w:t>
            </w:r>
            <w:r w:rsidRPr="005358E8">
              <w:rPr>
                <w:color w:val="000000" w:themeColor="text1"/>
              </w:rPr>
              <w:t xml:space="preserve"> drept completare a educației digitale și în paralel cu programele formale, promovând, în același timp, inițiativele de sprijinire a cadrelor didactice;</w:t>
            </w:r>
          </w:p>
        </w:tc>
      </w:tr>
    </w:tbl>
    <w:p w14:paraId="1991D20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A32B92D" w14:textId="77777777" w:rsidR="00D203CB" w:rsidRPr="005358E8" w:rsidRDefault="00D203CB" w:rsidP="00D203CB">
      <w:pPr>
        <w:rPr>
          <w:color w:val="000000" w:themeColor="text1"/>
        </w:rPr>
      </w:pPr>
      <w:r w:rsidRPr="005358E8">
        <w:rPr>
          <w:rStyle w:val="HideTWBExt"/>
          <w:noProof w:val="0"/>
        </w:rPr>
        <w:t>&lt;/Amend&gt;</w:t>
      </w:r>
    </w:p>
    <w:p w14:paraId="3F58276B"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97</w:t>
      </w:r>
      <w:r w:rsidRPr="005358E8">
        <w:rPr>
          <w:rStyle w:val="HideTWBExt"/>
          <w:b w:val="0"/>
          <w:noProof w:val="0"/>
        </w:rPr>
        <w:t>&lt;/NumAm&gt;</w:t>
      </w:r>
    </w:p>
    <w:p w14:paraId="33ED1D1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2A811647"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35407A5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5A2E9B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5ED30E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0491EB0" w14:textId="77777777" w:rsidTr="00B976A6">
        <w:trPr>
          <w:trHeight w:hRule="exact" w:val="240"/>
          <w:jc w:val="center"/>
        </w:trPr>
        <w:tc>
          <w:tcPr>
            <w:tcW w:w="9752" w:type="dxa"/>
            <w:gridSpan w:val="2"/>
            <w:tcBorders>
              <w:top w:val="nil"/>
              <w:left w:val="nil"/>
              <w:bottom w:val="nil"/>
              <w:right w:val="nil"/>
            </w:tcBorders>
          </w:tcPr>
          <w:p w14:paraId="077AE252" w14:textId="77777777" w:rsidR="00D203CB" w:rsidRPr="005358E8" w:rsidRDefault="00D203CB" w:rsidP="00B976A6">
            <w:pPr>
              <w:rPr>
                <w:color w:val="000000" w:themeColor="text1"/>
              </w:rPr>
            </w:pPr>
          </w:p>
        </w:tc>
      </w:tr>
      <w:tr w:rsidR="00252924" w:rsidRPr="005358E8" w14:paraId="6556D400" w14:textId="77777777" w:rsidTr="00B976A6">
        <w:trPr>
          <w:trHeight w:val="240"/>
          <w:jc w:val="center"/>
        </w:trPr>
        <w:tc>
          <w:tcPr>
            <w:tcW w:w="4876" w:type="dxa"/>
            <w:tcBorders>
              <w:top w:val="nil"/>
              <w:left w:val="nil"/>
              <w:bottom w:val="nil"/>
              <w:right w:val="nil"/>
            </w:tcBorders>
          </w:tcPr>
          <w:p w14:paraId="602AF09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A5BF87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537DD2E" w14:textId="77777777" w:rsidTr="00B976A6">
        <w:trPr>
          <w:jc w:val="center"/>
        </w:trPr>
        <w:tc>
          <w:tcPr>
            <w:tcW w:w="4876" w:type="dxa"/>
            <w:tcBorders>
              <w:top w:val="nil"/>
              <w:left w:val="nil"/>
              <w:bottom w:val="nil"/>
              <w:right w:val="nil"/>
            </w:tcBorders>
          </w:tcPr>
          <w:p w14:paraId="4F0FF2B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1E04EB2" w14:textId="77777777" w:rsidR="00D203CB" w:rsidRPr="005358E8" w:rsidRDefault="00D203CB" w:rsidP="00B976A6">
            <w:pPr>
              <w:pStyle w:val="Normal6a"/>
              <w:rPr>
                <w:color w:val="000000" w:themeColor="text1"/>
              </w:rPr>
            </w:pPr>
            <w:r w:rsidRPr="005358E8">
              <w:rPr>
                <w:b/>
                <w:i/>
                <w:color w:val="000000" w:themeColor="text1"/>
              </w:rPr>
              <w:t>2a.</w:t>
            </w:r>
            <w:r w:rsidRPr="005358E8">
              <w:rPr>
                <w:color w:val="000000" w:themeColor="text1"/>
              </w:rPr>
              <w:tab/>
            </w:r>
            <w:r w:rsidRPr="005358E8">
              <w:rPr>
                <w:b/>
                <w:i/>
                <w:color w:val="000000" w:themeColor="text1"/>
              </w:rPr>
              <w:t>subliniază că este importantă integrarea unor informații cuprinzătoare, bazate pe dovezi, privind criptoactivele în inițiativele de educație financiară; observă că criptoactivele sunt active pur speculative, extrem de volatile și expuse fraudei și manipulării pieței, și că, în același timp, nu contribuie la finanțarea economiei reale; invită Comisia și statele membre să se asigure că cetățenii și, în special, tinerii sunt pe deplin informați cu privire la riscurile semnificative asociate participării pe piețele de criptoactive;</w:t>
            </w:r>
          </w:p>
        </w:tc>
      </w:tr>
    </w:tbl>
    <w:p w14:paraId="4B2CF15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634A42E" w14:textId="77777777" w:rsidR="00D203CB" w:rsidRPr="005358E8" w:rsidRDefault="00D203CB" w:rsidP="00D203CB">
      <w:pPr>
        <w:rPr>
          <w:color w:val="000000" w:themeColor="text1"/>
        </w:rPr>
      </w:pPr>
      <w:r w:rsidRPr="005358E8">
        <w:rPr>
          <w:rStyle w:val="HideTWBExt"/>
          <w:noProof w:val="0"/>
        </w:rPr>
        <w:t>&lt;/Amend&gt;</w:t>
      </w:r>
    </w:p>
    <w:p w14:paraId="09FA7CD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98</w:t>
      </w:r>
      <w:r w:rsidRPr="005358E8">
        <w:rPr>
          <w:rStyle w:val="HideTWBExt"/>
          <w:b w:val="0"/>
          <w:noProof w:val="0"/>
        </w:rPr>
        <w:t>&lt;/NumAm&gt;</w:t>
      </w:r>
    </w:p>
    <w:p w14:paraId="69939BA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5EC6DF7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E786A0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C8810B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4CE7BE" w14:textId="77777777" w:rsidTr="00B976A6">
        <w:trPr>
          <w:trHeight w:hRule="exact" w:val="240"/>
          <w:jc w:val="center"/>
        </w:trPr>
        <w:tc>
          <w:tcPr>
            <w:tcW w:w="9752" w:type="dxa"/>
            <w:gridSpan w:val="2"/>
            <w:tcBorders>
              <w:top w:val="nil"/>
              <w:left w:val="nil"/>
              <w:bottom w:val="nil"/>
              <w:right w:val="nil"/>
            </w:tcBorders>
          </w:tcPr>
          <w:p w14:paraId="4AF62096" w14:textId="77777777" w:rsidR="00D203CB" w:rsidRPr="005358E8" w:rsidRDefault="00D203CB" w:rsidP="00B976A6">
            <w:pPr>
              <w:rPr>
                <w:color w:val="000000" w:themeColor="text1"/>
              </w:rPr>
            </w:pPr>
          </w:p>
        </w:tc>
      </w:tr>
      <w:tr w:rsidR="00252924" w:rsidRPr="005358E8" w14:paraId="058AC733" w14:textId="77777777" w:rsidTr="00B976A6">
        <w:trPr>
          <w:trHeight w:val="240"/>
          <w:jc w:val="center"/>
        </w:trPr>
        <w:tc>
          <w:tcPr>
            <w:tcW w:w="4876" w:type="dxa"/>
            <w:tcBorders>
              <w:top w:val="nil"/>
              <w:left w:val="nil"/>
              <w:bottom w:val="nil"/>
              <w:right w:val="nil"/>
            </w:tcBorders>
          </w:tcPr>
          <w:p w14:paraId="2463484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FD8A6F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766DA98" w14:textId="77777777" w:rsidTr="00B976A6">
        <w:trPr>
          <w:jc w:val="center"/>
        </w:trPr>
        <w:tc>
          <w:tcPr>
            <w:tcW w:w="4876" w:type="dxa"/>
            <w:tcBorders>
              <w:top w:val="nil"/>
              <w:left w:val="nil"/>
              <w:bottom w:val="nil"/>
              <w:right w:val="nil"/>
            </w:tcBorders>
          </w:tcPr>
          <w:p w14:paraId="3808A51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EB2AB6A" w14:textId="77777777" w:rsidR="00D203CB" w:rsidRPr="005358E8" w:rsidRDefault="00D203CB" w:rsidP="00B976A6">
            <w:pPr>
              <w:pStyle w:val="Normal6a"/>
              <w:rPr>
                <w:color w:val="000000" w:themeColor="text1"/>
              </w:rPr>
            </w:pPr>
            <w:r w:rsidRPr="005358E8">
              <w:rPr>
                <w:b/>
                <w:i/>
                <w:color w:val="000000" w:themeColor="text1"/>
              </w:rPr>
              <w:t>2a.</w:t>
            </w:r>
            <w:r w:rsidRPr="005358E8">
              <w:rPr>
                <w:color w:val="000000" w:themeColor="text1"/>
              </w:rPr>
              <w:tab/>
            </w:r>
            <w:r w:rsidRPr="005358E8">
              <w:rPr>
                <w:b/>
                <w:i/>
                <w:color w:val="000000" w:themeColor="text1"/>
              </w:rPr>
              <w:t>subliniază că educația financiară realizată la o vârstă fragedă promovează conștientizarea valorii, raționalitatea în deciziile legate de cheltuieli, importanța controlului și a planificării și atitudini care depășesc sfera competențelor precum recunoașterea eforturilor, recompensele și contribuțiile la capitalul civic;</w:t>
            </w:r>
          </w:p>
        </w:tc>
      </w:tr>
    </w:tbl>
    <w:p w14:paraId="6FDCF84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0B2E57DA" w14:textId="77777777" w:rsidR="00D203CB" w:rsidRPr="005358E8" w:rsidRDefault="00D203CB" w:rsidP="00D203CB">
      <w:pPr>
        <w:rPr>
          <w:color w:val="000000" w:themeColor="text1"/>
        </w:rPr>
      </w:pPr>
      <w:r w:rsidRPr="005358E8">
        <w:rPr>
          <w:rStyle w:val="HideTWBExt"/>
          <w:noProof w:val="0"/>
        </w:rPr>
        <w:t>&lt;/Amend&gt;</w:t>
      </w:r>
    </w:p>
    <w:p w14:paraId="689EA12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99</w:t>
      </w:r>
      <w:r w:rsidRPr="005358E8">
        <w:rPr>
          <w:rStyle w:val="HideTWBExt"/>
          <w:b w:val="0"/>
          <w:noProof w:val="0"/>
        </w:rPr>
        <w:t>&lt;/NumAm&gt;</w:t>
      </w:r>
    </w:p>
    <w:p w14:paraId="2899E310"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32A89AA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940E6B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9DF8DE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EF3FA08" w14:textId="77777777" w:rsidTr="00B976A6">
        <w:trPr>
          <w:trHeight w:hRule="exact" w:val="240"/>
          <w:jc w:val="center"/>
        </w:trPr>
        <w:tc>
          <w:tcPr>
            <w:tcW w:w="9752" w:type="dxa"/>
            <w:gridSpan w:val="2"/>
            <w:tcBorders>
              <w:top w:val="nil"/>
              <w:left w:val="nil"/>
              <w:bottom w:val="nil"/>
              <w:right w:val="nil"/>
            </w:tcBorders>
          </w:tcPr>
          <w:p w14:paraId="30531907" w14:textId="77777777" w:rsidR="00D203CB" w:rsidRPr="005358E8" w:rsidRDefault="00D203CB" w:rsidP="00B976A6">
            <w:pPr>
              <w:rPr>
                <w:color w:val="000000" w:themeColor="text1"/>
              </w:rPr>
            </w:pPr>
          </w:p>
        </w:tc>
      </w:tr>
      <w:tr w:rsidR="00252924" w:rsidRPr="005358E8" w14:paraId="7BBE10F0" w14:textId="77777777" w:rsidTr="00B976A6">
        <w:trPr>
          <w:trHeight w:val="240"/>
          <w:jc w:val="center"/>
        </w:trPr>
        <w:tc>
          <w:tcPr>
            <w:tcW w:w="4876" w:type="dxa"/>
            <w:tcBorders>
              <w:top w:val="nil"/>
              <w:left w:val="nil"/>
              <w:bottom w:val="nil"/>
              <w:right w:val="nil"/>
            </w:tcBorders>
          </w:tcPr>
          <w:p w14:paraId="70CBF29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26D4C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BACC1FA" w14:textId="77777777" w:rsidTr="00B976A6">
        <w:trPr>
          <w:jc w:val="center"/>
        </w:trPr>
        <w:tc>
          <w:tcPr>
            <w:tcW w:w="4876" w:type="dxa"/>
            <w:tcBorders>
              <w:top w:val="nil"/>
              <w:left w:val="nil"/>
              <w:bottom w:val="nil"/>
              <w:right w:val="nil"/>
            </w:tcBorders>
          </w:tcPr>
          <w:p w14:paraId="459CB2E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7895C75" w14:textId="77777777" w:rsidR="00D203CB" w:rsidRPr="005358E8" w:rsidRDefault="00D203CB" w:rsidP="00B976A6">
            <w:pPr>
              <w:pStyle w:val="Normal6a"/>
              <w:rPr>
                <w:color w:val="000000" w:themeColor="text1"/>
              </w:rPr>
            </w:pPr>
            <w:r w:rsidRPr="005358E8">
              <w:rPr>
                <w:b/>
                <w:i/>
                <w:color w:val="000000" w:themeColor="text1"/>
              </w:rPr>
              <w:t>2a.</w:t>
            </w:r>
            <w:r w:rsidRPr="005358E8">
              <w:rPr>
                <w:color w:val="000000" w:themeColor="text1"/>
              </w:rPr>
              <w:tab/>
            </w:r>
            <w:r w:rsidRPr="005358E8">
              <w:rPr>
                <w:b/>
                <w:i/>
                <w:color w:val="000000" w:themeColor="text1"/>
              </w:rPr>
              <w:t>invită statele membre să se asigure că orice măsuri pe care le promovează în domeniul educației financiare sunt independente de orice furnizor de servicii financiare;</w:t>
            </w:r>
          </w:p>
        </w:tc>
      </w:tr>
    </w:tbl>
    <w:p w14:paraId="0D9A8CF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D1F4801" w14:textId="77777777" w:rsidR="00D203CB" w:rsidRPr="005358E8" w:rsidRDefault="00D203CB" w:rsidP="00D203CB">
      <w:pPr>
        <w:rPr>
          <w:color w:val="000000" w:themeColor="text1"/>
        </w:rPr>
      </w:pPr>
      <w:r w:rsidRPr="005358E8">
        <w:rPr>
          <w:rStyle w:val="HideTWBExt"/>
          <w:noProof w:val="0"/>
        </w:rPr>
        <w:t>&lt;/Amend&gt;</w:t>
      </w:r>
    </w:p>
    <w:p w14:paraId="09B5A37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100</w:t>
      </w:r>
      <w:r w:rsidRPr="005358E8">
        <w:rPr>
          <w:rStyle w:val="HideTWBExt"/>
          <w:b w:val="0"/>
          <w:noProof w:val="0"/>
        </w:rPr>
        <w:t>&lt;/NumAm&gt;</w:t>
      </w:r>
    </w:p>
    <w:p w14:paraId="184D98D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73ED9DA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DC56A2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9854DD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F230C32" w14:textId="77777777" w:rsidTr="00B976A6">
        <w:trPr>
          <w:trHeight w:hRule="exact" w:val="240"/>
          <w:jc w:val="center"/>
        </w:trPr>
        <w:tc>
          <w:tcPr>
            <w:tcW w:w="9752" w:type="dxa"/>
            <w:gridSpan w:val="2"/>
            <w:tcBorders>
              <w:top w:val="nil"/>
              <w:left w:val="nil"/>
              <w:bottom w:val="nil"/>
              <w:right w:val="nil"/>
            </w:tcBorders>
          </w:tcPr>
          <w:p w14:paraId="2A078FC4" w14:textId="77777777" w:rsidR="00D203CB" w:rsidRPr="005358E8" w:rsidRDefault="00D203CB" w:rsidP="00B976A6">
            <w:pPr>
              <w:rPr>
                <w:color w:val="000000" w:themeColor="text1"/>
              </w:rPr>
            </w:pPr>
          </w:p>
        </w:tc>
      </w:tr>
      <w:tr w:rsidR="00252924" w:rsidRPr="005358E8" w14:paraId="23A86996" w14:textId="77777777" w:rsidTr="00B976A6">
        <w:trPr>
          <w:trHeight w:val="240"/>
          <w:jc w:val="center"/>
        </w:trPr>
        <w:tc>
          <w:tcPr>
            <w:tcW w:w="4876" w:type="dxa"/>
            <w:tcBorders>
              <w:top w:val="nil"/>
              <w:left w:val="nil"/>
              <w:bottom w:val="nil"/>
              <w:right w:val="nil"/>
            </w:tcBorders>
          </w:tcPr>
          <w:p w14:paraId="7E97CAA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045750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43C6B40" w14:textId="77777777" w:rsidTr="00B976A6">
        <w:trPr>
          <w:jc w:val="center"/>
        </w:trPr>
        <w:tc>
          <w:tcPr>
            <w:tcW w:w="4876" w:type="dxa"/>
            <w:tcBorders>
              <w:top w:val="nil"/>
              <w:left w:val="nil"/>
              <w:bottom w:val="nil"/>
              <w:right w:val="nil"/>
            </w:tcBorders>
          </w:tcPr>
          <w:p w14:paraId="0EE76E9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F8B760B" w14:textId="77777777" w:rsidR="00D203CB" w:rsidRPr="005358E8" w:rsidRDefault="00D203CB" w:rsidP="00B976A6">
            <w:pPr>
              <w:pStyle w:val="Normal6a"/>
              <w:rPr>
                <w:color w:val="000000" w:themeColor="text1"/>
              </w:rPr>
            </w:pPr>
            <w:r w:rsidRPr="005358E8">
              <w:rPr>
                <w:b/>
                <w:i/>
                <w:color w:val="000000" w:themeColor="text1"/>
              </w:rPr>
              <w:t>2a.</w:t>
            </w:r>
            <w:r w:rsidRPr="005358E8">
              <w:rPr>
                <w:color w:val="000000" w:themeColor="text1"/>
              </w:rPr>
              <w:tab/>
            </w:r>
            <w:r w:rsidRPr="005358E8">
              <w:rPr>
                <w:b/>
                <w:i/>
                <w:color w:val="000000" w:themeColor="text1"/>
              </w:rPr>
              <w:t>se asigură că aceste programe sunt elaborate de organisme publice de învățământ independente de influența comercială a sectorului serviciilor financiare;</w:t>
            </w:r>
          </w:p>
        </w:tc>
      </w:tr>
    </w:tbl>
    <w:p w14:paraId="1CEB354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6674254" w14:textId="77777777" w:rsidR="00D203CB" w:rsidRPr="005358E8" w:rsidRDefault="00D203CB" w:rsidP="00D203CB">
      <w:pPr>
        <w:rPr>
          <w:color w:val="000000" w:themeColor="text1"/>
        </w:rPr>
      </w:pPr>
      <w:r w:rsidRPr="005358E8">
        <w:rPr>
          <w:rStyle w:val="HideTWBExt"/>
          <w:noProof w:val="0"/>
        </w:rPr>
        <w:t>&lt;/Amend&gt;</w:t>
      </w:r>
    </w:p>
    <w:p w14:paraId="29CCB02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101</w:t>
      </w:r>
      <w:r w:rsidRPr="005358E8">
        <w:rPr>
          <w:rStyle w:val="HideTWBExt"/>
          <w:b w:val="0"/>
          <w:noProof w:val="0"/>
        </w:rPr>
        <w:t>&lt;/NumAm&gt;</w:t>
      </w:r>
    </w:p>
    <w:p w14:paraId="2C8DDB8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592B6EF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24D821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2840C8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95F591" w14:textId="77777777" w:rsidTr="00B976A6">
        <w:trPr>
          <w:trHeight w:hRule="exact" w:val="240"/>
          <w:jc w:val="center"/>
        </w:trPr>
        <w:tc>
          <w:tcPr>
            <w:tcW w:w="9752" w:type="dxa"/>
            <w:gridSpan w:val="2"/>
            <w:tcBorders>
              <w:top w:val="nil"/>
              <w:left w:val="nil"/>
              <w:bottom w:val="nil"/>
              <w:right w:val="nil"/>
            </w:tcBorders>
          </w:tcPr>
          <w:p w14:paraId="3EE0CFF0" w14:textId="77777777" w:rsidR="00D203CB" w:rsidRPr="005358E8" w:rsidRDefault="00D203CB" w:rsidP="00B976A6">
            <w:pPr>
              <w:rPr>
                <w:color w:val="000000" w:themeColor="text1"/>
              </w:rPr>
            </w:pPr>
          </w:p>
        </w:tc>
      </w:tr>
      <w:tr w:rsidR="00252924" w:rsidRPr="005358E8" w14:paraId="4A7D509B" w14:textId="77777777" w:rsidTr="00B976A6">
        <w:trPr>
          <w:trHeight w:val="240"/>
          <w:jc w:val="center"/>
        </w:trPr>
        <w:tc>
          <w:tcPr>
            <w:tcW w:w="4876" w:type="dxa"/>
            <w:tcBorders>
              <w:top w:val="nil"/>
              <w:left w:val="nil"/>
              <w:bottom w:val="nil"/>
              <w:right w:val="nil"/>
            </w:tcBorders>
          </w:tcPr>
          <w:p w14:paraId="00FA8B2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6BA0C7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6F44D67" w14:textId="77777777" w:rsidTr="00B976A6">
        <w:trPr>
          <w:jc w:val="center"/>
        </w:trPr>
        <w:tc>
          <w:tcPr>
            <w:tcW w:w="4876" w:type="dxa"/>
            <w:tcBorders>
              <w:top w:val="nil"/>
              <w:left w:val="nil"/>
              <w:bottom w:val="nil"/>
              <w:right w:val="nil"/>
            </w:tcBorders>
          </w:tcPr>
          <w:p w14:paraId="448A16B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0959EA8" w14:textId="77777777" w:rsidR="00D203CB" w:rsidRPr="005358E8" w:rsidRDefault="00D203CB" w:rsidP="00B976A6">
            <w:pPr>
              <w:pStyle w:val="Normal6a"/>
              <w:rPr>
                <w:color w:val="000000" w:themeColor="text1"/>
              </w:rPr>
            </w:pPr>
            <w:r w:rsidRPr="005358E8">
              <w:rPr>
                <w:b/>
                <w:i/>
                <w:color w:val="000000" w:themeColor="text1"/>
              </w:rPr>
              <w:t>2b.</w:t>
            </w:r>
            <w:r w:rsidRPr="005358E8">
              <w:rPr>
                <w:color w:val="000000" w:themeColor="text1"/>
              </w:rPr>
              <w:tab/>
            </w:r>
            <w:r w:rsidRPr="005358E8">
              <w:rPr>
                <w:b/>
                <w:i/>
                <w:color w:val="000000" w:themeColor="text1"/>
              </w:rPr>
              <w:t xml:space="preserve">propune să se creeze un cadru european de competențe financiare avansate pentru adulți, ca o extindere a cadrului comun existent, cu module </w:t>
            </w:r>
            <w:r w:rsidRPr="005358E8">
              <w:rPr>
                <w:b/>
                <w:i/>
                <w:color w:val="000000" w:themeColor="text1"/>
              </w:rPr>
              <w:lastRenderedPageBreak/>
              <w:t>privind planificarea financiară personală, compararea produselor, riscurile și diversificarea, precum și investițiile sustenabile fără dezinformare ecologică și cu platforme naționale de învățare;</w:t>
            </w:r>
          </w:p>
        </w:tc>
      </w:tr>
    </w:tbl>
    <w:p w14:paraId="654A2F0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69F9FC62" w14:textId="77777777" w:rsidR="00D203CB" w:rsidRPr="005358E8" w:rsidRDefault="00D203CB" w:rsidP="00D203CB">
      <w:pPr>
        <w:rPr>
          <w:color w:val="000000" w:themeColor="text1"/>
        </w:rPr>
      </w:pPr>
      <w:r w:rsidRPr="005358E8">
        <w:rPr>
          <w:rStyle w:val="HideTWBExt"/>
          <w:noProof w:val="0"/>
        </w:rPr>
        <w:t>&lt;/Amend&gt;</w:t>
      </w:r>
    </w:p>
    <w:p w14:paraId="433A21F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102</w:t>
      </w:r>
      <w:r w:rsidRPr="005358E8">
        <w:rPr>
          <w:rStyle w:val="HideTWBExt"/>
          <w:b w:val="0"/>
          <w:noProof w:val="0"/>
        </w:rPr>
        <w:t>&lt;/NumAm&gt;</w:t>
      </w:r>
    </w:p>
    <w:p w14:paraId="283568E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240648E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027775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51B4CD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EFC0D19" w14:textId="77777777" w:rsidTr="00B976A6">
        <w:trPr>
          <w:trHeight w:hRule="exact" w:val="240"/>
          <w:jc w:val="center"/>
        </w:trPr>
        <w:tc>
          <w:tcPr>
            <w:tcW w:w="9752" w:type="dxa"/>
            <w:gridSpan w:val="2"/>
            <w:tcBorders>
              <w:top w:val="nil"/>
              <w:left w:val="nil"/>
              <w:bottom w:val="nil"/>
              <w:right w:val="nil"/>
            </w:tcBorders>
          </w:tcPr>
          <w:p w14:paraId="23604321" w14:textId="77777777" w:rsidR="00D203CB" w:rsidRPr="005358E8" w:rsidRDefault="00D203CB" w:rsidP="00B976A6">
            <w:pPr>
              <w:rPr>
                <w:color w:val="000000" w:themeColor="text1"/>
              </w:rPr>
            </w:pPr>
          </w:p>
        </w:tc>
      </w:tr>
      <w:tr w:rsidR="00252924" w:rsidRPr="005358E8" w14:paraId="7498AEF0" w14:textId="77777777" w:rsidTr="00B976A6">
        <w:trPr>
          <w:trHeight w:val="240"/>
          <w:jc w:val="center"/>
        </w:trPr>
        <w:tc>
          <w:tcPr>
            <w:tcW w:w="4876" w:type="dxa"/>
            <w:tcBorders>
              <w:top w:val="nil"/>
              <w:left w:val="nil"/>
              <w:bottom w:val="nil"/>
              <w:right w:val="nil"/>
            </w:tcBorders>
          </w:tcPr>
          <w:p w14:paraId="668F563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3EA750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963E207" w14:textId="77777777" w:rsidTr="00B976A6">
        <w:trPr>
          <w:jc w:val="center"/>
        </w:trPr>
        <w:tc>
          <w:tcPr>
            <w:tcW w:w="4876" w:type="dxa"/>
            <w:tcBorders>
              <w:top w:val="nil"/>
              <w:left w:val="nil"/>
              <w:bottom w:val="nil"/>
              <w:right w:val="nil"/>
            </w:tcBorders>
          </w:tcPr>
          <w:p w14:paraId="207C10C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29C187A" w14:textId="77777777" w:rsidR="00D203CB" w:rsidRPr="005358E8" w:rsidRDefault="00D203CB" w:rsidP="00B976A6">
            <w:pPr>
              <w:pStyle w:val="Normal6a"/>
              <w:rPr>
                <w:color w:val="000000" w:themeColor="text1"/>
              </w:rPr>
            </w:pPr>
            <w:r w:rsidRPr="005358E8">
              <w:rPr>
                <w:b/>
                <w:i/>
                <w:color w:val="000000" w:themeColor="text1"/>
              </w:rPr>
              <w:t>2c.</w:t>
            </w:r>
            <w:r w:rsidRPr="005358E8">
              <w:rPr>
                <w:color w:val="000000" w:themeColor="text1"/>
              </w:rPr>
              <w:tab/>
            </w:r>
            <w:r w:rsidRPr="005358E8">
              <w:rPr>
                <w:b/>
                <w:i/>
                <w:color w:val="000000" w:themeColor="text1"/>
              </w:rPr>
              <w:t>solicită să se adopte o etichetă europeană de calitate pentru materialele de educație financiară elaborate de autorități de supraveghere, bănci centrale, universități sau entități private acreditate, cu campanii anuale coordonate de Comisie și de statele membre, axate pe etape importante din viață, cum ar fi primul salariu, prima chirie, nașterea copiilor sau pensionarea;</w:t>
            </w:r>
          </w:p>
        </w:tc>
      </w:tr>
    </w:tbl>
    <w:p w14:paraId="17E2FAF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79C38A95" w14:textId="77777777" w:rsidR="00D203CB" w:rsidRPr="005358E8" w:rsidRDefault="00D203CB" w:rsidP="00D203CB">
      <w:pPr>
        <w:rPr>
          <w:color w:val="000000" w:themeColor="text1"/>
        </w:rPr>
      </w:pPr>
      <w:r w:rsidRPr="005358E8">
        <w:rPr>
          <w:rStyle w:val="HideTWBExt"/>
          <w:noProof w:val="0"/>
        </w:rPr>
        <w:t>&lt;/Amend&gt;</w:t>
      </w:r>
    </w:p>
    <w:p w14:paraId="3AE35FA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103</w:t>
      </w:r>
      <w:r w:rsidRPr="005358E8">
        <w:rPr>
          <w:rStyle w:val="HideTWBExt"/>
          <w:b w:val="0"/>
          <w:noProof w:val="0"/>
        </w:rPr>
        <w:t>&lt;/NumAm&gt;</w:t>
      </w:r>
    </w:p>
    <w:p w14:paraId="3FDA91E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3F1CB9F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C1616A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6702F8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2 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F435EC1" w14:textId="77777777" w:rsidTr="00B976A6">
        <w:trPr>
          <w:trHeight w:hRule="exact" w:val="240"/>
          <w:jc w:val="center"/>
        </w:trPr>
        <w:tc>
          <w:tcPr>
            <w:tcW w:w="9752" w:type="dxa"/>
            <w:gridSpan w:val="2"/>
            <w:tcBorders>
              <w:top w:val="nil"/>
              <w:left w:val="nil"/>
              <w:bottom w:val="nil"/>
              <w:right w:val="nil"/>
            </w:tcBorders>
          </w:tcPr>
          <w:p w14:paraId="18DB471A" w14:textId="77777777" w:rsidR="00D203CB" w:rsidRPr="005358E8" w:rsidRDefault="00D203CB" w:rsidP="00B976A6">
            <w:pPr>
              <w:rPr>
                <w:color w:val="000000" w:themeColor="text1"/>
              </w:rPr>
            </w:pPr>
          </w:p>
        </w:tc>
      </w:tr>
      <w:tr w:rsidR="00252924" w:rsidRPr="005358E8" w14:paraId="7080F137" w14:textId="77777777" w:rsidTr="00B976A6">
        <w:trPr>
          <w:trHeight w:val="240"/>
          <w:jc w:val="center"/>
        </w:trPr>
        <w:tc>
          <w:tcPr>
            <w:tcW w:w="4876" w:type="dxa"/>
            <w:tcBorders>
              <w:top w:val="nil"/>
              <w:left w:val="nil"/>
              <w:bottom w:val="nil"/>
              <w:right w:val="nil"/>
            </w:tcBorders>
          </w:tcPr>
          <w:p w14:paraId="4696CF5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29CB2B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7A17F60" w14:textId="77777777" w:rsidTr="00B976A6">
        <w:trPr>
          <w:jc w:val="center"/>
        </w:trPr>
        <w:tc>
          <w:tcPr>
            <w:tcW w:w="4876" w:type="dxa"/>
            <w:tcBorders>
              <w:top w:val="nil"/>
              <w:left w:val="nil"/>
              <w:bottom w:val="nil"/>
              <w:right w:val="nil"/>
            </w:tcBorders>
          </w:tcPr>
          <w:p w14:paraId="1DB2C9E9"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EF8BE18" w14:textId="77777777" w:rsidR="00D203CB" w:rsidRPr="005358E8" w:rsidRDefault="00D203CB" w:rsidP="00B976A6">
            <w:pPr>
              <w:pStyle w:val="Normal6a"/>
              <w:rPr>
                <w:color w:val="000000" w:themeColor="text1"/>
              </w:rPr>
            </w:pPr>
            <w:r w:rsidRPr="005358E8">
              <w:rPr>
                <w:b/>
                <w:i/>
                <w:color w:val="000000" w:themeColor="text1"/>
              </w:rPr>
              <w:t>2d.</w:t>
            </w:r>
            <w:r w:rsidRPr="005358E8">
              <w:rPr>
                <w:color w:val="000000" w:themeColor="text1"/>
              </w:rPr>
              <w:tab/>
            </w:r>
            <w:r w:rsidRPr="005358E8">
              <w:rPr>
                <w:b/>
                <w:i/>
                <w:color w:val="000000" w:themeColor="text1"/>
              </w:rPr>
              <w:t>subliniază că revoluția digitală provocată de apariția inteligenței artificiale oferă ocazia combinării educației financiare cu alfabetizarea digitală, făcând posibilă personalizarea educației financiare utilizând inteligența artificială și diverse instrumente digitale;</w:t>
            </w:r>
          </w:p>
        </w:tc>
      </w:tr>
    </w:tbl>
    <w:p w14:paraId="69A06C0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4A5C2BF1" w14:textId="77777777" w:rsidR="00D203CB" w:rsidRPr="005358E8" w:rsidRDefault="00D203CB" w:rsidP="00D203CB">
      <w:pPr>
        <w:rPr>
          <w:color w:val="000000" w:themeColor="text1"/>
        </w:rPr>
      </w:pPr>
      <w:r w:rsidRPr="005358E8">
        <w:rPr>
          <w:rStyle w:val="HideTWBExt"/>
          <w:noProof w:val="0"/>
        </w:rPr>
        <w:t>&lt;/Amend&gt;</w:t>
      </w:r>
    </w:p>
    <w:p w14:paraId="14A0806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104</w:t>
      </w:r>
      <w:r w:rsidRPr="005358E8">
        <w:rPr>
          <w:rStyle w:val="HideTWBExt"/>
          <w:b w:val="0"/>
          <w:noProof w:val="0"/>
        </w:rPr>
        <w:t>&lt;/NumAm&gt;</w:t>
      </w:r>
    </w:p>
    <w:p w14:paraId="6C6B233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533FF5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6D7127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3EBDD4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ECF1F1" w14:textId="77777777" w:rsidTr="00B976A6">
        <w:trPr>
          <w:trHeight w:hRule="exact" w:val="240"/>
          <w:jc w:val="center"/>
        </w:trPr>
        <w:tc>
          <w:tcPr>
            <w:tcW w:w="9752" w:type="dxa"/>
            <w:gridSpan w:val="2"/>
            <w:tcBorders>
              <w:top w:val="nil"/>
              <w:left w:val="nil"/>
              <w:bottom w:val="nil"/>
              <w:right w:val="nil"/>
            </w:tcBorders>
          </w:tcPr>
          <w:p w14:paraId="1A94F7A3" w14:textId="77777777" w:rsidR="00D203CB" w:rsidRPr="005358E8" w:rsidRDefault="00D203CB" w:rsidP="00B976A6">
            <w:pPr>
              <w:rPr>
                <w:color w:val="000000" w:themeColor="text1"/>
              </w:rPr>
            </w:pPr>
          </w:p>
        </w:tc>
      </w:tr>
      <w:tr w:rsidR="00252924" w:rsidRPr="005358E8" w14:paraId="73DBDA47" w14:textId="77777777" w:rsidTr="00B976A6">
        <w:trPr>
          <w:trHeight w:val="240"/>
          <w:jc w:val="center"/>
        </w:trPr>
        <w:tc>
          <w:tcPr>
            <w:tcW w:w="4876" w:type="dxa"/>
            <w:tcBorders>
              <w:top w:val="nil"/>
              <w:left w:val="nil"/>
              <w:bottom w:val="nil"/>
              <w:right w:val="nil"/>
            </w:tcBorders>
          </w:tcPr>
          <w:p w14:paraId="200AA09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2BE915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67C3A67" w14:textId="77777777" w:rsidTr="00B976A6">
        <w:trPr>
          <w:jc w:val="center"/>
        </w:trPr>
        <w:tc>
          <w:tcPr>
            <w:tcW w:w="4876" w:type="dxa"/>
            <w:tcBorders>
              <w:top w:val="nil"/>
              <w:left w:val="nil"/>
              <w:bottom w:val="nil"/>
              <w:right w:val="nil"/>
            </w:tcBorders>
          </w:tcPr>
          <w:p w14:paraId="5451BDCB"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5EEAF314"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r w:rsidRPr="005358E8">
              <w:rPr>
                <w:b/>
                <w:i/>
                <w:color w:val="000000" w:themeColor="text1"/>
              </w:rPr>
              <w:t> subliniază totuși că aceste programe nu pot înlocui responsabilitatea autorităților publice și a angajatorilor de a asigura sisteme de pensii adecvate, publice și colective și nu trebuie să transfere întregul risc și întreaga responsabilitate pentru adecvarea pensionării asupra persoanelor fizice; subliniază că fondurile de pensii trebuie să gestioneze cu prudență economiile lucrătorilor făcute pe tot parcursul vieții și nu trebuie să le aloce unor activități financiare extrem de riscante sau speculative, care ar putea submina securitatea veniturilor din pensii;</w:t>
            </w:r>
          </w:p>
        </w:tc>
      </w:tr>
    </w:tbl>
    <w:p w14:paraId="16D9701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EADE0C6" w14:textId="77777777" w:rsidR="00D203CB" w:rsidRPr="005358E8" w:rsidRDefault="00D203CB" w:rsidP="00D203CB">
      <w:pPr>
        <w:rPr>
          <w:color w:val="000000" w:themeColor="text1"/>
        </w:rPr>
      </w:pPr>
      <w:r w:rsidRPr="005358E8">
        <w:rPr>
          <w:rStyle w:val="HideTWBExt"/>
          <w:noProof w:val="0"/>
        </w:rPr>
        <w:t>&lt;/Amend&gt;</w:t>
      </w:r>
    </w:p>
    <w:p w14:paraId="21EEB4C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105</w:t>
      </w:r>
      <w:r w:rsidRPr="005358E8">
        <w:rPr>
          <w:rStyle w:val="HideTWBExt"/>
          <w:b w:val="0"/>
          <w:noProof w:val="0"/>
        </w:rPr>
        <w:t>&lt;/NumAm&gt;</w:t>
      </w:r>
    </w:p>
    <w:p w14:paraId="5D9AE66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1A86C82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FB950D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360202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86554E8" w14:textId="77777777" w:rsidTr="00B976A6">
        <w:trPr>
          <w:trHeight w:hRule="exact" w:val="240"/>
          <w:jc w:val="center"/>
        </w:trPr>
        <w:tc>
          <w:tcPr>
            <w:tcW w:w="9752" w:type="dxa"/>
            <w:gridSpan w:val="2"/>
            <w:tcBorders>
              <w:top w:val="nil"/>
              <w:left w:val="nil"/>
              <w:bottom w:val="nil"/>
              <w:right w:val="nil"/>
            </w:tcBorders>
          </w:tcPr>
          <w:p w14:paraId="59BF3BC8" w14:textId="77777777" w:rsidR="00D203CB" w:rsidRPr="005358E8" w:rsidRDefault="00D203CB" w:rsidP="00B976A6">
            <w:pPr>
              <w:rPr>
                <w:color w:val="000000" w:themeColor="text1"/>
              </w:rPr>
            </w:pPr>
          </w:p>
        </w:tc>
      </w:tr>
      <w:tr w:rsidR="00252924" w:rsidRPr="005358E8" w14:paraId="3134DF9A" w14:textId="77777777" w:rsidTr="00B976A6">
        <w:trPr>
          <w:trHeight w:val="240"/>
          <w:jc w:val="center"/>
        </w:trPr>
        <w:tc>
          <w:tcPr>
            <w:tcW w:w="4876" w:type="dxa"/>
            <w:tcBorders>
              <w:top w:val="nil"/>
              <w:left w:val="nil"/>
              <w:bottom w:val="nil"/>
              <w:right w:val="nil"/>
            </w:tcBorders>
          </w:tcPr>
          <w:p w14:paraId="0276F55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8ADDE4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2580216" w14:textId="77777777" w:rsidTr="00B976A6">
        <w:trPr>
          <w:jc w:val="center"/>
        </w:trPr>
        <w:tc>
          <w:tcPr>
            <w:tcW w:w="4876" w:type="dxa"/>
            <w:tcBorders>
              <w:top w:val="nil"/>
              <w:left w:val="nil"/>
              <w:bottom w:val="nil"/>
              <w:right w:val="nil"/>
            </w:tcBorders>
          </w:tcPr>
          <w:p w14:paraId="5472DBF4"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adecvate, </w:t>
            </w:r>
            <w:r w:rsidRPr="005358E8">
              <w:rPr>
                <w:color w:val="000000" w:themeColor="text1"/>
              </w:rPr>
              <w:lastRenderedPageBreak/>
              <w:t>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556D04A5" w14:textId="77777777" w:rsidR="00D203CB" w:rsidRPr="005358E8" w:rsidRDefault="00D203CB" w:rsidP="00B976A6">
            <w:pPr>
              <w:pStyle w:val="Normal6a"/>
              <w:rPr>
                <w:color w:val="000000" w:themeColor="text1"/>
              </w:rPr>
            </w:pPr>
            <w:r w:rsidRPr="005358E8">
              <w:rPr>
                <w:color w:val="000000" w:themeColor="text1"/>
              </w:rPr>
              <w:lastRenderedPageBreak/>
              <w:t>3.</w:t>
            </w:r>
            <w:r w:rsidRPr="005358E8">
              <w:rPr>
                <w:color w:val="000000" w:themeColor="text1"/>
              </w:rPr>
              <w:tab/>
              <w:t xml:space="preserve">îndeamnă statele membre să stimuleze, prin măsuri de politică adecvate, </w:t>
            </w:r>
            <w:r w:rsidRPr="005358E8">
              <w:rPr>
                <w:color w:val="000000" w:themeColor="text1"/>
              </w:rPr>
              <w:lastRenderedPageBreak/>
              <w:t xml:space="preserve">programe de bunăstare și educație financiară la locul de muncă pentru a îmbunătăți procesul decizional în cunoștință de cauză, în special în ceea ce privește pensiile; </w:t>
            </w:r>
            <w:r w:rsidRPr="005358E8">
              <w:rPr>
                <w:b/>
                <w:i/>
                <w:color w:val="000000" w:themeColor="text1"/>
              </w:rPr>
              <w:t>solicită Comisiei și statelor membre să intensifice eforturile coordonate pentru a îmbunătăți nivelurile de alfabetizare financiară la nivelul UE, deoarece acestea ar putea contribui semnificativ la construirea unei culturi mai puternice a investițiilor de retail; </w:t>
            </w:r>
          </w:p>
        </w:tc>
      </w:tr>
    </w:tbl>
    <w:p w14:paraId="1554DF2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401E136" w14:textId="77777777" w:rsidR="00D203CB" w:rsidRPr="005358E8" w:rsidRDefault="00D203CB" w:rsidP="00D203CB">
      <w:pPr>
        <w:rPr>
          <w:color w:val="000000" w:themeColor="text1"/>
        </w:rPr>
      </w:pPr>
      <w:r w:rsidRPr="005358E8">
        <w:rPr>
          <w:rStyle w:val="HideTWBExt"/>
          <w:noProof w:val="0"/>
        </w:rPr>
        <w:t>&lt;/Amend&gt;</w:t>
      </w:r>
    </w:p>
    <w:p w14:paraId="19FEE66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106</w:t>
      </w:r>
      <w:r w:rsidRPr="005358E8">
        <w:rPr>
          <w:rStyle w:val="HideTWBExt"/>
          <w:b w:val="0"/>
          <w:noProof w:val="0"/>
        </w:rPr>
        <w:t>&lt;/NumAm&gt;</w:t>
      </w:r>
    </w:p>
    <w:p w14:paraId="62D97AD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4C4B901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9E4468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571B5E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7707577" w14:textId="77777777" w:rsidTr="00B976A6">
        <w:trPr>
          <w:trHeight w:hRule="exact" w:val="240"/>
          <w:jc w:val="center"/>
        </w:trPr>
        <w:tc>
          <w:tcPr>
            <w:tcW w:w="9752" w:type="dxa"/>
            <w:gridSpan w:val="2"/>
            <w:tcBorders>
              <w:top w:val="nil"/>
              <w:left w:val="nil"/>
              <w:bottom w:val="nil"/>
              <w:right w:val="nil"/>
            </w:tcBorders>
          </w:tcPr>
          <w:p w14:paraId="465B4B9C" w14:textId="77777777" w:rsidR="00D203CB" w:rsidRPr="005358E8" w:rsidRDefault="00D203CB" w:rsidP="00B976A6">
            <w:pPr>
              <w:rPr>
                <w:color w:val="000000" w:themeColor="text1"/>
              </w:rPr>
            </w:pPr>
          </w:p>
        </w:tc>
      </w:tr>
      <w:tr w:rsidR="00252924" w:rsidRPr="005358E8" w14:paraId="632E0848" w14:textId="77777777" w:rsidTr="00B976A6">
        <w:trPr>
          <w:trHeight w:val="240"/>
          <w:jc w:val="center"/>
        </w:trPr>
        <w:tc>
          <w:tcPr>
            <w:tcW w:w="4876" w:type="dxa"/>
            <w:tcBorders>
              <w:top w:val="nil"/>
              <w:left w:val="nil"/>
              <w:bottom w:val="nil"/>
              <w:right w:val="nil"/>
            </w:tcBorders>
          </w:tcPr>
          <w:p w14:paraId="70572F3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BC55A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A841DFB" w14:textId="77777777" w:rsidTr="00B976A6">
        <w:trPr>
          <w:jc w:val="center"/>
        </w:trPr>
        <w:tc>
          <w:tcPr>
            <w:tcW w:w="4876" w:type="dxa"/>
            <w:tcBorders>
              <w:top w:val="nil"/>
              <w:left w:val="nil"/>
              <w:bottom w:val="nil"/>
              <w:right w:val="nil"/>
            </w:tcBorders>
          </w:tcPr>
          <w:p w14:paraId="7800A997"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w:t>
            </w:r>
            <w:r w:rsidRPr="005358E8">
              <w:rPr>
                <w:b/>
                <w:i/>
                <w:color w:val="000000" w:themeColor="text1"/>
              </w:rPr>
              <w:t>stimuleze</w:t>
            </w:r>
            <w:r w:rsidRPr="005358E8">
              <w:rPr>
                <w:color w:val="000000" w:themeColor="text1"/>
              </w:rPr>
              <w:t>,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4C76F439"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w:t>
            </w:r>
            <w:r w:rsidRPr="005358E8">
              <w:rPr>
                <w:b/>
                <w:i/>
                <w:color w:val="000000" w:themeColor="text1"/>
              </w:rPr>
              <w:t>promoveze</w:t>
            </w:r>
            <w:r w:rsidRPr="005358E8">
              <w:rPr>
                <w:color w:val="000000" w:themeColor="text1"/>
              </w:rPr>
              <w:t xml:space="preserve">, prin măsuri de politică adecvate, programe de bunăstare și educație financiară la locul de muncă pentru a îmbunătăți procesul decizional în cunoștință de cauză, în special în ceea ce privește pensiile; </w:t>
            </w:r>
            <w:r w:rsidRPr="005358E8">
              <w:rPr>
                <w:b/>
                <w:i/>
                <w:color w:val="000000" w:themeColor="text1"/>
              </w:rPr>
              <w:t>evidențiază rolul societății civile, în special al organizațiilor de investitori de retail, și al partenerilor sociali în sprijinirea și punerea în aplicare a acestor măsuri;</w:t>
            </w:r>
          </w:p>
        </w:tc>
      </w:tr>
    </w:tbl>
    <w:p w14:paraId="097ECF8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0ECEB86" w14:textId="77777777" w:rsidR="00D203CB" w:rsidRPr="005358E8" w:rsidRDefault="00D203CB" w:rsidP="00D203CB">
      <w:pPr>
        <w:rPr>
          <w:color w:val="000000" w:themeColor="text1"/>
        </w:rPr>
      </w:pPr>
      <w:r w:rsidRPr="005358E8">
        <w:rPr>
          <w:rStyle w:val="HideTWBExt"/>
          <w:noProof w:val="0"/>
        </w:rPr>
        <w:t>&lt;/Amend&gt;</w:t>
      </w:r>
    </w:p>
    <w:p w14:paraId="534B93F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107</w:t>
      </w:r>
      <w:r w:rsidRPr="005358E8">
        <w:rPr>
          <w:rStyle w:val="HideTWBExt"/>
          <w:b w:val="0"/>
          <w:noProof w:val="0"/>
        </w:rPr>
        <w:t>&lt;/NumAm&gt;</w:t>
      </w:r>
    </w:p>
    <w:p w14:paraId="1578791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Dirk Gotink</w:t>
      </w:r>
      <w:r w:rsidRPr="005358E8">
        <w:rPr>
          <w:rStyle w:val="HideTWBExt"/>
          <w:b w:val="0"/>
          <w:noProof w:val="0"/>
        </w:rPr>
        <w:t>&lt;/Members&gt;</w:t>
      </w:r>
    </w:p>
    <w:p w14:paraId="49CA6C0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5A022D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B66409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D52BD73" w14:textId="77777777" w:rsidTr="00B976A6">
        <w:trPr>
          <w:trHeight w:hRule="exact" w:val="240"/>
          <w:jc w:val="center"/>
        </w:trPr>
        <w:tc>
          <w:tcPr>
            <w:tcW w:w="9752" w:type="dxa"/>
            <w:gridSpan w:val="2"/>
            <w:tcBorders>
              <w:top w:val="nil"/>
              <w:left w:val="nil"/>
              <w:bottom w:val="nil"/>
              <w:right w:val="nil"/>
            </w:tcBorders>
          </w:tcPr>
          <w:p w14:paraId="3CC8C5A2" w14:textId="77777777" w:rsidR="00D203CB" w:rsidRPr="005358E8" w:rsidRDefault="00D203CB" w:rsidP="00B976A6">
            <w:pPr>
              <w:rPr>
                <w:color w:val="000000" w:themeColor="text1"/>
              </w:rPr>
            </w:pPr>
          </w:p>
        </w:tc>
      </w:tr>
      <w:tr w:rsidR="00252924" w:rsidRPr="005358E8" w14:paraId="2A500BC4" w14:textId="77777777" w:rsidTr="00B976A6">
        <w:trPr>
          <w:trHeight w:val="240"/>
          <w:jc w:val="center"/>
        </w:trPr>
        <w:tc>
          <w:tcPr>
            <w:tcW w:w="4876" w:type="dxa"/>
            <w:tcBorders>
              <w:top w:val="nil"/>
              <w:left w:val="nil"/>
              <w:bottom w:val="nil"/>
              <w:right w:val="nil"/>
            </w:tcBorders>
          </w:tcPr>
          <w:p w14:paraId="6A3AF0A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22FAEC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522B5EE" w14:textId="77777777" w:rsidTr="00B976A6">
        <w:trPr>
          <w:jc w:val="center"/>
        </w:trPr>
        <w:tc>
          <w:tcPr>
            <w:tcW w:w="4876" w:type="dxa"/>
            <w:tcBorders>
              <w:top w:val="nil"/>
              <w:left w:val="nil"/>
              <w:bottom w:val="nil"/>
              <w:right w:val="nil"/>
            </w:tcBorders>
          </w:tcPr>
          <w:p w14:paraId="5BE0162C" w14:textId="77777777" w:rsidR="00D203CB" w:rsidRPr="005358E8" w:rsidRDefault="00D203CB" w:rsidP="00B976A6">
            <w:pPr>
              <w:pStyle w:val="Normal6a"/>
              <w:rPr>
                <w:color w:val="000000" w:themeColor="text1"/>
              </w:rPr>
            </w:pPr>
            <w:r w:rsidRPr="005358E8">
              <w:rPr>
                <w:color w:val="000000" w:themeColor="text1"/>
              </w:rPr>
              <w:lastRenderedPageBreak/>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3EBF8A20"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adecvate, programe de bunăstare și educație financiară la locul de muncă pentru a îmbunătăți procesul decizional în cunoștință de cauză, în special în ceea ce privește pensiile; </w:t>
            </w:r>
            <w:r w:rsidRPr="005358E8">
              <w:rPr>
                <w:b/>
                <w:i/>
                <w:color w:val="000000" w:themeColor="text1"/>
              </w:rPr>
              <w:t>subliniază că un tablou de bord clar pentru urmărirea pensiilor ar trebui să sprijine comunicarea eficientă cu cetățenii despre pensiile lor și despre venitul preconizat;</w:t>
            </w:r>
          </w:p>
        </w:tc>
      </w:tr>
    </w:tbl>
    <w:p w14:paraId="2FAA502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3D239E5" w14:textId="77777777" w:rsidR="00D203CB" w:rsidRPr="005358E8" w:rsidRDefault="00D203CB" w:rsidP="00D203CB">
      <w:pPr>
        <w:rPr>
          <w:color w:val="000000" w:themeColor="text1"/>
        </w:rPr>
      </w:pPr>
      <w:r w:rsidRPr="005358E8">
        <w:rPr>
          <w:rStyle w:val="HideTWBExt"/>
          <w:noProof w:val="0"/>
        </w:rPr>
        <w:t>&lt;/Amend&gt;</w:t>
      </w:r>
    </w:p>
    <w:p w14:paraId="74A1515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108</w:t>
      </w:r>
      <w:r w:rsidRPr="005358E8">
        <w:rPr>
          <w:rStyle w:val="HideTWBExt"/>
          <w:b w:val="0"/>
          <w:noProof w:val="0"/>
        </w:rPr>
        <w:t>&lt;/NumAm&gt;</w:t>
      </w:r>
    </w:p>
    <w:p w14:paraId="6BBA182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5D3E383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6FF3C9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8C3756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AB63016" w14:textId="77777777" w:rsidTr="00B976A6">
        <w:trPr>
          <w:trHeight w:hRule="exact" w:val="240"/>
          <w:jc w:val="center"/>
        </w:trPr>
        <w:tc>
          <w:tcPr>
            <w:tcW w:w="9752" w:type="dxa"/>
            <w:gridSpan w:val="2"/>
            <w:tcBorders>
              <w:top w:val="nil"/>
              <w:left w:val="nil"/>
              <w:bottom w:val="nil"/>
              <w:right w:val="nil"/>
            </w:tcBorders>
          </w:tcPr>
          <w:p w14:paraId="7D7C758A" w14:textId="77777777" w:rsidR="00D203CB" w:rsidRPr="005358E8" w:rsidRDefault="00D203CB" w:rsidP="00B976A6">
            <w:pPr>
              <w:rPr>
                <w:color w:val="000000" w:themeColor="text1"/>
              </w:rPr>
            </w:pPr>
          </w:p>
        </w:tc>
      </w:tr>
      <w:tr w:rsidR="00252924" w:rsidRPr="005358E8" w14:paraId="1BDAE433" w14:textId="77777777" w:rsidTr="00B976A6">
        <w:trPr>
          <w:trHeight w:val="240"/>
          <w:jc w:val="center"/>
        </w:trPr>
        <w:tc>
          <w:tcPr>
            <w:tcW w:w="4876" w:type="dxa"/>
            <w:tcBorders>
              <w:top w:val="nil"/>
              <w:left w:val="nil"/>
              <w:bottom w:val="nil"/>
              <w:right w:val="nil"/>
            </w:tcBorders>
          </w:tcPr>
          <w:p w14:paraId="2A5F86B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DBF382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4F74C19" w14:textId="77777777" w:rsidTr="00B976A6">
        <w:trPr>
          <w:jc w:val="center"/>
        </w:trPr>
        <w:tc>
          <w:tcPr>
            <w:tcW w:w="4876" w:type="dxa"/>
            <w:tcBorders>
              <w:top w:val="nil"/>
              <w:left w:val="nil"/>
              <w:bottom w:val="nil"/>
              <w:right w:val="nil"/>
            </w:tcBorders>
          </w:tcPr>
          <w:p w14:paraId="377147CD"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0FDC640F"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r w:rsidRPr="005358E8">
              <w:rPr>
                <w:b/>
                <w:i/>
                <w:color w:val="000000" w:themeColor="text1"/>
              </w:rPr>
              <w:t>, investițiile pe termen mediu și gestionarea bugetului personal</w:t>
            </w:r>
            <w:r w:rsidRPr="005358E8">
              <w:rPr>
                <w:color w:val="000000" w:themeColor="text1"/>
              </w:rPr>
              <w:t>;</w:t>
            </w:r>
          </w:p>
        </w:tc>
      </w:tr>
    </w:tbl>
    <w:p w14:paraId="6E2F1AD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025C06A" w14:textId="77777777" w:rsidR="00D203CB" w:rsidRPr="005358E8" w:rsidRDefault="00D203CB" w:rsidP="00D203CB">
      <w:pPr>
        <w:rPr>
          <w:color w:val="000000" w:themeColor="text1"/>
        </w:rPr>
      </w:pPr>
      <w:r w:rsidRPr="005358E8">
        <w:rPr>
          <w:rStyle w:val="HideTWBExt"/>
          <w:noProof w:val="0"/>
        </w:rPr>
        <w:t>&lt;/Amend&gt;</w:t>
      </w:r>
    </w:p>
    <w:p w14:paraId="0B4B323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109</w:t>
      </w:r>
      <w:r w:rsidRPr="005358E8">
        <w:rPr>
          <w:rStyle w:val="HideTWBExt"/>
          <w:b w:val="0"/>
          <w:noProof w:val="0"/>
        </w:rPr>
        <w:t>&lt;/NumAm&gt;</w:t>
      </w:r>
    </w:p>
    <w:p w14:paraId="5ED1B4E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Adnan Dibrani, Jonás Fernández, César Luena, Aurore Lalucq</w:t>
      </w:r>
      <w:r w:rsidRPr="005358E8">
        <w:rPr>
          <w:rStyle w:val="HideTWBExt"/>
          <w:b w:val="0"/>
          <w:noProof w:val="0"/>
        </w:rPr>
        <w:t>&lt;/Members&gt;</w:t>
      </w:r>
    </w:p>
    <w:p w14:paraId="2E14FA3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5D0386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011474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5B66147" w14:textId="77777777" w:rsidTr="00B976A6">
        <w:trPr>
          <w:trHeight w:hRule="exact" w:val="240"/>
          <w:jc w:val="center"/>
        </w:trPr>
        <w:tc>
          <w:tcPr>
            <w:tcW w:w="9752" w:type="dxa"/>
            <w:gridSpan w:val="2"/>
            <w:tcBorders>
              <w:top w:val="nil"/>
              <w:left w:val="nil"/>
              <w:bottom w:val="nil"/>
              <w:right w:val="nil"/>
            </w:tcBorders>
          </w:tcPr>
          <w:p w14:paraId="41E91423" w14:textId="77777777" w:rsidR="00D203CB" w:rsidRPr="005358E8" w:rsidRDefault="00D203CB" w:rsidP="00B976A6">
            <w:pPr>
              <w:rPr>
                <w:color w:val="000000" w:themeColor="text1"/>
              </w:rPr>
            </w:pPr>
          </w:p>
        </w:tc>
      </w:tr>
      <w:tr w:rsidR="00252924" w:rsidRPr="005358E8" w14:paraId="4BDDB726" w14:textId="77777777" w:rsidTr="00B976A6">
        <w:trPr>
          <w:trHeight w:val="240"/>
          <w:jc w:val="center"/>
        </w:trPr>
        <w:tc>
          <w:tcPr>
            <w:tcW w:w="4876" w:type="dxa"/>
            <w:tcBorders>
              <w:top w:val="nil"/>
              <w:left w:val="nil"/>
              <w:bottom w:val="nil"/>
              <w:right w:val="nil"/>
            </w:tcBorders>
          </w:tcPr>
          <w:p w14:paraId="60BE9D1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B9E1D7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DB6BBD9" w14:textId="77777777" w:rsidTr="00B976A6">
        <w:trPr>
          <w:jc w:val="center"/>
        </w:trPr>
        <w:tc>
          <w:tcPr>
            <w:tcW w:w="4876" w:type="dxa"/>
            <w:tcBorders>
              <w:top w:val="nil"/>
              <w:left w:val="nil"/>
              <w:bottom w:val="nil"/>
              <w:right w:val="nil"/>
            </w:tcBorders>
          </w:tcPr>
          <w:p w14:paraId="13C800E1"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adecvate, programe de bunăstare și educație </w:t>
            </w:r>
            <w:r w:rsidRPr="005358E8">
              <w:rPr>
                <w:color w:val="000000" w:themeColor="text1"/>
              </w:rPr>
              <w:lastRenderedPageBreak/>
              <w:t xml:space="preserve">financiară la locul de muncă pentru a îmbunătăți procesul decizional în cunoștință de cauză, </w:t>
            </w:r>
            <w:r w:rsidRPr="005358E8">
              <w:rPr>
                <w:b/>
                <w:i/>
                <w:color w:val="000000" w:themeColor="text1"/>
              </w:rPr>
              <w:t>în special</w:t>
            </w:r>
            <w:r w:rsidRPr="005358E8">
              <w:rPr>
                <w:color w:val="000000" w:themeColor="text1"/>
              </w:rPr>
              <w:t xml:space="preserve"> în ceea ce privește </w:t>
            </w:r>
            <w:r w:rsidRPr="005358E8">
              <w:rPr>
                <w:b/>
                <w:i/>
                <w:color w:val="000000" w:themeColor="text1"/>
              </w:rPr>
              <w:t>pensiile</w:t>
            </w:r>
            <w:r w:rsidRPr="005358E8">
              <w:rPr>
                <w:color w:val="000000" w:themeColor="text1"/>
              </w:rPr>
              <w:t>;</w:t>
            </w:r>
          </w:p>
        </w:tc>
        <w:tc>
          <w:tcPr>
            <w:tcW w:w="4876" w:type="dxa"/>
            <w:tcBorders>
              <w:top w:val="nil"/>
              <w:left w:val="nil"/>
              <w:bottom w:val="nil"/>
              <w:right w:val="nil"/>
            </w:tcBorders>
          </w:tcPr>
          <w:p w14:paraId="7AD66391" w14:textId="77777777" w:rsidR="00D203CB" w:rsidRPr="005358E8" w:rsidRDefault="00D203CB" w:rsidP="00B976A6">
            <w:pPr>
              <w:pStyle w:val="Normal6a"/>
              <w:rPr>
                <w:color w:val="000000" w:themeColor="text1"/>
              </w:rPr>
            </w:pPr>
            <w:r w:rsidRPr="005358E8">
              <w:rPr>
                <w:color w:val="000000" w:themeColor="text1"/>
              </w:rPr>
              <w:lastRenderedPageBreak/>
              <w:t>3.</w:t>
            </w:r>
            <w:r w:rsidRPr="005358E8">
              <w:rPr>
                <w:color w:val="000000" w:themeColor="text1"/>
              </w:rPr>
              <w:tab/>
              <w:t>îndeamnă statele membre să stimuleze, prin măsuri de politică adecvate, programe de bunăstare</w:t>
            </w:r>
            <w:r w:rsidRPr="005358E8">
              <w:rPr>
                <w:b/>
                <w:i/>
                <w:color w:val="000000" w:themeColor="text1"/>
              </w:rPr>
              <w:t xml:space="preserve">, învățare pe tot </w:t>
            </w:r>
            <w:r w:rsidRPr="005358E8">
              <w:rPr>
                <w:b/>
                <w:i/>
                <w:color w:val="000000" w:themeColor="text1"/>
              </w:rPr>
              <w:lastRenderedPageBreak/>
              <w:t>parcursul vieții</w:t>
            </w:r>
            <w:r w:rsidRPr="005358E8">
              <w:rPr>
                <w:color w:val="000000" w:themeColor="text1"/>
              </w:rPr>
              <w:t xml:space="preserve"> și educație financiară la locul de muncă pentru a îmbunătăți procesul decizional în cunoștință de cauză, </w:t>
            </w:r>
            <w:r w:rsidRPr="005358E8">
              <w:rPr>
                <w:b/>
                <w:i/>
                <w:color w:val="000000" w:themeColor="text1"/>
              </w:rPr>
              <w:t>inclusiv</w:t>
            </w:r>
            <w:r w:rsidRPr="005358E8">
              <w:rPr>
                <w:color w:val="000000" w:themeColor="text1"/>
              </w:rPr>
              <w:t xml:space="preserve"> în ceea ce privește </w:t>
            </w:r>
            <w:r w:rsidRPr="005358E8">
              <w:rPr>
                <w:b/>
                <w:i/>
                <w:color w:val="000000" w:themeColor="text1"/>
              </w:rPr>
              <w:t>economiile pe termen lung și furnizarea de pensii suplimentare</w:t>
            </w:r>
            <w:r w:rsidRPr="005358E8">
              <w:rPr>
                <w:color w:val="000000" w:themeColor="text1"/>
              </w:rPr>
              <w:t>;</w:t>
            </w:r>
          </w:p>
        </w:tc>
      </w:tr>
    </w:tbl>
    <w:p w14:paraId="36512536"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20D56FE" w14:textId="77777777" w:rsidR="00D203CB" w:rsidRPr="005358E8" w:rsidRDefault="00D203CB" w:rsidP="00D203CB">
      <w:pPr>
        <w:rPr>
          <w:color w:val="000000" w:themeColor="text1"/>
        </w:rPr>
      </w:pPr>
      <w:r w:rsidRPr="005358E8">
        <w:rPr>
          <w:rStyle w:val="HideTWBExt"/>
          <w:noProof w:val="0"/>
        </w:rPr>
        <w:t>&lt;/Amend&gt;</w:t>
      </w:r>
    </w:p>
    <w:p w14:paraId="6107680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110</w:t>
      </w:r>
      <w:r w:rsidRPr="005358E8">
        <w:rPr>
          <w:rStyle w:val="HideTWBExt"/>
          <w:b w:val="0"/>
          <w:noProof w:val="0"/>
        </w:rPr>
        <w:t>&lt;/NumAm&gt;</w:t>
      </w:r>
    </w:p>
    <w:p w14:paraId="742F6CC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5A6CCEA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B40DE1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294269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F91C733" w14:textId="77777777" w:rsidTr="00B976A6">
        <w:trPr>
          <w:trHeight w:hRule="exact" w:val="240"/>
          <w:jc w:val="center"/>
        </w:trPr>
        <w:tc>
          <w:tcPr>
            <w:tcW w:w="9752" w:type="dxa"/>
            <w:gridSpan w:val="2"/>
            <w:tcBorders>
              <w:top w:val="nil"/>
              <w:left w:val="nil"/>
              <w:bottom w:val="nil"/>
              <w:right w:val="nil"/>
            </w:tcBorders>
          </w:tcPr>
          <w:p w14:paraId="289A3937" w14:textId="77777777" w:rsidR="00D203CB" w:rsidRPr="005358E8" w:rsidRDefault="00D203CB" w:rsidP="00B976A6">
            <w:pPr>
              <w:rPr>
                <w:color w:val="000000" w:themeColor="text1"/>
              </w:rPr>
            </w:pPr>
          </w:p>
        </w:tc>
      </w:tr>
      <w:tr w:rsidR="00252924" w:rsidRPr="005358E8" w14:paraId="2DC4CC7F" w14:textId="77777777" w:rsidTr="00B976A6">
        <w:trPr>
          <w:trHeight w:val="240"/>
          <w:jc w:val="center"/>
        </w:trPr>
        <w:tc>
          <w:tcPr>
            <w:tcW w:w="4876" w:type="dxa"/>
            <w:tcBorders>
              <w:top w:val="nil"/>
              <w:left w:val="nil"/>
              <w:bottom w:val="nil"/>
              <w:right w:val="nil"/>
            </w:tcBorders>
          </w:tcPr>
          <w:p w14:paraId="5693CFA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F9261F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7C6C70F" w14:textId="77777777" w:rsidTr="00B976A6">
        <w:trPr>
          <w:jc w:val="center"/>
        </w:trPr>
        <w:tc>
          <w:tcPr>
            <w:tcW w:w="4876" w:type="dxa"/>
            <w:tcBorders>
              <w:top w:val="nil"/>
              <w:left w:val="nil"/>
              <w:bottom w:val="nil"/>
              <w:right w:val="nil"/>
            </w:tcBorders>
          </w:tcPr>
          <w:p w14:paraId="71E5EB8A"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1C8A114F"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r w:rsidRPr="005358E8">
              <w:rPr>
                <w:b/>
                <w:i/>
                <w:color w:val="000000" w:themeColor="text1"/>
              </w:rPr>
              <w:t>, mai ales pensiile de la microantreprenori și micii fermieri</w:t>
            </w:r>
            <w:r w:rsidRPr="005358E8">
              <w:rPr>
                <w:color w:val="000000" w:themeColor="text1"/>
              </w:rPr>
              <w:t>;</w:t>
            </w:r>
          </w:p>
        </w:tc>
      </w:tr>
    </w:tbl>
    <w:p w14:paraId="1FCF6F9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3F9492C" w14:textId="77777777" w:rsidR="00D203CB" w:rsidRPr="005358E8" w:rsidRDefault="00D203CB" w:rsidP="00D203CB">
      <w:pPr>
        <w:rPr>
          <w:color w:val="000000" w:themeColor="text1"/>
        </w:rPr>
      </w:pPr>
      <w:r w:rsidRPr="005358E8">
        <w:rPr>
          <w:rStyle w:val="HideTWBExt"/>
          <w:noProof w:val="0"/>
        </w:rPr>
        <w:t>&lt;/Amend&gt;</w:t>
      </w:r>
    </w:p>
    <w:p w14:paraId="46D505F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111</w:t>
      </w:r>
      <w:r w:rsidRPr="005358E8">
        <w:rPr>
          <w:rStyle w:val="HideTWBExt"/>
          <w:b w:val="0"/>
          <w:noProof w:val="0"/>
        </w:rPr>
        <w:t>&lt;/NumAm&gt;</w:t>
      </w:r>
    </w:p>
    <w:p w14:paraId="755262A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w:t>
      </w:r>
      <w:r w:rsidRPr="005358E8">
        <w:rPr>
          <w:rStyle w:val="HideTWBExt"/>
          <w:b w:val="0"/>
          <w:noProof w:val="0"/>
        </w:rPr>
        <w:t>&lt;/Members&gt;</w:t>
      </w:r>
    </w:p>
    <w:p w14:paraId="74A00BB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AEE645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8C36F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142C409" w14:textId="77777777" w:rsidTr="00B976A6">
        <w:trPr>
          <w:trHeight w:hRule="exact" w:val="240"/>
          <w:jc w:val="center"/>
        </w:trPr>
        <w:tc>
          <w:tcPr>
            <w:tcW w:w="9752" w:type="dxa"/>
            <w:gridSpan w:val="2"/>
            <w:tcBorders>
              <w:top w:val="nil"/>
              <w:left w:val="nil"/>
              <w:bottom w:val="nil"/>
              <w:right w:val="nil"/>
            </w:tcBorders>
          </w:tcPr>
          <w:p w14:paraId="2C26A2DD" w14:textId="77777777" w:rsidR="00D203CB" w:rsidRPr="005358E8" w:rsidRDefault="00D203CB" w:rsidP="00B976A6">
            <w:pPr>
              <w:rPr>
                <w:color w:val="000000" w:themeColor="text1"/>
              </w:rPr>
            </w:pPr>
          </w:p>
        </w:tc>
      </w:tr>
      <w:tr w:rsidR="00252924" w:rsidRPr="005358E8" w14:paraId="34F9701B" w14:textId="77777777" w:rsidTr="00B976A6">
        <w:trPr>
          <w:trHeight w:val="240"/>
          <w:jc w:val="center"/>
        </w:trPr>
        <w:tc>
          <w:tcPr>
            <w:tcW w:w="4876" w:type="dxa"/>
            <w:tcBorders>
              <w:top w:val="nil"/>
              <w:left w:val="nil"/>
              <w:bottom w:val="nil"/>
              <w:right w:val="nil"/>
            </w:tcBorders>
          </w:tcPr>
          <w:p w14:paraId="59677F9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297648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D767055" w14:textId="77777777" w:rsidTr="00B976A6">
        <w:trPr>
          <w:jc w:val="center"/>
        </w:trPr>
        <w:tc>
          <w:tcPr>
            <w:tcW w:w="4876" w:type="dxa"/>
            <w:tcBorders>
              <w:top w:val="nil"/>
              <w:left w:val="nil"/>
              <w:bottom w:val="nil"/>
              <w:right w:val="nil"/>
            </w:tcBorders>
          </w:tcPr>
          <w:p w14:paraId="604E9173"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adecvate, programe de bunăstare și educație financiară la locul de muncă pentru a îmbunătăți procesul decizional în cunoștință de cauză, </w:t>
            </w:r>
            <w:r w:rsidRPr="005358E8">
              <w:rPr>
                <w:b/>
                <w:i/>
                <w:color w:val="000000" w:themeColor="text1"/>
              </w:rPr>
              <w:t>în special</w:t>
            </w:r>
            <w:r w:rsidRPr="005358E8">
              <w:rPr>
                <w:color w:val="000000" w:themeColor="text1"/>
              </w:rPr>
              <w:t xml:space="preserve"> în ceea ce privește pensiile;</w:t>
            </w:r>
          </w:p>
        </w:tc>
        <w:tc>
          <w:tcPr>
            <w:tcW w:w="4876" w:type="dxa"/>
            <w:tcBorders>
              <w:top w:val="nil"/>
              <w:left w:val="nil"/>
              <w:bottom w:val="nil"/>
              <w:right w:val="nil"/>
            </w:tcBorders>
          </w:tcPr>
          <w:p w14:paraId="412EDA38"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w:t>
            </w:r>
            <w:r w:rsidRPr="005358E8">
              <w:rPr>
                <w:b/>
                <w:i/>
                <w:color w:val="000000" w:themeColor="text1"/>
              </w:rPr>
              <w:t>, în colaborare cu partenerii sociali relevanți</w:t>
            </w:r>
            <w:r w:rsidRPr="005358E8">
              <w:rPr>
                <w:color w:val="000000" w:themeColor="text1"/>
              </w:rPr>
              <w:t xml:space="preserve">, programe de bunăstare și educație financiară la locul de muncă pentru a îmbunătăți procesul decizional în cunoștință de cauză, </w:t>
            </w:r>
            <w:r w:rsidRPr="005358E8">
              <w:rPr>
                <w:b/>
                <w:i/>
                <w:color w:val="000000" w:themeColor="text1"/>
              </w:rPr>
              <w:t>inclusiv</w:t>
            </w:r>
            <w:r w:rsidRPr="005358E8">
              <w:rPr>
                <w:color w:val="000000" w:themeColor="text1"/>
              </w:rPr>
              <w:t xml:space="preserve"> în ceea ce privește pensiile;</w:t>
            </w:r>
          </w:p>
        </w:tc>
      </w:tr>
    </w:tbl>
    <w:p w14:paraId="03C04C7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3432890" w14:textId="77777777" w:rsidR="00D203CB" w:rsidRPr="005358E8" w:rsidRDefault="00D203CB" w:rsidP="00D203CB">
      <w:pPr>
        <w:rPr>
          <w:color w:val="000000" w:themeColor="text1"/>
        </w:rPr>
      </w:pPr>
      <w:r w:rsidRPr="005358E8">
        <w:rPr>
          <w:rStyle w:val="HideTWBExt"/>
          <w:noProof w:val="0"/>
        </w:rPr>
        <w:t>&lt;/Amend&gt;</w:t>
      </w:r>
    </w:p>
    <w:p w14:paraId="2D5D5CC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112</w:t>
      </w:r>
      <w:r w:rsidRPr="005358E8">
        <w:rPr>
          <w:rStyle w:val="HideTWBExt"/>
          <w:b w:val="0"/>
          <w:noProof w:val="0"/>
        </w:rPr>
        <w:t>&lt;/NumAm&gt;</w:t>
      </w:r>
    </w:p>
    <w:p w14:paraId="71BC2DD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5B37166D"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B64298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9A7A1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D4A67A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5496B9A" w14:textId="77777777" w:rsidTr="00B976A6">
        <w:trPr>
          <w:trHeight w:hRule="exact" w:val="240"/>
          <w:jc w:val="center"/>
        </w:trPr>
        <w:tc>
          <w:tcPr>
            <w:tcW w:w="9752" w:type="dxa"/>
            <w:gridSpan w:val="2"/>
            <w:tcBorders>
              <w:top w:val="nil"/>
              <w:left w:val="nil"/>
              <w:bottom w:val="nil"/>
              <w:right w:val="nil"/>
            </w:tcBorders>
          </w:tcPr>
          <w:p w14:paraId="3A771410" w14:textId="77777777" w:rsidR="00D203CB" w:rsidRPr="005358E8" w:rsidRDefault="00D203CB" w:rsidP="00B976A6">
            <w:pPr>
              <w:rPr>
                <w:color w:val="000000" w:themeColor="text1"/>
              </w:rPr>
            </w:pPr>
          </w:p>
        </w:tc>
      </w:tr>
      <w:tr w:rsidR="00252924" w:rsidRPr="005358E8" w14:paraId="136BB4C7" w14:textId="77777777" w:rsidTr="00B976A6">
        <w:trPr>
          <w:trHeight w:val="240"/>
          <w:jc w:val="center"/>
        </w:trPr>
        <w:tc>
          <w:tcPr>
            <w:tcW w:w="4876" w:type="dxa"/>
            <w:tcBorders>
              <w:top w:val="nil"/>
              <w:left w:val="nil"/>
              <w:bottom w:val="nil"/>
              <w:right w:val="nil"/>
            </w:tcBorders>
          </w:tcPr>
          <w:p w14:paraId="6CB1B8D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90D6F1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DFD0BDC" w14:textId="77777777" w:rsidTr="00B976A6">
        <w:trPr>
          <w:jc w:val="center"/>
        </w:trPr>
        <w:tc>
          <w:tcPr>
            <w:tcW w:w="4876" w:type="dxa"/>
            <w:tcBorders>
              <w:top w:val="nil"/>
              <w:left w:val="nil"/>
              <w:bottom w:val="nil"/>
              <w:right w:val="nil"/>
            </w:tcBorders>
          </w:tcPr>
          <w:p w14:paraId="2602EDAB"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îndeamnă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59647583"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adecvate, programe de bunăstare </w:t>
            </w:r>
            <w:r w:rsidRPr="005358E8">
              <w:rPr>
                <w:b/>
                <w:i/>
                <w:color w:val="000000" w:themeColor="text1"/>
              </w:rPr>
              <w:t>financiară</w:t>
            </w:r>
            <w:r w:rsidRPr="005358E8">
              <w:rPr>
                <w:color w:val="000000" w:themeColor="text1"/>
              </w:rPr>
              <w:t xml:space="preserve"> și educație financiară la locul de muncă pentru a îmbunătăți procesul decizional în cunoștință de cauză, în special în ceea ce privește pensiile;</w:t>
            </w:r>
          </w:p>
        </w:tc>
      </w:tr>
    </w:tbl>
    <w:p w14:paraId="6FBCFEF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08F2AB8" w14:textId="77777777" w:rsidR="00D203CB" w:rsidRPr="005358E8" w:rsidRDefault="00D203CB" w:rsidP="00D203CB">
      <w:pPr>
        <w:rPr>
          <w:color w:val="000000" w:themeColor="text1"/>
        </w:rPr>
      </w:pPr>
      <w:r w:rsidRPr="005358E8">
        <w:rPr>
          <w:rStyle w:val="HideTWBExt"/>
          <w:noProof w:val="0"/>
        </w:rPr>
        <w:t>&lt;/Amend&gt;</w:t>
      </w:r>
    </w:p>
    <w:p w14:paraId="560FC36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113</w:t>
      </w:r>
      <w:r w:rsidRPr="005358E8">
        <w:rPr>
          <w:rStyle w:val="HideTWBExt"/>
          <w:b w:val="0"/>
          <w:noProof w:val="0"/>
        </w:rPr>
        <w:t>&lt;/NumAm&gt;</w:t>
      </w:r>
    </w:p>
    <w:p w14:paraId="35C8F34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7928E97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19166C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221A7F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154AC89" w14:textId="77777777" w:rsidTr="00B976A6">
        <w:trPr>
          <w:trHeight w:hRule="exact" w:val="240"/>
          <w:jc w:val="center"/>
        </w:trPr>
        <w:tc>
          <w:tcPr>
            <w:tcW w:w="9752" w:type="dxa"/>
            <w:gridSpan w:val="2"/>
            <w:tcBorders>
              <w:top w:val="nil"/>
              <w:left w:val="nil"/>
              <w:bottom w:val="nil"/>
              <w:right w:val="nil"/>
            </w:tcBorders>
          </w:tcPr>
          <w:p w14:paraId="5035218B" w14:textId="77777777" w:rsidR="00D203CB" w:rsidRPr="005358E8" w:rsidRDefault="00D203CB" w:rsidP="00B976A6">
            <w:pPr>
              <w:rPr>
                <w:color w:val="000000" w:themeColor="text1"/>
              </w:rPr>
            </w:pPr>
          </w:p>
        </w:tc>
      </w:tr>
      <w:tr w:rsidR="00252924" w:rsidRPr="005358E8" w14:paraId="1756C787" w14:textId="77777777" w:rsidTr="00B976A6">
        <w:trPr>
          <w:trHeight w:val="240"/>
          <w:jc w:val="center"/>
        </w:trPr>
        <w:tc>
          <w:tcPr>
            <w:tcW w:w="4876" w:type="dxa"/>
            <w:tcBorders>
              <w:top w:val="nil"/>
              <w:left w:val="nil"/>
              <w:bottom w:val="nil"/>
              <w:right w:val="nil"/>
            </w:tcBorders>
          </w:tcPr>
          <w:p w14:paraId="486BD1D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B5E2FA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547A643" w14:textId="77777777" w:rsidTr="00B976A6">
        <w:trPr>
          <w:jc w:val="center"/>
        </w:trPr>
        <w:tc>
          <w:tcPr>
            <w:tcW w:w="4876" w:type="dxa"/>
            <w:tcBorders>
              <w:top w:val="nil"/>
              <w:left w:val="nil"/>
              <w:bottom w:val="nil"/>
              <w:right w:val="nil"/>
            </w:tcBorders>
          </w:tcPr>
          <w:p w14:paraId="77313FCF"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w:t>
            </w:r>
            <w:r w:rsidRPr="005358E8">
              <w:rPr>
                <w:b/>
                <w:i/>
                <w:color w:val="000000" w:themeColor="text1"/>
              </w:rPr>
              <w:t>adecvate</w:t>
            </w:r>
            <w:r w:rsidRPr="005358E8">
              <w:rPr>
                <w:color w:val="000000" w:themeColor="text1"/>
              </w:rPr>
              <w:t xml:space="preserve">, </w:t>
            </w:r>
            <w:r w:rsidRPr="005358E8">
              <w:rPr>
                <w:b/>
                <w:i/>
                <w:color w:val="000000" w:themeColor="text1"/>
              </w:rPr>
              <w:t>programe de bunăstare și educație</w:t>
            </w:r>
            <w:r w:rsidRPr="005358E8">
              <w:rPr>
                <w:color w:val="000000" w:themeColor="text1"/>
              </w:rPr>
              <w:t xml:space="preserv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3769EA20"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t xml:space="preserve">îndeamnă statele membre să stimuleze, prin măsuri de politică </w:t>
            </w:r>
            <w:r w:rsidRPr="005358E8">
              <w:rPr>
                <w:b/>
                <w:i/>
                <w:color w:val="000000" w:themeColor="text1"/>
              </w:rPr>
              <w:t>neobligatorii și proporționale</w:t>
            </w:r>
            <w:r w:rsidRPr="005358E8">
              <w:rPr>
                <w:color w:val="000000" w:themeColor="text1"/>
              </w:rPr>
              <w:t xml:space="preserve">, </w:t>
            </w:r>
            <w:r w:rsidRPr="005358E8">
              <w:rPr>
                <w:b/>
                <w:i/>
                <w:color w:val="000000" w:themeColor="text1"/>
              </w:rPr>
              <w:t>educația</w:t>
            </w:r>
            <w:r w:rsidRPr="005358E8">
              <w:rPr>
                <w:color w:val="000000" w:themeColor="text1"/>
              </w:rPr>
              <w:t xml:space="preserve"> financiară </w:t>
            </w:r>
            <w:r w:rsidRPr="005358E8">
              <w:rPr>
                <w:b/>
                <w:i/>
                <w:color w:val="000000" w:themeColor="text1"/>
              </w:rPr>
              <w:t>voluntară</w:t>
            </w:r>
            <w:r w:rsidRPr="005358E8">
              <w:rPr>
                <w:color w:val="000000" w:themeColor="text1"/>
              </w:rPr>
              <w:t xml:space="preserve"> la locul de muncă pentru a îmbunătăți procesul decizional în cunoștință de cauză, în special în ceea ce privește pensiile;</w:t>
            </w:r>
          </w:p>
        </w:tc>
      </w:tr>
    </w:tbl>
    <w:p w14:paraId="58C253F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21C4635" w14:textId="77777777" w:rsidR="00D203CB" w:rsidRPr="005358E8" w:rsidRDefault="00D203CB" w:rsidP="00D203CB">
      <w:pPr>
        <w:rPr>
          <w:color w:val="000000" w:themeColor="text1"/>
        </w:rPr>
      </w:pPr>
      <w:r w:rsidRPr="005358E8">
        <w:rPr>
          <w:rStyle w:val="HideTWBExt"/>
          <w:noProof w:val="0"/>
        </w:rPr>
        <w:t>&lt;/Amend&gt;</w:t>
      </w:r>
    </w:p>
    <w:p w14:paraId="294F2E1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114</w:t>
      </w:r>
      <w:r w:rsidRPr="005358E8">
        <w:rPr>
          <w:rStyle w:val="HideTWBExt"/>
          <w:b w:val="0"/>
          <w:noProof w:val="0"/>
        </w:rPr>
        <w:t>&lt;/NumAm&gt;</w:t>
      </w:r>
    </w:p>
    <w:p w14:paraId="5DA6D9E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6503493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A1BAC73"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22B394D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809513A" w14:textId="77777777" w:rsidTr="00B976A6">
        <w:trPr>
          <w:trHeight w:hRule="exact" w:val="240"/>
          <w:jc w:val="center"/>
        </w:trPr>
        <w:tc>
          <w:tcPr>
            <w:tcW w:w="9752" w:type="dxa"/>
            <w:gridSpan w:val="2"/>
            <w:tcBorders>
              <w:top w:val="nil"/>
              <w:left w:val="nil"/>
              <w:bottom w:val="nil"/>
              <w:right w:val="nil"/>
            </w:tcBorders>
          </w:tcPr>
          <w:p w14:paraId="5E61C682" w14:textId="77777777" w:rsidR="00D203CB" w:rsidRPr="005358E8" w:rsidRDefault="00D203CB" w:rsidP="00B976A6">
            <w:pPr>
              <w:rPr>
                <w:color w:val="000000" w:themeColor="text1"/>
              </w:rPr>
            </w:pPr>
          </w:p>
        </w:tc>
      </w:tr>
      <w:tr w:rsidR="00252924" w:rsidRPr="005358E8" w14:paraId="1D1B0942" w14:textId="77777777" w:rsidTr="00B976A6">
        <w:trPr>
          <w:trHeight w:val="240"/>
          <w:jc w:val="center"/>
        </w:trPr>
        <w:tc>
          <w:tcPr>
            <w:tcW w:w="4876" w:type="dxa"/>
            <w:tcBorders>
              <w:top w:val="nil"/>
              <w:left w:val="nil"/>
              <w:bottom w:val="nil"/>
              <w:right w:val="nil"/>
            </w:tcBorders>
          </w:tcPr>
          <w:p w14:paraId="487DFC6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448EF8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5F421A" w14:textId="77777777" w:rsidTr="00B976A6">
        <w:trPr>
          <w:jc w:val="center"/>
        </w:trPr>
        <w:tc>
          <w:tcPr>
            <w:tcW w:w="4876" w:type="dxa"/>
            <w:tcBorders>
              <w:top w:val="nil"/>
              <w:left w:val="nil"/>
              <w:bottom w:val="nil"/>
              <w:right w:val="nil"/>
            </w:tcBorders>
          </w:tcPr>
          <w:p w14:paraId="313EE751"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r>
            <w:r w:rsidRPr="005358E8">
              <w:rPr>
                <w:b/>
                <w:bCs/>
                <w:i/>
                <w:iCs/>
                <w:color w:val="000000" w:themeColor="text1"/>
              </w:rPr>
              <w:t>îndeamnă</w:t>
            </w:r>
            <w:r w:rsidRPr="005358E8">
              <w:rPr>
                <w:color w:val="000000" w:themeColor="text1"/>
              </w:rPr>
              <w:t xml:space="preserve"> statele membre să stimuleze, prin măsuri de politică adecvate, programe de bunăstare și educație financiară la locul de muncă pentru a îmbunătăți procesul decizional în cunoștință de cauză, în special în ceea ce privește pensiile;</w:t>
            </w:r>
          </w:p>
        </w:tc>
        <w:tc>
          <w:tcPr>
            <w:tcW w:w="4876" w:type="dxa"/>
            <w:tcBorders>
              <w:top w:val="nil"/>
              <w:left w:val="nil"/>
              <w:bottom w:val="nil"/>
              <w:right w:val="nil"/>
            </w:tcBorders>
          </w:tcPr>
          <w:p w14:paraId="553CED0F" w14:textId="77777777" w:rsidR="00D203CB" w:rsidRPr="005358E8" w:rsidRDefault="00D203CB" w:rsidP="00B976A6">
            <w:pPr>
              <w:pStyle w:val="Normal6a"/>
              <w:rPr>
                <w:color w:val="000000" w:themeColor="text1"/>
              </w:rPr>
            </w:pPr>
            <w:r w:rsidRPr="005358E8">
              <w:rPr>
                <w:color w:val="000000" w:themeColor="text1"/>
              </w:rPr>
              <w:t>3.</w:t>
            </w:r>
            <w:r w:rsidRPr="005358E8">
              <w:rPr>
                <w:color w:val="000000" w:themeColor="text1"/>
              </w:rPr>
              <w:tab/>
            </w:r>
            <w:r w:rsidRPr="005358E8">
              <w:rPr>
                <w:b/>
                <w:bCs/>
                <w:i/>
                <w:iCs/>
                <w:color w:val="000000" w:themeColor="text1"/>
              </w:rPr>
              <w:t>invită</w:t>
            </w:r>
            <w:r w:rsidRPr="005358E8">
              <w:rPr>
                <w:color w:val="000000" w:themeColor="text1"/>
              </w:rPr>
              <w:t xml:space="preserve"> statele membre să stimuleze, prin măsuri de politică adecvate, programe de bunăstare și educație financiară la locul de muncă pentru a îmbunătăți procesul decizional în cunoștință de cauză, în special în ceea ce privește pensiile;</w:t>
            </w:r>
          </w:p>
        </w:tc>
      </w:tr>
    </w:tbl>
    <w:p w14:paraId="6A77974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08F2F1E9" w14:textId="77777777" w:rsidR="00D203CB" w:rsidRPr="005358E8" w:rsidRDefault="00D203CB" w:rsidP="00D203CB">
      <w:pPr>
        <w:rPr>
          <w:color w:val="000000" w:themeColor="text1"/>
        </w:rPr>
      </w:pPr>
      <w:r w:rsidRPr="005358E8">
        <w:rPr>
          <w:rStyle w:val="HideTWBExt"/>
          <w:noProof w:val="0"/>
        </w:rPr>
        <w:t>&lt;/Amend&gt;</w:t>
      </w:r>
    </w:p>
    <w:p w14:paraId="341C196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115</w:t>
      </w:r>
      <w:r w:rsidRPr="005358E8">
        <w:rPr>
          <w:rStyle w:val="HideTWBExt"/>
          <w:b w:val="0"/>
          <w:noProof w:val="0"/>
        </w:rPr>
        <w:t>&lt;/NumAm&gt;</w:t>
      </w:r>
    </w:p>
    <w:p w14:paraId="35074FA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748754D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6CFA00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3A8B7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 – litera a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7EA8D21" w14:textId="77777777" w:rsidTr="00B976A6">
        <w:trPr>
          <w:trHeight w:hRule="exact" w:val="240"/>
          <w:jc w:val="center"/>
        </w:trPr>
        <w:tc>
          <w:tcPr>
            <w:tcW w:w="9752" w:type="dxa"/>
            <w:gridSpan w:val="2"/>
            <w:tcBorders>
              <w:top w:val="nil"/>
              <w:left w:val="nil"/>
              <w:bottom w:val="nil"/>
              <w:right w:val="nil"/>
            </w:tcBorders>
          </w:tcPr>
          <w:p w14:paraId="6F06835E" w14:textId="77777777" w:rsidR="00D203CB" w:rsidRPr="005358E8" w:rsidRDefault="00D203CB" w:rsidP="00B976A6">
            <w:pPr>
              <w:rPr>
                <w:color w:val="000000" w:themeColor="text1"/>
              </w:rPr>
            </w:pPr>
          </w:p>
        </w:tc>
      </w:tr>
      <w:tr w:rsidR="00252924" w:rsidRPr="005358E8" w14:paraId="3276A10F" w14:textId="77777777" w:rsidTr="00B976A6">
        <w:trPr>
          <w:trHeight w:val="240"/>
          <w:jc w:val="center"/>
        </w:trPr>
        <w:tc>
          <w:tcPr>
            <w:tcW w:w="4876" w:type="dxa"/>
            <w:tcBorders>
              <w:top w:val="nil"/>
              <w:left w:val="nil"/>
              <w:bottom w:val="nil"/>
              <w:right w:val="nil"/>
            </w:tcBorders>
          </w:tcPr>
          <w:p w14:paraId="2C351F0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CF51D6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1E49686" w14:textId="77777777" w:rsidTr="00B976A6">
        <w:trPr>
          <w:jc w:val="center"/>
        </w:trPr>
        <w:tc>
          <w:tcPr>
            <w:tcW w:w="4876" w:type="dxa"/>
            <w:tcBorders>
              <w:top w:val="nil"/>
              <w:left w:val="nil"/>
              <w:bottom w:val="nil"/>
              <w:right w:val="nil"/>
            </w:tcBorders>
          </w:tcPr>
          <w:p w14:paraId="0C0D9AB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0F4FEEE" w14:textId="77777777" w:rsidR="00D203CB" w:rsidRPr="005358E8" w:rsidRDefault="00D203CB" w:rsidP="00B976A6">
            <w:pPr>
              <w:pStyle w:val="Normal6a"/>
              <w:rPr>
                <w:color w:val="000000" w:themeColor="text1"/>
              </w:rPr>
            </w:pPr>
            <w:r w:rsidRPr="005358E8">
              <w:rPr>
                <w:b/>
                <w:i/>
                <w:color w:val="000000" w:themeColor="text1"/>
              </w:rPr>
              <w:t>(a)</w:t>
            </w:r>
            <w:r w:rsidRPr="005358E8">
              <w:rPr>
                <w:color w:val="000000" w:themeColor="text1"/>
              </w:rPr>
              <w:tab/>
            </w:r>
            <w:r w:rsidRPr="005358E8">
              <w:rPr>
                <w:b/>
                <w:i/>
                <w:color w:val="000000" w:themeColor="text1"/>
              </w:rPr>
              <w:t>evidențiază că impactul inițiativelor de alfabetizare financiară este limitat de ritmul inovării și de complexitatea piețelor și a produselor financiare; încurajează eforturile suplimentare de standardizare și simplificare a accesului la aceste produse, cu scopul de a consolida înțelegerea de către cetățenii UE și de a îmbunătăți comparabilitatea produselor; consideră că reducerea sarcinilor administrative ar presupune cerințe mai puțin complexe pentru investitorii de retail;</w:t>
            </w:r>
          </w:p>
        </w:tc>
      </w:tr>
    </w:tbl>
    <w:p w14:paraId="496F770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4357559" w14:textId="77777777" w:rsidR="00D203CB" w:rsidRPr="005358E8" w:rsidRDefault="00D203CB" w:rsidP="00D203CB">
      <w:pPr>
        <w:rPr>
          <w:color w:val="000000" w:themeColor="text1"/>
        </w:rPr>
      </w:pPr>
      <w:r w:rsidRPr="005358E8">
        <w:rPr>
          <w:rStyle w:val="HideTWBExt"/>
          <w:noProof w:val="0"/>
        </w:rPr>
        <w:t>&lt;/Amend&gt;</w:t>
      </w:r>
    </w:p>
    <w:p w14:paraId="22EAA0A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116</w:t>
      </w:r>
      <w:r w:rsidRPr="005358E8">
        <w:rPr>
          <w:rStyle w:val="HideTWBExt"/>
          <w:b w:val="0"/>
          <w:noProof w:val="0"/>
        </w:rPr>
        <w:t>&lt;/NumAm&gt;</w:t>
      </w:r>
    </w:p>
    <w:p w14:paraId="1E22FA9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3EF55D3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605A3F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17092F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3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AF64B0F" w14:textId="77777777" w:rsidTr="00B976A6">
        <w:trPr>
          <w:trHeight w:hRule="exact" w:val="240"/>
          <w:jc w:val="center"/>
        </w:trPr>
        <w:tc>
          <w:tcPr>
            <w:tcW w:w="9752" w:type="dxa"/>
            <w:gridSpan w:val="2"/>
            <w:tcBorders>
              <w:top w:val="nil"/>
              <w:left w:val="nil"/>
              <w:bottom w:val="nil"/>
              <w:right w:val="nil"/>
            </w:tcBorders>
          </w:tcPr>
          <w:p w14:paraId="56C33C89" w14:textId="77777777" w:rsidR="00D203CB" w:rsidRPr="005358E8" w:rsidRDefault="00D203CB" w:rsidP="00B976A6">
            <w:pPr>
              <w:rPr>
                <w:color w:val="000000" w:themeColor="text1"/>
              </w:rPr>
            </w:pPr>
          </w:p>
        </w:tc>
      </w:tr>
      <w:tr w:rsidR="00252924" w:rsidRPr="005358E8" w14:paraId="106E68AF" w14:textId="77777777" w:rsidTr="00B976A6">
        <w:trPr>
          <w:trHeight w:val="240"/>
          <w:jc w:val="center"/>
        </w:trPr>
        <w:tc>
          <w:tcPr>
            <w:tcW w:w="4876" w:type="dxa"/>
            <w:tcBorders>
              <w:top w:val="nil"/>
              <w:left w:val="nil"/>
              <w:bottom w:val="nil"/>
              <w:right w:val="nil"/>
            </w:tcBorders>
          </w:tcPr>
          <w:p w14:paraId="75AA43FB"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1FFEE39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03D8626" w14:textId="77777777" w:rsidTr="00B976A6">
        <w:trPr>
          <w:jc w:val="center"/>
        </w:trPr>
        <w:tc>
          <w:tcPr>
            <w:tcW w:w="4876" w:type="dxa"/>
            <w:tcBorders>
              <w:top w:val="nil"/>
              <w:left w:val="nil"/>
              <w:bottom w:val="nil"/>
              <w:right w:val="nil"/>
            </w:tcBorders>
          </w:tcPr>
          <w:p w14:paraId="76B2BDF7"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22E9601" w14:textId="77777777" w:rsidR="00D203CB" w:rsidRPr="005358E8" w:rsidRDefault="00D203CB" w:rsidP="00B976A6">
            <w:pPr>
              <w:pStyle w:val="Normal6a"/>
              <w:rPr>
                <w:color w:val="000000" w:themeColor="text1"/>
              </w:rPr>
            </w:pPr>
            <w:r w:rsidRPr="005358E8">
              <w:rPr>
                <w:b/>
                <w:i/>
                <w:color w:val="000000" w:themeColor="text1"/>
              </w:rPr>
              <w:t>3a.</w:t>
            </w:r>
            <w:r w:rsidRPr="005358E8">
              <w:rPr>
                <w:color w:val="000000" w:themeColor="text1"/>
              </w:rPr>
              <w:tab/>
            </w:r>
            <w:r w:rsidRPr="005358E8">
              <w:rPr>
                <w:b/>
                <w:i/>
                <w:color w:val="000000" w:themeColor="text1"/>
              </w:rPr>
              <w:t>îndeamnă statele membre să participe la testele de alfabetizare financiară pentru tineri din cadrul Programului pentru evaluarea internațională a elevilor (PISA) al OCDE și să instituie sondaje periodice pentru adulți;</w:t>
            </w:r>
          </w:p>
        </w:tc>
      </w:tr>
    </w:tbl>
    <w:p w14:paraId="235014D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23CE01D" w14:textId="77777777" w:rsidR="00D203CB" w:rsidRPr="005358E8" w:rsidRDefault="00D203CB" w:rsidP="00D203CB">
      <w:pPr>
        <w:rPr>
          <w:color w:val="000000" w:themeColor="text1"/>
        </w:rPr>
      </w:pPr>
      <w:r w:rsidRPr="005358E8">
        <w:rPr>
          <w:rStyle w:val="HideTWBExt"/>
          <w:noProof w:val="0"/>
        </w:rPr>
        <w:t>&lt;/Amend&gt;</w:t>
      </w:r>
    </w:p>
    <w:p w14:paraId="6C810AB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117</w:t>
      </w:r>
      <w:r w:rsidRPr="005358E8">
        <w:rPr>
          <w:rStyle w:val="HideTWBExt"/>
          <w:b w:val="0"/>
          <w:noProof w:val="0"/>
        </w:rPr>
        <w:t>&lt;/NumAm&gt;</w:t>
      </w:r>
    </w:p>
    <w:p w14:paraId="2D862FC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0FE2EE6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FDFF55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DD3552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E02356F" w14:textId="77777777" w:rsidTr="00B976A6">
        <w:trPr>
          <w:trHeight w:hRule="exact" w:val="240"/>
          <w:jc w:val="center"/>
        </w:trPr>
        <w:tc>
          <w:tcPr>
            <w:tcW w:w="9752" w:type="dxa"/>
            <w:gridSpan w:val="2"/>
            <w:tcBorders>
              <w:top w:val="nil"/>
              <w:left w:val="nil"/>
              <w:bottom w:val="nil"/>
              <w:right w:val="nil"/>
            </w:tcBorders>
          </w:tcPr>
          <w:p w14:paraId="4F77B25B" w14:textId="77777777" w:rsidR="00D203CB" w:rsidRPr="005358E8" w:rsidRDefault="00D203CB" w:rsidP="00B976A6">
            <w:pPr>
              <w:rPr>
                <w:color w:val="000000" w:themeColor="text1"/>
              </w:rPr>
            </w:pPr>
          </w:p>
        </w:tc>
      </w:tr>
      <w:tr w:rsidR="00252924" w:rsidRPr="005358E8" w14:paraId="12027582" w14:textId="77777777" w:rsidTr="00B976A6">
        <w:trPr>
          <w:trHeight w:val="240"/>
          <w:jc w:val="center"/>
        </w:trPr>
        <w:tc>
          <w:tcPr>
            <w:tcW w:w="4876" w:type="dxa"/>
            <w:tcBorders>
              <w:top w:val="nil"/>
              <w:left w:val="nil"/>
              <w:bottom w:val="nil"/>
              <w:right w:val="nil"/>
            </w:tcBorders>
          </w:tcPr>
          <w:p w14:paraId="75C8BE2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133244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027A2E0" w14:textId="77777777" w:rsidTr="00B976A6">
        <w:trPr>
          <w:jc w:val="center"/>
        </w:trPr>
        <w:tc>
          <w:tcPr>
            <w:tcW w:w="4876" w:type="dxa"/>
            <w:tcBorders>
              <w:top w:val="nil"/>
              <w:left w:val="nil"/>
              <w:bottom w:val="nil"/>
              <w:right w:val="nil"/>
            </w:tcBorders>
          </w:tcPr>
          <w:p w14:paraId="0362AFEE"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7C03FDAC"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w:t>
            </w:r>
            <w:r w:rsidRPr="005358E8">
              <w:rPr>
                <w:b/>
                <w:i/>
                <w:color w:val="000000" w:themeColor="text1"/>
              </w:rPr>
              <w:t>, a populației în vârstă</w:t>
            </w:r>
            <w:r w:rsidRPr="005358E8">
              <w:rPr>
                <w:color w:val="000000" w:themeColor="text1"/>
              </w:rPr>
              <w:t xml:space="preserve">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 </w:t>
            </w:r>
            <w:r w:rsidRPr="005358E8">
              <w:rPr>
                <w:b/>
                <w:i/>
                <w:color w:val="000000" w:themeColor="text1"/>
              </w:rPr>
              <w:t>evidențiază că lipsa unor informații de bază creează temeri și incertitudine; subliniază că îmbunătățirea accesului la informații și la piețele financiare prin reformarea structurilor administrative și fiscale contribuie la democratizarea piețelor financiare, astfel încât acestea să poată aduce beneficii unui număr cât mai mare de persoane;</w:t>
            </w:r>
          </w:p>
        </w:tc>
      </w:tr>
    </w:tbl>
    <w:p w14:paraId="4BA03AB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CF9B2C2" w14:textId="77777777" w:rsidR="00D203CB" w:rsidRPr="005358E8" w:rsidRDefault="00D203CB" w:rsidP="00D203CB">
      <w:pPr>
        <w:rPr>
          <w:color w:val="000000" w:themeColor="text1"/>
        </w:rPr>
      </w:pPr>
      <w:r w:rsidRPr="005358E8">
        <w:rPr>
          <w:rStyle w:val="HideTWBExt"/>
          <w:noProof w:val="0"/>
        </w:rPr>
        <w:lastRenderedPageBreak/>
        <w:t>&lt;/Amend&gt;</w:t>
      </w:r>
    </w:p>
    <w:p w14:paraId="0F3AC7A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118</w:t>
      </w:r>
      <w:r w:rsidRPr="005358E8">
        <w:rPr>
          <w:rStyle w:val="HideTWBExt"/>
          <w:b w:val="0"/>
          <w:noProof w:val="0"/>
        </w:rPr>
        <w:t>&lt;/NumAm&gt;</w:t>
      </w:r>
    </w:p>
    <w:p w14:paraId="5D09395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45E98DE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BF4D15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A0F15C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10902BE" w14:textId="77777777" w:rsidTr="00B976A6">
        <w:trPr>
          <w:trHeight w:hRule="exact" w:val="240"/>
          <w:jc w:val="center"/>
        </w:trPr>
        <w:tc>
          <w:tcPr>
            <w:tcW w:w="9752" w:type="dxa"/>
            <w:gridSpan w:val="2"/>
            <w:tcBorders>
              <w:top w:val="nil"/>
              <w:left w:val="nil"/>
              <w:bottom w:val="nil"/>
              <w:right w:val="nil"/>
            </w:tcBorders>
          </w:tcPr>
          <w:p w14:paraId="5FC4193C" w14:textId="77777777" w:rsidR="00D203CB" w:rsidRPr="005358E8" w:rsidRDefault="00D203CB" w:rsidP="00B976A6">
            <w:pPr>
              <w:rPr>
                <w:color w:val="000000" w:themeColor="text1"/>
              </w:rPr>
            </w:pPr>
          </w:p>
        </w:tc>
      </w:tr>
      <w:tr w:rsidR="00252924" w:rsidRPr="005358E8" w14:paraId="4F82AA10" w14:textId="77777777" w:rsidTr="00B976A6">
        <w:trPr>
          <w:trHeight w:val="240"/>
          <w:jc w:val="center"/>
        </w:trPr>
        <w:tc>
          <w:tcPr>
            <w:tcW w:w="4876" w:type="dxa"/>
            <w:tcBorders>
              <w:top w:val="nil"/>
              <w:left w:val="nil"/>
              <w:bottom w:val="nil"/>
              <w:right w:val="nil"/>
            </w:tcBorders>
          </w:tcPr>
          <w:p w14:paraId="51BAF4B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C4BB59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82AF0C1" w14:textId="77777777" w:rsidTr="00B976A6">
        <w:trPr>
          <w:jc w:val="center"/>
        </w:trPr>
        <w:tc>
          <w:tcPr>
            <w:tcW w:w="4876" w:type="dxa"/>
            <w:tcBorders>
              <w:top w:val="nil"/>
              <w:left w:val="nil"/>
              <w:bottom w:val="nil"/>
              <w:right w:val="nil"/>
            </w:tcBorders>
          </w:tcPr>
          <w:p w14:paraId="62C30ED6"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701D1E93"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w:t>
            </w:r>
            <w:r w:rsidRPr="005358E8">
              <w:rPr>
                <w:b/>
                <w:i/>
                <w:color w:val="000000" w:themeColor="text1"/>
              </w:rPr>
              <w:t>; observă că aceste inițiative ar trebui să se bazeze pe măsuri naționale și să reflecte nivelurile diferite de alfabetizare în diferite contexte, contribuind la îmbunătățirea cunoștințelor financiare pe scară mai largă și în mod mai coerent</w:t>
            </w:r>
            <w:r w:rsidRPr="005358E8">
              <w:rPr>
                <w:color w:val="000000" w:themeColor="text1"/>
              </w:rPr>
              <w:t>; subliniază situația femeilor, a tinerilor și a cetățenilor din zonele rurale, precum și necesitatea de a conta pe partenerii sociali</w:t>
            </w:r>
            <w:r w:rsidRPr="005358E8">
              <w:rPr>
                <w:b/>
                <w:i/>
                <w:color w:val="000000" w:themeColor="text1"/>
              </w:rPr>
              <w:t>, pe organizațiile sindicale</w:t>
            </w:r>
            <w:r w:rsidRPr="005358E8">
              <w:rPr>
                <w:color w:val="000000" w:themeColor="text1"/>
              </w:rPr>
              <w:t xml:space="preserve">,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 </w:t>
            </w:r>
            <w:r w:rsidRPr="005358E8">
              <w:rPr>
                <w:b/>
                <w:i/>
                <w:color w:val="000000" w:themeColor="text1"/>
              </w:rPr>
              <w:t>solicită programe specifice și țintite pentru grupurile cele mai vulnerabile, inclusiv programe în afara educației formale;</w:t>
            </w:r>
          </w:p>
        </w:tc>
      </w:tr>
    </w:tbl>
    <w:p w14:paraId="1262DFA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629C9D9" w14:textId="77777777" w:rsidR="00D203CB" w:rsidRPr="005358E8" w:rsidRDefault="00D203CB" w:rsidP="00D203CB">
      <w:pPr>
        <w:rPr>
          <w:color w:val="000000" w:themeColor="text1"/>
        </w:rPr>
      </w:pPr>
      <w:r w:rsidRPr="005358E8">
        <w:rPr>
          <w:rStyle w:val="HideTWBExt"/>
          <w:noProof w:val="0"/>
        </w:rPr>
        <w:t>&lt;/Amend&gt;</w:t>
      </w:r>
    </w:p>
    <w:p w14:paraId="0D711FE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119</w:t>
      </w:r>
      <w:r w:rsidRPr="005358E8">
        <w:rPr>
          <w:rStyle w:val="HideTWBExt"/>
          <w:b w:val="0"/>
          <w:noProof w:val="0"/>
        </w:rPr>
        <w:t>&lt;/NumAm&gt;</w:t>
      </w:r>
    </w:p>
    <w:p w14:paraId="47E27D2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56E8569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A4F968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A4FB76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2638F77" w14:textId="77777777" w:rsidTr="00B976A6">
        <w:trPr>
          <w:trHeight w:hRule="exact" w:val="240"/>
          <w:jc w:val="center"/>
        </w:trPr>
        <w:tc>
          <w:tcPr>
            <w:tcW w:w="9752" w:type="dxa"/>
            <w:gridSpan w:val="2"/>
            <w:tcBorders>
              <w:top w:val="nil"/>
              <w:left w:val="nil"/>
              <w:bottom w:val="nil"/>
              <w:right w:val="nil"/>
            </w:tcBorders>
          </w:tcPr>
          <w:p w14:paraId="6F3BC0E2" w14:textId="77777777" w:rsidR="00D203CB" w:rsidRPr="005358E8" w:rsidRDefault="00D203CB" w:rsidP="00B976A6">
            <w:pPr>
              <w:rPr>
                <w:color w:val="000000" w:themeColor="text1"/>
              </w:rPr>
            </w:pPr>
          </w:p>
        </w:tc>
      </w:tr>
      <w:tr w:rsidR="00252924" w:rsidRPr="005358E8" w14:paraId="1956A4DF" w14:textId="77777777" w:rsidTr="00B976A6">
        <w:trPr>
          <w:trHeight w:val="240"/>
          <w:jc w:val="center"/>
        </w:trPr>
        <w:tc>
          <w:tcPr>
            <w:tcW w:w="4876" w:type="dxa"/>
            <w:tcBorders>
              <w:top w:val="nil"/>
              <w:left w:val="nil"/>
              <w:bottom w:val="nil"/>
              <w:right w:val="nil"/>
            </w:tcBorders>
          </w:tcPr>
          <w:p w14:paraId="2083C1B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9AA67A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352EC14" w14:textId="77777777" w:rsidTr="00B976A6">
        <w:trPr>
          <w:jc w:val="center"/>
        </w:trPr>
        <w:tc>
          <w:tcPr>
            <w:tcW w:w="4876" w:type="dxa"/>
            <w:tcBorders>
              <w:top w:val="nil"/>
              <w:left w:val="nil"/>
              <w:bottom w:val="nil"/>
              <w:right w:val="nil"/>
            </w:tcBorders>
          </w:tcPr>
          <w:p w14:paraId="2BFFAB98" w14:textId="77777777" w:rsidR="00D203CB" w:rsidRPr="005358E8" w:rsidRDefault="00D203CB" w:rsidP="00B976A6">
            <w:pPr>
              <w:pStyle w:val="Normal6a"/>
              <w:rPr>
                <w:color w:val="000000" w:themeColor="text1"/>
              </w:rPr>
            </w:pPr>
            <w:r w:rsidRPr="005358E8">
              <w:rPr>
                <w:color w:val="000000" w:themeColor="text1"/>
              </w:rPr>
              <w:lastRenderedPageBreak/>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0A66C2FC"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r w:rsidRPr="005358E8">
              <w:rPr>
                <w:b/>
                <w:i/>
                <w:color w:val="000000" w:themeColor="text1"/>
              </w:rPr>
              <w:t>, inclusiv la fraudă financiară online</w:t>
            </w:r>
            <w:r w:rsidRPr="005358E8">
              <w:rPr>
                <w:color w:val="000000" w:themeColor="text1"/>
              </w:rPr>
              <w:t xml:space="preserve">; </w:t>
            </w:r>
            <w:r w:rsidRPr="005358E8">
              <w:rPr>
                <w:b/>
                <w:i/>
                <w:color w:val="000000" w:themeColor="text1"/>
              </w:rPr>
              <w:t>solicită campanii de sensibilizare specifice în centrele comunitare, biblioteci și mass-media din sectorul public, axate pe cele mai frecvente escrocherii legate de operațiunile bancare pe internet și investiții; </w:t>
            </w:r>
          </w:p>
        </w:tc>
      </w:tr>
    </w:tbl>
    <w:p w14:paraId="3F378D6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137EBCD" w14:textId="77777777" w:rsidR="00D203CB" w:rsidRPr="005358E8" w:rsidRDefault="00D203CB" w:rsidP="00D203CB">
      <w:pPr>
        <w:rPr>
          <w:color w:val="000000" w:themeColor="text1"/>
        </w:rPr>
      </w:pPr>
      <w:r w:rsidRPr="005358E8">
        <w:rPr>
          <w:rStyle w:val="HideTWBExt"/>
          <w:noProof w:val="0"/>
        </w:rPr>
        <w:t>&lt;/Amend&gt;</w:t>
      </w:r>
    </w:p>
    <w:p w14:paraId="64C35B1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120</w:t>
      </w:r>
      <w:r w:rsidRPr="005358E8">
        <w:rPr>
          <w:rStyle w:val="HideTWBExt"/>
          <w:b w:val="0"/>
          <w:noProof w:val="0"/>
        </w:rPr>
        <w:t>&lt;/NumAm&gt;</w:t>
      </w:r>
    </w:p>
    <w:p w14:paraId="358AB0E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Angelika Winzig</w:t>
      </w:r>
      <w:r w:rsidRPr="005358E8">
        <w:rPr>
          <w:rStyle w:val="HideTWBExt"/>
          <w:b w:val="0"/>
          <w:noProof w:val="0"/>
        </w:rPr>
        <w:t>&lt;/Members&gt;</w:t>
      </w:r>
    </w:p>
    <w:p w14:paraId="24B1CAE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3C1440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85C7B8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0621743" w14:textId="77777777" w:rsidTr="00B976A6">
        <w:trPr>
          <w:trHeight w:hRule="exact" w:val="240"/>
          <w:jc w:val="center"/>
        </w:trPr>
        <w:tc>
          <w:tcPr>
            <w:tcW w:w="9752" w:type="dxa"/>
            <w:gridSpan w:val="2"/>
            <w:tcBorders>
              <w:top w:val="nil"/>
              <w:left w:val="nil"/>
              <w:bottom w:val="nil"/>
              <w:right w:val="nil"/>
            </w:tcBorders>
          </w:tcPr>
          <w:p w14:paraId="4EFC4EA6" w14:textId="77777777" w:rsidR="00D203CB" w:rsidRPr="005358E8" w:rsidRDefault="00D203CB" w:rsidP="00B976A6">
            <w:pPr>
              <w:rPr>
                <w:color w:val="000000" w:themeColor="text1"/>
              </w:rPr>
            </w:pPr>
          </w:p>
        </w:tc>
      </w:tr>
      <w:tr w:rsidR="00252924" w:rsidRPr="005358E8" w14:paraId="78853795" w14:textId="77777777" w:rsidTr="00B976A6">
        <w:trPr>
          <w:trHeight w:val="240"/>
          <w:jc w:val="center"/>
        </w:trPr>
        <w:tc>
          <w:tcPr>
            <w:tcW w:w="4876" w:type="dxa"/>
            <w:tcBorders>
              <w:top w:val="nil"/>
              <w:left w:val="nil"/>
              <w:bottom w:val="nil"/>
              <w:right w:val="nil"/>
            </w:tcBorders>
          </w:tcPr>
          <w:p w14:paraId="0E2340D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97AD68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CBA444C" w14:textId="77777777" w:rsidTr="00B976A6">
        <w:trPr>
          <w:jc w:val="center"/>
        </w:trPr>
        <w:tc>
          <w:tcPr>
            <w:tcW w:w="4876" w:type="dxa"/>
            <w:tcBorders>
              <w:top w:val="nil"/>
              <w:left w:val="nil"/>
              <w:bottom w:val="nil"/>
              <w:right w:val="nil"/>
            </w:tcBorders>
          </w:tcPr>
          <w:p w14:paraId="29B24C09"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381BC751"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 xml:space="preserve">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 </w:t>
            </w:r>
            <w:r w:rsidRPr="005358E8">
              <w:rPr>
                <w:b/>
                <w:i/>
                <w:color w:val="000000" w:themeColor="text1"/>
              </w:rPr>
              <w:t xml:space="preserve">evidențiază că </w:t>
            </w:r>
            <w:r w:rsidRPr="005358E8">
              <w:rPr>
                <w:b/>
                <w:i/>
                <w:color w:val="000000" w:themeColor="text1"/>
              </w:rPr>
              <w:lastRenderedPageBreak/>
              <w:t>este necesară o educație specifică privind escrocheriile financiare online, inclusiv sistemele piramidale, schemele de tip pump and dump și comunitățile de investiții frauduloase;</w:t>
            </w:r>
          </w:p>
        </w:tc>
      </w:tr>
    </w:tbl>
    <w:p w14:paraId="30DAD13B"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599920F" w14:textId="77777777" w:rsidR="00D203CB" w:rsidRPr="005358E8" w:rsidRDefault="00D203CB" w:rsidP="00D203CB">
      <w:pPr>
        <w:rPr>
          <w:color w:val="000000" w:themeColor="text1"/>
        </w:rPr>
      </w:pPr>
      <w:r w:rsidRPr="005358E8">
        <w:rPr>
          <w:rStyle w:val="HideTWBExt"/>
          <w:noProof w:val="0"/>
        </w:rPr>
        <w:t>&lt;/Amend&gt;</w:t>
      </w:r>
    </w:p>
    <w:p w14:paraId="497CD66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121</w:t>
      </w:r>
      <w:r w:rsidRPr="005358E8">
        <w:rPr>
          <w:rStyle w:val="HideTWBExt"/>
          <w:b w:val="0"/>
          <w:noProof w:val="0"/>
        </w:rPr>
        <w:t>&lt;/NumAm&gt;</w:t>
      </w:r>
    </w:p>
    <w:p w14:paraId="5538F10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048440D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0B825A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389AF0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F14BD7D" w14:textId="77777777" w:rsidTr="00B976A6">
        <w:trPr>
          <w:trHeight w:hRule="exact" w:val="240"/>
          <w:jc w:val="center"/>
        </w:trPr>
        <w:tc>
          <w:tcPr>
            <w:tcW w:w="9752" w:type="dxa"/>
            <w:gridSpan w:val="2"/>
            <w:tcBorders>
              <w:top w:val="nil"/>
              <w:left w:val="nil"/>
              <w:bottom w:val="nil"/>
              <w:right w:val="nil"/>
            </w:tcBorders>
          </w:tcPr>
          <w:p w14:paraId="240C1880" w14:textId="77777777" w:rsidR="00D203CB" w:rsidRPr="005358E8" w:rsidRDefault="00D203CB" w:rsidP="00B976A6">
            <w:pPr>
              <w:rPr>
                <w:color w:val="000000" w:themeColor="text1"/>
              </w:rPr>
            </w:pPr>
          </w:p>
        </w:tc>
      </w:tr>
      <w:tr w:rsidR="00252924" w:rsidRPr="005358E8" w14:paraId="263A0D99" w14:textId="77777777" w:rsidTr="00B976A6">
        <w:trPr>
          <w:trHeight w:val="240"/>
          <w:jc w:val="center"/>
        </w:trPr>
        <w:tc>
          <w:tcPr>
            <w:tcW w:w="4876" w:type="dxa"/>
            <w:tcBorders>
              <w:top w:val="nil"/>
              <w:left w:val="nil"/>
              <w:bottom w:val="nil"/>
              <w:right w:val="nil"/>
            </w:tcBorders>
          </w:tcPr>
          <w:p w14:paraId="59B6603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95145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D3EFADF" w14:textId="77777777" w:rsidTr="00B976A6">
        <w:trPr>
          <w:jc w:val="center"/>
        </w:trPr>
        <w:tc>
          <w:tcPr>
            <w:tcW w:w="4876" w:type="dxa"/>
            <w:tcBorders>
              <w:top w:val="nil"/>
              <w:left w:val="nil"/>
              <w:bottom w:val="nil"/>
              <w:right w:val="nil"/>
            </w:tcBorders>
          </w:tcPr>
          <w:p w14:paraId="1C285EB5"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 xml:space="preserve">reiterează necesitatea unor inițiative adaptate și axate pe comunitate și respinge logica unei abordări universale; subliniază situația femeilor, a tinerilor și a cetățenilor din zonele rurale, precum și necesitatea de a </w:t>
            </w:r>
            <w:r w:rsidRPr="005358E8">
              <w:rPr>
                <w:b/>
                <w:i/>
                <w:color w:val="000000" w:themeColor="text1"/>
              </w:rPr>
              <w:t>conta pe</w:t>
            </w:r>
            <w:r w:rsidRPr="005358E8">
              <w:rPr>
                <w:color w:val="000000" w:themeColor="text1"/>
              </w:rPr>
              <w:t xml:space="preserve"> partenerii sociali, </w:t>
            </w:r>
            <w:r w:rsidRPr="005358E8">
              <w:rPr>
                <w:b/>
                <w:i/>
                <w:color w:val="000000" w:themeColor="text1"/>
              </w:rPr>
              <w:t>pe</w:t>
            </w:r>
            <w:r w:rsidRPr="005358E8">
              <w:rPr>
                <w:color w:val="000000" w:themeColor="text1"/>
              </w:rPr>
              <w:t xml:space="preserve"> organizațiile de investitori de retail și </w:t>
            </w:r>
            <w:r w:rsidRPr="005358E8">
              <w:rPr>
                <w:b/>
                <w:i/>
                <w:color w:val="000000" w:themeColor="text1"/>
              </w:rPr>
              <w:t>pe</w:t>
            </w:r>
            <w:r w:rsidRPr="005358E8">
              <w:rPr>
                <w:color w:val="000000" w:themeColor="text1"/>
              </w:rPr>
              <w:t xml:space="preserv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53C5FB1A"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w:t>
            </w:r>
            <w:r w:rsidRPr="005358E8">
              <w:rPr>
                <w:b/>
                <w:i/>
                <w:color w:val="000000" w:themeColor="text1"/>
              </w:rPr>
              <w:t>, în special,</w:t>
            </w:r>
            <w:r w:rsidRPr="005358E8">
              <w:rPr>
                <w:color w:val="000000" w:themeColor="text1"/>
              </w:rPr>
              <w:t xml:space="preserve"> situația femeilor, a tinerilor</w:t>
            </w:r>
            <w:r w:rsidRPr="005358E8">
              <w:rPr>
                <w:b/>
                <w:i/>
                <w:color w:val="000000" w:themeColor="text1"/>
              </w:rPr>
              <w:t>, a persoanelor în vârstă</w:t>
            </w:r>
            <w:r w:rsidRPr="005358E8">
              <w:rPr>
                <w:color w:val="000000" w:themeColor="text1"/>
              </w:rPr>
              <w:t xml:space="preserve"> și a cetățenilor din zonele rurale, precum și necesitatea de a </w:t>
            </w:r>
            <w:r w:rsidRPr="005358E8">
              <w:rPr>
                <w:b/>
                <w:i/>
                <w:color w:val="000000" w:themeColor="text1"/>
              </w:rPr>
              <w:t>mobiliza</w:t>
            </w:r>
            <w:r w:rsidRPr="005358E8">
              <w:rPr>
                <w:color w:val="000000" w:themeColor="text1"/>
              </w:rPr>
              <w:t xml:space="preserve"> partenerii sociali, organizațiile de investitori de retail și mișcările societății civile</w:t>
            </w:r>
            <w:r w:rsidRPr="005358E8">
              <w:rPr>
                <w:b/>
                <w:i/>
                <w:color w:val="000000" w:themeColor="text1"/>
              </w:rPr>
              <w:t>, precum și sectorul serviciilor financiare,</w:t>
            </w:r>
            <w:r w:rsidRPr="005358E8">
              <w:rPr>
                <w:color w:val="000000" w:themeColor="text1"/>
              </w:rPr>
              <w:t xml:space="preserve"> în demersul comun de a identifica nevoi specifice și proiecte concrete cât mai apropiate de cetățeni și comunități, în special de cetățenii mai puțin competenți din punct de vedere financiar și, prin urmare, cei mai expuși la șocuri financiare;</w:t>
            </w:r>
          </w:p>
        </w:tc>
      </w:tr>
    </w:tbl>
    <w:p w14:paraId="242B227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5D606F9" w14:textId="77777777" w:rsidR="00D203CB" w:rsidRPr="005358E8" w:rsidRDefault="00D203CB" w:rsidP="00D203CB">
      <w:pPr>
        <w:rPr>
          <w:color w:val="000000" w:themeColor="text1"/>
        </w:rPr>
      </w:pPr>
      <w:r w:rsidRPr="005358E8">
        <w:rPr>
          <w:rStyle w:val="HideTWBExt"/>
          <w:noProof w:val="0"/>
        </w:rPr>
        <w:t>&lt;/Amend&gt;</w:t>
      </w:r>
    </w:p>
    <w:p w14:paraId="1DF278A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122</w:t>
      </w:r>
      <w:r w:rsidRPr="005358E8">
        <w:rPr>
          <w:rStyle w:val="HideTWBExt"/>
          <w:b w:val="0"/>
          <w:noProof w:val="0"/>
        </w:rPr>
        <w:t>&lt;/NumAm&gt;</w:t>
      </w:r>
    </w:p>
    <w:p w14:paraId="7A0A9F7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0494EB7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01B0CA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8C222C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97422F4" w14:textId="77777777" w:rsidTr="00B976A6">
        <w:trPr>
          <w:trHeight w:hRule="exact" w:val="240"/>
          <w:jc w:val="center"/>
        </w:trPr>
        <w:tc>
          <w:tcPr>
            <w:tcW w:w="9752" w:type="dxa"/>
            <w:gridSpan w:val="2"/>
            <w:tcBorders>
              <w:top w:val="nil"/>
              <w:left w:val="nil"/>
              <w:bottom w:val="nil"/>
              <w:right w:val="nil"/>
            </w:tcBorders>
          </w:tcPr>
          <w:p w14:paraId="1ABC6B7C" w14:textId="77777777" w:rsidR="00D203CB" w:rsidRPr="005358E8" w:rsidRDefault="00D203CB" w:rsidP="00B976A6">
            <w:pPr>
              <w:rPr>
                <w:color w:val="000000" w:themeColor="text1"/>
              </w:rPr>
            </w:pPr>
          </w:p>
        </w:tc>
      </w:tr>
      <w:tr w:rsidR="00252924" w:rsidRPr="005358E8" w14:paraId="169594DA" w14:textId="77777777" w:rsidTr="00B976A6">
        <w:trPr>
          <w:trHeight w:val="240"/>
          <w:jc w:val="center"/>
        </w:trPr>
        <w:tc>
          <w:tcPr>
            <w:tcW w:w="4876" w:type="dxa"/>
            <w:tcBorders>
              <w:top w:val="nil"/>
              <w:left w:val="nil"/>
              <w:bottom w:val="nil"/>
              <w:right w:val="nil"/>
            </w:tcBorders>
          </w:tcPr>
          <w:p w14:paraId="076DB93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76847C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4F3FAE9" w14:textId="77777777" w:rsidTr="00B976A6">
        <w:trPr>
          <w:jc w:val="center"/>
        </w:trPr>
        <w:tc>
          <w:tcPr>
            <w:tcW w:w="4876" w:type="dxa"/>
            <w:tcBorders>
              <w:top w:val="nil"/>
              <w:left w:val="nil"/>
              <w:bottom w:val="nil"/>
              <w:right w:val="nil"/>
            </w:tcBorders>
          </w:tcPr>
          <w:p w14:paraId="037C2B97" w14:textId="77777777" w:rsidR="00D203CB" w:rsidRPr="005358E8" w:rsidRDefault="00D203CB" w:rsidP="00B976A6">
            <w:pPr>
              <w:pStyle w:val="Normal6a"/>
              <w:rPr>
                <w:color w:val="000000" w:themeColor="text1"/>
              </w:rPr>
            </w:pPr>
            <w:r w:rsidRPr="005358E8">
              <w:rPr>
                <w:color w:val="000000" w:themeColor="text1"/>
              </w:rPr>
              <w:lastRenderedPageBreak/>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w:t>
            </w:r>
            <w:r w:rsidRPr="005358E8">
              <w:rPr>
                <w:b/>
                <w:i/>
                <w:color w:val="000000" w:themeColor="text1"/>
              </w:rPr>
              <w:t>, precum</w:t>
            </w:r>
            <w:r w:rsidRPr="005358E8">
              <w:rPr>
                <w:color w:val="000000" w:themeColor="text1"/>
              </w:rPr>
              <w:t xml:space="preserve"> și </w:t>
            </w:r>
            <w:r w:rsidRPr="005358E8">
              <w:rPr>
                <w:b/>
                <w:i/>
                <w:color w:val="000000" w:themeColor="text1"/>
              </w:rPr>
              <w:t>necesitatea de a conta pe</w:t>
            </w:r>
            <w:r w:rsidRPr="005358E8">
              <w:rPr>
                <w:color w:val="000000" w:themeColor="text1"/>
              </w:rPr>
              <w:t xml:space="preserve"> partenerii sociali, </w:t>
            </w:r>
            <w:r w:rsidRPr="005358E8">
              <w:rPr>
                <w:b/>
                <w:i/>
                <w:color w:val="000000" w:themeColor="text1"/>
              </w:rPr>
              <w:t>pe</w:t>
            </w:r>
            <w:r w:rsidRPr="005358E8">
              <w:rPr>
                <w:color w:val="000000" w:themeColor="text1"/>
              </w:rPr>
              <w:t xml:space="preserve"> organizațiile de investitori de retail </w:t>
            </w:r>
            <w:r w:rsidRPr="005358E8">
              <w:rPr>
                <w:b/>
                <w:i/>
                <w:color w:val="000000" w:themeColor="text1"/>
              </w:rPr>
              <w:t>și pe mișcările societății civile în demersul comun de</w:t>
            </w:r>
            <w:r w:rsidRPr="005358E8">
              <w:rPr>
                <w:color w:val="000000" w:themeColor="text1"/>
              </w:rPr>
              <w:t xml:space="preserve"> a identifica nevoi specifice și proiecte concrete </w:t>
            </w:r>
            <w:r w:rsidRPr="005358E8">
              <w:rPr>
                <w:b/>
                <w:i/>
                <w:color w:val="000000" w:themeColor="text1"/>
              </w:rPr>
              <w:t>cât mai apropiate de cetățeni și comunități, în special de</w:t>
            </w:r>
            <w:r w:rsidRPr="005358E8">
              <w:rPr>
                <w:color w:val="000000" w:themeColor="text1"/>
              </w:rPr>
              <w:t xml:space="preserve"> </w:t>
            </w:r>
            <w:r w:rsidRPr="005358E8">
              <w:rPr>
                <w:b/>
                <w:i/>
                <w:color w:val="000000" w:themeColor="text1"/>
              </w:rPr>
              <w:t>cetățenii</w:t>
            </w:r>
            <w:r w:rsidRPr="005358E8">
              <w:rPr>
                <w:color w:val="000000" w:themeColor="text1"/>
              </w:rPr>
              <w:t xml:space="preserve"> mai puțin </w:t>
            </w:r>
            <w:r w:rsidRPr="005358E8">
              <w:rPr>
                <w:b/>
                <w:i/>
                <w:color w:val="000000" w:themeColor="text1"/>
              </w:rPr>
              <w:t>competenți</w:t>
            </w:r>
            <w:r w:rsidRPr="005358E8">
              <w:rPr>
                <w:color w:val="000000" w:themeColor="text1"/>
              </w:rPr>
              <w:t xml:space="preserve"> din punct de vedere financiar </w:t>
            </w:r>
            <w:r w:rsidRPr="005358E8">
              <w:rPr>
                <w:b/>
                <w:i/>
                <w:color w:val="000000" w:themeColor="text1"/>
              </w:rPr>
              <w:t>și, prin urmare, cei mai expuși la șocuri financiare</w:t>
            </w:r>
            <w:r w:rsidRPr="005358E8">
              <w:rPr>
                <w:color w:val="000000" w:themeColor="text1"/>
              </w:rPr>
              <w:t>;</w:t>
            </w:r>
          </w:p>
        </w:tc>
        <w:tc>
          <w:tcPr>
            <w:tcW w:w="4876" w:type="dxa"/>
            <w:tcBorders>
              <w:top w:val="nil"/>
              <w:left w:val="nil"/>
              <w:bottom w:val="nil"/>
              <w:right w:val="nil"/>
            </w:tcBorders>
          </w:tcPr>
          <w:p w14:paraId="4DA102C4"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 xml:space="preserve">reiterează necesitatea unor inițiative adaptate și axate pe comunitate și respinge logica unei abordări universale; subliniază situația femeilor, a tinerilor și a cetățenilor din zonele rurale și </w:t>
            </w:r>
            <w:r w:rsidRPr="005358E8">
              <w:rPr>
                <w:b/>
                <w:i/>
                <w:color w:val="000000" w:themeColor="text1"/>
              </w:rPr>
              <w:t>solicită o colaborare cu</w:t>
            </w:r>
            <w:r w:rsidRPr="005358E8">
              <w:rPr>
                <w:color w:val="000000" w:themeColor="text1"/>
              </w:rPr>
              <w:t xml:space="preserve"> partenerii sociali, organizațiile de investitori de retail</w:t>
            </w:r>
            <w:r w:rsidRPr="005358E8">
              <w:rPr>
                <w:b/>
                <w:i/>
                <w:color w:val="000000" w:themeColor="text1"/>
              </w:rPr>
              <w:t>, camerele de comerț, societățile de tehnologie financiară și rețelele de IMM-uri, precum și cu societatea civilă, pentru</w:t>
            </w:r>
            <w:r w:rsidRPr="005358E8">
              <w:rPr>
                <w:color w:val="000000" w:themeColor="text1"/>
              </w:rPr>
              <w:t xml:space="preserve"> a identifica nevoi specifice și </w:t>
            </w:r>
            <w:r w:rsidRPr="005358E8">
              <w:rPr>
                <w:b/>
                <w:i/>
                <w:color w:val="000000" w:themeColor="text1"/>
              </w:rPr>
              <w:t>a pune în aplicare</w:t>
            </w:r>
            <w:r w:rsidRPr="005358E8">
              <w:rPr>
                <w:color w:val="000000" w:themeColor="text1"/>
              </w:rPr>
              <w:t xml:space="preserve"> proiecte </w:t>
            </w:r>
            <w:r w:rsidRPr="005358E8">
              <w:rPr>
                <w:b/>
                <w:i/>
                <w:color w:val="000000" w:themeColor="text1"/>
              </w:rPr>
              <w:t>locale</w:t>
            </w:r>
            <w:r w:rsidRPr="005358E8">
              <w:rPr>
                <w:color w:val="000000" w:themeColor="text1"/>
              </w:rPr>
              <w:t xml:space="preserve"> concrete </w:t>
            </w:r>
            <w:r w:rsidRPr="005358E8">
              <w:rPr>
                <w:b/>
                <w:i/>
                <w:color w:val="000000" w:themeColor="text1"/>
              </w:rPr>
              <w:t>care vizează persoanele cel</w:t>
            </w:r>
            <w:r w:rsidRPr="005358E8">
              <w:rPr>
                <w:color w:val="000000" w:themeColor="text1"/>
              </w:rPr>
              <w:t xml:space="preserve"> mai puțin</w:t>
            </w:r>
            <w:r w:rsidRPr="005358E8">
              <w:rPr>
                <w:b/>
                <w:i/>
                <w:color w:val="000000" w:themeColor="text1"/>
              </w:rPr>
              <w:t xml:space="preserve"> competente</w:t>
            </w:r>
            <w:r w:rsidRPr="005358E8">
              <w:rPr>
                <w:color w:val="000000" w:themeColor="text1"/>
              </w:rPr>
              <w:t xml:space="preserve"> din punct de vedere financiar;</w:t>
            </w:r>
          </w:p>
        </w:tc>
      </w:tr>
    </w:tbl>
    <w:p w14:paraId="0EED911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AE3EE08" w14:textId="77777777" w:rsidR="00D203CB" w:rsidRPr="005358E8" w:rsidRDefault="00D203CB" w:rsidP="00D203CB">
      <w:pPr>
        <w:rPr>
          <w:color w:val="000000" w:themeColor="text1"/>
        </w:rPr>
      </w:pPr>
      <w:r w:rsidRPr="005358E8">
        <w:rPr>
          <w:rStyle w:val="HideTWBExt"/>
          <w:noProof w:val="0"/>
        </w:rPr>
        <w:t>&lt;/Amend&gt;</w:t>
      </w:r>
    </w:p>
    <w:p w14:paraId="21672D6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123</w:t>
      </w:r>
      <w:r w:rsidRPr="005358E8">
        <w:rPr>
          <w:rStyle w:val="HideTWBExt"/>
          <w:b w:val="0"/>
          <w:noProof w:val="0"/>
        </w:rPr>
        <w:t>&lt;/NumAm&gt;</w:t>
      </w:r>
    </w:p>
    <w:p w14:paraId="0E45AB7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21D01FB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85E8D3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E5D7FD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AF9C9C0" w14:textId="77777777" w:rsidTr="00B976A6">
        <w:trPr>
          <w:trHeight w:hRule="exact" w:val="240"/>
          <w:jc w:val="center"/>
        </w:trPr>
        <w:tc>
          <w:tcPr>
            <w:tcW w:w="9752" w:type="dxa"/>
            <w:gridSpan w:val="2"/>
            <w:tcBorders>
              <w:top w:val="nil"/>
              <w:left w:val="nil"/>
              <w:bottom w:val="nil"/>
              <w:right w:val="nil"/>
            </w:tcBorders>
          </w:tcPr>
          <w:p w14:paraId="13FDCEF8" w14:textId="77777777" w:rsidR="00D203CB" w:rsidRPr="005358E8" w:rsidRDefault="00D203CB" w:rsidP="00B976A6">
            <w:pPr>
              <w:rPr>
                <w:color w:val="000000" w:themeColor="text1"/>
              </w:rPr>
            </w:pPr>
          </w:p>
        </w:tc>
      </w:tr>
      <w:tr w:rsidR="00252924" w:rsidRPr="005358E8" w14:paraId="4AEA8978" w14:textId="77777777" w:rsidTr="00B976A6">
        <w:trPr>
          <w:trHeight w:val="240"/>
          <w:jc w:val="center"/>
        </w:trPr>
        <w:tc>
          <w:tcPr>
            <w:tcW w:w="4876" w:type="dxa"/>
            <w:tcBorders>
              <w:top w:val="nil"/>
              <w:left w:val="nil"/>
              <w:bottom w:val="nil"/>
              <w:right w:val="nil"/>
            </w:tcBorders>
          </w:tcPr>
          <w:p w14:paraId="2BBD936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2CDC42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2F45F3A" w14:textId="77777777" w:rsidTr="00B976A6">
        <w:trPr>
          <w:jc w:val="center"/>
        </w:trPr>
        <w:tc>
          <w:tcPr>
            <w:tcW w:w="4876" w:type="dxa"/>
            <w:tcBorders>
              <w:top w:val="nil"/>
              <w:left w:val="nil"/>
              <w:bottom w:val="nil"/>
              <w:right w:val="nil"/>
            </w:tcBorders>
          </w:tcPr>
          <w:p w14:paraId="22A8AC1E"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3BDFC77A"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w:t>
            </w:r>
            <w:r w:rsidRPr="005358E8">
              <w:rPr>
                <w:b/>
                <w:i/>
                <w:color w:val="000000" w:themeColor="text1"/>
              </w:rPr>
              <w:t>, a persoanelor cu handicap și cu deficiențe</w:t>
            </w:r>
            <w:r w:rsidRPr="005358E8">
              <w:rPr>
                <w:color w:val="000000" w:themeColor="text1"/>
              </w:rPr>
              <w:t>,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r>
    </w:tbl>
    <w:p w14:paraId="43F5E79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BC39767" w14:textId="77777777" w:rsidR="00D203CB" w:rsidRPr="005358E8" w:rsidRDefault="00D203CB" w:rsidP="00D203CB">
      <w:pPr>
        <w:rPr>
          <w:color w:val="000000" w:themeColor="text1"/>
        </w:rPr>
      </w:pPr>
      <w:r w:rsidRPr="005358E8">
        <w:rPr>
          <w:rStyle w:val="HideTWBExt"/>
          <w:noProof w:val="0"/>
        </w:rPr>
        <w:t>&lt;/Amend&gt;</w:t>
      </w:r>
    </w:p>
    <w:p w14:paraId="163766F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124</w:t>
      </w:r>
      <w:r w:rsidRPr="005358E8">
        <w:rPr>
          <w:rStyle w:val="HideTWBExt"/>
          <w:b w:val="0"/>
          <w:noProof w:val="0"/>
        </w:rPr>
        <w:t>&lt;/NumAm&gt;</w:t>
      </w:r>
    </w:p>
    <w:p w14:paraId="6675BB9D"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Arba Kokalari</w:t>
      </w:r>
      <w:r w:rsidRPr="005358E8">
        <w:rPr>
          <w:rStyle w:val="HideTWBExt"/>
          <w:b w:val="0"/>
          <w:noProof w:val="0"/>
        </w:rPr>
        <w:t>&lt;/Members&gt;</w:t>
      </w:r>
    </w:p>
    <w:p w14:paraId="4DAB647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33A927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91263A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11AFF0D" w14:textId="77777777" w:rsidTr="00B976A6">
        <w:trPr>
          <w:trHeight w:hRule="exact" w:val="240"/>
          <w:jc w:val="center"/>
        </w:trPr>
        <w:tc>
          <w:tcPr>
            <w:tcW w:w="9752" w:type="dxa"/>
            <w:gridSpan w:val="2"/>
            <w:tcBorders>
              <w:top w:val="nil"/>
              <w:left w:val="nil"/>
              <w:bottom w:val="nil"/>
              <w:right w:val="nil"/>
            </w:tcBorders>
          </w:tcPr>
          <w:p w14:paraId="1186F2BD" w14:textId="77777777" w:rsidR="00D203CB" w:rsidRPr="005358E8" w:rsidRDefault="00D203CB" w:rsidP="00B976A6">
            <w:pPr>
              <w:rPr>
                <w:color w:val="000000" w:themeColor="text1"/>
              </w:rPr>
            </w:pPr>
          </w:p>
        </w:tc>
      </w:tr>
      <w:tr w:rsidR="00252924" w:rsidRPr="005358E8" w14:paraId="087AA823" w14:textId="77777777" w:rsidTr="00B976A6">
        <w:trPr>
          <w:trHeight w:val="240"/>
          <w:jc w:val="center"/>
        </w:trPr>
        <w:tc>
          <w:tcPr>
            <w:tcW w:w="4876" w:type="dxa"/>
            <w:tcBorders>
              <w:top w:val="nil"/>
              <w:left w:val="nil"/>
              <w:bottom w:val="nil"/>
              <w:right w:val="nil"/>
            </w:tcBorders>
          </w:tcPr>
          <w:p w14:paraId="03B746A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91E3F9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B4168B2" w14:textId="77777777" w:rsidTr="00B976A6">
        <w:trPr>
          <w:jc w:val="center"/>
        </w:trPr>
        <w:tc>
          <w:tcPr>
            <w:tcW w:w="4876" w:type="dxa"/>
            <w:tcBorders>
              <w:top w:val="nil"/>
              <w:left w:val="nil"/>
              <w:bottom w:val="nil"/>
              <w:right w:val="nil"/>
            </w:tcBorders>
          </w:tcPr>
          <w:p w14:paraId="6490E8D8"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2641896A"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 și respinge logica unei abordări universale; subliniază situația femeilor, a tinerilor</w:t>
            </w:r>
            <w:r w:rsidRPr="005358E8">
              <w:rPr>
                <w:b/>
                <w:i/>
                <w:color w:val="000000" w:themeColor="text1"/>
              </w:rPr>
              <w:t>, a persoanelor în vârstă</w:t>
            </w:r>
            <w:r w:rsidRPr="005358E8">
              <w:rPr>
                <w:color w:val="000000" w:themeColor="text1"/>
              </w:rPr>
              <w:t xml:space="preserve">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r>
    </w:tbl>
    <w:p w14:paraId="575A4F8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EAABABA" w14:textId="77777777" w:rsidR="00D203CB" w:rsidRPr="005358E8" w:rsidRDefault="00D203CB" w:rsidP="00D203CB">
      <w:pPr>
        <w:rPr>
          <w:color w:val="000000" w:themeColor="text1"/>
        </w:rPr>
      </w:pPr>
      <w:r w:rsidRPr="005358E8">
        <w:rPr>
          <w:rStyle w:val="HideTWBExt"/>
          <w:noProof w:val="0"/>
        </w:rPr>
        <w:t>&lt;/Amend&gt;</w:t>
      </w:r>
    </w:p>
    <w:p w14:paraId="0A667E2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125</w:t>
      </w:r>
      <w:r w:rsidRPr="005358E8">
        <w:rPr>
          <w:rStyle w:val="HideTWBExt"/>
          <w:b w:val="0"/>
          <w:noProof w:val="0"/>
        </w:rPr>
        <w:t>&lt;/NumAm&gt;</w:t>
      </w:r>
    </w:p>
    <w:p w14:paraId="1901883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w:t>
      </w:r>
      <w:r w:rsidRPr="005358E8">
        <w:rPr>
          <w:rStyle w:val="HideTWBExt"/>
          <w:b w:val="0"/>
          <w:noProof w:val="0"/>
        </w:rPr>
        <w:t>&lt;/Members&gt;</w:t>
      </w:r>
    </w:p>
    <w:p w14:paraId="6AD4543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EB09E5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8B69AD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8277C02" w14:textId="77777777" w:rsidTr="00B976A6">
        <w:trPr>
          <w:trHeight w:hRule="exact" w:val="240"/>
          <w:jc w:val="center"/>
        </w:trPr>
        <w:tc>
          <w:tcPr>
            <w:tcW w:w="9752" w:type="dxa"/>
            <w:gridSpan w:val="2"/>
            <w:tcBorders>
              <w:top w:val="nil"/>
              <w:left w:val="nil"/>
              <w:bottom w:val="nil"/>
              <w:right w:val="nil"/>
            </w:tcBorders>
          </w:tcPr>
          <w:p w14:paraId="605FD97D" w14:textId="77777777" w:rsidR="00D203CB" w:rsidRPr="005358E8" w:rsidRDefault="00D203CB" w:rsidP="00B976A6">
            <w:pPr>
              <w:rPr>
                <w:color w:val="000000" w:themeColor="text1"/>
              </w:rPr>
            </w:pPr>
          </w:p>
        </w:tc>
      </w:tr>
      <w:tr w:rsidR="00252924" w:rsidRPr="005358E8" w14:paraId="7A5A8F0D" w14:textId="77777777" w:rsidTr="00B976A6">
        <w:trPr>
          <w:trHeight w:val="240"/>
          <w:jc w:val="center"/>
        </w:trPr>
        <w:tc>
          <w:tcPr>
            <w:tcW w:w="4876" w:type="dxa"/>
            <w:tcBorders>
              <w:top w:val="nil"/>
              <w:left w:val="nil"/>
              <w:bottom w:val="nil"/>
              <w:right w:val="nil"/>
            </w:tcBorders>
          </w:tcPr>
          <w:p w14:paraId="7DCD2C4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328413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A14AD52" w14:textId="77777777" w:rsidTr="00B976A6">
        <w:trPr>
          <w:jc w:val="center"/>
        </w:trPr>
        <w:tc>
          <w:tcPr>
            <w:tcW w:w="4876" w:type="dxa"/>
            <w:tcBorders>
              <w:top w:val="nil"/>
              <w:left w:val="nil"/>
              <w:bottom w:val="nil"/>
              <w:right w:val="nil"/>
            </w:tcBorders>
          </w:tcPr>
          <w:p w14:paraId="7F2EEF23"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 xml:space="preserve">reiterează necesitatea unor inițiative adaptate și axate pe comunitate </w:t>
            </w:r>
            <w:r w:rsidRPr="005358E8">
              <w:rPr>
                <w:b/>
                <w:i/>
                <w:color w:val="000000" w:themeColor="text1"/>
              </w:rPr>
              <w:t>și respinge</w:t>
            </w:r>
            <w:r w:rsidRPr="005358E8">
              <w:rPr>
                <w:color w:val="000000" w:themeColor="text1"/>
              </w:rPr>
              <w:t xml:space="preserve"> logica unei abordări universale; subliniază situația femeilor, a tinerilor și a cetățenilor din zonele rurale,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c>
          <w:tcPr>
            <w:tcW w:w="4876" w:type="dxa"/>
            <w:tcBorders>
              <w:top w:val="nil"/>
              <w:left w:val="nil"/>
              <w:bottom w:val="nil"/>
              <w:right w:val="nil"/>
            </w:tcBorders>
          </w:tcPr>
          <w:p w14:paraId="46991703" w14:textId="77777777" w:rsidR="00D203CB" w:rsidRPr="005358E8" w:rsidRDefault="00D203CB" w:rsidP="00B976A6">
            <w:pPr>
              <w:pStyle w:val="Normal6a"/>
              <w:rPr>
                <w:color w:val="000000" w:themeColor="text1"/>
              </w:rPr>
            </w:pPr>
            <w:r w:rsidRPr="005358E8">
              <w:rPr>
                <w:color w:val="000000" w:themeColor="text1"/>
              </w:rPr>
              <w:t>4.</w:t>
            </w:r>
            <w:r w:rsidRPr="005358E8">
              <w:rPr>
                <w:color w:val="000000" w:themeColor="text1"/>
              </w:rPr>
              <w:tab/>
              <w:t>reiterează necesitatea unor inițiative adaptate și axate pe comunitate</w:t>
            </w:r>
            <w:r w:rsidRPr="005358E8">
              <w:rPr>
                <w:b/>
                <w:i/>
                <w:color w:val="000000" w:themeColor="text1"/>
              </w:rPr>
              <w:t>, evitând</w:t>
            </w:r>
            <w:r w:rsidRPr="005358E8">
              <w:rPr>
                <w:color w:val="000000" w:themeColor="text1"/>
              </w:rPr>
              <w:t xml:space="preserve"> logica unei abordări universale; subliniază situația femeilor, a tinerilor și a cetățenilor din zonele rurale </w:t>
            </w:r>
            <w:r w:rsidRPr="005358E8">
              <w:rPr>
                <w:b/>
                <w:i/>
                <w:color w:val="000000" w:themeColor="text1"/>
              </w:rPr>
              <w:t>și izolate</w:t>
            </w:r>
            <w:r w:rsidRPr="005358E8">
              <w:rPr>
                <w:color w:val="000000" w:themeColor="text1"/>
              </w:rPr>
              <w:t>, precum și necesitatea de a conta pe partenerii sociali, pe organizațiile de investitori de retail și pe mișcările societății civile în demersul comun de a identifica nevoi specifice și proiecte concrete cât mai apropiate de cetățeni și comunități, în special de cetățenii mai puțin competenți din punct de vedere financiar și, prin urmare, cei mai expuși la șocuri financiare;</w:t>
            </w:r>
          </w:p>
        </w:tc>
      </w:tr>
    </w:tbl>
    <w:p w14:paraId="064A1DD3"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466E504" w14:textId="77777777" w:rsidR="00D203CB" w:rsidRPr="005358E8" w:rsidRDefault="00D203CB" w:rsidP="00D203CB">
      <w:pPr>
        <w:rPr>
          <w:color w:val="000000" w:themeColor="text1"/>
        </w:rPr>
      </w:pPr>
      <w:r w:rsidRPr="005358E8">
        <w:rPr>
          <w:rStyle w:val="HideTWBExt"/>
          <w:noProof w:val="0"/>
        </w:rPr>
        <w:t>&lt;/Amend&gt;</w:t>
      </w:r>
    </w:p>
    <w:p w14:paraId="07FD533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126</w:t>
      </w:r>
      <w:r w:rsidRPr="005358E8">
        <w:rPr>
          <w:rStyle w:val="HideTWBExt"/>
          <w:b w:val="0"/>
          <w:noProof w:val="0"/>
        </w:rPr>
        <w:t>&lt;/NumAm&gt;</w:t>
      </w:r>
    </w:p>
    <w:p w14:paraId="1C6EF0D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671A9CA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2F9B5F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0C6E77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 litera a (nouă)</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F676621" w14:textId="77777777" w:rsidTr="00B976A6">
        <w:trPr>
          <w:trHeight w:hRule="exact" w:val="240"/>
          <w:jc w:val="center"/>
        </w:trPr>
        <w:tc>
          <w:tcPr>
            <w:tcW w:w="9752" w:type="dxa"/>
            <w:gridSpan w:val="2"/>
            <w:tcBorders>
              <w:top w:val="nil"/>
              <w:left w:val="nil"/>
              <w:bottom w:val="nil"/>
              <w:right w:val="nil"/>
            </w:tcBorders>
          </w:tcPr>
          <w:p w14:paraId="29AAFAE2" w14:textId="77777777" w:rsidR="00D203CB" w:rsidRPr="005358E8" w:rsidRDefault="00D203CB" w:rsidP="00B976A6">
            <w:pPr>
              <w:rPr>
                <w:color w:val="000000" w:themeColor="text1"/>
              </w:rPr>
            </w:pPr>
          </w:p>
        </w:tc>
      </w:tr>
      <w:tr w:rsidR="00252924" w:rsidRPr="005358E8" w14:paraId="2C1C7463" w14:textId="77777777" w:rsidTr="00B976A6">
        <w:trPr>
          <w:trHeight w:val="240"/>
          <w:jc w:val="center"/>
        </w:trPr>
        <w:tc>
          <w:tcPr>
            <w:tcW w:w="4876" w:type="dxa"/>
            <w:tcBorders>
              <w:top w:val="nil"/>
              <w:left w:val="nil"/>
              <w:bottom w:val="nil"/>
              <w:right w:val="nil"/>
            </w:tcBorders>
          </w:tcPr>
          <w:p w14:paraId="5CC5B20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4C105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27986F3" w14:textId="77777777" w:rsidTr="00B976A6">
        <w:trPr>
          <w:jc w:val="center"/>
        </w:trPr>
        <w:tc>
          <w:tcPr>
            <w:tcW w:w="4876" w:type="dxa"/>
            <w:tcBorders>
              <w:top w:val="nil"/>
              <w:left w:val="nil"/>
              <w:bottom w:val="nil"/>
              <w:right w:val="nil"/>
            </w:tcBorders>
          </w:tcPr>
          <w:p w14:paraId="5AA9C11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D60B7D7" w14:textId="77777777" w:rsidR="00D203CB" w:rsidRPr="005358E8" w:rsidRDefault="00D203CB" w:rsidP="00B976A6">
            <w:pPr>
              <w:pStyle w:val="Normal6a"/>
              <w:rPr>
                <w:color w:val="000000" w:themeColor="text1"/>
              </w:rPr>
            </w:pPr>
            <w:r w:rsidRPr="005358E8">
              <w:rPr>
                <w:b/>
                <w:i/>
                <w:color w:val="000000" w:themeColor="text1"/>
              </w:rPr>
              <w:t>(a)</w:t>
            </w:r>
            <w:r w:rsidRPr="005358E8">
              <w:rPr>
                <w:color w:val="000000" w:themeColor="text1"/>
              </w:rPr>
              <w:tab/>
            </w:r>
            <w:r w:rsidRPr="005358E8">
              <w:rPr>
                <w:b/>
                <w:i/>
                <w:color w:val="000000" w:themeColor="text1"/>
              </w:rPr>
              <w:t>evidențiază că este important să se extindă impactul oricăror măsuri puse în aplicare fie de statele membre, fie de Comisie, aliniindu-le cu evenimentele principale sau cu „momentele oportune pentru învățare” din viața unei persoane, cum ar fi educația timpurie, angajamentele financiare majore și planificarea pensionării;</w:t>
            </w:r>
          </w:p>
        </w:tc>
      </w:tr>
    </w:tbl>
    <w:p w14:paraId="4B3AFBE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0DFC9A1" w14:textId="77777777" w:rsidR="00D203CB" w:rsidRPr="005358E8" w:rsidRDefault="00D203CB" w:rsidP="00D203CB">
      <w:pPr>
        <w:rPr>
          <w:color w:val="000000" w:themeColor="text1"/>
        </w:rPr>
      </w:pPr>
      <w:r w:rsidRPr="005358E8">
        <w:rPr>
          <w:rStyle w:val="HideTWBExt"/>
          <w:noProof w:val="0"/>
        </w:rPr>
        <w:t>&lt;/Amend&gt;</w:t>
      </w:r>
    </w:p>
    <w:p w14:paraId="252B381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127</w:t>
      </w:r>
      <w:r w:rsidRPr="005358E8">
        <w:rPr>
          <w:rStyle w:val="HideTWBExt"/>
          <w:b w:val="0"/>
          <w:noProof w:val="0"/>
        </w:rPr>
        <w:t>&lt;/NumAm&gt;</w:t>
      </w:r>
    </w:p>
    <w:p w14:paraId="0613487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 Jonás Fernández</w:t>
      </w:r>
      <w:r w:rsidRPr="005358E8">
        <w:rPr>
          <w:rStyle w:val="HideTWBExt"/>
          <w:b w:val="0"/>
          <w:noProof w:val="0"/>
        </w:rPr>
        <w:t>&lt;/Members&gt;</w:t>
      </w:r>
    </w:p>
    <w:p w14:paraId="2CD0822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61D17F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52D086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D2BC9D0" w14:textId="77777777" w:rsidTr="00B976A6">
        <w:trPr>
          <w:trHeight w:hRule="exact" w:val="240"/>
          <w:jc w:val="center"/>
        </w:trPr>
        <w:tc>
          <w:tcPr>
            <w:tcW w:w="9752" w:type="dxa"/>
            <w:gridSpan w:val="2"/>
            <w:tcBorders>
              <w:top w:val="nil"/>
              <w:left w:val="nil"/>
              <w:bottom w:val="nil"/>
              <w:right w:val="nil"/>
            </w:tcBorders>
          </w:tcPr>
          <w:p w14:paraId="1BA7BDDF" w14:textId="77777777" w:rsidR="00D203CB" w:rsidRPr="005358E8" w:rsidRDefault="00D203CB" w:rsidP="00B976A6">
            <w:pPr>
              <w:rPr>
                <w:color w:val="000000" w:themeColor="text1"/>
              </w:rPr>
            </w:pPr>
          </w:p>
        </w:tc>
      </w:tr>
      <w:tr w:rsidR="00252924" w:rsidRPr="005358E8" w14:paraId="7A267F53" w14:textId="77777777" w:rsidTr="00B976A6">
        <w:trPr>
          <w:trHeight w:val="240"/>
          <w:jc w:val="center"/>
        </w:trPr>
        <w:tc>
          <w:tcPr>
            <w:tcW w:w="4876" w:type="dxa"/>
            <w:tcBorders>
              <w:top w:val="nil"/>
              <w:left w:val="nil"/>
              <w:bottom w:val="nil"/>
              <w:right w:val="nil"/>
            </w:tcBorders>
          </w:tcPr>
          <w:p w14:paraId="63E9F41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14549A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EA917FC" w14:textId="77777777" w:rsidTr="00B976A6">
        <w:trPr>
          <w:jc w:val="center"/>
        </w:trPr>
        <w:tc>
          <w:tcPr>
            <w:tcW w:w="4876" w:type="dxa"/>
            <w:tcBorders>
              <w:top w:val="nil"/>
              <w:left w:val="nil"/>
              <w:bottom w:val="nil"/>
              <w:right w:val="nil"/>
            </w:tcBorders>
          </w:tcPr>
          <w:p w14:paraId="31EF8B3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DBB89FA" w14:textId="77777777" w:rsidR="00D203CB" w:rsidRPr="005358E8" w:rsidRDefault="00D203CB" w:rsidP="00B976A6">
            <w:pPr>
              <w:pStyle w:val="Normal6a"/>
              <w:rPr>
                <w:color w:val="000000" w:themeColor="text1"/>
              </w:rPr>
            </w:pPr>
            <w:r w:rsidRPr="005358E8">
              <w:rPr>
                <w:b/>
                <w:i/>
                <w:color w:val="000000" w:themeColor="text1"/>
              </w:rPr>
              <w:t>4a.</w:t>
            </w:r>
            <w:r w:rsidRPr="005358E8">
              <w:rPr>
                <w:color w:val="000000" w:themeColor="text1"/>
              </w:rPr>
              <w:tab/>
            </w:r>
            <w:r w:rsidRPr="005358E8">
              <w:rPr>
                <w:b/>
                <w:i/>
                <w:color w:val="000000" w:themeColor="text1"/>
              </w:rPr>
              <w:t>observă situația actuală în ceea ce privește nivelurile insuficiente de cunoștințe în materie de gestiune financiară pentru IMM-uri și microîntreprinderi ca una dintre deficiențele cele mai persistente ale Europei și ca o barieră majoră în calea creșterii economice și a competitivității; subliniază, în această privință, că este importantă includerea IMM-urilor și a microîntreprinderilor în grupul țintă principal care ar putea primi sprijin adaptat menit să consolideze alfabetizarea financiară în UE;</w:t>
            </w:r>
          </w:p>
        </w:tc>
      </w:tr>
    </w:tbl>
    <w:p w14:paraId="2809E20F"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E32262E" w14:textId="77777777" w:rsidR="00D203CB" w:rsidRPr="005358E8" w:rsidRDefault="00D203CB" w:rsidP="00D203CB">
      <w:pPr>
        <w:rPr>
          <w:color w:val="000000" w:themeColor="text1"/>
        </w:rPr>
      </w:pPr>
      <w:r w:rsidRPr="005358E8">
        <w:rPr>
          <w:rStyle w:val="HideTWBExt"/>
          <w:noProof w:val="0"/>
        </w:rPr>
        <w:t>&lt;/Amend&gt;</w:t>
      </w:r>
    </w:p>
    <w:p w14:paraId="4649064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128</w:t>
      </w:r>
      <w:r w:rsidRPr="005358E8">
        <w:rPr>
          <w:rStyle w:val="HideTWBExt"/>
          <w:b w:val="0"/>
          <w:noProof w:val="0"/>
        </w:rPr>
        <w:t>&lt;/NumAm&gt;</w:t>
      </w:r>
    </w:p>
    <w:p w14:paraId="7A8225C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6DF15E7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FC3285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CEF9BB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D5374F8" w14:textId="77777777" w:rsidTr="00B976A6">
        <w:trPr>
          <w:trHeight w:hRule="exact" w:val="240"/>
          <w:jc w:val="center"/>
        </w:trPr>
        <w:tc>
          <w:tcPr>
            <w:tcW w:w="9752" w:type="dxa"/>
            <w:gridSpan w:val="2"/>
            <w:tcBorders>
              <w:top w:val="nil"/>
              <w:left w:val="nil"/>
              <w:bottom w:val="nil"/>
              <w:right w:val="nil"/>
            </w:tcBorders>
          </w:tcPr>
          <w:p w14:paraId="6F34F2CC" w14:textId="77777777" w:rsidR="00D203CB" w:rsidRPr="005358E8" w:rsidRDefault="00D203CB" w:rsidP="00B976A6">
            <w:pPr>
              <w:rPr>
                <w:color w:val="000000" w:themeColor="text1"/>
              </w:rPr>
            </w:pPr>
          </w:p>
        </w:tc>
      </w:tr>
      <w:tr w:rsidR="00252924" w:rsidRPr="005358E8" w14:paraId="42ECDF2F" w14:textId="77777777" w:rsidTr="00B976A6">
        <w:trPr>
          <w:trHeight w:val="240"/>
          <w:jc w:val="center"/>
        </w:trPr>
        <w:tc>
          <w:tcPr>
            <w:tcW w:w="4876" w:type="dxa"/>
            <w:tcBorders>
              <w:top w:val="nil"/>
              <w:left w:val="nil"/>
              <w:bottom w:val="nil"/>
              <w:right w:val="nil"/>
            </w:tcBorders>
          </w:tcPr>
          <w:p w14:paraId="65BB277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7E68E4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FFDFD5" w14:textId="77777777" w:rsidTr="00B976A6">
        <w:trPr>
          <w:jc w:val="center"/>
        </w:trPr>
        <w:tc>
          <w:tcPr>
            <w:tcW w:w="4876" w:type="dxa"/>
            <w:tcBorders>
              <w:top w:val="nil"/>
              <w:left w:val="nil"/>
              <w:bottom w:val="nil"/>
              <w:right w:val="nil"/>
            </w:tcBorders>
          </w:tcPr>
          <w:p w14:paraId="143ADA0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0CC059B" w14:textId="77777777" w:rsidR="00D203CB" w:rsidRPr="005358E8" w:rsidRDefault="00D203CB" w:rsidP="00B976A6">
            <w:pPr>
              <w:pStyle w:val="Normal6a"/>
              <w:rPr>
                <w:color w:val="000000" w:themeColor="text1"/>
              </w:rPr>
            </w:pPr>
            <w:r w:rsidRPr="005358E8">
              <w:rPr>
                <w:b/>
                <w:i/>
                <w:color w:val="000000" w:themeColor="text1"/>
              </w:rPr>
              <w:t>4a.</w:t>
            </w:r>
            <w:r w:rsidRPr="005358E8">
              <w:rPr>
                <w:color w:val="000000" w:themeColor="text1"/>
              </w:rPr>
              <w:tab/>
            </w:r>
            <w:r w:rsidRPr="005358E8">
              <w:rPr>
                <w:b/>
                <w:i/>
                <w:color w:val="000000" w:themeColor="text1"/>
              </w:rPr>
              <w:t>subliniază că lacunele în ceea ce privește cunoștințele financiare pot exacerba situațiile de vulnerabilitate economică și, în anumite circumstanțe, pot contribui la controlul economic sau la violența economică, afectând în special femeile și alte grupuri expuse riscurilor;</w:t>
            </w:r>
          </w:p>
        </w:tc>
      </w:tr>
    </w:tbl>
    <w:p w14:paraId="7C3A9DA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6FBF2778" w14:textId="77777777" w:rsidR="00D203CB" w:rsidRPr="005358E8" w:rsidRDefault="00D203CB" w:rsidP="00D203CB">
      <w:pPr>
        <w:rPr>
          <w:color w:val="000000" w:themeColor="text1"/>
        </w:rPr>
      </w:pPr>
      <w:r w:rsidRPr="005358E8">
        <w:rPr>
          <w:rStyle w:val="HideTWBExt"/>
          <w:noProof w:val="0"/>
        </w:rPr>
        <w:t>&lt;/Amend&gt;</w:t>
      </w:r>
    </w:p>
    <w:p w14:paraId="436000F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129</w:t>
      </w:r>
      <w:r w:rsidRPr="005358E8">
        <w:rPr>
          <w:rStyle w:val="HideTWBExt"/>
          <w:b w:val="0"/>
          <w:noProof w:val="0"/>
        </w:rPr>
        <w:t>&lt;/NumAm&gt;</w:t>
      </w:r>
    </w:p>
    <w:p w14:paraId="5512A1E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46D928E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402080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CFB72B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F6E0C0B" w14:textId="77777777" w:rsidTr="00B976A6">
        <w:trPr>
          <w:trHeight w:hRule="exact" w:val="240"/>
          <w:jc w:val="center"/>
        </w:trPr>
        <w:tc>
          <w:tcPr>
            <w:tcW w:w="9752" w:type="dxa"/>
            <w:gridSpan w:val="2"/>
            <w:tcBorders>
              <w:top w:val="nil"/>
              <w:left w:val="nil"/>
              <w:bottom w:val="nil"/>
              <w:right w:val="nil"/>
            </w:tcBorders>
          </w:tcPr>
          <w:p w14:paraId="456C1BA9" w14:textId="77777777" w:rsidR="00D203CB" w:rsidRPr="005358E8" w:rsidRDefault="00D203CB" w:rsidP="00B976A6">
            <w:pPr>
              <w:rPr>
                <w:color w:val="000000" w:themeColor="text1"/>
              </w:rPr>
            </w:pPr>
          </w:p>
        </w:tc>
      </w:tr>
      <w:tr w:rsidR="00252924" w:rsidRPr="005358E8" w14:paraId="0DBC238F" w14:textId="77777777" w:rsidTr="00B976A6">
        <w:trPr>
          <w:trHeight w:val="240"/>
          <w:jc w:val="center"/>
        </w:trPr>
        <w:tc>
          <w:tcPr>
            <w:tcW w:w="4876" w:type="dxa"/>
            <w:tcBorders>
              <w:top w:val="nil"/>
              <w:left w:val="nil"/>
              <w:bottom w:val="nil"/>
              <w:right w:val="nil"/>
            </w:tcBorders>
          </w:tcPr>
          <w:p w14:paraId="1BD0E02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7352AE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7C7CAB2" w14:textId="77777777" w:rsidTr="00B976A6">
        <w:trPr>
          <w:jc w:val="center"/>
        </w:trPr>
        <w:tc>
          <w:tcPr>
            <w:tcW w:w="4876" w:type="dxa"/>
            <w:tcBorders>
              <w:top w:val="nil"/>
              <w:left w:val="nil"/>
              <w:bottom w:val="nil"/>
              <w:right w:val="nil"/>
            </w:tcBorders>
          </w:tcPr>
          <w:p w14:paraId="05ACE28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47BADCF" w14:textId="77777777" w:rsidR="00D203CB" w:rsidRPr="005358E8" w:rsidRDefault="00D203CB" w:rsidP="00B976A6">
            <w:pPr>
              <w:pStyle w:val="Normal6a"/>
              <w:rPr>
                <w:color w:val="000000" w:themeColor="text1"/>
              </w:rPr>
            </w:pPr>
            <w:r w:rsidRPr="005358E8">
              <w:rPr>
                <w:b/>
                <w:i/>
                <w:color w:val="000000" w:themeColor="text1"/>
              </w:rPr>
              <w:t>4a.</w:t>
            </w:r>
            <w:r w:rsidRPr="005358E8">
              <w:rPr>
                <w:color w:val="000000" w:themeColor="text1"/>
              </w:rPr>
              <w:tab/>
            </w:r>
            <w:r w:rsidRPr="005358E8">
              <w:rPr>
                <w:b/>
                <w:i/>
                <w:color w:val="000000" w:themeColor="text1"/>
              </w:rPr>
              <w:t>solicită măsuri pentru consolidarea alfabetizării financiare și a competențelor antreprenoriale ale persoanelor care încep noi afaceri, acordând o atenție deosebită antreprenorilor din medii defavorizate, inclusiv celor din afara sistemului de învățământ tradițional;</w:t>
            </w:r>
          </w:p>
        </w:tc>
      </w:tr>
    </w:tbl>
    <w:p w14:paraId="36B7E91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8766D80" w14:textId="77777777" w:rsidR="00D203CB" w:rsidRPr="005358E8" w:rsidRDefault="00D203CB" w:rsidP="00D203CB">
      <w:pPr>
        <w:rPr>
          <w:color w:val="000000" w:themeColor="text1"/>
        </w:rPr>
      </w:pPr>
      <w:r w:rsidRPr="005358E8">
        <w:rPr>
          <w:rStyle w:val="HideTWBExt"/>
          <w:noProof w:val="0"/>
        </w:rPr>
        <w:t>&lt;/Amend&gt;</w:t>
      </w:r>
    </w:p>
    <w:p w14:paraId="0A6C0DA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130</w:t>
      </w:r>
      <w:r w:rsidRPr="005358E8">
        <w:rPr>
          <w:rStyle w:val="HideTWBExt"/>
          <w:b w:val="0"/>
          <w:noProof w:val="0"/>
        </w:rPr>
        <w:t>&lt;/NumAm&gt;</w:t>
      </w:r>
    </w:p>
    <w:p w14:paraId="6E5359E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0EAE297A"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w:t>
      </w:r>
    </w:p>
    <w:p w14:paraId="4A79E65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1867A3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E612E97" w14:textId="77777777" w:rsidTr="00B976A6">
        <w:trPr>
          <w:trHeight w:hRule="exact" w:val="240"/>
          <w:jc w:val="center"/>
        </w:trPr>
        <w:tc>
          <w:tcPr>
            <w:tcW w:w="9752" w:type="dxa"/>
            <w:gridSpan w:val="2"/>
            <w:tcBorders>
              <w:top w:val="nil"/>
              <w:left w:val="nil"/>
              <w:bottom w:val="nil"/>
              <w:right w:val="nil"/>
            </w:tcBorders>
          </w:tcPr>
          <w:p w14:paraId="5F0B44F4" w14:textId="77777777" w:rsidR="00D203CB" w:rsidRPr="005358E8" w:rsidRDefault="00D203CB" w:rsidP="00B976A6">
            <w:pPr>
              <w:rPr>
                <w:color w:val="000000" w:themeColor="text1"/>
              </w:rPr>
            </w:pPr>
          </w:p>
        </w:tc>
      </w:tr>
      <w:tr w:rsidR="00252924" w:rsidRPr="005358E8" w14:paraId="665B4799" w14:textId="77777777" w:rsidTr="00B976A6">
        <w:trPr>
          <w:trHeight w:val="240"/>
          <w:jc w:val="center"/>
        </w:trPr>
        <w:tc>
          <w:tcPr>
            <w:tcW w:w="4876" w:type="dxa"/>
            <w:tcBorders>
              <w:top w:val="nil"/>
              <w:left w:val="nil"/>
              <w:bottom w:val="nil"/>
              <w:right w:val="nil"/>
            </w:tcBorders>
          </w:tcPr>
          <w:p w14:paraId="01452A8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57E38F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C7C9CBC" w14:textId="77777777" w:rsidTr="00B976A6">
        <w:trPr>
          <w:jc w:val="center"/>
        </w:trPr>
        <w:tc>
          <w:tcPr>
            <w:tcW w:w="4876" w:type="dxa"/>
            <w:tcBorders>
              <w:top w:val="nil"/>
              <w:left w:val="nil"/>
              <w:bottom w:val="nil"/>
              <w:right w:val="nil"/>
            </w:tcBorders>
          </w:tcPr>
          <w:p w14:paraId="56D699E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1DB7DFA" w14:textId="77777777" w:rsidR="00D203CB" w:rsidRPr="005358E8" w:rsidRDefault="00D203CB" w:rsidP="00B976A6">
            <w:pPr>
              <w:pStyle w:val="Normal6a"/>
              <w:rPr>
                <w:color w:val="000000" w:themeColor="text1"/>
              </w:rPr>
            </w:pPr>
            <w:r w:rsidRPr="005358E8">
              <w:rPr>
                <w:b/>
                <w:i/>
                <w:color w:val="000000" w:themeColor="text1"/>
              </w:rPr>
              <w:t>4a.</w:t>
            </w:r>
            <w:r w:rsidRPr="005358E8">
              <w:rPr>
                <w:color w:val="000000" w:themeColor="text1"/>
              </w:rPr>
              <w:tab/>
            </w:r>
            <w:r w:rsidRPr="005358E8">
              <w:rPr>
                <w:b/>
                <w:i/>
                <w:color w:val="000000" w:themeColor="text1"/>
              </w:rPr>
              <w:t>încurajează statele membre să permită și să promoveze sisteme de microcertificare pentru facilitatorii de educație a adulților (liderii comunităților, lucrătorii sociali, reprezentanții organizațiilor sindicale);</w:t>
            </w:r>
          </w:p>
        </w:tc>
      </w:tr>
    </w:tbl>
    <w:p w14:paraId="3395CBF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4BF84C6" w14:textId="77777777" w:rsidR="00D203CB" w:rsidRPr="005358E8" w:rsidRDefault="00D203CB" w:rsidP="00D203CB">
      <w:pPr>
        <w:rPr>
          <w:color w:val="000000" w:themeColor="text1"/>
        </w:rPr>
      </w:pPr>
      <w:r w:rsidRPr="005358E8">
        <w:rPr>
          <w:rStyle w:val="HideTWBExt"/>
          <w:noProof w:val="0"/>
        </w:rPr>
        <w:t>&lt;/Amend&gt;</w:t>
      </w:r>
    </w:p>
    <w:p w14:paraId="4C4A626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131</w:t>
      </w:r>
      <w:r w:rsidRPr="005358E8">
        <w:rPr>
          <w:rStyle w:val="HideTWBExt"/>
          <w:b w:val="0"/>
          <w:noProof w:val="0"/>
        </w:rPr>
        <w:t>&lt;/NumAm&gt;</w:t>
      </w:r>
    </w:p>
    <w:p w14:paraId="5CACCA4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6BD8D19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7EE93B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6A5639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4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A6907B6" w14:textId="77777777" w:rsidTr="00B976A6">
        <w:trPr>
          <w:trHeight w:hRule="exact" w:val="240"/>
          <w:jc w:val="center"/>
        </w:trPr>
        <w:tc>
          <w:tcPr>
            <w:tcW w:w="9752" w:type="dxa"/>
            <w:gridSpan w:val="2"/>
            <w:tcBorders>
              <w:top w:val="nil"/>
              <w:left w:val="nil"/>
              <w:bottom w:val="nil"/>
              <w:right w:val="nil"/>
            </w:tcBorders>
          </w:tcPr>
          <w:p w14:paraId="61EA73CA" w14:textId="77777777" w:rsidR="00D203CB" w:rsidRPr="005358E8" w:rsidRDefault="00D203CB" w:rsidP="00B976A6">
            <w:pPr>
              <w:rPr>
                <w:color w:val="000000" w:themeColor="text1"/>
              </w:rPr>
            </w:pPr>
          </w:p>
        </w:tc>
      </w:tr>
      <w:tr w:rsidR="00252924" w:rsidRPr="005358E8" w14:paraId="5D542D38" w14:textId="77777777" w:rsidTr="00B976A6">
        <w:trPr>
          <w:trHeight w:val="240"/>
          <w:jc w:val="center"/>
        </w:trPr>
        <w:tc>
          <w:tcPr>
            <w:tcW w:w="4876" w:type="dxa"/>
            <w:tcBorders>
              <w:top w:val="nil"/>
              <w:left w:val="nil"/>
              <w:bottom w:val="nil"/>
              <w:right w:val="nil"/>
            </w:tcBorders>
          </w:tcPr>
          <w:p w14:paraId="2A59D09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2A349D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2993039" w14:textId="77777777" w:rsidTr="00B976A6">
        <w:trPr>
          <w:jc w:val="center"/>
        </w:trPr>
        <w:tc>
          <w:tcPr>
            <w:tcW w:w="4876" w:type="dxa"/>
            <w:tcBorders>
              <w:top w:val="nil"/>
              <w:left w:val="nil"/>
              <w:bottom w:val="nil"/>
              <w:right w:val="nil"/>
            </w:tcBorders>
          </w:tcPr>
          <w:p w14:paraId="0157AA1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B241729" w14:textId="77777777" w:rsidR="00D203CB" w:rsidRPr="005358E8" w:rsidRDefault="00D203CB" w:rsidP="00B976A6">
            <w:pPr>
              <w:pStyle w:val="Normal6a"/>
              <w:rPr>
                <w:color w:val="000000" w:themeColor="text1"/>
              </w:rPr>
            </w:pPr>
            <w:r w:rsidRPr="005358E8">
              <w:rPr>
                <w:b/>
                <w:i/>
                <w:color w:val="000000" w:themeColor="text1"/>
              </w:rPr>
              <w:t>4b.</w:t>
            </w:r>
            <w:r w:rsidRPr="005358E8">
              <w:rPr>
                <w:color w:val="000000" w:themeColor="text1"/>
              </w:rPr>
              <w:tab/>
            </w:r>
            <w:r w:rsidRPr="005358E8">
              <w:rPr>
                <w:b/>
                <w:i/>
                <w:color w:val="000000" w:themeColor="text1"/>
              </w:rPr>
              <w:t>invită Comisia să extindă acțiunile de educație a adulților din cadrul Erasmus+ și componentele relevante ale programului „Europa digitală”, pentru a ajuta statele membre să conceapă cursuri de alfabetizare digitală și financiară adaptate persoanelor în vârstă, asigurând că cetățenii în vârstă și alți adulți vulnerabili pot utiliza în siguranță operațiunile bancare pe internet, plățile pe dispozitive mobile și canalele de comunicare digitală;</w:t>
            </w:r>
          </w:p>
        </w:tc>
      </w:tr>
    </w:tbl>
    <w:p w14:paraId="59DBE61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417E22A" w14:textId="77777777" w:rsidR="00D203CB" w:rsidRPr="005358E8" w:rsidRDefault="00D203CB" w:rsidP="00D203CB">
      <w:pPr>
        <w:rPr>
          <w:color w:val="000000" w:themeColor="text1"/>
        </w:rPr>
      </w:pPr>
      <w:r w:rsidRPr="005358E8">
        <w:rPr>
          <w:rStyle w:val="HideTWBExt"/>
          <w:noProof w:val="0"/>
        </w:rPr>
        <w:t>&lt;/Amend&gt;</w:t>
      </w:r>
    </w:p>
    <w:p w14:paraId="1259DC9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132</w:t>
      </w:r>
      <w:r w:rsidRPr="005358E8">
        <w:rPr>
          <w:rStyle w:val="HideTWBExt"/>
          <w:b w:val="0"/>
          <w:noProof w:val="0"/>
        </w:rPr>
        <w:t>&lt;/NumAm&gt;</w:t>
      </w:r>
    </w:p>
    <w:p w14:paraId="1C6F58F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76B45DE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083824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0287331"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C0B55F7" w14:textId="77777777" w:rsidTr="00B976A6">
        <w:trPr>
          <w:trHeight w:hRule="exact" w:val="240"/>
          <w:jc w:val="center"/>
        </w:trPr>
        <w:tc>
          <w:tcPr>
            <w:tcW w:w="9752" w:type="dxa"/>
            <w:gridSpan w:val="2"/>
            <w:tcBorders>
              <w:top w:val="nil"/>
              <w:left w:val="nil"/>
              <w:bottom w:val="nil"/>
              <w:right w:val="nil"/>
            </w:tcBorders>
          </w:tcPr>
          <w:p w14:paraId="3AD80382" w14:textId="77777777" w:rsidR="00D203CB" w:rsidRPr="005358E8" w:rsidRDefault="00D203CB" w:rsidP="00B976A6">
            <w:pPr>
              <w:rPr>
                <w:color w:val="000000" w:themeColor="text1"/>
              </w:rPr>
            </w:pPr>
          </w:p>
        </w:tc>
      </w:tr>
      <w:tr w:rsidR="00252924" w:rsidRPr="005358E8" w14:paraId="0FE6341F" w14:textId="77777777" w:rsidTr="00B976A6">
        <w:trPr>
          <w:trHeight w:val="240"/>
          <w:jc w:val="center"/>
        </w:trPr>
        <w:tc>
          <w:tcPr>
            <w:tcW w:w="4876" w:type="dxa"/>
            <w:tcBorders>
              <w:top w:val="nil"/>
              <w:left w:val="nil"/>
              <w:bottom w:val="nil"/>
              <w:right w:val="nil"/>
            </w:tcBorders>
          </w:tcPr>
          <w:p w14:paraId="29EDA00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C1FED7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CA9F856" w14:textId="77777777" w:rsidTr="00B976A6">
        <w:trPr>
          <w:jc w:val="center"/>
        </w:trPr>
        <w:tc>
          <w:tcPr>
            <w:tcW w:w="4876" w:type="dxa"/>
            <w:tcBorders>
              <w:top w:val="nil"/>
              <w:left w:val="nil"/>
              <w:bottom w:val="nil"/>
              <w:right w:val="nil"/>
            </w:tcBorders>
          </w:tcPr>
          <w:p w14:paraId="0D6A31BA"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3E026358"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 </w:t>
            </w:r>
            <w:r w:rsidRPr="005358E8">
              <w:rPr>
                <w:b/>
                <w:i/>
                <w:color w:val="000000" w:themeColor="text1"/>
              </w:rPr>
              <w:t>salută modificările a căror introducere se urmărește prin punerea în aplicare a Directivei (UE) XX/XXXX de modificare a Directivelor 2009/65/CE, 2009/138/CE, 2011/61/UE, 2014/65/UE și (UE) 2016/97 în ceea ce privește normele Uniunii de protecție a investitorilor de retail (Directiva omnibus privind strategia privind investițiile de retail) cu scopul de a promova un forum al UE pentru schimbul de bune practici la nivelul Uniunii;</w:t>
            </w:r>
          </w:p>
        </w:tc>
      </w:tr>
    </w:tbl>
    <w:p w14:paraId="1FA9057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24444D5" w14:textId="77777777" w:rsidR="00D203CB" w:rsidRPr="005358E8" w:rsidRDefault="00D203CB" w:rsidP="00D203CB">
      <w:pPr>
        <w:rPr>
          <w:color w:val="000000" w:themeColor="text1"/>
        </w:rPr>
      </w:pPr>
      <w:r w:rsidRPr="005358E8">
        <w:rPr>
          <w:rStyle w:val="HideTWBExt"/>
          <w:noProof w:val="0"/>
        </w:rPr>
        <w:t>&lt;/Amend&gt;</w:t>
      </w:r>
    </w:p>
    <w:p w14:paraId="4595A82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133</w:t>
      </w:r>
      <w:r w:rsidRPr="005358E8">
        <w:rPr>
          <w:rStyle w:val="HideTWBExt"/>
          <w:b w:val="0"/>
          <w:noProof w:val="0"/>
        </w:rPr>
        <w:t>&lt;/NumAm&gt;</w:t>
      </w:r>
    </w:p>
    <w:p w14:paraId="19618C6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4E54454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1F18F6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B18270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58B8237" w14:textId="77777777" w:rsidTr="00B976A6">
        <w:trPr>
          <w:trHeight w:hRule="exact" w:val="240"/>
          <w:jc w:val="center"/>
        </w:trPr>
        <w:tc>
          <w:tcPr>
            <w:tcW w:w="9752" w:type="dxa"/>
            <w:gridSpan w:val="2"/>
            <w:tcBorders>
              <w:top w:val="nil"/>
              <w:left w:val="nil"/>
              <w:bottom w:val="nil"/>
              <w:right w:val="nil"/>
            </w:tcBorders>
          </w:tcPr>
          <w:p w14:paraId="689D4C78" w14:textId="77777777" w:rsidR="00D203CB" w:rsidRPr="005358E8" w:rsidRDefault="00D203CB" w:rsidP="00B976A6">
            <w:pPr>
              <w:rPr>
                <w:color w:val="000000" w:themeColor="text1"/>
              </w:rPr>
            </w:pPr>
          </w:p>
        </w:tc>
      </w:tr>
      <w:tr w:rsidR="00252924" w:rsidRPr="005358E8" w14:paraId="27CE17EE" w14:textId="77777777" w:rsidTr="00B976A6">
        <w:trPr>
          <w:trHeight w:val="240"/>
          <w:jc w:val="center"/>
        </w:trPr>
        <w:tc>
          <w:tcPr>
            <w:tcW w:w="4876" w:type="dxa"/>
            <w:tcBorders>
              <w:top w:val="nil"/>
              <w:left w:val="nil"/>
              <w:bottom w:val="nil"/>
              <w:right w:val="nil"/>
            </w:tcBorders>
          </w:tcPr>
          <w:p w14:paraId="040F640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D7D37A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4B01D6D" w14:textId="77777777" w:rsidTr="00B976A6">
        <w:trPr>
          <w:jc w:val="center"/>
        </w:trPr>
        <w:tc>
          <w:tcPr>
            <w:tcW w:w="4876" w:type="dxa"/>
            <w:tcBorders>
              <w:top w:val="nil"/>
              <w:left w:val="nil"/>
              <w:bottom w:val="nil"/>
              <w:right w:val="nil"/>
            </w:tcBorders>
          </w:tcPr>
          <w:p w14:paraId="2878D9C2"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w:t>
            </w:r>
            <w:r w:rsidRPr="005358E8">
              <w:rPr>
                <w:color w:val="000000" w:themeColor="text1"/>
              </w:rPr>
              <w:lastRenderedPageBreak/>
              <w:t>informațiile necesare cu privire la condițiile lor;</w:t>
            </w:r>
          </w:p>
        </w:tc>
        <w:tc>
          <w:tcPr>
            <w:tcW w:w="4876" w:type="dxa"/>
            <w:tcBorders>
              <w:top w:val="nil"/>
              <w:left w:val="nil"/>
              <w:bottom w:val="nil"/>
              <w:right w:val="nil"/>
            </w:tcBorders>
          </w:tcPr>
          <w:p w14:paraId="3F46A837" w14:textId="77777777" w:rsidR="00D203CB" w:rsidRPr="005358E8" w:rsidRDefault="00D203CB" w:rsidP="00B976A6">
            <w:pPr>
              <w:pStyle w:val="Normal6a"/>
              <w:rPr>
                <w:color w:val="000000" w:themeColor="text1"/>
              </w:rPr>
            </w:pPr>
            <w:r w:rsidRPr="005358E8">
              <w:rPr>
                <w:color w:val="000000" w:themeColor="text1"/>
              </w:rPr>
              <w:lastRenderedPageBreak/>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 </w:t>
            </w:r>
            <w:r w:rsidRPr="005358E8">
              <w:rPr>
                <w:b/>
                <w:i/>
                <w:color w:val="000000" w:themeColor="text1"/>
              </w:rPr>
              <w:t xml:space="preserve">subliniază, în acest context, </w:t>
            </w:r>
            <w:r w:rsidRPr="005358E8">
              <w:rPr>
                <w:b/>
                <w:i/>
                <w:color w:val="000000" w:themeColor="text1"/>
              </w:rPr>
              <w:lastRenderedPageBreak/>
              <w:t>că inițiativele de alfabetizare financiară ar trebui să fie concentrate cu prioritate în regiunile caracterizate printr-o creștere economică redusă, un nivel scăzut de economii și un grad ridicat de îndatorare prin credite de consum, acolo unde riscul de supraîndatorare a gospodăriilor este mai ridicat;</w:t>
            </w:r>
          </w:p>
        </w:tc>
      </w:tr>
    </w:tbl>
    <w:p w14:paraId="4365911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2A7C5642" w14:textId="77777777" w:rsidR="00D203CB" w:rsidRPr="005358E8" w:rsidRDefault="00D203CB" w:rsidP="00D203CB">
      <w:pPr>
        <w:rPr>
          <w:color w:val="000000" w:themeColor="text1"/>
        </w:rPr>
      </w:pPr>
      <w:r w:rsidRPr="005358E8">
        <w:rPr>
          <w:rStyle w:val="HideTWBExt"/>
          <w:noProof w:val="0"/>
        </w:rPr>
        <w:t>&lt;/Amend&gt;</w:t>
      </w:r>
    </w:p>
    <w:p w14:paraId="6013DC8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134</w:t>
      </w:r>
      <w:r w:rsidRPr="005358E8">
        <w:rPr>
          <w:rStyle w:val="HideTWBExt"/>
          <w:b w:val="0"/>
          <w:noProof w:val="0"/>
        </w:rPr>
        <w:t>&lt;/NumAm&gt;</w:t>
      </w:r>
    </w:p>
    <w:p w14:paraId="74FF4E8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01756393"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0F79A4B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8AFED2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02A924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85EB9A" w14:textId="77777777" w:rsidTr="00B976A6">
        <w:trPr>
          <w:trHeight w:hRule="exact" w:val="240"/>
          <w:jc w:val="center"/>
        </w:trPr>
        <w:tc>
          <w:tcPr>
            <w:tcW w:w="9752" w:type="dxa"/>
            <w:gridSpan w:val="2"/>
            <w:tcBorders>
              <w:top w:val="nil"/>
              <w:left w:val="nil"/>
              <w:bottom w:val="nil"/>
              <w:right w:val="nil"/>
            </w:tcBorders>
          </w:tcPr>
          <w:p w14:paraId="1C3A957F" w14:textId="77777777" w:rsidR="00D203CB" w:rsidRPr="005358E8" w:rsidRDefault="00D203CB" w:rsidP="00B976A6">
            <w:pPr>
              <w:rPr>
                <w:color w:val="000000" w:themeColor="text1"/>
              </w:rPr>
            </w:pPr>
          </w:p>
        </w:tc>
      </w:tr>
      <w:tr w:rsidR="00252924" w:rsidRPr="005358E8" w14:paraId="782ADB37" w14:textId="77777777" w:rsidTr="00B976A6">
        <w:trPr>
          <w:trHeight w:val="240"/>
          <w:jc w:val="center"/>
        </w:trPr>
        <w:tc>
          <w:tcPr>
            <w:tcW w:w="4876" w:type="dxa"/>
            <w:tcBorders>
              <w:top w:val="nil"/>
              <w:left w:val="nil"/>
              <w:bottom w:val="nil"/>
              <w:right w:val="nil"/>
            </w:tcBorders>
          </w:tcPr>
          <w:p w14:paraId="42AC2AD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1F4674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BEF2257" w14:textId="77777777" w:rsidTr="00B976A6">
        <w:trPr>
          <w:jc w:val="center"/>
        </w:trPr>
        <w:tc>
          <w:tcPr>
            <w:tcW w:w="4876" w:type="dxa"/>
            <w:tcBorders>
              <w:top w:val="nil"/>
              <w:left w:val="nil"/>
              <w:bottom w:val="nil"/>
              <w:right w:val="nil"/>
            </w:tcBorders>
          </w:tcPr>
          <w:p w14:paraId="1F28D7AD"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7CE6C3B6"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 </w:t>
            </w:r>
            <w:r w:rsidRPr="005358E8">
              <w:rPr>
                <w:b/>
                <w:i/>
                <w:color w:val="000000" w:themeColor="text1"/>
              </w:rPr>
              <w:t>solicită revizuirea aprofundată a funcționării modelului de distribuție a produselor financiare; evidențiază că investitorii europeni de retail obțin randamente mai scăzute decât omologii lor internaționali, în special din cauza onorariilor mai mari care le sunt impuse; invită insistent Comisia să propună o interdicție completă asupra stimulentelor;</w:t>
            </w:r>
          </w:p>
        </w:tc>
      </w:tr>
    </w:tbl>
    <w:p w14:paraId="60053BF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3D992AC" w14:textId="77777777" w:rsidR="00D203CB" w:rsidRPr="005358E8" w:rsidRDefault="00D203CB" w:rsidP="00D203CB">
      <w:pPr>
        <w:rPr>
          <w:color w:val="000000" w:themeColor="text1"/>
        </w:rPr>
      </w:pPr>
      <w:r w:rsidRPr="005358E8">
        <w:rPr>
          <w:rStyle w:val="HideTWBExt"/>
          <w:noProof w:val="0"/>
        </w:rPr>
        <w:t>&lt;/Amend&gt;</w:t>
      </w:r>
    </w:p>
    <w:p w14:paraId="0F90B94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135</w:t>
      </w:r>
      <w:r w:rsidRPr="005358E8">
        <w:rPr>
          <w:rStyle w:val="HideTWBExt"/>
          <w:b w:val="0"/>
          <w:noProof w:val="0"/>
        </w:rPr>
        <w:t>&lt;/NumAm&gt;</w:t>
      </w:r>
    </w:p>
    <w:p w14:paraId="3E2130A9"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Gaetano Pedulla'</w:t>
      </w:r>
      <w:r w:rsidRPr="005358E8">
        <w:rPr>
          <w:rStyle w:val="HideTWBExt"/>
          <w:b w:val="0"/>
          <w:noProof w:val="0"/>
        </w:rPr>
        <w:t>&lt;/Members&gt;</w:t>
      </w:r>
    </w:p>
    <w:p w14:paraId="1A54A90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CE4242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74C3DD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CFE59E" w14:textId="77777777" w:rsidTr="00B976A6">
        <w:trPr>
          <w:trHeight w:hRule="exact" w:val="240"/>
          <w:jc w:val="center"/>
        </w:trPr>
        <w:tc>
          <w:tcPr>
            <w:tcW w:w="9752" w:type="dxa"/>
            <w:gridSpan w:val="2"/>
            <w:tcBorders>
              <w:top w:val="nil"/>
              <w:left w:val="nil"/>
              <w:bottom w:val="nil"/>
              <w:right w:val="nil"/>
            </w:tcBorders>
          </w:tcPr>
          <w:p w14:paraId="62EC5D9B" w14:textId="77777777" w:rsidR="00D203CB" w:rsidRPr="005358E8" w:rsidRDefault="00D203CB" w:rsidP="00B976A6">
            <w:pPr>
              <w:rPr>
                <w:color w:val="000000" w:themeColor="text1"/>
              </w:rPr>
            </w:pPr>
          </w:p>
        </w:tc>
      </w:tr>
      <w:tr w:rsidR="00252924" w:rsidRPr="005358E8" w14:paraId="6203A441" w14:textId="77777777" w:rsidTr="00B976A6">
        <w:trPr>
          <w:trHeight w:val="240"/>
          <w:jc w:val="center"/>
        </w:trPr>
        <w:tc>
          <w:tcPr>
            <w:tcW w:w="4876" w:type="dxa"/>
            <w:tcBorders>
              <w:top w:val="nil"/>
              <w:left w:val="nil"/>
              <w:bottom w:val="nil"/>
              <w:right w:val="nil"/>
            </w:tcBorders>
          </w:tcPr>
          <w:p w14:paraId="62A89DD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9BCFB5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2FBBC4D" w14:textId="77777777" w:rsidTr="00B976A6">
        <w:trPr>
          <w:jc w:val="center"/>
        </w:trPr>
        <w:tc>
          <w:tcPr>
            <w:tcW w:w="4876" w:type="dxa"/>
            <w:tcBorders>
              <w:top w:val="nil"/>
              <w:left w:val="nil"/>
              <w:bottom w:val="nil"/>
              <w:right w:val="nil"/>
            </w:tcBorders>
          </w:tcPr>
          <w:p w14:paraId="40C1357E"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4F2E017B"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r w:rsidRPr="005358E8">
              <w:rPr>
                <w:b/>
                <w:i/>
                <w:color w:val="000000" w:themeColor="text1"/>
              </w:rPr>
              <w:t> subliniază rolul fundamental al băncilor poștale publice accesibile, la prețuri abordabile și de înaltă calitate, și al instituțiilor bancare cooperatiste în furnizarea de servicii financiare neagresive pentru toți cetățenii, în special pentru cei mai vulnerabili;</w:t>
            </w:r>
          </w:p>
        </w:tc>
      </w:tr>
    </w:tbl>
    <w:p w14:paraId="7E73B00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7352FD9" w14:textId="77777777" w:rsidR="00D203CB" w:rsidRPr="005358E8" w:rsidRDefault="00D203CB" w:rsidP="00D203CB">
      <w:pPr>
        <w:rPr>
          <w:color w:val="000000" w:themeColor="text1"/>
        </w:rPr>
      </w:pPr>
      <w:r w:rsidRPr="005358E8">
        <w:rPr>
          <w:rStyle w:val="HideTWBExt"/>
          <w:noProof w:val="0"/>
        </w:rPr>
        <w:t>&lt;/Amend&gt;</w:t>
      </w:r>
    </w:p>
    <w:p w14:paraId="5876A88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136</w:t>
      </w:r>
      <w:r w:rsidRPr="005358E8">
        <w:rPr>
          <w:rStyle w:val="HideTWBExt"/>
          <w:b w:val="0"/>
          <w:noProof w:val="0"/>
        </w:rPr>
        <w:t>&lt;/NumAm&gt;</w:t>
      </w:r>
    </w:p>
    <w:p w14:paraId="5B2C479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4CC3520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2FD9F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2CAEF9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1BB62A4" w14:textId="77777777" w:rsidTr="00B976A6">
        <w:trPr>
          <w:trHeight w:hRule="exact" w:val="240"/>
          <w:jc w:val="center"/>
        </w:trPr>
        <w:tc>
          <w:tcPr>
            <w:tcW w:w="9752" w:type="dxa"/>
            <w:gridSpan w:val="2"/>
            <w:tcBorders>
              <w:top w:val="nil"/>
              <w:left w:val="nil"/>
              <w:bottom w:val="nil"/>
              <w:right w:val="nil"/>
            </w:tcBorders>
          </w:tcPr>
          <w:p w14:paraId="4E5659AF" w14:textId="77777777" w:rsidR="00D203CB" w:rsidRPr="005358E8" w:rsidRDefault="00D203CB" w:rsidP="00B976A6">
            <w:pPr>
              <w:rPr>
                <w:color w:val="000000" w:themeColor="text1"/>
              </w:rPr>
            </w:pPr>
          </w:p>
        </w:tc>
      </w:tr>
      <w:tr w:rsidR="00252924" w:rsidRPr="005358E8" w14:paraId="31D2F60F" w14:textId="77777777" w:rsidTr="00B976A6">
        <w:trPr>
          <w:trHeight w:val="240"/>
          <w:jc w:val="center"/>
        </w:trPr>
        <w:tc>
          <w:tcPr>
            <w:tcW w:w="4876" w:type="dxa"/>
            <w:tcBorders>
              <w:top w:val="nil"/>
              <w:left w:val="nil"/>
              <w:bottom w:val="nil"/>
              <w:right w:val="nil"/>
            </w:tcBorders>
          </w:tcPr>
          <w:p w14:paraId="6CC4262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BF7F08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DCA8EB5" w14:textId="77777777" w:rsidTr="00B976A6">
        <w:trPr>
          <w:jc w:val="center"/>
        </w:trPr>
        <w:tc>
          <w:tcPr>
            <w:tcW w:w="4876" w:type="dxa"/>
            <w:tcBorders>
              <w:top w:val="nil"/>
              <w:left w:val="nil"/>
              <w:bottom w:val="nil"/>
              <w:right w:val="nil"/>
            </w:tcBorders>
          </w:tcPr>
          <w:p w14:paraId="05366BD4"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13D35758"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 </w:t>
            </w:r>
            <w:r w:rsidRPr="005358E8">
              <w:rPr>
                <w:b/>
                <w:i/>
                <w:color w:val="000000" w:themeColor="text1"/>
              </w:rPr>
              <w:t xml:space="preserve">consideră oportună testarea consumatorilor cu privire la prezentarea </w:t>
            </w:r>
            <w:r w:rsidRPr="005358E8">
              <w:rPr>
                <w:b/>
                <w:i/>
                <w:color w:val="000000" w:themeColor="text1"/>
              </w:rPr>
              <w:lastRenderedPageBreak/>
              <w:t>de informații referitoare la produsele și serviciile financiare, astfel încât autoritățile de supraveghere să poată evalua dacă materialele informative și descrierile produselor sunt clare și inteligibile pentru consumatorii reali;</w:t>
            </w:r>
          </w:p>
        </w:tc>
      </w:tr>
    </w:tbl>
    <w:p w14:paraId="4ED17106"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3E9C0A8" w14:textId="77777777" w:rsidR="00D203CB" w:rsidRPr="005358E8" w:rsidRDefault="00D203CB" w:rsidP="00D203CB">
      <w:pPr>
        <w:rPr>
          <w:color w:val="000000" w:themeColor="text1"/>
        </w:rPr>
      </w:pPr>
      <w:r w:rsidRPr="005358E8">
        <w:rPr>
          <w:rStyle w:val="HideTWBExt"/>
          <w:noProof w:val="0"/>
        </w:rPr>
        <w:t>&lt;/Amend&gt;</w:t>
      </w:r>
    </w:p>
    <w:p w14:paraId="4127C2A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137</w:t>
      </w:r>
      <w:r w:rsidRPr="005358E8">
        <w:rPr>
          <w:rStyle w:val="HideTWBExt"/>
          <w:b w:val="0"/>
          <w:noProof w:val="0"/>
        </w:rPr>
        <w:t>&lt;/NumAm&gt;</w:t>
      </w:r>
    </w:p>
    <w:p w14:paraId="2D632E0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50E88BB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44E3E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1E777B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1E2F8EE" w14:textId="77777777" w:rsidTr="00B976A6">
        <w:trPr>
          <w:trHeight w:hRule="exact" w:val="240"/>
          <w:jc w:val="center"/>
        </w:trPr>
        <w:tc>
          <w:tcPr>
            <w:tcW w:w="9752" w:type="dxa"/>
            <w:gridSpan w:val="2"/>
            <w:tcBorders>
              <w:top w:val="nil"/>
              <w:left w:val="nil"/>
              <w:bottom w:val="nil"/>
              <w:right w:val="nil"/>
            </w:tcBorders>
          </w:tcPr>
          <w:p w14:paraId="07E7C7A7" w14:textId="77777777" w:rsidR="00D203CB" w:rsidRPr="005358E8" w:rsidRDefault="00D203CB" w:rsidP="00B976A6">
            <w:pPr>
              <w:rPr>
                <w:color w:val="000000" w:themeColor="text1"/>
              </w:rPr>
            </w:pPr>
          </w:p>
        </w:tc>
      </w:tr>
      <w:tr w:rsidR="00252924" w:rsidRPr="005358E8" w14:paraId="7B892C45" w14:textId="77777777" w:rsidTr="00B976A6">
        <w:trPr>
          <w:trHeight w:val="240"/>
          <w:jc w:val="center"/>
        </w:trPr>
        <w:tc>
          <w:tcPr>
            <w:tcW w:w="4876" w:type="dxa"/>
            <w:tcBorders>
              <w:top w:val="nil"/>
              <w:left w:val="nil"/>
              <w:bottom w:val="nil"/>
              <w:right w:val="nil"/>
            </w:tcBorders>
          </w:tcPr>
          <w:p w14:paraId="5B74A33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4A57BC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92F3FAE" w14:textId="77777777" w:rsidTr="00B976A6">
        <w:trPr>
          <w:jc w:val="center"/>
        </w:trPr>
        <w:tc>
          <w:tcPr>
            <w:tcW w:w="4876" w:type="dxa"/>
            <w:tcBorders>
              <w:top w:val="nil"/>
              <w:left w:val="nil"/>
              <w:bottom w:val="nil"/>
              <w:right w:val="nil"/>
            </w:tcBorders>
          </w:tcPr>
          <w:p w14:paraId="587443C2"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7F584A81"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w:t>
            </w:r>
            <w:r w:rsidRPr="005358E8">
              <w:rPr>
                <w:b/>
                <w:i/>
                <w:color w:val="000000" w:themeColor="text1"/>
              </w:rPr>
              <w:t>în continuare și</w:t>
            </w:r>
            <w:r w:rsidRPr="005358E8">
              <w:rPr>
                <w:color w:val="000000" w:themeColor="text1"/>
              </w:rPr>
              <w:t xml:space="preserve"> într-un mod transparent și ușor de înțeles toate informațiile necesare cu privire la condițiile lor</w:t>
            </w:r>
            <w:r w:rsidRPr="005358E8">
              <w:rPr>
                <w:b/>
                <w:i/>
                <w:color w:val="000000" w:themeColor="text1"/>
              </w:rPr>
              <w:t>, ținând seama de digitalizarea mediului financiar și de dificultățile pe care le poate prezenta</w:t>
            </w:r>
            <w:r w:rsidRPr="005358E8">
              <w:rPr>
                <w:color w:val="000000" w:themeColor="text1"/>
              </w:rPr>
              <w:t>;</w:t>
            </w:r>
          </w:p>
        </w:tc>
      </w:tr>
    </w:tbl>
    <w:p w14:paraId="24AAEA2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BE4A777" w14:textId="77777777" w:rsidR="00D203CB" w:rsidRPr="005358E8" w:rsidRDefault="00D203CB" w:rsidP="00D203CB">
      <w:pPr>
        <w:rPr>
          <w:color w:val="000000" w:themeColor="text1"/>
        </w:rPr>
      </w:pPr>
      <w:r w:rsidRPr="005358E8">
        <w:rPr>
          <w:rStyle w:val="HideTWBExt"/>
          <w:noProof w:val="0"/>
        </w:rPr>
        <w:t>&lt;/Amend&gt;</w:t>
      </w:r>
    </w:p>
    <w:p w14:paraId="62B87AA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138</w:t>
      </w:r>
      <w:r w:rsidRPr="005358E8">
        <w:rPr>
          <w:rStyle w:val="HideTWBExt"/>
          <w:b w:val="0"/>
          <w:noProof w:val="0"/>
        </w:rPr>
        <w:t>&lt;/NumAm&gt;</w:t>
      </w:r>
    </w:p>
    <w:p w14:paraId="5A455CE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3209479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90CE8A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F46960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8F11119" w14:textId="77777777" w:rsidTr="00B976A6">
        <w:trPr>
          <w:trHeight w:hRule="exact" w:val="240"/>
          <w:jc w:val="center"/>
        </w:trPr>
        <w:tc>
          <w:tcPr>
            <w:tcW w:w="9752" w:type="dxa"/>
            <w:gridSpan w:val="2"/>
            <w:tcBorders>
              <w:top w:val="nil"/>
              <w:left w:val="nil"/>
              <w:bottom w:val="nil"/>
              <w:right w:val="nil"/>
            </w:tcBorders>
          </w:tcPr>
          <w:p w14:paraId="01F757D4" w14:textId="77777777" w:rsidR="00D203CB" w:rsidRPr="005358E8" w:rsidRDefault="00D203CB" w:rsidP="00B976A6">
            <w:pPr>
              <w:rPr>
                <w:color w:val="000000" w:themeColor="text1"/>
              </w:rPr>
            </w:pPr>
          </w:p>
        </w:tc>
      </w:tr>
      <w:tr w:rsidR="00252924" w:rsidRPr="005358E8" w14:paraId="6CDF22E5" w14:textId="77777777" w:rsidTr="00B976A6">
        <w:trPr>
          <w:trHeight w:val="240"/>
          <w:jc w:val="center"/>
        </w:trPr>
        <w:tc>
          <w:tcPr>
            <w:tcW w:w="4876" w:type="dxa"/>
            <w:tcBorders>
              <w:top w:val="nil"/>
              <w:left w:val="nil"/>
              <w:bottom w:val="nil"/>
              <w:right w:val="nil"/>
            </w:tcBorders>
          </w:tcPr>
          <w:p w14:paraId="23299E9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EB5BB4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38E4FCC" w14:textId="77777777" w:rsidTr="00B976A6">
        <w:trPr>
          <w:jc w:val="center"/>
        </w:trPr>
        <w:tc>
          <w:tcPr>
            <w:tcW w:w="4876" w:type="dxa"/>
            <w:tcBorders>
              <w:top w:val="nil"/>
              <w:left w:val="nil"/>
              <w:bottom w:val="nil"/>
              <w:right w:val="nil"/>
            </w:tcBorders>
          </w:tcPr>
          <w:p w14:paraId="474A89F0"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 xml:space="preserve">evidențiază că alfabetizarea financiară necesită acces financiar și cere, prin urmare, autorităților naționale și europene competente, în special în materie </w:t>
            </w:r>
            <w:r w:rsidRPr="005358E8">
              <w:rPr>
                <w:color w:val="000000" w:themeColor="text1"/>
              </w:rPr>
              <w:lastRenderedPageBreak/>
              <w:t xml:space="preserve">de supraveghere, să pună în aplicare legislația existentă </w:t>
            </w:r>
            <w:r w:rsidRPr="005358E8">
              <w:rPr>
                <w:b/>
                <w:i/>
                <w:color w:val="000000" w:themeColor="text1"/>
              </w:rPr>
              <w:t>pentru a garanta</w:t>
            </w:r>
            <w:r w:rsidRPr="005358E8">
              <w:rPr>
                <w:color w:val="000000" w:themeColor="text1"/>
              </w:rPr>
              <w:t xml:space="preserve">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119A9D39" w14:textId="77777777" w:rsidR="00D203CB" w:rsidRPr="005358E8" w:rsidRDefault="00D203CB" w:rsidP="00B976A6">
            <w:pPr>
              <w:pStyle w:val="Normal6a"/>
              <w:rPr>
                <w:color w:val="000000" w:themeColor="text1"/>
              </w:rPr>
            </w:pPr>
            <w:r w:rsidRPr="005358E8">
              <w:rPr>
                <w:color w:val="000000" w:themeColor="text1"/>
              </w:rPr>
              <w:lastRenderedPageBreak/>
              <w:t>5.</w:t>
            </w:r>
            <w:r w:rsidRPr="005358E8">
              <w:rPr>
                <w:color w:val="000000" w:themeColor="text1"/>
              </w:rPr>
              <w:tab/>
              <w:t xml:space="preserve">evidențiază că alfabetizarea financiară necesită acces financiar și cere, prin urmare, autorităților naționale și europene competente, în special în materie </w:t>
            </w:r>
            <w:r w:rsidRPr="005358E8">
              <w:rPr>
                <w:color w:val="000000" w:themeColor="text1"/>
              </w:rPr>
              <w:lastRenderedPageBreak/>
              <w:t xml:space="preserve">de supraveghere, să pună în aplicare legislația existentă </w:t>
            </w:r>
            <w:r w:rsidRPr="005358E8">
              <w:rPr>
                <w:b/>
                <w:i/>
                <w:color w:val="000000" w:themeColor="text1"/>
              </w:rPr>
              <w:t>și invită guvernele naționale să garanteze</w:t>
            </w:r>
            <w:r w:rsidRPr="005358E8">
              <w:rPr>
                <w:color w:val="000000" w:themeColor="text1"/>
              </w:rPr>
              <w:t xml:space="preserve"> că instrumentele financiare disponibile pe piață sunt ușor accesibile</w:t>
            </w:r>
            <w:r w:rsidRPr="005358E8">
              <w:rPr>
                <w:b/>
                <w:i/>
                <w:color w:val="000000" w:themeColor="text1"/>
              </w:rPr>
              <w:t>, atractive din punct de vedere fiscal și ușor de utilizat</w:t>
            </w:r>
            <w:r w:rsidRPr="005358E8">
              <w:rPr>
                <w:color w:val="000000" w:themeColor="text1"/>
              </w:rPr>
              <w:t xml:space="preserve"> și furnizează într-un mod transparent și ușor de înțeles toate informațiile necesare cu privire la condițiile lor;</w:t>
            </w:r>
          </w:p>
        </w:tc>
      </w:tr>
    </w:tbl>
    <w:p w14:paraId="359838E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BCAB547" w14:textId="77777777" w:rsidR="00D203CB" w:rsidRPr="005358E8" w:rsidRDefault="00D203CB" w:rsidP="00D203CB">
      <w:pPr>
        <w:rPr>
          <w:color w:val="000000" w:themeColor="text1"/>
        </w:rPr>
      </w:pPr>
      <w:r w:rsidRPr="005358E8">
        <w:rPr>
          <w:rStyle w:val="HideTWBExt"/>
          <w:noProof w:val="0"/>
        </w:rPr>
        <w:t>&lt;/Amend&gt;</w:t>
      </w:r>
    </w:p>
    <w:p w14:paraId="0ED847F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139</w:t>
      </w:r>
      <w:r w:rsidRPr="005358E8">
        <w:rPr>
          <w:rStyle w:val="HideTWBExt"/>
          <w:b w:val="0"/>
          <w:noProof w:val="0"/>
        </w:rPr>
        <w:t>&lt;/NumAm&gt;</w:t>
      </w:r>
    </w:p>
    <w:p w14:paraId="1A4D4EA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22CF55E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71F54B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801A32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4EE9C72" w14:textId="77777777" w:rsidTr="00B976A6">
        <w:trPr>
          <w:trHeight w:hRule="exact" w:val="240"/>
          <w:jc w:val="center"/>
        </w:trPr>
        <w:tc>
          <w:tcPr>
            <w:tcW w:w="9752" w:type="dxa"/>
            <w:gridSpan w:val="2"/>
            <w:tcBorders>
              <w:top w:val="nil"/>
              <w:left w:val="nil"/>
              <w:bottom w:val="nil"/>
              <w:right w:val="nil"/>
            </w:tcBorders>
          </w:tcPr>
          <w:p w14:paraId="51DC2119" w14:textId="77777777" w:rsidR="00D203CB" w:rsidRPr="005358E8" w:rsidRDefault="00D203CB" w:rsidP="00B976A6">
            <w:pPr>
              <w:rPr>
                <w:color w:val="000000" w:themeColor="text1"/>
              </w:rPr>
            </w:pPr>
          </w:p>
        </w:tc>
      </w:tr>
      <w:tr w:rsidR="00252924" w:rsidRPr="005358E8" w14:paraId="1469CADA" w14:textId="77777777" w:rsidTr="00B976A6">
        <w:trPr>
          <w:trHeight w:val="240"/>
          <w:jc w:val="center"/>
        </w:trPr>
        <w:tc>
          <w:tcPr>
            <w:tcW w:w="4876" w:type="dxa"/>
            <w:tcBorders>
              <w:top w:val="nil"/>
              <w:left w:val="nil"/>
              <w:bottom w:val="nil"/>
              <w:right w:val="nil"/>
            </w:tcBorders>
          </w:tcPr>
          <w:p w14:paraId="50F4652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AD97BA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898B9BB" w14:textId="77777777" w:rsidTr="00B976A6">
        <w:trPr>
          <w:jc w:val="center"/>
        </w:trPr>
        <w:tc>
          <w:tcPr>
            <w:tcW w:w="4876" w:type="dxa"/>
            <w:tcBorders>
              <w:top w:val="nil"/>
              <w:left w:val="nil"/>
              <w:bottom w:val="nil"/>
              <w:right w:val="nil"/>
            </w:tcBorders>
          </w:tcPr>
          <w:p w14:paraId="3997D979"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 și furnizează într-un mod transparent și ușor de înțeles toate informațiile necesare cu privire la condițiile lor;</w:t>
            </w:r>
          </w:p>
        </w:tc>
        <w:tc>
          <w:tcPr>
            <w:tcW w:w="4876" w:type="dxa"/>
            <w:tcBorders>
              <w:top w:val="nil"/>
              <w:left w:val="nil"/>
              <w:bottom w:val="nil"/>
              <w:right w:val="nil"/>
            </w:tcBorders>
          </w:tcPr>
          <w:p w14:paraId="117ECD5A" w14:textId="77777777" w:rsidR="00D203CB" w:rsidRPr="005358E8" w:rsidRDefault="00D203CB" w:rsidP="00B976A6">
            <w:pPr>
              <w:pStyle w:val="Normal6a"/>
              <w:rPr>
                <w:color w:val="000000" w:themeColor="text1"/>
              </w:rPr>
            </w:pPr>
            <w:r w:rsidRPr="005358E8">
              <w:rPr>
                <w:color w:val="000000" w:themeColor="text1"/>
              </w:rPr>
              <w:t>5.</w:t>
            </w:r>
            <w:r w:rsidRPr="005358E8">
              <w:rPr>
                <w:color w:val="000000" w:themeColor="text1"/>
              </w:rPr>
              <w:tab/>
              <w:t>evidențiază că alfabetizarea financiară necesită acces financiar și cere, prin urmare, autorităților naționale și europene competente, în special în materie de supraveghere, să pună în aplicare legislația existentă pentru a garanta că instrumentele financiare disponibile pe piață sunt ușor accesibile</w:t>
            </w:r>
            <w:r w:rsidRPr="005358E8">
              <w:rPr>
                <w:b/>
                <w:i/>
                <w:color w:val="000000" w:themeColor="text1"/>
              </w:rPr>
              <w:t>, sigure</w:t>
            </w:r>
            <w:r w:rsidRPr="005358E8">
              <w:rPr>
                <w:color w:val="000000" w:themeColor="text1"/>
              </w:rPr>
              <w:t xml:space="preserve"> și furnizează într-un mod transparent și ușor de înțeles toate informațiile necesare cu privire la condițiile lor;</w:t>
            </w:r>
          </w:p>
        </w:tc>
      </w:tr>
    </w:tbl>
    <w:p w14:paraId="261A121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1344642" w14:textId="77777777" w:rsidR="00D203CB" w:rsidRPr="005358E8" w:rsidRDefault="00D203CB" w:rsidP="00D203CB">
      <w:pPr>
        <w:rPr>
          <w:color w:val="000000" w:themeColor="text1"/>
        </w:rPr>
      </w:pPr>
      <w:r w:rsidRPr="005358E8">
        <w:rPr>
          <w:rStyle w:val="HideTWBExt"/>
          <w:noProof w:val="0"/>
        </w:rPr>
        <w:t>&lt;/Amend&gt;</w:t>
      </w:r>
    </w:p>
    <w:p w14:paraId="40FB048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140</w:t>
      </w:r>
      <w:r w:rsidRPr="005358E8">
        <w:rPr>
          <w:rStyle w:val="HideTWBExt"/>
          <w:b w:val="0"/>
          <w:noProof w:val="0"/>
        </w:rPr>
        <w:t>&lt;/NumAm&gt;</w:t>
      </w:r>
    </w:p>
    <w:p w14:paraId="78EA65D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 Jonás Fernández</w:t>
      </w:r>
      <w:r w:rsidRPr="005358E8">
        <w:rPr>
          <w:rStyle w:val="HideTWBExt"/>
          <w:b w:val="0"/>
          <w:noProof w:val="0"/>
        </w:rPr>
        <w:t>&lt;/Members&gt;</w:t>
      </w:r>
    </w:p>
    <w:p w14:paraId="5351FA6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AFFAFF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E0E3DD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EFEB187" w14:textId="77777777" w:rsidTr="00B976A6">
        <w:trPr>
          <w:trHeight w:hRule="exact" w:val="240"/>
          <w:jc w:val="center"/>
        </w:trPr>
        <w:tc>
          <w:tcPr>
            <w:tcW w:w="9752" w:type="dxa"/>
            <w:gridSpan w:val="2"/>
            <w:tcBorders>
              <w:top w:val="nil"/>
              <w:left w:val="nil"/>
              <w:bottom w:val="nil"/>
              <w:right w:val="nil"/>
            </w:tcBorders>
          </w:tcPr>
          <w:p w14:paraId="53675A43" w14:textId="77777777" w:rsidR="00D203CB" w:rsidRPr="005358E8" w:rsidRDefault="00D203CB" w:rsidP="00B976A6">
            <w:pPr>
              <w:rPr>
                <w:color w:val="000000" w:themeColor="text1"/>
              </w:rPr>
            </w:pPr>
          </w:p>
        </w:tc>
      </w:tr>
      <w:tr w:rsidR="00252924" w:rsidRPr="005358E8" w14:paraId="1A327483" w14:textId="77777777" w:rsidTr="00B976A6">
        <w:trPr>
          <w:trHeight w:val="240"/>
          <w:jc w:val="center"/>
        </w:trPr>
        <w:tc>
          <w:tcPr>
            <w:tcW w:w="4876" w:type="dxa"/>
            <w:tcBorders>
              <w:top w:val="nil"/>
              <w:left w:val="nil"/>
              <w:bottom w:val="nil"/>
              <w:right w:val="nil"/>
            </w:tcBorders>
          </w:tcPr>
          <w:p w14:paraId="4BED652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D4F671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5777501" w14:textId="77777777" w:rsidTr="00B976A6">
        <w:trPr>
          <w:jc w:val="center"/>
        </w:trPr>
        <w:tc>
          <w:tcPr>
            <w:tcW w:w="4876" w:type="dxa"/>
            <w:tcBorders>
              <w:top w:val="nil"/>
              <w:left w:val="nil"/>
              <w:bottom w:val="nil"/>
              <w:right w:val="nil"/>
            </w:tcBorders>
          </w:tcPr>
          <w:p w14:paraId="1CAC7E0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06B0A50" w14:textId="77777777" w:rsidR="00D203CB" w:rsidRPr="005358E8" w:rsidRDefault="00D203CB" w:rsidP="00B976A6">
            <w:pPr>
              <w:pStyle w:val="Normal6a"/>
              <w:rPr>
                <w:color w:val="000000" w:themeColor="text1"/>
              </w:rPr>
            </w:pPr>
            <w:r w:rsidRPr="005358E8">
              <w:rPr>
                <w:b/>
                <w:i/>
                <w:color w:val="000000" w:themeColor="text1"/>
              </w:rPr>
              <w:t>5a.</w:t>
            </w:r>
            <w:r w:rsidRPr="005358E8">
              <w:rPr>
                <w:color w:val="000000" w:themeColor="text1"/>
              </w:rPr>
              <w:tab/>
            </w:r>
            <w:r w:rsidRPr="005358E8">
              <w:rPr>
                <w:b/>
                <w:i/>
                <w:color w:val="000000" w:themeColor="text1"/>
              </w:rPr>
              <w:t>subliniază că consolidarea alfabetizării financiare nu este posibilă fără creșterea accesului financiar pentru cetățeni; solicită crearea unor instrumente financiare mai accesibile pentru toți cetățenii, în special pentru cei care caută o oportunitate pentru primele lor investiții; solicită ca asigurarea respectării legislației existente să garanteze că instrumentele financiare sunt ușor accesibile și sunt prevăzute cu informațiile necesare într-o manieră transparentă și ușor de înțeles; salută, în această privință, propunerea Comisiei privind un cont de economii și de investiții ca măsură de sprijin pentru a crea oportunități financiare mai bune pentru cetățenii care doresc să investească și solicită ca aceste instrumente să fie disponibile în toate statele membre ca parte a unui cadru destinat creării unei culturi a investițiilor în UE;</w:t>
            </w:r>
          </w:p>
        </w:tc>
      </w:tr>
    </w:tbl>
    <w:p w14:paraId="12D08E5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5F082EE" w14:textId="77777777" w:rsidR="00D203CB" w:rsidRPr="005358E8" w:rsidRDefault="00D203CB" w:rsidP="00D203CB">
      <w:pPr>
        <w:rPr>
          <w:color w:val="000000" w:themeColor="text1"/>
        </w:rPr>
      </w:pPr>
      <w:r w:rsidRPr="005358E8">
        <w:rPr>
          <w:rStyle w:val="HideTWBExt"/>
          <w:noProof w:val="0"/>
        </w:rPr>
        <w:t>&lt;/Amend&gt;</w:t>
      </w:r>
    </w:p>
    <w:p w14:paraId="43DF0B3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141</w:t>
      </w:r>
      <w:r w:rsidRPr="005358E8">
        <w:rPr>
          <w:rStyle w:val="HideTWBExt"/>
          <w:b w:val="0"/>
          <w:noProof w:val="0"/>
        </w:rPr>
        <w:t>&lt;/NumAm&gt;</w:t>
      </w:r>
    </w:p>
    <w:p w14:paraId="5EBF0C6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624CE00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A3B675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3F8B65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4204BC" w14:textId="77777777" w:rsidTr="00B976A6">
        <w:trPr>
          <w:trHeight w:hRule="exact" w:val="240"/>
          <w:jc w:val="center"/>
        </w:trPr>
        <w:tc>
          <w:tcPr>
            <w:tcW w:w="9752" w:type="dxa"/>
            <w:gridSpan w:val="2"/>
            <w:tcBorders>
              <w:top w:val="nil"/>
              <w:left w:val="nil"/>
              <w:bottom w:val="nil"/>
              <w:right w:val="nil"/>
            </w:tcBorders>
          </w:tcPr>
          <w:p w14:paraId="477929B6" w14:textId="77777777" w:rsidR="00D203CB" w:rsidRPr="005358E8" w:rsidRDefault="00D203CB" w:rsidP="00B976A6">
            <w:pPr>
              <w:rPr>
                <w:color w:val="000000" w:themeColor="text1"/>
              </w:rPr>
            </w:pPr>
          </w:p>
        </w:tc>
      </w:tr>
      <w:tr w:rsidR="00252924" w:rsidRPr="005358E8" w14:paraId="3960CBC7" w14:textId="77777777" w:rsidTr="00B976A6">
        <w:trPr>
          <w:trHeight w:val="240"/>
          <w:jc w:val="center"/>
        </w:trPr>
        <w:tc>
          <w:tcPr>
            <w:tcW w:w="4876" w:type="dxa"/>
            <w:tcBorders>
              <w:top w:val="nil"/>
              <w:left w:val="nil"/>
              <w:bottom w:val="nil"/>
              <w:right w:val="nil"/>
            </w:tcBorders>
          </w:tcPr>
          <w:p w14:paraId="15BC5D1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64B149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09DBD9A" w14:textId="77777777" w:rsidTr="00B976A6">
        <w:trPr>
          <w:jc w:val="center"/>
        </w:trPr>
        <w:tc>
          <w:tcPr>
            <w:tcW w:w="4876" w:type="dxa"/>
            <w:tcBorders>
              <w:top w:val="nil"/>
              <w:left w:val="nil"/>
              <w:bottom w:val="nil"/>
              <w:right w:val="nil"/>
            </w:tcBorders>
          </w:tcPr>
          <w:p w14:paraId="517667A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6748EF9" w14:textId="77777777" w:rsidR="00D203CB" w:rsidRPr="005358E8" w:rsidRDefault="00D203CB" w:rsidP="00B976A6">
            <w:pPr>
              <w:pStyle w:val="Normal6a"/>
              <w:rPr>
                <w:color w:val="000000" w:themeColor="text1"/>
              </w:rPr>
            </w:pPr>
            <w:r w:rsidRPr="005358E8">
              <w:rPr>
                <w:b/>
                <w:i/>
                <w:color w:val="000000" w:themeColor="text1"/>
              </w:rPr>
              <w:t>5a.</w:t>
            </w:r>
            <w:r w:rsidRPr="005358E8">
              <w:rPr>
                <w:color w:val="000000" w:themeColor="text1"/>
              </w:rPr>
              <w:tab/>
            </w:r>
            <w:r w:rsidRPr="005358E8">
              <w:rPr>
                <w:b/>
                <w:i/>
                <w:color w:val="000000" w:themeColor="text1"/>
              </w:rPr>
              <w:t>subliniază că legiuitorii ar trebui să se asigure că normele sunt simple și evită excesul de informații pentru investitorii de retail; regretă că normele actuale, deși au scopul de a îmbunătăți transparența, protecția și prezentarea de informații, sunt prea complexe, se suprapun și sunt prea numeroase pentru a sprijini în mod real deciziile în cunoștință de cauză pentru persoanele obișnuite și consideră, prin urmare, că trebuie simplificate;</w:t>
            </w:r>
          </w:p>
        </w:tc>
      </w:tr>
    </w:tbl>
    <w:p w14:paraId="3E7F79F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B75C07C" w14:textId="77777777" w:rsidR="00D203CB" w:rsidRPr="005358E8" w:rsidRDefault="00D203CB" w:rsidP="00D203CB">
      <w:pPr>
        <w:rPr>
          <w:color w:val="000000" w:themeColor="text1"/>
        </w:rPr>
      </w:pPr>
      <w:r w:rsidRPr="005358E8">
        <w:rPr>
          <w:rStyle w:val="HideTWBExt"/>
          <w:noProof w:val="0"/>
        </w:rPr>
        <w:t>&lt;/Amend&gt;</w:t>
      </w:r>
    </w:p>
    <w:p w14:paraId="33A7181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142</w:t>
      </w:r>
      <w:r w:rsidRPr="005358E8">
        <w:rPr>
          <w:rStyle w:val="HideTWBExt"/>
          <w:b w:val="0"/>
          <w:noProof w:val="0"/>
        </w:rPr>
        <w:t>&lt;/NumAm&gt;</w:t>
      </w:r>
    </w:p>
    <w:p w14:paraId="2C54106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30064EC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D082E4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DE571A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F5408EA" w14:textId="77777777" w:rsidTr="00B976A6">
        <w:trPr>
          <w:trHeight w:hRule="exact" w:val="240"/>
          <w:jc w:val="center"/>
        </w:trPr>
        <w:tc>
          <w:tcPr>
            <w:tcW w:w="9752" w:type="dxa"/>
            <w:gridSpan w:val="2"/>
            <w:tcBorders>
              <w:top w:val="nil"/>
              <w:left w:val="nil"/>
              <w:bottom w:val="nil"/>
              <w:right w:val="nil"/>
            </w:tcBorders>
          </w:tcPr>
          <w:p w14:paraId="2644FABE" w14:textId="77777777" w:rsidR="00D203CB" w:rsidRPr="005358E8" w:rsidRDefault="00D203CB" w:rsidP="00B976A6">
            <w:pPr>
              <w:rPr>
                <w:color w:val="000000" w:themeColor="text1"/>
              </w:rPr>
            </w:pPr>
          </w:p>
        </w:tc>
      </w:tr>
      <w:tr w:rsidR="00252924" w:rsidRPr="005358E8" w14:paraId="3F94C049" w14:textId="77777777" w:rsidTr="00B976A6">
        <w:trPr>
          <w:trHeight w:val="240"/>
          <w:jc w:val="center"/>
        </w:trPr>
        <w:tc>
          <w:tcPr>
            <w:tcW w:w="4876" w:type="dxa"/>
            <w:tcBorders>
              <w:top w:val="nil"/>
              <w:left w:val="nil"/>
              <w:bottom w:val="nil"/>
              <w:right w:val="nil"/>
            </w:tcBorders>
          </w:tcPr>
          <w:p w14:paraId="15E6D43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3675E2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6933838" w14:textId="77777777" w:rsidTr="00B976A6">
        <w:trPr>
          <w:jc w:val="center"/>
        </w:trPr>
        <w:tc>
          <w:tcPr>
            <w:tcW w:w="4876" w:type="dxa"/>
            <w:tcBorders>
              <w:top w:val="nil"/>
              <w:left w:val="nil"/>
              <w:bottom w:val="nil"/>
              <w:right w:val="nil"/>
            </w:tcBorders>
          </w:tcPr>
          <w:p w14:paraId="48A1857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78AE57F" w14:textId="77777777" w:rsidR="00D203CB" w:rsidRPr="005358E8" w:rsidRDefault="00D203CB" w:rsidP="00B976A6">
            <w:pPr>
              <w:pStyle w:val="Normal6a"/>
              <w:rPr>
                <w:color w:val="000000" w:themeColor="text1"/>
              </w:rPr>
            </w:pPr>
            <w:r w:rsidRPr="005358E8">
              <w:rPr>
                <w:b/>
                <w:i/>
                <w:color w:val="000000" w:themeColor="text1"/>
              </w:rPr>
              <w:t>5a.</w:t>
            </w:r>
            <w:r w:rsidRPr="005358E8">
              <w:rPr>
                <w:color w:val="000000" w:themeColor="text1"/>
              </w:rPr>
              <w:tab/>
            </w:r>
            <w:r w:rsidRPr="005358E8">
              <w:rPr>
                <w:b/>
                <w:i/>
                <w:color w:val="000000" w:themeColor="text1"/>
              </w:rPr>
              <w:t>subliniază că, în special odată cu creșterea puternică a fraudei financiare și digitale, este nevoie mai mult ca niciodată de un nivel solid de alfabetizare financiară într-un mediu digitalizat, precum și de posibile garanții pentru grupurile vulnerabile;</w:t>
            </w:r>
          </w:p>
        </w:tc>
      </w:tr>
    </w:tbl>
    <w:p w14:paraId="78E0723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58A98D2" w14:textId="77777777" w:rsidR="00D203CB" w:rsidRPr="005358E8" w:rsidRDefault="00D203CB" w:rsidP="00D203CB">
      <w:pPr>
        <w:rPr>
          <w:color w:val="000000" w:themeColor="text1"/>
        </w:rPr>
      </w:pPr>
      <w:r w:rsidRPr="005358E8">
        <w:rPr>
          <w:rStyle w:val="HideTWBExt"/>
          <w:noProof w:val="0"/>
        </w:rPr>
        <w:t>&lt;/Amend&gt;</w:t>
      </w:r>
    </w:p>
    <w:p w14:paraId="1533128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143</w:t>
      </w:r>
      <w:r w:rsidRPr="005358E8">
        <w:rPr>
          <w:rStyle w:val="HideTWBExt"/>
          <w:b w:val="0"/>
          <w:noProof w:val="0"/>
        </w:rPr>
        <w:t>&lt;/NumAm&gt;</w:t>
      </w:r>
    </w:p>
    <w:p w14:paraId="635AD28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2E4A9CA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F6924F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FBCC1B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FC7F6B7" w14:textId="77777777" w:rsidTr="00B976A6">
        <w:trPr>
          <w:trHeight w:hRule="exact" w:val="240"/>
          <w:jc w:val="center"/>
        </w:trPr>
        <w:tc>
          <w:tcPr>
            <w:tcW w:w="9752" w:type="dxa"/>
            <w:gridSpan w:val="2"/>
            <w:tcBorders>
              <w:top w:val="nil"/>
              <w:left w:val="nil"/>
              <w:bottom w:val="nil"/>
              <w:right w:val="nil"/>
            </w:tcBorders>
          </w:tcPr>
          <w:p w14:paraId="07609886" w14:textId="77777777" w:rsidR="00D203CB" w:rsidRPr="005358E8" w:rsidRDefault="00D203CB" w:rsidP="00B976A6">
            <w:pPr>
              <w:rPr>
                <w:color w:val="000000" w:themeColor="text1"/>
              </w:rPr>
            </w:pPr>
          </w:p>
        </w:tc>
      </w:tr>
      <w:tr w:rsidR="00252924" w:rsidRPr="005358E8" w14:paraId="169D02D6" w14:textId="77777777" w:rsidTr="00B976A6">
        <w:trPr>
          <w:trHeight w:val="240"/>
          <w:jc w:val="center"/>
        </w:trPr>
        <w:tc>
          <w:tcPr>
            <w:tcW w:w="4876" w:type="dxa"/>
            <w:tcBorders>
              <w:top w:val="nil"/>
              <w:left w:val="nil"/>
              <w:bottom w:val="nil"/>
              <w:right w:val="nil"/>
            </w:tcBorders>
          </w:tcPr>
          <w:p w14:paraId="5550A07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12A160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70CF8B1" w14:textId="77777777" w:rsidTr="00B976A6">
        <w:trPr>
          <w:jc w:val="center"/>
        </w:trPr>
        <w:tc>
          <w:tcPr>
            <w:tcW w:w="4876" w:type="dxa"/>
            <w:tcBorders>
              <w:top w:val="nil"/>
              <w:left w:val="nil"/>
              <w:bottom w:val="nil"/>
              <w:right w:val="nil"/>
            </w:tcBorders>
          </w:tcPr>
          <w:p w14:paraId="208286D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A7C8BD3" w14:textId="77777777" w:rsidR="00D203CB" w:rsidRPr="005358E8" w:rsidRDefault="00D203CB" w:rsidP="00B976A6">
            <w:pPr>
              <w:pStyle w:val="Normal6a"/>
              <w:rPr>
                <w:color w:val="000000" w:themeColor="text1"/>
              </w:rPr>
            </w:pPr>
            <w:r w:rsidRPr="005358E8">
              <w:rPr>
                <w:b/>
                <w:i/>
                <w:color w:val="000000" w:themeColor="text1"/>
              </w:rPr>
              <w:t>5a.</w:t>
            </w:r>
            <w:r w:rsidRPr="005358E8">
              <w:rPr>
                <w:color w:val="000000" w:themeColor="text1"/>
              </w:rPr>
              <w:tab/>
            </w:r>
            <w:r w:rsidRPr="005358E8">
              <w:rPr>
                <w:b/>
                <w:i/>
                <w:color w:val="000000" w:themeColor="text1"/>
              </w:rPr>
              <w:t>subliniază importanța și valoarea adăugată a sprijinului public, în special prin stimulente fiscale, pentru inițiativele de alfabetizare financiară promovate de furnizorii de servicii financiare și de părțile interesate din sector;</w:t>
            </w:r>
          </w:p>
        </w:tc>
      </w:tr>
    </w:tbl>
    <w:p w14:paraId="37AD6C6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323830F" w14:textId="77777777" w:rsidR="00D203CB" w:rsidRPr="005358E8" w:rsidRDefault="00D203CB" w:rsidP="00D203CB">
      <w:pPr>
        <w:rPr>
          <w:color w:val="000000" w:themeColor="text1"/>
        </w:rPr>
      </w:pPr>
      <w:r w:rsidRPr="005358E8">
        <w:rPr>
          <w:rStyle w:val="HideTWBExt"/>
          <w:noProof w:val="0"/>
        </w:rPr>
        <w:t>&lt;/Amend&gt;</w:t>
      </w:r>
    </w:p>
    <w:p w14:paraId="26A756C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144</w:t>
      </w:r>
      <w:r w:rsidRPr="005358E8">
        <w:rPr>
          <w:rStyle w:val="HideTWBExt"/>
          <w:b w:val="0"/>
          <w:noProof w:val="0"/>
        </w:rPr>
        <w:t>&lt;/NumAm&gt;</w:t>
      </w:r>
    </w:p>
    <w:p w14:paraId="7CB8094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3B48902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9CE29C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5250DA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5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21FAC75" w14:textId="77777777" w:rsidTr="00B976A6">
        <w:trPr>
          <w:trHeight w:hRule="exact" w:val="240"/>
          <w:jc w:val="center"/>
        </w:trPr>
        <w:tc>
          <w:tcPr>
            <w:tcW w:w="9752" w:type="dxa"/>
            <w:gridSpan w:val="2"/>
            <w:tcBorders>
              <w:top w:val="nil"/>
              <w:left w:val="nil"/>
              <w:bottom w:val="nil"/>
              <w:right w:val="nil"/>
            </w:tcBorders>
          </w:tcPr>
          <w:p w14:paraId="1988D9FE" w14:textId="77777777" w:rsidR="00D203CB" w:rsidRPr="005358E8" w:rsidRDefault="00D203CB" w:rsidP="00B976A6">
            <w:pPr>
              <w:rPr>
                <w:color w:val="000000" w:themeColor="text1"/>
              </w:rPr>
            </w:pPr>
          </w:p>
        </w:tc>
      </w:tr>
      <w:tr w:rsidR="00252924" w:rsidRPr="005358E8" w14:paraId="49C79CAD" w14:textId="77777777" w:rsidTr="00B976A6">
        <w:trPr>
          <w:trHeight w:val="240"/>
          <w:jc w:val="center"/>
        </w:trPr>
        <w:tc>
          <w:tcPr>
            <w:tcW w:w="4876" w:type="dxa"/>
            <w:tcBorders>
              <w:top w:val="nil"/>
              <w:left w:val="nil"/>
              <w:bottom w:val="nil"/>
              <w:right w:val="nil"/>
            </w:tcBorders>
          </w:tcPr>
          <w:p w14:paraId="0427CD6A"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060004D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B165B9F" w14:textId="77777777" w:rsidTr="00B976A6">
        <w:trPr>
          <w:jc w:val="center"/>
        </w:trPr>
        <w:tc>
          <w:tcPr>
            <w:tcW w:w="4876" w:type="dxa"/>
            <w:tcBorders>
              <w:top w:val="nil"/>
              <w:left w:val="nil"/>
              <w:bottom w:val="nil"/>
              <w:right w:val="nil"/>
            </w:tcBorders>
          </w:tcPr>
          <w:p w14:paraId="09D2857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C581B25" w14:textId="77777777" w:rsidR="00D203CB" w:rsidRPr="005358E8" w:rsidRDefault="00D203CB" w:rsidP="00B976A6">
            <w:pPr>
              <w:pStyle w:val="Normal6a"/>
              <w:rPr>
                <w:color w:val="000000" w:themeColor="text1"/>
              </w:rPr>
            </w:pPr>
            <w:r w:rsidRPr="005358E8">
              <w:rPr>
                <w:b/>
                <w:i/>
                <w:color w:val="000000" w:themeColor="text1"/>
              </w:rPr>
              <w:t>5b.</w:t>
            </w:r>
            <w:r w:rsidRPr="005358E8">
              <w:rPr>
                <w:color w:val="000000" w:themeColor="text1"/>
              </w:rPr>
              <w:tab/>
            </w:r>
            <w:r w:rsidRPr="005358E8">
              <w:rPr>
                <w:b/>
                <w:i/>
                <w:color w:val="000000" w:themeColor="text1"/>
              </w:rPr>
              <w:t>recunoaște întreprinderile europene ca actori centrali într-o abordare cuprinzătoare pentru consolidarea alfabetizării financiare în Europa, în special băncile, furnizorii de servicii financiare și de servicii de plată și consultanții reglementați și certificați, drept contribuitori esențiali la soliditatea financiară a cetățenilor; invită Comisia să cartografieze și să compare sistemele naționale cu privire la consultanții reglementați și certificați și să evalueze o etichetă recunoscută de UE, aliniată cu Cadrul european al calificărilor, cu un registru public multilingv;</w:t>
            </w:r>
          </w:p>
        </w:tc>
      </w:tr>
    </w:tbl>
    <w:p w14:paraId="73C59BE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EFBEA00" w14:textId="77777777" w:rsidR="00D203CB" w:rsidRPr="005358E8" w:rsidRDefault="00D203CB" w:rsidP="00D203CB">
      <w:pPr>
        <w:rPr>
          <w:color w:val="000000" w:themeColor="text1"/>
        </w:rPr>
      </w:pPr>
      <w:r w:rsidRPr="005358E8">
        <w:rPr>
          <w:rStyle w:val="HideTWBExt"/>
          <w:noProof w:val="0"/>
        </w:rPr>
        <w:t>&lt;/Amend&gt;</w:t>
      </w:r>
    </w:p>
    <w:p w14:paraId="0BE61BB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145</w:t>
      </w:r>
      <w:r w:rsidRPr="005358E8">
        <w:rPr>
          <w:rStyle w:val="HideTWBExt"/>
          <w:b w:val="0"/>
          <w:noProof w:val="0"/>
        </w:rPr>
        <w:t>&lt;/NumAm&gt;</w:t>
      </w:r>
    </w:p>
    <w:p w14:paraId="15C16A0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80DA41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E5D423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AC186A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84A3589" w14:textId="77777777" w:rsidTr="00B976A6">
        <w:trPr>
          <w:trHeight w:hRule="exact" w:val="240"/>
          <w:jc w:val="center"/>
        </w:trPr>
        <w:tc>
          <w:tcPr>
            <w:tcW w:w="9752" w:type="dxa"/>
            <w:gridSpan w:val="2"/>
            <w:tcBorders>
              <w:top w:val="nil"/>
              <w:left w:val="nil"/>
              <w:bottom w:val="nil"/>
              <w:right w:val="nil"/>
            </w:tcBorders>
          </w:tcPr>
          <w:p w14:paraId="4D588745" w14:textId="77777777" w:rsidR="00D203CB" w:rsidRPr="005358E8" w:rsidRDefault="00D203CB" w:rsidP="00B976A6">
            <w:pPr>
              <w:rPr>
                <w:color w:val="000000" w:themeColor="text1"/>
              </w:rPr>
            </w:pPr>
          </w:p>
        </w:tc>
      </w:tr>
      <w:tr w:rsidR="00252924" w:rsidRPr="005358E8" w14:paraId="364F05E6" w14:textId="77777777" w:rsidTr="00B976A6">
        <w:trPr>
          <w:trHeight w:val="240"/>
          <w:jc w:val="center"/>
        </w:trPr>
        <w:tc>
          <w:tcPr>
            <w:tcW w:w="4876" w:type="dxa"/>
            <w:tcBorders>
              <w:top w:val="nil"/>
              <w:left w:val="nil"/>
              <w:bottom w:val="nil"/>
              <w:right w:val="nil"/>
            </w:tcBorders>
          </w:tcPr>
          <w:p w14:paraId="31F4AFF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30EB55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D6394C6" w14:textId="77777777" w:rsidTr="00B976A6">
        <w:trPr>
          <w:jc w:val="center"/>
        </w:trPr>
        <w:tc>
          <w:tcPr>
            <w:tcW w:w="4876" w:type="dxa"/>
            <w:tcBorders>
              <w:top w:val="nil"/>
              <w:left w:val="nil"/>
              <w:bottom w:val="nil"/>
              <w:right w:val="nil"/>
            </w:tcBorders>
          </w:tcPr>
          <w:p w14:paraId="10A20CBE"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r>
            <w:r w:rsidRPr="005358E8">
              <w:rPr>
                <w:b/>
                <w:i/>
                <w:color w:val="000000" w:themeColor="text1"/>
              </w:rPr>
              <w:t>propune</w:t>
            </w:r>
            <w:r w:rsidRPr="005358E8">
              <w:rPr>
                <w:color w:val="000000" w:themeColor="text1"/>
              </w:rPr>
              <w:t xml:space="preserve"> înființarea unei </w:t>
            </w:r>
            <w:r w:rsidRPr="005358E8">
              <w:rPr>
                <w:b/>
                <w:i/>
                <w:color w:val="000000" w:themeColor="text1"/>
              </w:rPr>
              <w:t>rețele</w:t>
            </w:r>
            <w:r w:rsidRPr="005358E8">
              <w:rPr>
                <w:color w:val="000000" w:themeColor="text1"/>
              </w:rPr>
              <w:t xml:space="preserve"> paneuropene de </w:t>
            </w:r>
            <w:r w:rsidRPr="005358E8">
              <w:rPr>
                <w:b/>
                <w:i/>
                <w:color w:val="000000" w:themeColor="text1"/>
              </w:rPr>
              <w:t>părți interesate și autorități competente atât la nivel național, cât și la nivel european</w:t>
            </w:r>
            <w:r w:rsidRPr="005358E8">
              <w:rPr>
                <w:color w:val="000000" w:themeColor="text1"/>
              </w:rPr>
              <w:t>,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33CF93BD"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r>
            <w:r w:rsidRPr="005358E8">
              <w:rPr>
                <w:b/>
                <w:i/>
                <w:color w:val="000000" w:themeColor="text1"/>
              </w:rPr>
              <w:t>salută angajamentul Comisiei Europene de a organiza ateliere periodice cu obiectivul de a promova</w:t>
            </w:r>
            <w:r w:rsidRPr="005358E8">
              <w:rPr>
                <w:color w:val="000000" w:themeColor="text1"/>
              </w:rPr>
              <w:t xml:space="preserve"> înființarea unei </w:t>
            </w:r>
            <w:r w:rsidRPr="005358E8">
              <w:rPr>
                <w:b/>
                <w:i/>
                <w:color w:val="000000" w:themeColor="text1"/>
              </w:rPr>
              <w:t>comunități</w:t>
            </w:r>
            <w:r w:rsidRPr="005358E8">
              <w:rPr>
                <w:color w:val="000000" w:themeColor="text1"/>
              </w:rPr>
              <w:t xml:space="preserve"> paneuropene </w:t>
            </w:r>
            <w:r w:rsidRPr="005358E8">
              <w:rPr>
                <w:b/>
                <w:i/>
                <w:color w:val="000000" w:themeColor="text1"/>
              </w:rPr>
              <w:t>de practicieni în domeniul alfabetizării financiare din sectorul privat și din cadrul organizațiilor non-profit</w:t>
            </w:r>
            <w:r w:rsidRPr="005358E8">
              <w:rPr>
                <w:color w:val="000000" w:themeColor="text1"/>
              </w:rPr>
              <w:t xml:space="preserve">,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 </w:t>
            </w:r>
            <w:r w:rsidRPr="005358E8">
              <w:rPr>
                <w:b/>
                <w:i/>
                <w:color w:val="000000" w:themeColor="text1"/>
              </w:rPr>
              <w:t xml:space="preserve">subliniază că bunele practici, codurile de conduită și principiile directoare privind alfabetizarea financiară nu ar trebui elaborate în mod </w:t>
            </w:r>
            <w:r w:rsidRPr="005358E8">
              <w:rPr>
                <w:b/>
                <w:i/>
                <w:color w:val="000000" w:themeColor="text1"/>
              </w:rPr>
              <w:lastRenderedPageBreak/>
              <w:t>compartimentat; îndeamnă, prin urmare, Comisia să ia în considerare implicarea agențiilor guvernamentale și a autorităților naționale competente în comunitatea paneuropeană în mod ad-hoc și permanent;</w:t>
            </w:r>
          </w:p>
        </w:tc>
      </w:tr>
    </w:tbl>
    <w:p w14:paraId="304F44F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C15E483" w14:textId="77777777" w:rsidR="00D203CB" w:rsidRPr="005358E8" w:rsidRDefault="00D203CB" w:rsidP="00D203CB">
      <w:pPr>
        <w:rPr>
          <w:color w:val="000000" w:themeColor="text1"/>
        </w:rPr>
      </w:pPr>
      <w:r w:rsidRPr="005358E8">
        <w:rPr>
          <w:rStyle w:val="HideTWBExt"/>
          <w:noProof w:val="0"/>
        </w:rPr>
        <w:t>&lt;/Amend&gt;</w:t>
      </w:r>
    </w:p>
    <w:p w14:paraId="37D6AC6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146</w:t>
      </w:r>
      <w:r w:rsidRPr="005358E8">
        <w:rPr>
          <w:rStyle w:val="HideTWBExt"/>
          <w:b w:val="0"/>
          <w:noProof w:val="0"/>
        </w:rPr>
        <w:t>&lt;/NumAm&gt;</w:t>
      </w:r>
    </w:p>
    <w:p w14:paraId="41A0010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3253F95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A91D80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81A22D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6BC8F23" w14:textId="77777777" w:rsidTr="00B976A6">
        <w:trPr>
          <w:trHeight w:hRule="exact" w:val="240"/>
          <w:jc w:val="center"/>
        </w:trPr>
        <w:tc>
          <w:tcPr>
            <w:tcW w:w="9752" w:type="dxa"/>
            <w:gridSpan w:val="2"/>
            <w:tcBorders>
              <w:top w:val="nil"/>
              <w:left w:val="nil"/>
              <w:bottom w:val="nil"/>
              <w:right w:val="nil"/>
            </w:tcBorders>
          </w:tcPr>
          <w:p w14:paraId="0DB7942F" w14:textId="77777777" w:rsidR="00D203CB" w:rsidRPr="005358E8" w:rsidRDefault="00D203CB" w:rsidP="00B976A6">
            <w:pPr>
              <w:rPr>
                <w:color w:val="000000" w:themeColor="text1"/>
              </w:rPr>
            </w:pPr>
          </w:p>
        </w:tc>
      </w:tr>
      <w:tr w:rsidR="00252924" w:rsidRPr="005358E8" w14:paraId="2E25926C" w14:textId="77777777" w:rsidTr="00B976A6">
        <w:trPr>
          <w:trHeight w:val="240"/>
          <w:jc w:val="center"/>
        </w:trPr>
        <w:tc>
          <w:tcPr>
            <w:tcW w:w="4876" w:type="dxa"/>
            <w:tcBorders>
              <w:top w:val="nil"/>
              <w:left w:val="nil"/>
              <w:bottom w:val="nil"/>
              <w:right w:val="nil"/>
            </w:tcBorders>
          </w:tcPr>
          <w:p w14:paraId="1ACC172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2A1A43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32D721D" w14:textId="77777777" w:rsidTr="00B976A6">
        <w:trPr>
          <w:jc w:val="center"/>
        </w:trPr>
        <w:tc>
          <w:tcPr>
            <w:tcW w:w="4876" w:type="dxa"/>
            <w:tcBorders>
              <w:top w:val="nil"/>
              <w:left w:val="nil"/>
              <w:bottom w:val="nil"/>
              <w:right w:val="nil"/>
            </w:tcBorders>
          </w:tcPr>
          <w:p w14:paraId="726EF4CD"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propune înființarea unei rețele paneuropene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25B245D3"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înființarea unei rețele paneuropene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 </w:t>
            </w:r>
            <w:r w:rsidRPr="005358E8">
              <w:rPr>
                <w:b/>
                <w:i/>
                <w:color w:val="000000" w:themeColor="text1"/>
              </w:rPr>
              <w:t>subliniază că această rețea trebuie să rămână un instrument tehnic și nepolitizat, cu o guvernanță transparentă, evitând crearea de noi structuri birocratice permanente și limitând la minimum recurgerea la consultanță externă costisitoare, astfel încât resursele disponibile să fie direcționate în principal către servicii și proiecte care vizează în mod direct cetățenii;</w:t>
            </w:r>
          </w:p>
        </w:tc>
      </w:tr>
    </w:tbl>
    <w:p w14:paraId="417FA0C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584878EA" w14:textId="77777777" w:rsidR="00D203CB" w:rsidRPr="005358E8" w:rsidRDefault="00D203CB" w:rsidP="00D203CB">
      <w:pPr>
        <w:rPr>
          <w:color w:val="000000" w:themeColor="text1"/>
        </w:rPr>
      </w:pPr>
      <w:r w:rsidRPr="005358E8">
        <w:rPr>
          <w:rStyle w:val="HideTWBExt"/>
          <w:noProof w:val="0"/>
        </w:rPr>
        <w:t>&lt;/Amend&gt;</w:t>
      </w:r>
    </w:p>
    <w:p w14:paraId="680F9FD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147</w:t>
      </w:r>
      <w:r w:rsidRPr="005358E8">
        <w:rPr>
          <w:rStyle w:val="HideTWBExt"/>
          <w:b w:val="0"/>
          <w:noProof w:val="0"/>
        </w:rPr>
        <w:t>&lt;/NumAm&gt;</w:t>
      </w:r>
    </w:p>
    <w:p w14:paraId="3A73B26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038FF53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4BEB94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3D706D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94F552C" w14:textId="77777777" w:rsidTr="00B976A6">
        <w:trPr>
          <w:trHeight w:hRule="exact" w:val="240"/>
          <w:jc w:val="center"/>
        </w:trPr>
        <w:tc>
          <w:tcPr>
            <w:tcW w:w="9752" w:type="dxa"/>
            <w:gridSpan w:val="2"/>
            <w:tcBorders>
              <w:top w:val="nil"/>
              <w:left w:val="nil"/>
              <w:bottom w:val="nil"/>
              <w:right w:val="nil"/>
            </w:tcBorders>
          </w:tcPr>
          <w:p w14:paraId="4B2EB129" w14:textId="77777777" w:rsidR="00D203CB" w:rsidRPr="005358E8" w:rsidRDefault="00D203CB" w:rsidP="00B976A6">
            <w:pPr>
              <w:rPr>
                <w:color w:val="000000" w:themeColor="text1"/>
              </w:rPr>
            </w:pPr>
          </w:p>
        </w:tc>
      </w:tr>
      <w:tr w:rsidR="00252924" w:rsidRPr="005358E8" w14:paraId="63680FD2" w14:textId="77777777" w:rsidTr="00B976A6">
        <w:trPr>
          <w:trHeight w:val="240"/>
          <w:jc w:val="center"/>
        </w:trPr>
        <w:tc>
          <w:tcPr>
            <w:tcW w:w="4876" w:type="dxa"/>
            <w:tcBorders>
              <w:top w:val="nil"/>
              <w:left w:val="nil"/>
              <w:bottom w:val="nil"/>
              <w:right w:val="nil"/>
            </w:tcBorders>
          </w:tcPr>
          <w:p w14:paraId="53836CA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3ECEDB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B8994D8" w14:textId="77777777" w:rsidTr="00B976A6">
        <w:trPr>
          <w:jc w:val="center"/>
        </w:trPr>
        <w:tc>
          <w:tcPr>
            <w:tcW w:w="4876" w:type="dxa"/>
            <w:tcBorders>
              <w:top w:val="nil"/>
              <w:left w:val="nil"/>
              <w:bottom w:val="nil"/>
              <w:right w:val="nil"/>
            </w:tcBorders>
          </w:tcPr>
          <w:p w14:paraId="2A33C7D4"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r>
            <w:r w:rsidRPr="005358E8">
              <w:rPr>
                <w:b/>
                <w:i/>
                <w:color w:val="000000" w:themeColor="text1"/>
              </w:rPr>
              <w:t>propune înființarea unei rețele</w:t>
            </w:r>
            <w:r w:rsidRPr="005358E8">
              <w:rPr>
                <w:color w:val="000000" w:themeColor="text1"/>
              </w:rPr>
              <w:t xml:space="preserve"> paneuropene de </w:t>
            </w:r>
            <w:r w:rsidRPr="005358E8">
              <w:rPr>
                <w:b/>
                <w:i/>
                <w:color w:val="000000" w:themeColor="text1"/>
              </w:rPr>
              <w:t>părți</w:t>
            </w:r>
            <w:r w:rsidRPr="005358E8">
              <w:rPr>
                <w:color w:val="000000" w:themeColor="text1"/>
              </w:rPr>
              <w:t xml:space="preserve"> interesate și </w:t>
            </w:r>
            <w:r w:rsidRPr="005358E8">
              <w:rPr>
                <w:b/>
                <w:i/>
                <w:color w:val="000000" w:themeColor="text1"/>
              </w:rPr>
              <w:t>autorități</w:t>
            </w:r>
            <w:r w:rsidRPr="005358E8">
              <w:rPr>
                <w:color w:val="000000" w:themeColor="text1"/>
              </w:rPr>
              <w:t xml:space="preserve"> competente atât la nivel național, cât și la nivel european, </w:t>
            </w:r>
            <w:r w:rsidRPr="005358E8">
              <w:rPr>
                <w:b/>
                <w:i/>
                <w:color w:val="000000" w:themeColor="text1"/>
              </w:rPr>
              <w:t>care să se bazeze</w:t>
            </w:r>
            <w:r w:rsidRPr="005358E8">
              <w:rPr>
                <w:color w:val="000000" w:themeColor="text1"/>
              </w:rPr>
              <w:t xml:space="preserv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1F85D002"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r>
            <w:r w:rsidRPr="005358E8">
              <w:rPr>
                <w:b/>
                <w:i/>
                <w:color w:val="000000" w:themeColor="text1"/>
              </w:rPr>
              <w:t>observă că Comunicarea Comisiei din 30 septembrie 2025 privind Strategia de alfabetizare financiară pentru UE include o acțiune pentru „a promova crearea unei comunități</w:t>
            </w:r>
            <w:r w:rsidRPr="005358E8">
              <w:rPr>
                <w:color w:val="000000" w:themeColor="text1"/>
              </w:rPr>
              <w:t xml:space="preserve"> paneuropene de </w:t>
            </w:r>
            <w:r w:rsidRPr="005358E8">
              <w:rPr>
                <w:b/>
                <w:i/>
                <w:color w:val="000000" w:themeColor="text1"/>
              </w:rPr>
              <w:t>profesioniști în domeniul alfabetizării financiare”; sprijină înființarea acestei comunități și solicită includerea părților</w:t>
            </w:r>
            <w:r w:rsidRPr="005358E8">
              <w:rPr>
                <w:color w:val="000000" w:themeColor="text1"/>
              </w:rPr>
              <w:t xml:space="preserve"> interesate și </w:t>
            </w:r>
            <w:r w:rsidRPr="005358E8">
              <w:rPr>
                <w:b/>
                <w:i/>
                <w:color w:val="000000" w:themeColor="text1"/>
              </w:rPr>
              <w:t>a autorităților</w:t>
            </w:r>
            <w:r w:rsidRPr="005358E8">
              <w:rPr>
                <w:color w:val="000000" w:themeColor="text1"/>
              </w:rPr>
              <w:t xml:space="preserve"> competente atât la nivel național, cât și la nivel european, </w:t>
            </w:r>
            <w:r w:rsidRPr="005358E8">
              <w:rPr>
                <w:b/>
                <w:i/>
                <w:color w:val="000000" w:themeColor="text1"/>
              </w:rPr>
              <w:t>cu scopul de a se baza</w:t>
            </w:r>
            <w:r w:rsidRPr="005358E8">
              <w:rPr>
                <w:color w:val="000000" w:themeColor="text1"/>
              </w:rPr>
              <w:t xml:space="preserv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r>
    </w:tbl>
    <w:p w14:paraId="1820248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426CEED" w14:textId="77777777" w:rsidR="00D203CB" w:rsidRPr="005358E8" w:rsidRDefault="00D203CB" w:rsidP="00D203CB">
      <w:pPr>
        <w:rPr>
          <w:color w:val="000000" w:themeColor="text1"/>
        </w:rPr>
      </w:pPr>
      <w:r w:rsidRPr="005358E8">
        <w:rPr>
          <w:rStyle w:val="HideTWBExt"/>
          <w:noProof w:val="0"/>
        </w:rPr>
        <w:t>&lt;/Amend&gt;</w:t>
      </w:r>
    </w:p>
    <w:p w14:paraId="31A3E57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148</w:t>
      </w:r>
      <w:r w:rsidRPr="005358E8">
        <w:rPr>
          <w:rStyle w:val="HideTWBExt"/>
          <w:b w:val="0"/>
          <w:noProof w:val="0"/>
        </w:rPr>
        <w:t>&lt;/NumAm&gt;</w:t>
      </w:r>
    </w:p>
    <w:p w14:paraId="77A6EC6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Dirk Gotink</w:t>
      </w:r>
      <w:r w:rsidRPr="005358E8">
        <w:rPr>
          <w:rStyle w:val="HideTWBExt"/>
          <w:b w:val="0"/>
          <w:noProof w:val="0"/>
        </w:rPr>
        <w:t>&lt;/Members&gt;</w:t>
      </w:r>
    </w:p>
    <w:p w14:paraId="59C92ED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618050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2863D4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AD80D6F" w14:textId="77777777" w:rsidTr="00B976A6">
        <w:trPr>
          <w:trHeight w:hRule="exact" w:val="240"/>
          <w:jc w:val="center"/>
        </w:trPr>
        <w:tc>
          <w:tcPr>
            <w:tcW w:w="9752" w:type="dxa"/>
            <w:gridSpan w:val="2"/>
            <w:tcBorders>
              <w:top w:val="nil"/>
              <w:left w:val="nil"/>
              <w:bottom w:val="nil"/>
              <w:right w:val="nil"/>
            </w:tcBorders>
          </w:tcPr>
          <w:p w14:paraId="62E9B52B" w14:textId="77777777" w:rsidR="00D203CB" w:rsidRPr="005358E8" w:rsidRDefault="00D203CB" w:rsidP="00B976A6">
            <w:pPr>
              <w:rPr>
                <w:color w:val="000000" w:themeColor="text1"/>
              </w:rPr>
            </w:pPr>
          </w:p>
        </w:tc>
      </w:tr>
      <w:tr w:rsidR="00252924" w:rsidRPr="005358E8" w14:paraId="3E43BC8B" w14:textId="77777777" w:rsidTr="00B976A6">
        <w:trPr>
          <w:trHeight w:val="240"/>
          <w:jc w:val="center"/>
        </w:trPr>
        <w:tc>
          <w:tcPr>
            <w:tcW w:w="4876" w:type="dxa"/>
            <w:tcBorders>
              <w:top w:val="nil"/>
              <w:left w:val="nil"/>
              <w:bottom w:val="nil"/>
              <w:right w:val="nil"/>
            </w:tcBorders>
          </w:tcPr>
          <w:p w14:paraId="0D883AD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E46D41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667E1C7" w14:textId="77777777" w:rsidTr="00B976A6">
        <w:trPr>
          <w:jc w:val="center"/>
        </w:trPr>
        <w:tc>
          <w:tcPr>
            <w:tcW w:w="4876" w:type="dxa"/>
            <w:tcBorders>
              <w:top w:val="nil"/>
              <w:left w:val="nil"/>
              <w:bottom w:val="nil"/>
              <w:right w:val="nil"/>
            </w:tcBorders>
          </w:tcPr>
          <w:p w14:paraId="47A4E4D5"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propune înființarea unei rețele paneuropene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1BEB8C08"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înființarea unei rețele paneuropene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 </w:t>
            </w:r>
            <w:r w:rsidRPr="005358E8">
              <w:rPr>
                <w:b/>
                <w:i/>
                <w:color w:val="000000" w:themeColor="text1"/>
              </w:rPr>
              <w:t xml:space="preserve">încurajează statele membre să facă schimb de bune practici și să ia în considerare în special inițiativele din statele membre cu piețe de capital mai </w:t>
            </w:r>
            <w:r w:rsidRPr="005358E8">
              <w:rPr>
                <w:b/>
                <w:i/>
                <w:color w:val="000000" w:themeColor="text1"/>
              </w:rPr>
              <w:lastRenderedPageBreak/>
              <w:t>puternice și un nivel mai ridicat de alfabetizare financiară;</w:t>
            </w:r>
          </w:p>
        </w:tc>
      </w:tr>
    </w:tbl>
    <w:p w14:paraId="4A4D6516"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62BD603" w14:textId="77777777" w:rsidR="00D203CB" w:rsidRPr="005358E8" w:rsidRDefault="00D203CB" w:rsidP="00D203CB">
      <w:pPr>
        <w:rPr>
          <w:color w:val="000000" w:themeColor="text1"/>
        </w:rPr>
      </w:pPr>
      <w:r w:rsidRPr="005358E8">
        <w:rPr>
          <w:rStyle w:val="HideTWBExt"/>
          <w:noProof w:val="0"/>
        </w:rPr>
        <w:t>&lt;/Amend&gt;</w:t>
      </w:r>
    </w:p>
    <w:p w14:paraId="55CA76B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149</w:t>
      </w:r>
      <w:r w:rsidRPr="005358E8">
        <w:rPr>
          <w:rStyle w:val="HideTWBExt"/>
          <w:b w:val="0"/>
          <w:noProof w:val="0"/>
        </w:rPr>
        <w:t>&lt;/NumAm&gt;</w:t>
      </w:r>
    </w:p>
    <w:p w14:paraId="53382B8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2CEBDCD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F83564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C90E00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3771B88" w14:textId="77777777" w:rsidTr="00B976A6">
        <w:trPr>
          <w:trHeight w:hRule="exact" w:val="240"/>
          <w:jc w:val="center"/>
        </w:trPr>
        <w:tc>
          <w:tcPr>
            <w:tcW w:w="9752" w:type="dxa"/>
            <w:gridSpan w:val="2"/>
            <w:tcBorders>
              <w:top w:val="nil"/>
              <w:left w:val="nil"/>
              <w:bottom w:val="nil"/>
              <w:right w:val="nil"/>
            </w:tcBorders>
          </w:tcPr>
          <w:p w14:paraId="7CEEE293" w14:textId="77777777" w:rsidR="00D203CB" w:rsidRPr="005358E8" w:rsidRDefault="00D203CB" w:rsidP="00B976A6">
            <w:pPr>
              <w:rPr>
                <w:color w:val="000000" w:themeColor="text1"/>
              </w:rPr>
            </w:pPr>
          </w:p>
        </w:tc>
      </w:tr>
      <w:tr w:rsidR="00252924" w:rsidRPr="005358E8" w14:paraId="71ED4EDA" w14:textId="77777777" w:rsidTr="00B976A6">
        <w:trPr>
          <w:trHeight w:val="240"/>
          <w:jc w:val="center"/>
        </w:trPr>
        <w:tc>
          <w:tcPr>
            <w:tcW w:w="4876" w:type="dxa"/>
            <w:tcBorders>
              <w:top w:val="nil"/>
              <w:left w:val="nil"/>
              <w:bottom w:val="nil"/>
              <w:right w:val="nil"/>
            </w:tcBorders>
          </w:tcPr>
          <w:p w14:paraId="3B68339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909D3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D29B0EC" w14:textId="77777777" w:rsidTr="00B976A6">
        <w:trPr>
          <w:jc w:val="center"/>
        </w:trPr>
        <w:tc>
          <w:tcPr>
            <w:tcW w:w="4876" w:type="dxa"/>
            <w:tcBorders>
              <w:top w:val="nil"/>
              <w:left w:val="nil"/>
              <w:bottom w:val="nil"/>
              <w:right w:val="nil"/>
            </w:tcBorders>
          </w:tcPr>
          <w:p w14:paraId="37F700A6"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w:t>
            </w:r>
            <w:r w:rsidRPr="005358E8">
              <w:rPr>
                <w:b/>
                <w:i/>
                <w:color w:val="000000" w:themeColor="text1"/>
              </w:rPr>
              <w:t>înființarea unei rețele paneuropene de părți</w:t>
            </w:r>
            <w:r w:rsidRPr="005358E8">
              <w:rPr>
                <w:color w:val="000000" w:themeColor="text1"/>
              </w:rPr>
              <w:t xml:space="preserve"> interesate și </w:t>
            </w:r>
            <w:r w:rsidRPr="005358E8">
              <w:rPr>
                <w:b/>
                <w:i/>
                <w:color w:val="000000" w:themeColor="text1"/>
              </w:rPr>
              <w:t>autorități</w:t>
            </w:r>
            <w:r w:rsidRPr="005358E8">
              <w:rPr>
                <w:color w:val="000000" w:themeColor="text1"/>
              </w:rPr>
              <w:t xml:space="preserve"> competente atât la nivel național, cât și la nivel european, </w:t>
            </w:r>
            <w:r w:rsidRPr="005358E8">
              <w:rPr>
                <w:b/>
                <w:i/>
                <w:color w:val="000000" w:themeColor="text1"/>
              </w:rPr>
              <w:t>care să se bazeze pe</w:t>
            </w:r>
            <w:r w:rsidRPr="005358E8">
              <w:rPr>
                <w:color w:val="000000" w:themeColor="text1"/>
              </w:rPr>
              <w:t xml:space="preserve"> soluții </w:t>
            </w:r>
            <w:r w:rsidRPr="005358E8">
              <w:rPr>
                <w:b/>
                <w:i/>
                <w:color w:val="000000" w:themeColor="text1"/>
              </w:rPr>
              <w:t>transversale și cuprinzătoare concrete</w:t>
            </w:r>
            <w:r w:rsidRPr="005358E8">
              <w:rPr>
                <w:color w:val="000000" w:themeColor="text1"/>
              </w:rPr>
              <w:t xml:space="preserve"> pentru a îmbunătăți nivelurile de alfabetizare financiară și pentru </w:t>
            </w:r>
            <w:r w:rsidRPr="005358E8">
              <w:rPr>
                <w:b/>
                <w:i/>
                <w:color w:val="000000" w:themeColor="text1"/>
              </w:rPr>
              <w:t>a aduce schimbări</w:t>
            </w:r>
            <w:r w:rsidRPr="005358E8">
              <w:rPr>
                <w:color w:val="000000" w:themeColor="text1"/>
              </w:rPr>
              <w:t xml:space="preserve"> comportamentale pe termen lung în aspecte precum gestionarea bugetului, economiile și selectarea unor produse adecvate;</w:t>
            </w:r>
          </w:p>
        </w:tc>
        <w:tc>
          <w:tcPr>
            <w:tcW w:w="4876" w:type="dxa"/>
            <w:tcBorders>
              <w:top w:val="nil"/>
              <w:left w:val="nil"/>
              <w:bottom w:val="nil"/>
              <w:right w:val="nil"/>
            </w:tcBorders>
          </w:tcPr>
          <w:p w14:paraId="19E0B919"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w:t>
            </w:r>
            <w:r w:rsidRPr="005358E8">
              <w:rPr>
                <w:b/>
                <w:i/>
                <w:color w:val="000000" w:themeColor="text1"/>
              </w:rPr>
              <w:t>ca organismele UE și naționale existente să fie utilizate pentru a facilita schimburile voluntare între părțile</w:t>
            </w:r>
            <w:r w:rsidRPr="005358E8">
              <w:rPr>
                <w:color w:val="000000" w:themeColor="text1"/>
              </w:rPr>
              <w:t xml:space="preserve"> interesate și </w:t>
            </w:r>
            <w:r w:rsidRPr="005358E8">
              <w:rPr>
                <w:b/>
                <w:i/>
                <w:color w:val="000000" w:themeColor="text1"/>
              </w:rPr>
              <w:t>autoritățile</w:t>
            </w:r>
            <w:r w:rsidRPr="005358E8">
              <w:rPr>
                <w:color w:val="000000" w:themeColor="text1"/>
              </w:rPr>
              <w:t xml:space="preserve"> competente</w:t>
            </w:r>
            <w:r w:rsidRPr="005358E8">
              <w:rPr>
                <w:b/>
                <w:i/>
                <w:color w:val="000000" w:themeColor="text1"/>
              </w:rPr>
              <w:t>,</w:t>
            </w:r>
            <w:r w:rsidRPr="005358E8">
              <w:rPr>
                <w:color w:val="000000" w:themeColor="text1"/>
              </w:rPr>
              <w:t xml:space="preserve"> atât la nivel național, cât și la nivel european, </w:t>
            </w:r>
            <w:r w:rsidRPr="005358E8">
              <w:rPr>
                <w:b/>
                <w:i/>
                <w:color w:val="000000" w:themeColor="text1"/>
              </w:rPr>
              <w:t>cu scopul de a elabora</w:t>
            </w:r>
            <w:r w:rsidRPr="005358E8">
              <w:rPr>
                <w:color w:val="000000" w:themeColor="text1"/>
              </w:rPr>
              <w:t xml:space="preserve"> soluții </w:t>
            </w:r>
            <w:r w:rsidRPr="005358E8">
              <w:rPr>
                <w:b/>
                <w:i/>
                <w:color w:val="000000" w:themeColor="text1"/>
              </w:rPr>
              <w:t>practice și eficiente din punctul de vedere al costurilor</w:t>
            </w:r>
            <w:r w:rsidRPr="005358E8">
              <w:rPr>
                <w:color w:val="000000" w:themeColor="text1"/>
              </w:rPr>
              <w:t xml:space="preserve"> pentru a îmbunătăți nivelurile de alfabetizare financiară și pentru </w:t>
            </w:r>
            <w:r w:rsidRPr="005358E8">
              <w:rPr>
                <w:b/>
                <w:i/>
                <w:color w:val="000000" w:themeColor="text1"/>
              </w:rPr>
              <w:t>a sprijini schimbările</w:t>
            </w:r>
            <w:r w:rsidRPr="005358E8">
              <w:rPr>
                <w:color w:val="000000" w:themeColor="text1"/>
              </w:rPr>
              <w:t xml:space="preserve"> comportamentale pe termen lung în aspecte precum gestionarea bugetului, economiile și selectarea unor produse adecvate</w:t>
            </w:r>
            <w:r w:rsidRPr="005358E8">
              <w:rPr>
                <w:b/>
                <w:i/>
                <w:color w:val="000000" w:themeColor="text1"/>
              </w:rPr>
              <w:t>, evitând în același timp crearea unor noi structuri permanente sau a unor sarcini bugetare suplimentare</w:t>
            </w:r>
            <w:r w:rsidRPr="005358E8">
              <w:rPr>
                <w:color w:val="000000" w:themeColor="text1"/>
              </w:rPr>
              <w:t>;</w:t>
            </w:r>
          </w:p>
        </w:tc>
      </w:tr>
    </w:tbl>
    <w:p w14:paraId="23753A7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350637B" w14:textId="77777777" w:rsidR="00D203CB" w:rsidRPr="005358E8" w:rsidRDefault="00D203CB" w:rsidP="00D203CB">
      <w:pPr>
        <w:rPr>
          <w:color w:val="000000" w:themeColor="text1"/>
        </w:rPr>
      </w:pPr>
      <w:r w:rsidRPr="005358E8">
        <w:rPr>
          <w:rStyle w:val="HideTWBExt"/>
          <w:noProof w:val="0"/>
        </w:rPr>
        <w:t>&lt;/Amend&gt;</w:t>
      </w:r>
    </w:p>
    <w:p w14:paraId="0A8033F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150</w:t>
      </w:r>
      <w:r w:rsidRPr="005358E8">
        <w:rPr>
          <w:rStyle w:val="HideTWBExt"/>
          <w:b w:val="0"/>
          <w:noProof w:val="0"/>
        </w:rPr>
        <w:t>&lt;/NumAm&gt;</w:t>
      </w:r>
    </w:p>
    <w:p w14:paraId="7355BC3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3B22094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3CBDD4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EF42AB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D25559A" w14:textId="77777777" w:rsidTr="00B976A6">
        <w:trPr>
          <w:trHeight w:hRule="exact" w:val="240"/>
          <w:jc w:val="center"/>
        </w:trPr>
        <w:tc>
          <w:tcPr>
            <w:tcW w:w="9752" w:type="dxa"/>
            <w:gridSpan w:val="2"/>
            <w:tcBorders>
              <w:top w:val="nil"/>
              <w:left w:val="nil"/>
              <w:bottom w:val="nil"/>
              <w:right w:val="nil"/>
            </w:tcBorders>
          </w:tcPr>
          <w:p w14:paraId="581733A6" w14:textId="77777777" w:rsidR="00D203CB" w:rsidRPr="005358E8" w:rsidRDefault="00D203CB" w:rsidP="00B976A6">
            <w:pPr>
              <w:rPr>
                <w:color w:val="000000" w:themeColor="text1"/>
              </w:rPr>
            </w:pPr>
          </w:p>
        </w:tc>
      </w:tr>
      <w:tr w:rsidR="00252924" w:rsidRPr="005358E8" w14:paraId="24ACF0D4" w14:textId="77777777" w:rsidTr="00B976A6">
        <w:trPr>
          <w:trHeight w:val="240"/>
          <w:jc w:val="center"/>
        </w:trPr>
        <w:tc>
          <w:tcPr>
            <w:tcW w:w="4876" w:type="dxa"/>
            <w:tcBorders>
              <w:top w:val="nil"/>
              <w:left w:val="nil"/>
              <w:bottom w:val="nil"/>
              <w:right w:val="nil"/>
            </w:tcBorders>
          </w:tcPr>
          <w:p w14:paraId="6C51B6C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5DEF01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556FF6E" w14:textId="77777777" w:rsidTr="00B976A6">
        <w:trPr>
          <w:jc w:val="center"/>
        </w:trPr>
        <w:tc>
          <w:tcPr>
            <w:tcW w:w="4876" w:type="dxa"/>
            <w:tcBorders>
              <w:top w:val="nil"/>
              <w:left w:val="nil"/>
              <w:bottom w:val="nil"/>
              <w:right w:val="nil"/>
            </w:tcBorders>
          </w:tcPr>
          <w:p w14:paraId="199FCC62"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înființarea unei rețele paneuropene de părți interesate și autorități competente atât la nivel național, cât și la nivel european, care să se bazeze pe soluții transversale și cuprinzătoare concrete </w:t>
            </w:r>
            <w:r w:rsidRPr="005358E8">
              <w:rPr>
                <w:color w:val="000000" w:themeColor="text1"/>
              </w:rPr>
              <w:lastRenderedPageBreak/>
              <w:t>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22709D80" w14:textId="77777777" w:rsidR="00D203CB" w:rsidRPr="005358E8" w:rsidRDefault="00D203CB" w:rsidP="00B976A6">
            <w:pPr>
              <w:pStyle w:val="Normal6a"/>
              <w:rPr>
                <w:color w:val="000000" w:themeColor="text1"/>
              </w:rPr>
            </w:pPr>
            <w:r w:rsidRPr="005358E8">
              <w:rPr>
                <w:color w:val="000000" w:themeColor="text1"/>
              </w:rPr>
              <w:lastRenderedPageBreak/>
              <w:t>6.</w:t>
            </w:r>
            <w:r w:rsidRPr="005358E8">
              <w:rPr>
                <w:color w:val="000000" w:themeColor="text1"/>
              </w:rPr>
              <w:tab/>
              <w:t xml:space="preserve">propune înființarea unei rețele paneuropene de părți interesate și autorități competente atât la nivel național, cât și la nivel european, care să se bazeze pe soluții transversale și cuprinzătoare concrete </w:t>
            </w:r>
            <w:r w:rsidRPr="005358E8">
              <w:rPr>
                <w:color w:val="000000" w:themeColor="text1"/>
              </w:rPr>
              <w:lastRenderedPageBreak/>
              <w:t>pentru a îmbunătăți nivelurile de alfabetizare financiară și pentru a aduce schimbări comportamentale pe termen lung în aspecte precum gestionarea bugetului, economiile și selectarea unor produse adecvate</w:t>
            </w:r>
            <w:r w:rsidRPr="005358E8">
              <w:rPr>
                <w:b/>
                <w:i/>
                <w:color w:val="000000" w:themeColor="text1"/>
              </w:rPr>
              <w:t>, inclusiv cercetarea cu privire la lacunele actuale în materie de cunoștințe</w:t>
            </w:r>
            <w:r w:rsidRPr="005358E8">
              <w:rPr>
                <w:color w:val="000000" w:themeColor="text1"/>
              </w:rPr>
              <w:t>;</w:t>
            </w:r>
          </w:p>
        </w:tc>
      </w:tr>
    </w:tbl>
    <w:p w14:paraId="05920731"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E2A8950" w14:textId="77777777" w:rsidR="00D203CB" w:rsidRPr="005358E8" w:rsidRDefault="00D203CB" w:rsidP="00D203CB">
      <w:pPr>
        <w:rPr>
          <w:color w:val="000000" w:themeColor="text1"/>
        </w:rPr>
      </w:pPr>
      <w:r w:rsidRPr="005358E8">
        <w:rPr>
          <w:rStyle w:val="HideTWBExt"/>
          <w:noProof w:val="0"/>
        </w:rPr>
        <w:t>&lt;/Amend&gt;</w:t>
      </w:r>
    </w:p>
    <w:p w14:paraId="2F7FFF5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151</w:t>
      </w:r>
      <w:r w:rsidRPr="005358E8">
        <w:rPr>
          <w:rStyle w:val="HideTWBExt"/>
          <w:b w:val="0"/>
          <w:noProof w:val="0"/>
        </w:rPr>
        <w:t>&lt;/NumAm&gt;</w:t>
      </w:r>
    </w:p>
    <w:p w14:paraId="5C746AD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Engin Eroglu</w:t>
      </w:r>
      <w:r w:rsidRPr="005358E8">
        <w:rPr>
          <w:rStyle w:val="HideTWBExt"/>
          <w:b w:val="0"/>
          <w:noProof w:val="0"/>
        </w:rPr>
        <w:t>&lt;/Members&gt;</w:t>
      </w:r>
    </w:p>
    <w:p w14:paraId="79330AE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636092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208D5E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5A2945" w14:textId="77777777" w:rsidTr="00B976A6">
        <w:trPr>
          <w:trHeight w:hRule="exact" w:val="240"/>
          <w:jc w:val="center"/>
        </w:trPr>
        <w:tc>
          <w:tcPr>
            <w:tcW w:w="9752" w:type="dxa"/>
            <w:gridSpan w:val="2"/>
            <w:tcBorders>
              <w:top w:val="nil"/>
              <w:left w:val="nil"/>
              <w:bottom w:val="nil"/>
              <w:right w:val="nil"/>
            </w:tcBorders>
          </w:tcPr>
          <w:p w14:paraId="38040C57" w14:textId="77777777" w:rsidR="00D203CB" w:rsidRPr="005358E8" w:rsidRDefault="00D203CB" w:rsidP="00B976A6">
            <w:pPr>
              <w:rPr>
                <w:color w:val="000000" w:themeColor="text1"/>
              </w:rPr>
            </w:pPr>
          </w:p>
        </w:tc>
      </w:tr>
      <w:tr w:rsidR="00252924" w:rsidRPr="005358E8" w14:paraId="723ACCCE" w14:textId="77777777" w:rsidTr="00B976A6">
        <w:trPr>
          <w:trHeight w:val="240"/>
          <w:jc w:val="center"/>
        </w:trPr>
        <w:tc>
          <w:tcPr>
            <w:tcW w:w="4876" w:type="dxa"/>
            <w:tcBorders>
              <w:top w:val="nil"/>
              <w:left w:val="nil"/>
              <w:bottom w:val="nil"/>
              <w:right w:val="nil"/>
            </w:tcBorders>
          </w:tcPr>
          <w:p w14:paraId="33EDF05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A2B17B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46E8C87" w14:textId="77777777" w:rsidTr="00B976A6">
        <w:trPr>
          <w:jc w:val="center"/>
        </w:trPr>
        <w:tc>
          <w:tcPr>
            <w:tcW w:w="4876" w:type="dxa"/>
            <w:tcBorders>
              <w:top w:val="nil"/>
              <w:left w:val="nil"/>
              <w:bottom w:val="nil"/>
              <w:right w:val="nil"/>
            </w:tcBorders>
          </w:tcPr>
          <w:p w14:paraId="54CFF38B"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propune înființarea unei rețele paneuropene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48BF0D50"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înființarea unei rețele paneuropene </w:t>
            </w:r>
            <w:r w:rsidRPr="005358E8">
              <w:rPr>
                <w:b/>
                <w:bCs/>
                <w:i/>
                <w:iCs/>
                <w:color w:val="000000" w:themeColor="text1"/>
              </w:rPr>
              <w:t xml:space="preserve">voluntare </w:t>
            </w:r>
            <w:r w:rsidRPr="005358E8">
              <w:rPr>
                <w:color w:val="000000" w:themeColor="text1"/>
              </w:rPr>
              <w:t>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unor produse adecvate;</w:t>
            </w:r>
          </w:p>
        </w:tc>
      </w:tr>
    </w:tbl>
    <w:p w14:paraId="0012086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{DE}</w:t>
      </w:r>
      <w:r w:rsidRPr="005358E8">
        <w:rPr>
          <w:color w:val="000000" w:themeColor="text1"/>
        </w:rPr>
        <w:t>de</w:t>
      </w:r>
      <w:r w:rsidRPr="005358E8">
        <w:rPr>
          <w:rStyle w:val="HideTWBExt"/>
          <w:noProof w:val="0"/>
        </w:rPr>
        <w:t>&lt;/Original&gt;</w:t>
      </w:r>
    </w:p>
    <w:p w14:paraId="4F51E4F5" w14:textId="2F768C6B" w:rsidR="00D203CB" w:rsidRPr="005358E8" w:rsidRDefault="00D203CB" w:rsidP="00D203CB">
      <w:pPr>
        <w:rPr>
          <w:color w:val="000000" w:themeColor="text1"/>
        </w:rPr>
      </w:pPr>
      <w:r w:rsidRPr="005358E8">
        <w:rPr>
          <w:rStyle w:val="HideTWBExt"/>
          <w:noProof w:val="0"/>
        </w:rPr>
        <w:t>&lt;/Amend&gt;</w:t>
      </w:r>
    </w:p>
    <w:p w14:paraId="6525419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152</w:t>
      </w:r>
      <w:r w:rsidRPr="005358E8">
        <w:rPr>
          <w:rStyle w:val="HideTWBExt"/>
          <w:b w:val="0"/>
          <w:noProof w:val="0"/>
        </w:rPr>
        <w:t>&lt;/NumAm&gt;</w:t>
      </w:r>
    </w:p>
    <w:p w14:paraId="6152A1C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3A158AF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781E61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D6627C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4F24984" w14:textId="77777777" w:rsidTr="00B976A6">
        <w:trPr>
          <w:trHeight w:hRule="exact" w:val="240"/>
          <w:jc w:val="center"/>
        </w:trPr>
        <w:tc>
          <w:tcPr>
            <w:tcW w:w="9752" w:type="dxa"/>
            <w:gridSpan w:val="2"/>
            <w:tcBorders>
              <w:top w:val="nil"/>
              <w:left w:val="nil"/>
              <w:bottom w:val="nil"/>
              <w:right w:val="nil"/>
            </w:tcBorders>
          </w:tcPr>
          <w:p w14:paraId="5310C214" w14:textId="77777777" w:rsidR="00D203CB" w:rsidRPr="005358E8" w:rsidRDefault="00D203CB" w:rsidP="00B976A6">
            <w:pPr>
              <w:rPr>
                <w:color w:val="000000" w:themeColor="text1"/>
              </w:rPr>
            </w:pPr>
          </w:p>
        </w:tc>
      </w:tr>
      <w:tr w:rsidR="00252924" w:rsidRPr="005358E8" w14:paraId="1CEED92D" w14:textId="77777777" w:rsidTr="00B976A6">
        <w:trPr>
          <w:trHeight w:val="240"/>
          <w:jc w:val="center"/>
        </w:trPr>
        <w:tc>
          <w:tcPr>
            <w:tcW w:w="4876" w:type="dxa"/>
            <w:tcBorders>
              <w:top w:val="nil"/>
              <w:left w:val="nil"/>
              <w:bottom w:val="nil"/>
              <w:right w:val="nil"/>
            </w:tcBorders>
          </w:tcPr>
          <w:p w14:paraId="1DFB150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62CA1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1AA021C" w14:textId="77777777" w:rsidTr="00B976A6">
        <w:trPr>
          <w:jc w:val="center"/>
        </w:trPr>
        <w:tc>
          <w:tcPr>
            <w:tcW w:w="4876" w:type="dxa"/>
            <w:tcBorders>
              <w:top w:val="nil"/>
              <w:left w:val="nil"/>
              <w:bottom w:val="nil"/>
              <w:right w:val="nil"/>
            </w:tcBorders>
          </w:tcPr>
          <w:p w14:paraId="120E5583" w14:textId="77777777" w:rsidR="00D203CB" w:rsidRPr="005358E8" w:rsidRDefault="00D203CB" w:rsidP="00B976A6">
            <w:pPr>
              <w:pStyle w:val="Normal6a"/>
              <w:rPr>
                <w:color w:val="000000" w:themeColor="text1"/>
              </w:rPr>
            </w:pPr>
            <w:r w:rsidRPr="005358E8">
              <w:rPr>
                <w:color w:val="000000" w:themeColor="text1"/>
              </w:rPr>
              <w:t>6.</w:t>
            </w:r>
            <w:r w:rsidRPr="005358E8">
              <w:rPr>
                <w:color w:val="000000" w:themeColor="text1"/>
              </w:rPr>
              <w:tab/>
              <w:t xml:space="preserve">propune înființarea unei rețele paneuropene de părți interesate și autorități competente atât la nivel național, cât și la nivel european, care să se bazeze pe soluții transversale și cuprinzătoare concrete </w:t>
            </w:r>
            <w:r w:rsidRPr="005358E8">
              <w:rPr>
                <w:color w:val="000000" w:themeColor="text1"/>
              </w:rPr>
              <w:lastRenderedPageBreak/>
              <w:t>pentru a îmbunătăți nivelurile de alfabetizare financiară și pentru a aduce schimbări comportamentale pe termen lung în aspecte precum gestionarea bugetului, economiile și selectarea unor produse adecvate;</w:t>
            </w:r>
          </w:p>
        </w:tc>
        <w:tc>
          <w:tcPr>
            <w:tcW w:w="4876" w:type="dxa"/>
            <w:tcBorders>
              <w:top w:val="nil"/>
              <w:left w:val="nil"/>
              <w:bottom w:val="nil"/>
              <w:right w:val="nil"/>
            </w:tcBorders>
          </w:tcPr>
          <w:p w14:paraId="4AF344FA" w14:textId="77777777" w:rsidR="00D203CB" w:rsidRPr="005358E8" w:rsidRDefault="00D203CB" w:rsidP="00B976A6">
            <w:pPr>
              <w:pStyle w:val="Normal6a"/>
              <w:rPr>
                <w:color w:val="000000" w:themeColor="text1"/>
              </w:rPr>
            </w:pPr>
            <w:r w:rsidRPr="005358E8">
              <w:rPr>
                <w:color w:val="000000" w:themeColor="text1"/>
              </w:rPr>
              <w:lastRenderedPageBreak/>
              <w:t>6.</w:t>
            </w:r>
            <w:r w:rsidRPr="005358E8">
              <w:rPr>
                <w:color w:val="000000" w:themeColor="text1"/>
              </w:rPr>
              <w:tab/>
              <w:t xml:space="preserve">propune înființarea unei rețele paneuropene </w:t>
            </w:r>
            <w:r w:rsidRPr="005358E8">
              <w:rPr>
                <w:b/>
                <w:i/>
                <w:color w:val="000000" w:themeColor="text1"/>
              </w:rPr>
              <w:t>voluntare</w:t>
            </w:r>
            <w:r w:rsidRPr="005358E8">
              <w:rPr>
                <w:color w:val="000000" w:themeColor="text1"/>
              </w:rPr>
              <w:t xml:space="preserve"> de părți interesate și autorități competente atât la nivel național, cât și la nivel european, care să se bazeze pe soluții transversale și </w:t>
            </w:r>
            <w:r w:rsidRPr="005358E8">
              <w:rPr>
                <w:color w:val="000000" w:themeColor="text1"/>
              </w:rPr>
              <w:lastRenderedPageBreak/>
              <w:t>cuprinzătoare concrete pentru a îmbunătăți nivelurile de alfabetizare financiară și pentru a aduce schimbări comportamentale pe termen lung în aspecte precum gestionarea bugetului, economiile și selectarea unor produse adecvate;</w:t>
            </w:r>
          </w:p>
        </w:tc>
      </w:tr>
    </w:tbl>
    <w:p w14:paraId="221FDD77"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B7FEA49" w14:textId="77777777" w:rsidR="00D203CB" w:rsidRPr="005358E8" w:rsidRDefault="00D203CB" w:rsidP="00D203CB">
      <w:pPr>
        <w:rPr>
          <w:color w:val="000000" w:themeColor="text1"/>
        </w:rPr>
      </w:pPr>
      <w:r w:rsidRPr="005358E8">
        <w:rPr>
          <w:rStyle w:val="HideTWBExt"/>
          <w:noProof w:val="0"/>
        </w:rPr>
        <w:t>&lt;/Amend&gt;</w:t>
      </w:r>
    </w:p>
    <w:p w14:paraId="33678DA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153</w:t>
      </w:r>
      <w:r w:rsidRPr="005358E8">
        <w:rPr>
          <w:rStyle w:val="HideTWBExt"/>
          <w:b w:val="0"/>
          <w:noProof w:val="0"/>
        </w:rPr>
        <w:t>&lt;/NumAm&gt;</w:t>
      </w:r>
    </w:p>
    <w:p w14:paraId="26B1C5A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 Jonás Fernández</w:t>
      </w:r>
      <w:r w:rsidRPr="005358E8">
        <w:rPr>
          <w:rStyle w:val="HideTWBExt"/>
          <w:b w:val="0"/>
          <w:noProof w:val="0"/>
        </w:rPr>
        <w:t>&lt;/Members&gt;</w:t>
      </w:r>
    </w:p>
    <w:p w14:paraId="0CF8D29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0B4B24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F28B83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C56960C" w14:textId="77777777" w:rsidTr="00B976A6">
        <w:trPr>
          <w:trHeight w:hRule="exact" w:val="240"/>
          <w:jc w:val="center"/>
        </w:trPr>
        <w:tc>
          <w:tcPr>
            <w:tcW w:w="9752" w:type="dxa"/>
            <w:gridSpan w:val="2"/>
            <w:tcBorders>
              <w:top w:val="nil"/>
              <w:left w:val="nil"/>
              <w:bottom w:val="nil"/>
              <w:right w:val="nil"/>
            </w:tcBorders>
          </w:tcPr>
          <w:p w14:paraId="083109EE" w14:textId="77777777" w:rsidR="00D203CB" w:rsidRPr="005358E8" w:rsidRDefault="00D203CB" w:rsidP="00B976A6">
            <w:pPr>
              <w:rPr>
                <w:color w:val="000000" w:themeColor="text1"/>
              </w:rPr>
            </w:pPr>
          </w:p>
        </w:tc>
      </w:tr>
      <w:tr w:rsidR="00252924" w:rsidRPr="005358E8" w14:paraId="27B4076A" w14:textId="77777777" w:rsidTr="00B976A6">
        <w:trPr>
          <w:trHeight w:val="240"/>
          <w:jc w:val="center"/>
        </w:trPr>
        <w:tc>
          <w:tcPr>
            <w:tcW w:w="4876" w:type="dxa"/>
            <w:tcBorders>
              <w:top w:val="nil"/>
              <w:left w:val="nil"/>
              <w:bottom w:val="nil"/>
              <w:right w:val="nil"/>
            </w:tcBorders>
          </w:tcPr>
          <w:p w14:paraId="00C7391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5E6861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FC68A48" w14:textId="77777777" w:rsidTr="00B976A6">
        <w:trPr>
          <w:jc w:val="center"/>
        </w:trPr>
        <w:tc>
          <w:tcPr>
            <w:tcW w:w="4876" w:type="dxa"/>
            <w:tcBorders>
              <w:top w:val="nil"/>
              <w:left w:val="nil"/>
              <w:bottom w:val="nil"/>
              <w:right w:val="nil"/>
            </w:tcBorders>
          </w:tcPr>
          <w:p w14:paraId="408D3CB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55EC55F"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subliniază că investițiile în alfabetizarea financiară generează randamente mari în contextul creșterii economice și al consolidării finanțelor individuale, ale întreprinderilor și publice; solicită creșterea investițiilor publice și private în alfabetizarea financiară; solicită, în acest context, crearea unei linii bugetare permanente în cadrul bugetului UE, dedicată în mod specific alfabetizării financiare; salută, prin urmare, proiectul-pilot aprobat recent, dedicat alfabetizării financiare, ca parte a bugetului UE pentru 2026, care poate servi drept model pentru o linie bugetară permanentă viitoare;</w:t>
            </w:r>
          </w:p>
        </w:tc>
      </w:tr>
    </w:tbl>
    <w:p w14:paraId="1EB3AB8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DC8E6F5" w14:textId="77777777" w:rsidR="00D203CB" w:rsidRPr="005358E8" w:rsidRDefault="00D203CB" w:rsidP="00D203CB">
      <w:pPr>
        <w:rPr>
          <w:color w:val="000000" w:themeColor="text1"/>
        </w:rPr>
      </w:pPr>
      <w:r w:rsidRPr="005358E8">
        <w:rPr>
          <w:rStyle w:val="HideTWBExt"/>
          <w:noProof w:val="0"/>
        </w:rPr>
        <w:t>&lt;/Amend&gt;</w:t>
      </w:r>
    </w:p>
    <w:p w14:paraId="79A5086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154</w:t>
      </w:r>
      <w:r w:rsidRPr="005358E8">
        <w:rPr>
          <w:rStyle w:val="HideTWBExt"/>
          <w:b w:val="0"/>
          <w:noProof w:val="0"/>
        </w:rPr>
        <w:t>&lt;/NumAm&gt;</w:t>
      </w:r>
    </w:p>
    <w:p w14:paraId="4B40CC5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0FECB70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7360D3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FA6AF8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A53DECE" w14:textId="77777777" w:rsidTr="00B976A6">
        <w:trPr>
          <w:trHeight w:hRule="exact" w:val="240"/>
          <w:jc w:val="center"/>
        </w:trPr>
        <w:tc>
          <w:tcPr>
            <w:tcW w:w="9752" w:type="dxa"/>
            <w:gridSpan w:val="2"/>
            <w:tcBorders>
              <w:top w:val="nil"/>
              <w:left w:val="nil"/>
              <w:bottom w:val="nil"/>
              <w:right w:val="nil"/>
            </w:tcBorders>
          </w:tcPr>
          <w:p w14:paraId="78A7D99A" w14:textId="77777777" w:rsidR="00D203CB" w:rsidRPr="005358E8" w:rsidRDefault="00D203CB" w:rsidP="00B976A6">
            <w:pPr>
              <w:rPr>
                <w:color w:val="000000" w:themeColor="text1"/>
              </w:rPr>
            </w:pPr>
          </w:p>
        </w:tc>
      </w:tr>
      <w:tr w:rsidR="00252924" w:rsidRPr="005358E8" w14:paraId="416BA740" w14:textId="77777777" w:rsidTr="00B976A6">
        <w:trPr>
          <w:trHeight w:val="240"/>
          <w:jc w:val="center"/>
        </w:trPr>
        <w:tc>
          <w:tcPr>
            <w:tcW w:w="4876" w:type="dxa"/>
            <w:tcBorders>
              <w:top w:val="nil"/>
              <w:left w:val="nil"/>
              <w:bottom w:val="nil"/>
              <w:right w:val="nil"/>
            </w:tcBorders>
          </w:tcPr>
          <w:p w14:paraId="5E977A6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43F74A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1AEC470" w14:textId="77777777" w:rsidTr="00B976A6">
        <w:trPr>
          <w:jc w:val="center"/>
        </w:trPr>
        <w:tc>
          <w:tcPr>
            <w:tcW w:w="4876" w:type="dxa"/>
            <w:tcBorders>
              <w:top w:val="nil"/>
              <w:left w:val="nil"/>
              <w:bottom w:val="nil"/>
              <w:right w:val="nil"/>
            </w:tcBorders>
          </w:tcPr>
          <w:p w14:paraId="59FC281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99A5B56"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încurajează Comisia să sprijine schimbul voluntar de bune practici între statele membre cu privire la strategiile naționale de alfabetizare financiară, inclusiv abordările prin intermediul platformelor care reunesc autoritățile publice, școlile, băncile centrale, autoritățile de supraveghere și societatea civilă, astfel cum au fost observate în mai multe țări cu performanțe ridicate; subliniază că această cooperare ar trebui să pună accentul pe instrumente practice, pe sprijinul pentru cadrele didactice și pe programe bazate pe dovezi, și nu pe crearea unor noi structuri permanente ale UE;</w:t>
            </w:r>
          </w:p>
        </w:tc>
      </w:tr>
    </w:tbl>
    <w:p w14:paraId="58B2E07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15B1983" w14:textId="77777777" w:rsidR="00D203CB" w:rsidRPr="005358E8" w:rsidRDefault="00D203CB" w:rsidP="00D203CB">
      <w:pPr>
        <w:rPr>
          <w:color w:val="000000" w:themeColor="text1"/>
        </w:rPr>
      </w:pPr>
      <w:r w:rsidRPr="005358E8">
        <w:rPr>
          <w:rStyle w:val="HideTWBExt"/>
          <w:noProof w:val="0"/>
        </w:rPr>
        <w:t>&lt;/Amend&gt;</w:t>
      </w:r>
    </w:p>
    <w:p w14:paraId="002FA30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155</w:t>
      </w:r>
      <w:r w:rsidRPr="005358E8">
        <w:rPr>
          <w:rStyle w:val="HideTWBExt"/>
          <w:b w:val="0"/>
          <w:noProof w:val="0"/>
        </w:rPr>
        <w:t>&lt;/NumAm&gt;</w:t>
      </w:r>
    </w:p>
    <w:p w14:paraId="3E8EEAB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0BCE27E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EDE639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4A0B14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EDD634F" w14:textId="77777777" w:rsidTr="00B976A6">
        <w:trPr>
          <w:trHeight w:hRule="exact" w:val="240"/>
          <w:jc w:val="center"/>
        </w:trPr>
        <w:tc>
          <w:tcPr>
            <w:tcW w:w="9752" w:type="dxa"/>
            <w:gridSpan w:val="2"/>
            <w:tcBorders>
              <w:top w:val="nil"/>
              <w:left w:val="nil"/>
              <w:bottom w:val="nil"/>
              <w:right w:val="nil"/>
            </w:tcBorders>
          </w:tcPr>
          <w:p w14:paraId="13BD43C4" w14:textId="77777777" w:rsidR="00D203CB" w:rsidRPr="005358E8" w:rsidRDefault="00D203CB" w:rsidP="00B976A6">
            <w:pPr>
              <w:rPr>
                <w:color w:val="000000" w:themeColor="text1"/>
              </w:rPr>
            </w:pPr>
          </w:p>
        </w:tc>
      </w:tr>
      <w:tr w:rsidR="00252924" w:rsidRPr="005358E8" w14:paraId="55239AC3" w14:textId="77777777" w:rsidTr="00B976A6">
        <w:trPr>
          <w:trHeight w:val="240"/>
          <w:jc w:val="center"/>
        </w:trPr>
        <w:tc>
          <w:tcPr>
            <w:tcW w:w="4876" w:type="dxa"/>
            <w:tcBorders>
              <w:top w:val="nil"/>
              <w:left w:val="nil"/>
              <w:bottom w:val="nil"/>
              <w:right w:val="nil"/>
            </w:tcBorders>
          </w:tcPr>
          <w:p w14:paraId="6E37B4D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A22D3C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6D1ED1D" w14:textId="77777777" w:rsidTr="00B976A6">
        <w:trPr>
          <w:jc w:val="center"/>
        </w:trPr>
        <w:tc>
          <w:tcPr>
            <w:tcW w:w="4876" w:type="dxa"/>
            <w:tcBorders>
              <w:top w:val="nil"/>
              <w:left w:val="nil"/>
              <w:bottom w:val="nil"/>
              <w:right w:val="nil"/>
            </w:tcBorders>
          </w:tcPr>
          <w:p w14:paraId="51F5156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2425C0B"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invită Comisia să integreze în strategia UE de alfabetizare financiară o campanie de sensibilizare permanentă, multilingvă și la nivelul Uniunii, organizată pe platformele de comunicare socială, elaborată în cooperare cu autoritățile naționale, cu organismele publice de radiodifuziune, cu rețelele culturale și cu organizațiile independente de verificare a informațiilor, care să aibă scopul de a demasca dezinformarea financiară, de a promova comportamentul online sigur și de a alerta cetățenii – în special tinerii și persoanele în vârstă – cu privire la escrocheriile predominante;</w:t>
            </w:r>
          </w:p>
        </w:tc>
      </w:tr>
    </w:tbl>
    <w:p w14:paraId="3E82203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11ABE0A" w14:textId="77777777" w:rsidR="00D203CB" w:rsidRPr="005358E8" w:rsidRDefault="00D203CB" w:rsidP="00D203CB">
      <w:pPr>
        <w:rPr>
          <w:color w:val="000000" w:themeColor="text1"/>
        </w:rPr>
      </w:pPr>
      <w:r w:rsidRPr="005358E8">
        <w:rPr>
          <w:rStyle w:val="HideTWBExt"/>
          <w:noProof w:val="0"/>
        </w:rPr>
        <w:lastRenderedPageBreak/>
        <w:t>&lt;/Amend&gt;</w:t>
      </w:r>
    </w:p>
    <w:p w14:paraId="792C943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156</w:t>
      </w:r>
      <w:r w:rsidRPr="005358E8">
        <w:rPr>
          <w:rStyle w:val="HideTWBExt"/>
          <w:b w:val="0"/>
          <w:noProof w:val="0"/>
        </w:rPr>
        <w:t>&lt;/NumAm&gt;</w:t>
      </w:r>
    </w:p>
    <w:p w14:paraId="3E40062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393A161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6D274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A87880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FD3B3D" w14:textId="77777777" w:rsidTr="00B976A6">
        <w:trPr>
          <w:trHeight w:hRule="exact" w:val="240"/>
          <w:jc w:val="center"/>
        </w:trPr>
        <w:tc>
          <w:tcPr>
            <w:tcW w:w="9752" w:type="dxa"/>
            <w:gridSpan w:val="2"/>
            <w:tcBorders>
              <w:top w:val="nil"/>
              <w:left w:val="nil"/>
              <w:bottom w:val="nil"/>
              <w:right w:val="nil"/>
            </w:tcBorders>
          </w:tcPr>
          <w:p w14:paraId="6C7992AF" w14:textId="77777777" w:rsidR="00D203CB" w:rsidRPr="005358E8" w:rsidRDefault="00D203CB" w:rsidP="00B976A6">
            <w:pPr>
              <w:rPr>
                <w:color w:val="000000" w:themeColor="text1"/>
              </w:rPr>
            </w:pPr>
          </w:p>
        </w:tc>
      </w:tr>
      <w:tr w:rsidR="00252924" w:rsidRPr="005358E8" w14:paraId="2562B944" w14:textId="77777777" w:rsidTr="00B976A6">
        <w:trPr>
          <w:trHeight w:val="240"/>
          <w:jc w:val="center"/>
        </w:trPr>
        <w:tc>
          <w:tcPr>
            <w:tcW w:w="4876" w:type="dxa"/>
            <w:tcBorders>
              <w:top w:val="nil"/>
              <w:left w:val="nil"/>
              <w:bottom w:val="nil"/>
              <w:right w:val="nil"/>
            </w:tcBorders>
          </w:tcPr>
          <w:p w14:paraId="23D649C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ED9677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B7271DF" w14:textId="77777777" w:rsidTr="00B976A6">
        <w:trPr>
          <w:jc w:val="center"/>
        </w:trPr>
        <w:tc>
          <w:tcPr>
            <w:tcW w:w="4876" w:type="dxa"/>
            <w:tcBorders>
              <w:top w:val="nil"/>
              <w:left w:val="nil"/>
              <w:bottom w:val="nil"/>
              <w:right w:val="nil"/>
            </w:tcBorders>
          </w:tcPr>
          <w:p w14:paraId="576A1D6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CF5C425"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propune ca statele membre să fie invitate să includă indicatori de educație financiară în strategiile lor privind incluziunea financiară și să promoveze economisirea și investițiile private, prin stimulente fiscale adecvate; subliniază că aceste strategii ar trebui elaborate în colaborare cu entități private, cum ar fi asociațiile din sectorul financiar, universitățile și centrele de cercetare specializate;</w:t>
            </w:r>
          </w:p>
        </w:tc>
      </w:tr>
    </w:tbl>
    <w:p w14:paraId="108734D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2E037BEB" w14:textId="77777777" w:rsidR="00D203CB" w:rsidRPr="005358E8" w:rsidRDefault="00D203CB" w:rsidP="00D203CB">
      <w:pPr>
        <w:rPr>
          <w:color w:val="000000" w:themeColor="text1"/>
        </w:rPr>
      </w:pPr>
      <w:r w:rsidRPr="005358E8">
        <w:rPr>
          <w:rStyle w:val="HideTWBExt"/>
          <w:noProof w:val="0"/>
        </w:rPr>
        <w:t>&lt;/Amend&gt;</w:t>
      </w:r>
    </w:p>
    <w:p w14:paraId="2593D18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157</w:t>
      </w:r>
      <w:r w:rsidRPr="005358E8">
        <w:rPr>
          <w:rStyle w:val="HideTWBExt"/>
          <w:b w:val="0"/>
          <w:noProof w:val="0"/>
        </w:rPr>
        <w:t>&lt;/NumAm&gt;</w:t>
      </w:r>
    </w:p>
    <w:p w14:paraId="32DA2BD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76D0C45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209841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21D46A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22670BC" w14:textId="77777777" w:rsidTr="00B976A6">
        <w:trPr>
          <w:trHeight w:hRule="exact" w:val="240"/>
          <w:jc w:val="center"/>
        </w:trPr>
        <w:tc>
          <w:tcPr>
            <w:tcW w:w="9752" w:type="dxa"/>
            <w:gridSpan w:val="2"/>
            <w:tcBorders>
              <w:top w:val="nil"/>
              <w:left w:val="nil"/>
              <w:bottom w:val="nil"/>
              <w:right w:val="nil"/>
            </w:tcBorders>
          </w:tcPr>
          <w:p w14:paraId="382BC4B7" w14:textId="77777777" w:rsidR="00D203CB" w:rsidRPr="005358E8" w:rsidRDefault="00D203CB" w:rsidP="00B976A6">
            <w:pPr>
              <w:rPr>
                <w:color w:val="000000" w:themeColor="text1"/>
              </w:rPr>
            </w:pPr>
          </w:p>
        </w:tc>
      </w:tr>
      <w:tr w:rsidR="00252924" w:rsidRPr="005358E8" w14:paraId="325CA8AF" w14:textId="77777777" w:rsidTr="00B976A6">
        <w:trPr>
          <w:trHeight w:val="240"/>
          <w:jc w:val="center"/>
        </w:trPr>
        <w:tc>
          <w:tcPr>
            <w:tcW w:w="4876" w:type="dxa"/>
            <w:tcBorders>
              <w:top w:val="nil"/>
              <w:left w:val="nil"/>
              <w:bottom w:val="nil"/>
              <w:right w:val="nil"/>
            </w:tcBorders>
          </w:tcPr>
          <w:p w14:paraId="17BF950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BC4A78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657F102" w14:textId="77777777" w:rsidTr="00B976A6">
        <w:trPr>
          <w:jc w:val="center"/>
        </w:trPr>
        <w:tc>
          <w:tcPr>
            <w:tcW w:w="4876" w:type="dxa"/>
            <w:tcBorders>
              <w:top w:val="nil"/>
              <w:left w:val="nil"/>
              <w:bottom w:val="nil"/>
              <w:right w:val="nil"/>
            </w:tcBorders>
          </w:tcPr>
          <w:p w14:paraId="27C020F6"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0BD399D"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înțelege că conținutul de pe platformele de comunicare socială furnizează publicului un flux de informații accesibil și că scopul oricăror inițiative ar trebui să fie promovarea schimbului de cunoștințe responsabil și accesibil și nu restrângerea creativității sau a impactului influencerilor respectivi;</w:t>
            </w:r>
          </w:p>
        </w:tc>
      </w:tr>
    </w:tbl>
    <w:p w14:paraId="36C5C3A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BF0978B" w14:textId="77777777" w:rsidR="00D203CB" w:rsidRPr="005358E8" w:rsidRDefault="00D203CB" w:rsidP="00D203CB">
      <w:pPr>
        <w:rPr>
          <w:color w:val="000000" w:themeColor="text1"/>
        </w:rPr>
      </w:pPr>
      <w:r w:rsidRPr="005358E8">
        <w:rPr>
          <w:rStyle w:val="HideTWBExt"/>
          <w:noProof w:val="0"/>
        </w:rPr>
        <w:t>&lt;/Amend&gt;</w:t>
      </w:r>
    </w:p>
    <w:p w14:paraId="7D8380E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158</w:t>
      </w:r>
      <w:r w:rsidRPr="005358E8">
        <w:rPr>
          <w:rStyle w:val="HideTWBExt"/>
          <w:b w:val="0"/>
          <w:noProof w:val="0"/>
        </w:rPr>
        <w:t>&lt;/NumAm&gt;</w:t>
      </w:r>
    </w:p>
    <w:p w14:paraId="38F5346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31E71686"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w:t>
      </w:r>
    </w:p>
    <w:p w14:paraId="0957EFB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D95166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11D3AEA" w14:textId="77777777" w:rsidTr="00B976A6">
        <w:trPr>
          <w:trHeight w:hRule="exact" w:val="240"/>
          <w:jc w:val="center"/>
        </w:trPr>
        <w:tc>
          <w:tcPr>
            <w:tcW w:w="9752" w:type="dxa"/>
            <w:gridSpan w:val="2"/>
            <w:tcBorders>
              <w:top w:val="nil"/>
              <w:left w:val="nil"/>
              <w:bottom w:val="nil"/>
              <w:right w:val="nil"/>
            </w:tcBorders>
          </w:tcPr>
          <w:p w14:paraId="2B8A3B9A" w14:textId="77777777" w:rsidR="00D203CB" w:rsidRPr="005358E8" w:rsidRDefault="00D203CB" w:rsidP="00B976A6">
            <w:pPr>
              <w:rPr>
                <w:color w:val="000000" w:themeColor="text1"/>
              </w:rPr>
            </w:pPr>
          </w:p>
        </w:tc>
      </w:tr>
      <w:tr w:rsidR="00252924" w:rsidRPr="005358E8" w14:paraId="0F30379F" w14:textId="77777777" w:rsidTr="00B976A6">
        <w:trPr>
          <w:trHeight w:val="240"/>
          <w:jc w:val="center"/>
        </w:trPr>
        <w:tc>
          <w:tcPr>
            <w:tcW w:w="4876" w:type="dxa"/>
            <w:tcBorders>
              <w:top w:val="nil"/>
              <w:left w:val="nil"/>
              <w:bottom w:val="nil"/>
              <w:right w:val="nil"/>
            </w:tcBorders>
          </w:tcPr>
          <w:p w14:paraId="096A172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606D54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01FD0CD" w14:textId="77777777" w:rsidTr="00B976A6">
        <w:trPr>
          <w:jc w:val="center"/>
        </w:trPr>
        <w:tc>
          <w:tcPr>
            <w:tcW w:w="4876" w:type="dxa"/>
            <w:tcBorders>
              <w:top w:val="nil"/>
              <w:left w:val="nil"/>
              <w:bottom w:val="nil"/>
              <w:right w:val="nil"/>
            </w:tcBorders>
          </w:tcPr>
          <w:p w14:paraId="47D27EC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156F5C7" w14:textId="77777777" w:rsidR="00D203CB" w:rsidRPr="005358E8" w:rsidRDefault="00D203CB" w:rsidP="00B976A6">
            <w:pPr>
              <w:pStyle w:val="Normal6a"/>
              <w:rPr>
                <w:color w:val="000000" w:themeColor="text1"/>
              </w:rPr>
            </w:pPr>
            <w:r w:rsidRPr="005358E8">
              <w:rPr>
                <w:b/>
                <w:i/>
                <w:color w:val="000000" w:themeColor="text1"/>
              </w:rPr>
              <w:t>6a.</w:t>
            </w:r>
            <w:r w:rsidRPr="005358E8">
              <w:rPr>
                <w:color w:val="000000" w:themeColor="text1"/>
              </w:rPr>
              <w:tab/>
            </w:r>
            <w:r w:rsidRPr="005358E8">
              <w:rPr>
                <w:b/>
                <w:i/>
                <w:color w:val="000000" w:themeColor="text1"/>
              </w:rPr>
              <w:t>consideră că autoritățile naționale competente ar trebui să desfășoare activități de informare specifice prin mijloacele de comunicare socială și mass-media tradițională, pentru a consolida gradul de sensibilizare și a îmbunătăți alfabetizarea financiară;</w:t>
            </w:r>
          </w:p>
        </w:tc>
      </w:tr>
    </w:tbl>
    <w:p w14:paraId="4F9A058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2D35A65" w14:textId="77777777" w:rsidR="00D203CB" w:rsidRPr="005358E8" w:rsidRDefault="00D203CB" w:rsidP="00D203CB">
      <w:pPr>
        <w:rPr>
          <w:color w:val="000000" w:themeColor="text1"/>
        </w:rPr>
      </w:pPr>
      <w:r w:rsidRPr="005358E8">
        <w:rPr>
          <w:rStyle w:val="HideTWBExt"/>
          <w:noProof w:val="0"/>
        </w:rPr>
        <w:t>&lt;/Amend&gt;</w:t>
      </w:r>
    </w:p>
    <w:p w14:paraId="0093E58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159</w:t>
      </w:r>
      <w:r w:rsidRPr="005358E8">
        <w:rPr>
          <w:rStyle w:val="HideTWBExt"/>
          <w:b w:val="0"/>
          <w:noProof w:val="0"/>
        </w:rPr>
        <w:t>&lt;/NumAm&gt;</w:t>
      </w:r>
    </w:p>
    <w:p w14:paraId="44DA3AF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031539C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055512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416BC7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A1EE986" w14:textId="77777777" w:rsidTr="00B976A6">
        <w:trPr>
          <w:trHeight w:hRule="exact" w:val="240"/>
          <w:jc w:val="center"/>
        </w:trPr>
        <w:tc>
          <w:tcPr>
            <w:tcW w:w="9752" w:type="dxa"/>
            <w:gridSpan w:val="2"/>
            <w:tcBorders>
              <w:top w:val="nil"/>
              <w:left w:val="nil"/>
              <w:bottom w:val="nil"/>
              <w:right w:val="nil"/>
            </w:tcBorders>
          </w:tcPr>
          <w:p w14:paraId="37498277" w14:textId="77777777" w:rsidR="00D203CB" w:rsidRPr="005358E8" w:rsidRDefault="00D203CB" w:rsidP="00B976A6">
            <w:pPr>
              <w:rPr>
                <w:color w:val="000000" w:themeColor="text1"/>
              </w:rPr>
            </w:pPr>
          </w:p>
        </w:tc>
      </w:tr>
      <w:tr w:rsidR="00252924" w:rsidRPr="005358E8" w14:paraId="047DBA2C" w14:textId="77777777" w:rsidTr="00B976A6">
        <w:trPr>
          <w:trHeight w:val="240"/>
          <w:jc w:val="center"/>
        </w:trPr>
        <w:tc>
          <w:tcPr>
            <w:tcW w:w="4876" w:type="dxa"/>
            <w:tcBorders>
              <w:top w:val="nil"/>
              <w:left w:val="nil"/>
              <w:bottom w:val="nil"/>
              <w:right w:val="nil"/>
            </w:tcBorders>
          </w:tcPr>
          <w:p w14:paraId="2EF1687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E40515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399BFB7" w14:textId="77777777" w:rsidTr="00B976A6">
        <w:trPr>
          <w:jc w:val="center"/>
        </w:trPr>
        <w:tc>
          <w:tcPr>
            <w:tcW w:w="4876" w:type="dxa"/>
            <w:tcBorders>
              <w:top w:val="nil"/>
              <w:left w:val="nil"/>
              <w:bottom w:val="nil"/>
              <w:right w:val="nil"/>
            </w:tcBorders>
          </w:tcPr>
          <w:p w14:paraId="665BE0C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DCA43D9" w14:textId="77777777" w:rsidR="00D203CB" w:rsidRPr="005358E8" w:rsidRDefault="00D203CB" w:rsidP="00B976A6">
            <w:pPr>
              <w:pStyle w:val="Normal6a"/>
              <w:rPr>
                <w:color w:val="000000" w:themeColor="text1"/>
              </w:rPr>
            </w:pPr>
            <w:r w:rsidRPr="005358E8">
              <w:rPr>
                <w:b/>
                <w:i/>
                <w:color w:val="000000" w:themeColor="text1"/>
              </w:rPr>
              <w:t>6b.</w:t>
            </w:r>
            <w:r w:rsidRPr="005358E8">
              <w:rPr>
                <w:color w:val="000000" w:themeColor="text1"/>
              </w:rPr>
              <w:tab/>
            </w:r>
            <w:r w:rsidRPr="005358E8">
              <w:rPr>
                <w:b/>
                <w:i/>
                <w:color w:val="000000" w:themeColor="text1"/>
              </w:rPr>
              <w:t>propune să se promoveze elaborarea unor programe de formare financiară de bază și avansată pentru antreprenori în domenii precum gestionarea numerarului, finanțarea bancară și nebancară, instrumentele de capital de risc și conformitatea cu reglementările; subliniază că aceste programe ar trebui să se bazeze pe experiența actorilor din sectorul privat, printre care furnizorii de servicii financiare, fondurile de capital de risc, acceleratoarele de afaceri, universitățile, mass-media și grupurile de reflecție; reliefează că finanțarea acestor programe ar trebui să provină din surse private, evitându-se utilizarea fondurilor publice pentru finanțarea cursurilor respective;</w:t>
            </w:r>
          </w:p>
        </w:tc>
      </w:tr>
    </w:tbl>
    <w:p w14:paraId="3C5C87E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44D67A24" w14:textId="77777777" w:rsidR="00D203CB" w:rsidRPr="005358E8" w:rsidRDefault="00D203CB" w:rsidP="00D203CB">
      <w:pPr>
        <w:rPr>
          <w:color w:val="000000" w:themeColor="text1"/>
        </w:rPr>
      </w:pPr>
      <w:r w:rsidRPr="005358E8">
        <w:rPr>
          <w:rStyle w:val="HideTWBExt"/>
          <w:noProof w:val="0"/>
        </w:rPr>
        <w:t>&lt;/Amend&gt;</w:t>
      </w:r>
    </w:p>
    <w:p w14:paraId="7012A8DD"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160</w:t>
      </w:r>
      <w:r w:rsidRPr="005358E8">
        <w:rPr>
          <w:rStyle w:val="HideTWBExt"/>
          <w:b w:val="0"/>
          <w:noProof w:val="0"/>
        </w:rPr>
        <w:t>&lt;/NumAm&gt;</w:t>
      </w:r>
    </w:p>
    <w:p w14:paraId="16E5125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 Jonás Fernández</w:t>
      </w:r>
      <w:r w:rsidRPr="005358E8">
        <w:rPr>
          <w:rStyle w:val="HideTWBExt"/>
          <w:b w:val="0"/>
          <w:noProof w:val="0"/>
        </w:rPr>
        <w:t>&lt;/Members&gt;</w:t>
      </w:r>
    </w:p>
    <w:p w14:paraId="6CFD1E0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575892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91C316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414976B" w14:textId="77777777" w:rsidTr="00B976A6">
        <w:trPr>
          <w:trHeight w:hRule="exact" w:val="240"/>
          <w:jc w:val="center"/>
        </w:trPr>
        <w:tc>
          <w:tcPr>
            <w:tcW w:w="9752" w:type="dxa"/>
            <w:gridSpan w:val="2"/>
            <w:tcBorders>
              <w:top w:val="nil"/>
              <w:left w:val="nil"/>
              <w:bottom w:val="nil"/>
              <w:right w:val="nil"/>
            </w:tcBorders>
          </w:tcPr>
          <w:p w14:paraId="59A117A2" w14:textId="77777777" w:rsidR="00D203CB" w:rsidRPr="005358E8" w:rsidRDefault="00D203CB" w:rsidP="00B976A6">
            <w:pPr>
              <w:rPr>
                <w:color w:val="000000" w:themeColor="text1"/>
              </w:rPr>
            </w:pPr>
          </w:p>
        </w:tc>
      </w:tr>
      <w:tr w:rsidR="00252924" w:rsidRPr="005358E8" w14:paraId="3E64D928" w14:textId="77777777" w:rsidTr="00B976A6">
        <w:trPr>
          <w:trHeight w:val="240"/>
          <w:jc w:val="center"/>
        </w:trPr>
        <w:tc>
          <w:tcPr>
            <w:tcW w:w="4876" w:type="dxa"/>
            <w:tcBorders>
              <w:top w:val="nil"/>
              <w:left w:val="nil"/>
              <w:bottom w:val="nil"/>
              <w:right w:val="nil"/>
            </w:tcBorders>
          </w:tcPr>
          <w:p w14:paraId="7501971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90F636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C91F5E1" w14:textId="77777777" w:rsidTr="00B976A6">
        <w:trPr>
          <w:jc w:val="center"/>
        </w:trPr>
        <w:tc>
          <w:tcPr>
            <w:tcW w:w="4876" w:type="dxa"/>
            <w:tcBorders>
              <w:top w:val="nil"/>
              <w:left w:val="nil"/>
              <w:bottom w:val="nil"/>
              <w:right w:val="nil"/>
            </w:tcBorders>
          </w:tcPr>
          <w:p w14:paraId="3DEBA79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4899125" w14:textId="77777777" w:rsidR="00D203CB" w:rsidRPr="005358E8" w:rsidRDefault="00D203CB" w:rsidP="00B976A6">
            <w:pPr>
              <w:pStyle w:val="Normal6a"/>
              <w:rPr>
                <w:color w:val="000000" w:themeColor="text1"/>
              </w:rPr>
            </w:pPr>
            <w:r w:rsidRPr="005358E8">
              <w:rPr>
                <w:b/>
                <w:i/>
                <w:color w:val="000000" w:themeColor="text1"/>
              </w:rPr>
              <w:t>6b.</w:t>
            </w:r>
            <w:r w:rsidRPr="005358E8">
              <w:rPr>
                <w:color w:val="000000" w:themeColor="text1"/>
              </w:rPr>
              <w:tab/>
            </w:r>
            <w:r w:rsidRPr="005358E8">
              <w:rPr>
                <w:b/>
                <w:i/>
                <w:color w:val="000000" w:themeColor="text1"/>
              </w:rPr>
              <w:t>încurajează responsabilii de elaborarea politicilor să adopte o abordare de tip „nu este niciodată prea târziu pentru a învăța” și subliniază că, pe un continent care îmbătrânește, politica privind alfabetizarea financiară trebuie să adopte o strategie de echitate între generații care nu lasă pe nimeni în urmă; observă, de asemenea, că este necesară combaterea riscului de inginerie socială în cazurile în care membrii vulnerabili ai societății cad victime ale escrocheriilor bazate pe mijloacele de comunicare socială și că alfabetizarea financiară și alfabetizarea digitală ar putea deveni un instrument vital pentru a asigura securitatea financiară pentru consumatorii vulnerabili;</w:t>
            </w:r>
          </w:p>
        </w:tc>
      </w:tr>
    </w:tbl>
    <w:p w14:paraId="0692B6D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57D4AEB" w14:textId="77777777" w:rsidR="00D203CB" w:rsidRPr="005358E8" w:rsidRDefault="00D203CB" w:rsidP="00D203CB">
      <w:pPr>
        <w:rPr>
          <w:color w:val="000000" w:themeColor="text1"/>
        </w:rPr>
      </w:pPr>
      <w:r w:rsidRPr="005358E8">
        <w:rPr>
          <w:rStyle w:val="HideTWBExt"/>
          <w:noProof w:val="0"/>
        </w:rPr>
        <w:t>&lt;/Amend&gt;</w:t>
      </w:r>
    </w:p>
    <w:p w14:paraId="14DD4F6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161</w:t>
      </w:r>
      <w:r w:rsidRPr="005358E8">
        <w:rPr>
          <w:rStyle w:val="HideTWBExt"/>
          <w:b w:val="0"/>
          <w:noProof w:val="0"/>
        </w:rPr>
        <w:t>&lt;/NumAm&gt;</w:t>
      </w:r>
    </w:p>
    <w:p w14:paraId="093BC0E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5464A81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490BD4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FBA984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1A1F835" w14:textId="77777777" w:rsidTr="00B976A6">
        <w:trPr>
          <w:trHeight w:hRule="exact" w:val="240"/>
          <w:jc w:val="center"/>
        </w:trPr>
        <w:tc>
          <w:tcPr>
            <w:tcW w:w="9752" w:type="dxa"/>
            <w:gridSpan w:val="2"/>
            <w:tcBorders>
              <w:top w:val="nil"/>
              <w:left w:val="nil"/>
              <w:bottom w:val="nil"/>
              <w:right w:val="nil"/>
            </w:tcBorders>
          </w:tcPr>
          <w:p w14:paraId="24718257" w14:textId="77777777" w:rsidR="00D203CB" w:rsidRPr="005358E8" w:rsidRDefault="00D203CB" w:rsidP="00B976A6">
            <w:pPr>
              <w:rPr>
                <w:color w:val="000000" w:themeColor="text1"/>
              </w:rPr>
            </w:pPr>
          </w:p>
        </w:tc>
      </w:tr>
      <w:tr w:rsidR="00252924" w:rsidRPr="005358E8" w14:paraId="2B272A0E" w14:textId="77777777" w:rsidTr="00B976A6">
        <w:trPr>
          <w:trHeight w:val="240"/>
          <w:jc w:val="center"/>
        </w:trPr>
        <w:tc>
          <w:tcPr>
            <w:tcW w:w="4876" w:type="dxa"/>
            <w:tcBorders>
              <w:top w:val="nil"/>
              <w:left w:val="nil"/>
              <w:bottom w:val="nil"/>
              <w:right w:val="nil"/>
            </w:tcBorders>
          </w:tcPr>
          <w:p w14:paraId="2DBBD05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93541B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D857B9C" w14:textId="77777777" w:rsidTr="00B976A6">
        <w:trPr>
          <w:jc w:val="center"/>
        </w:trPr>
        <w:tc>
          <w:tcPr>
            <w:tcW w:w="4876" w:type="dxa"/>
            <w:tcBorders>
              <w:top w:val="nil"/>
              <w:left w:val="nil"/>
              <w:bottom w:val="nil"/>
              <w:right w:val="nil"/>
            </w:tcBorders>
          </w:tcPr>
          <w:p w14:paraId="1885186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5050B0B" w14:textId="77777777" w:rsidR="00D203CB" w:rsidRPr="005358E8" w:rsidRDefault="00D203CB" w:rsidP="00B976A6">
            <w:pPr>
              <w:pStyle w:val="Normal6a"/>
              <w:rPr>
                <w:color w:val="000000" w:themeColor="text1"/>
              </w:rPr>
            </w:pPr>
            <w:r w:rsidRPr="005358E8">
              <w:rPr>
                <w:b/>
                <w:i/>
                <w:color w:val="000000" w:themeColor="text1"/>
              </w:rPr>
              <w:t>6b.</w:t>
            </w:r>
            <w:r w:rsidRPr="005358E8">
              <w:rPr>
                <w:color w:val="000000" w:themeColor="text1"/>
              </w:rPr>
              <w:tab/>
            </w:r>
            <w:r w:rsidRPr="005358E8">
              <w:rPr>
                <w:b/>
                <w:i/>
                <w:color w:val="000000" w:themeColor="text1"/>
              </w:rPr>
              <w:t xml:space="preserve">observă că educația financiară a studenților și a tinerilor adulți poate îmbunătăți și cunoștințele financiare ale persoanelor care fac parte din cercul lor imediat, ceea ce sugerează un efect multiplicator potențial asociat cu educația </w:t>
            </w:r>
            <w:r w:rsidRPr="005358E8">
              <w:rPr>
                <w:b/>
                <w:i/>
                <w:color w:val="000000" w:themeColor="text1"/>
              </w:rPr>
              <w:lastRenderedPageBreak/>
              <w:t>financiară care pune accentul pe persoanele mai tinere;</w:t>
            </w:r>
          </w:p>
        </w:tc>
      </w:tr>
    </w:tbl>
    <w:p w14:paraId="34E40EFA"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C1F57AD" w14:textId="77777777" w:rsidR="00D203CB" w:rsidRPr="005358E8" w:rsidRDefault="00D203CB" w:rsidP="00D203CB">
      <w:pPr>
        <w:rPr>
          <w:color w:val="000000" w:themeColor="text1"/>
        </w:rPr>
      </w:pPr>
      <w:r w:rsidRPr="005358E8">
        <w:rPr>
          <w:rStyle w:val="HideTWBExt"/>
          <w:noProof w:val="0"/>
        </w:rPr>
        <w:t>&lt;/Amend&gt;</w:t>
      </w:r>
    </w:p>
    <w:p w14:paraId="4EBF36C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162</w:t>
      </w:r>
      <w:r w:rsidRPr="005358E8">
        <w:rPr>
          <w:rStyle w:val="HideTWBExt"/>
          <w:b w:val="0"/>
          <w:noProof w:val="0"/>
        </w:rPr>
        <w:t>&lt;/NumAm&gt;</w:t>
      </w:r>
    </w:p>
    <w:p w14:paraId="18A4A9C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001260C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C17AD8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369CC5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1226B29" w14:textId="77777777" w:rsidTr="00B976A6">
        <w:trPr>
          <w:trHeight w:hRule="exact" w:val="240"/>
          <w:jc w:val="center"/>
        </w:trPr>
        <w:tc>
          <w:tcPr>
            <w:tcW w:w="9752" w:type="dxa"/>
            <w:gridSpan w:val="2"/>
            <w:tcBorders>
              <w:top w:val="nil"/>
              <w:left w:val="nil"/>
              <w:bottom w:val="nil"/>
              <w:right w:val="nil"/>
            </w:tcBorders>
          </w:tcPr>
          <w:p w14:paraId="5CD13671" w14:textId="77777777" w:rsidR="00D203CB" w:rsidRPr="005358E8" w:rsidRDefault="00D203CB" w:rsidP="00B976A6">
            <w:pPr>
              <w:rPr>
                <w:color w:val="000000" w:themeColor="text1"/>
              </w:rPr>
            </w:pPr>
          </w:p>
        </w:tc>
      </w:tr>
      <w:tr w:rsidR="00252924" w:rsidRPr="005358E8" w14:paraId="5625399C" w14:textId="77777777" w:rsidTr="00B976A6">
        <w:trPr>
          <w:trHeight w:val="240"/>
          <w:jc w:val="center"/>
        </w:trPr>
        <w:tc>
          <w:tcPr>
            <w:tcW w:w="4876" w:type="dxa"/>
            <w:tcBorders>
              <w:top w:val="nil"/>
              <w:left w:val="nil"/>
              <w:bottom w:val="nil"/>
              <w:right w:val="nil"/>
            </w:tcBorders>
          </w:tcPr>
          <w:p w14:paraId="0075E32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5973DA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FF06697" w14:textId="77777777" w:rsidTr="00B976A6">
        <w:trPr>
          <w:jc w:val="center"/>
        </w:trPr>
        <w:tc>
          <w:tcPr>
            <w:tcW w:w="4876" w:type="dxa"/>
            <w:tcBorders>
              <w:top w:val="nil"/>
              <w:left w:val="nil"/>
              <w:bottom w:val="nil"/>
              <w:right w:val="nil"/>
            </w:tcBorders>
          </w:tcPr>
          <w:p w14:paraId="6D200A5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13957F8" w14:textId="77777777" w:rsidR="00D203CB" w:rsidRPr="005358E8" w:rsidRDefault="00D203CB" w:rsidP="00B976A6">
            <w:pPr>
              <w:pStyle w:val="Normal6a"/>
              <w:rPr>
                <w:color w:val="000000" w:themeColor="text1"/>
              </w:rPr>
            </w:pPr>
            <w:r w:rsidRPr="005358E8">
              <w:rPr>
                <w:b/>
                <w:i/>
                <w:color w:val="000000" w:themeColor="text1"/>
              </w:rPr>
              <w:t>6c.</w:t>
            </w:r>
            <w:r w:rsidRPr="005358E8">
              <w:rPr>
                <w:color w:val="000000" w:themeColor="text1"/>
              </w:rPr>
              <w:tab/>
            </w:r>
            <w:r w:rsidRPr="005358E8">
              <w:rPr>
                <w:b/>
                <w:i/>
                <w:color w:val="000000" w:themeColor="text1"/>
              </w:rPr>
              <w:t>invită Consiliul să emită o recomandare care să stabilească principii comune și standarde minime pentru educația financiară, bazate pe o abordare colaborativă între sectorul public și cel privat; propune ca punctul de referință european pentru colectarea de bune practici, studii și instrumente să integreze sistematic contribuțiile universităților, organizațiilor societății civile, grupurilor de reflecție și entităților financiare care promovează deja inițiative și au rezultate bune;</w:t>
            </w:r>
          </w:p>
        </w:tc>
      </w:tr>
    </w:tbl>
    <w:p w14:paraId="149C69C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4F91C740" w14:textId="77777777" w:rsidR="00D203CB" w:rsidRPr="005358E8" w:rsidRDefault="00D203CB" w:rsidP="00D203CB">
      <w:pPr>
        <w:rPr>
          <w:color w:val="000000" w:themeColor="text1"/>
        </w:rPr>
      </w:pPr>
      <w:r w:rsidRPr="005358E8">
        <w:rPr>
          <w:rStyle w:val="HideTWBExt"/>
          <w:noProof w:val="0"/>
        </w:rPr>
        <w:t>&lt;/Amend&gt;</w:t>
      </w:r>
    </w:p>
    <w:p w14:paraId="7131BF6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163</w:t>
      </w:r>
      <w:r w:rsidRPr="005358E8">
        <w:rPr>
          <w:rStyle w:val="HideTWBExt"/>
          <w:b w:val="0"/>
          <w:noProof w:val="0"/>
        </w:rPr>
        <w:t>&lt;/NumAm&gt;</w:t>
      </w:r>
    </w:p>
    <w:p w14:paraId="1C87BDE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1E8D6D3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2A2803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F1E67A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BD43774" w14:textId="77777777" w:rsidTr="00B976A6">
        <w:trPr>
          <w:trHeight w:hRule="exact" w:val="240"/>
          <w:jc w:val="center"/>
        </w:trPr>
        <w:tc>
          <w:tcPr>
            <w:tcW w:w="9752" w:type="dxa"/>
            <w:gridSpan w:val="2"/>
            <w:tcBorders>
              <w:top w:val="nil"/>
              <w:left w:val="nil"/>
              <w:bottom w:val="nil"/>
              <w:right w:val="nil"/>
            </w:tcBorders>
          </w:tcPr>
          <w:p w14:paraId="6C7BFE35" w14:textId="77777777" w:rsidR="00D203CB" w:rsidRPr="005358E8" w:rsidRDefault="00D203CB" w:rsidP="00B976A6">
            <w:pPr>
              <w:rPr>
                <w:color w:val="000000" w:themeColor="text1"/>
              </w:rPr>
            </w:pPr>
          </w:p>
        </w:tc>
      </w:tr>
      <w:tr w:rsidR="00252924" w:rsidRPr="005358E8" w14:paraId="5C5E02A5" w14:textId="77777777" w:rsidTr="00B976A6">
        <w:trPr>
          <w:trHeight w:val="240"/>
          <w:jc w:val="center"/>
        </w:trPr>
        <w:tc>
          <w:tcPr>
            <w:tcW w:w="4876" w:type="dxa"/>
            <w:tcBorders>
              <w:top w:val="nil"/>
              <w:left w:val="nil"/>
              <w:bottom w:val="nil"/>
              <w:right w:val="nil"/>
            </w:tcBorders>
          </w:tcPr>
          <w:p w14:paraId="4760554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5B358A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B6B9CF2" w14:textId="77777777" w:rsidTr="00B976A6">
        <w:trPr>
          <w:jc w:val="center"/>
        </w:trPr>
        <w:tc>
          <w:tcPr>
            <w:tcW w:w="4876" w:type="dxa"/>
            <w:tcBorders>
              <w:top w:val="nil"/>
              <w:left w:val="nil"/>
              <w:bottom w:val="nil"/>
              <w:right w:val="nil"/>
            </w:tcBorders>
          </w:tcPr>
          <w:p w14:paraId="1D98625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A005FE4" w14:textId="77777777" w:rsidR="00D203CB" w:rsidRPr="005358E8" w:rsidRDefault="00D203CB" w:rsidP="00B976A6">
            <w:pPr>
              <w:pStyle w:val="Normal6a"/>
              <w:rPr>
                <w:color w:val="000000" w:themeColor="text1"/>
              </w:rPr>
            </w:pPr>
            <w:r w:rsidRPr="005358E8">
              <w:rPr>
                <w:b/>
                <w:i/>
                <w:color w:val="000000" w:themeColor="text1"/>
              </w:rPr>
              <w:t>6c.</w:t>
            </w:r>
            <w:r w:rsidRPr="005358E8">
              <w:rPr>
                <w:color w:val="000000" w:themeColor="text1"/>
              </w:rPr>
              <w:tab/>
            </w:r>
            <w:r w:rsidRPr="005358E8">
              <w:rPr>
                <w:b/>
                <w:i/>
                <w:color w:val="000000" w:themeColor="text1"/>
              </w:rPr>
              <w:t xml:space="preserve">solicită o strategie mai solidă în ceea ce privește gospodăriile cu venituri reduse și excluse din punct de vedere financiar și grupurile vulnerabile; subliniază că, pentru a obține o strategie de succes a UE privind alfabetizarea financiară, trebuie planificată și pusă în </w:t>
            </w:r>
            <w:r w:rsidRPr="005358E8">
              <w:rPr>
                <w:b/>
                <w:i/>
                <w:color w:val="000000" w:themeColor="text1"/>
              </w:rPr>
              <w:lastRenderedPageBreak/>
              <w:t>aplicare o abordare personalizată față de toate segmentele societății;</w:t>
            </w:r>
          </w:p>
        </w:tc>
      </w:tr>
    </w:tbl>
    <w:p w14:paraId="6A70D823"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620AA09" w14:textId="77777777" w:rsidR="00D203CB" w:rsidRPr="005358E8" w:rsidRDefault="00D203CB" w:rsidP="00D203CB">
      <w:pPr>
        <w:rPr>
          <w:color w:val="000000" w:themeColor="text1"/>
        </w:rPr>
      </w:pPr>
      <w:r w:rsidRPr="005358E8">
        <w:rPr>
          <w:rStyle w:val="HideTWBExt"/>
          <w:noProof w:val="0"/>
        </w:rPr>
        <w:t>&lt;/Amend&gt;</w:t>
      </w:r>
    </w:p>
    <w:p w14:paraId="2811181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164</w:t>
      </w:r>
      <w:r w:rsidRPr="005358E8">
        <w:rPr>
          <w:rStyle w:val="HideTWBExt"/>
          <w:b w:val="0"/>
          <w:noProof w:val="0"/>
        </w:rPr>
        <w:t>&lt;/NumAm&gt;</w:t>
      </w:r>
    </w:p>
    <w:p w14:paraId="32D72FF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04589E6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6C1B6A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089DBD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6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ACA3BF7" w14:textId="77777777" w:rsidTr="00B976A6">
        <w:trPr>
          <w:trHeight w:hRule="exact" w:val="240"/>
          <w:jc w:val="center"/>
        </w:trPr>
        <w:tc>
          <w:tcPr>
            <w:tcW w:w="9752" w:type="dxa"/>
            <w:gridSpan w:val="2"/>
            <w:tcBorders>
              <w:top w:val="nil"/>
              <w:left w:val="nil"/>
              <w:bottom w:val="nil"/>
              <w:right w:val="nil"/>
            </w:tcBorders>
          </w:tcPr>
          <w:p w14:paraId="23C3D4DF" w14:textId="77777777" w:rsidR="00D203CB" w:rsidRPr="005358E8" w:rsidRDefault="00D203CB" w:rsidP="00B976A6">
            <w:pPr>
              <w:rPr>
                <w:color w:val="000000" w:themeColor="text1"/>
              </w:rPr>
            </w:pPr>
          </w:p>
        </w:tc>
      </w:tr>
      <w:tr w:rsidR="00252924" w:rsidRPr="005358E8" w14:paraId="417314FB" w14:textId="77777777" w:rsidTr="00B976A6">
        <w:trPr>
          <w:trHeight w:val="240"/>
          <w:jc w:val="center"/>
        </w:trPr>
        <w:tc>
          <w:tcPr>
            <w:tcW w:w="4876" w:type="dxa"/>
            <w:tcBorders>
              <w:top w:val="nil"/>
              <w:left w:val="nil"/>
              <w:bottom w:val="nil"/>
              <w:right w:val="nil"/>
            </w:tcBorders>
          </w:tcPr>
          <w:p w14:paraId="2B6B3B1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BC78CD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4162B1F" w14:textId="77777777" w:rsidTr="00B976A6">
        <w:trPr>
          <w:jc w:val="center"/>
        </w:trPr>
        <w:tc>
          <w:tcPr>
            <w:tcW w:w="4876" w:type="dxa"/>
            <w:tcBorders>
              <w:top w:val="nil"/>
              <w:left w:val="nil"/>
              <w:bottom w:val="nil"/>
              <w:right w:val="nil"/>
            </w:tcBorders>
          </w:tcPr>
          <w:p w14:paraId="76F8CB3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1988AEB" w14:textId="77777777" w:rsidR="00D203CB" w:rsidRPr="005358E8" w:rsidRDefault="00D203CB" w:rsidP="00B976A6">
            <w:pPr>
              <w:pStyle w:val="Normal6a"/>
              <w:rPr>
                <w:color w:val="000000" w:themeColor="text1"/>
              </w:rPr>
            </w:pPr>
            <w:r w:rsidRPr="005358E8">
              <w:rPr>
                <w:b/>
                <w:i/>
                <w:color w:val="000000" w:themeColor="text1"/>
              </w:rPr>
              <w:t>6c.</w:t>
            </w:r>
            <w:r w:rsidRPr="005358E8">
              <w:rPr>
                <w:color w:val="000000" w:themeColor="text1"/>
              </w:rPr>
              <w:tab/>
            </w:r>
            <w:r w:rsidRPr="005358E8">
              <w:rPr>
                <w:b/>
                <w:i/>
                <w:color w:val="000000" w:themeColor="text1"/>
              </w:rPr>
              <w:t>propune Comisiei să creeze programe specifice de alfabetizare financiară adaptate nevoilor IMM-urilor și să integreze în mod mai sistematic educația financiară în cadrele de învățare pe tot parcursul vieții;</w:t>
            </w:r>
          </w:p>
        </w:tc>
      </w:tr>
    </w:tbl>
    <w:p w14:paraId="3180FE4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CA6F415" w14:textId="77777777" w:rsidR="00D203CB" w:rsidRPr="005358E8" w:rsidRDefault="00D203CB" w:rsidP="00D203CB">
      <w:pPr>
        <w:rPr>
          <w:color w:val="000000" w:themeColor="text1"/>
        </w:rPr>
      </w:pPr>
      <w:r w:rsidRPr="005358E8">
        <w:rPr>
          <w:rStyle w:val="HideTWBExt"/>
          <w:noProof w:val="0"/>
        </w:rPr>
        <w:t>&lt;/Amend&gt;</w:t>
      </w:r>
    </w:p>
    <w:p w14:paraId="5C05EC0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165</w:t>
      </w:r>
      <w:r w:rsidRPr="005358E8">
        <w:rPr>
          <w:rStyle w:val="HideTWBExt"/>
          <w:b w:val="0"/>
          <w:noProof w:val="0"/>
        </w:rPr>
        <w:t>&lt;/NumAm&gt;</w:t>
      </w:r>
    </w:p>
    <w:p w14:paraId="6A3CA17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330BDCD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9236F2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F6B351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A8F1EDB" w14:textId="77777777" w:rsidTr="00B976A6">
        <w:trPr>
          <w:trHeight w:hRule="exact" w:val="240"/>
          <w:jc w:val="center"/>
        </w:trPr>
        <w:tc>
          <w:tcPr>
            <w:tcW w:w="9752" w:type="dxa"/>
            <w:gridSpan w:val="2"/>
            <w:tcBorders>
              <w:top w:val="nil"/>
              <w:left w:val="nil"/>
              <w:bottom w:val="nil"/>
              <w:right w:val="nil"/>
            </w:tcBorders>
          </w:tcPr>
          <w:p w14:paraId="1EE03648" w14:textId="77777777" w:rsidR="00D203CB" w:rsidRPr="005358E8" w:rsidRDefault="00D203CB" w:rsidP="00B976A6">
            <w:pPr>
              <w:rPr>
                <w:color w:val="000000" w:themeColor="text1"/>
              </w:rPr>
            </w:pPr>
          </w:p>
        </w:tc>
      </w:tr>
      <w:tr w:rsidR="00252924" w:rsidRPr="005358E8" w14:paraId="14E6CE7C" w14:textId="77777777" w:rsidTr="00B976A6">
        <w:trPr>
          <w:trHeight w:val="240"/>
          <w:jc w:val="center"/>
        </w:trPr>
        <w:tc>
          <w:tcPr>
            <w:tcW w:w="4876" w:type="dxa"/>
            <w:tcBorders>
              <w:top w:val="nil"/>
              <w:left w:val="nil"/>
              <w:bottom w:val="nil"/>
              <w:right w:val="nil"/>
            </w:tcBorders>
          </w:tcPr>
          <w:p w14:paraId="7F9F81F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549A25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9E6A1C9" w14:textId="77777777" w:rsidTr="00B976A6">
        <w:trPr>
          <w:jc w:val="center"/>
        </w:trPr>
        <w:tc>
          <w:tcPr>
            <w:tcW w:w="4876" w:type="dxa"/>
            <w:tcBorders>
              <w:top w:val="nil"/>
              <w:left w:val="nil"/>
              <w:bottom w:val="nil"/>
              <w:right w:val="nil"/>
            </w:tcBorders>
          </w:tcPr>
          <w:p w14:paraId="758C38D2" w14:textId="77777777" w:rsidR="00D203CB" w:rsidRPr="005358E8" w:rsidRDefault="00D203CB" w:rsidP="00B976A6">
            <w:pPr>
              <w:pStyle w:val="Normal6a"/>
              <w:rPr>
                <w:color w:val="000000" w:themeColor="text1"/>
              </w:rPr>
            </w:pPr>
            <w:r w:rsidRPr="005358E8">
              <w:rPr>
                <w:color w:val="000000" w:themeColor="text1"/>
              </w:rPr>
              <w:t>7.</w:t>
            </w:r>
            <w:r w:rsidRPr="005358E8">
              <w:rPr>
                <w:color w:val="000000" w:themeColor="text1"/>
              </w:rPr>
              <w:tab/>
              <w:t xml:space="preserve">salută Comunicarea Comisiei din 30 septembrie 2025 privind Strategia de alfabetizare financiară pentru UE și ia act de cei patru piloni ai săi, subliniind că o inițiativă atât de importantă </w:t>
            </w:r>
            <w:r w:rsidRPr="005358E8">
              <w:rPr>
                <w:b/>
                <w:i/>
                <w:color w:val="000000" w:themeColor="text1"/>
              </w:rPr>
              <w:t>trebuie</w:t>
            </w:r>
            <w:r w:rsidRPr="005358E8">
              <w:rPr>
                <w:color w:val="000000" w:themeColor="text1"/>
              </w:rPr>
              <w:t xml:space="preserve"> însoțită de măsuri concrete </w:t>
            </w:r>
            <w:r w:rsidRPr="005358E8">
              <w:rPr>
                <w:b/>
                <w:i/>
                <w:color w:val="000000" w:themeColor="text1"/>
              </w:rPr>
              <w:t>cât mai curând posibil</w:t>
            </w:r>
            <w:r w:rsidRPr="005358E8">
              <w:rPr>
                <w:color w:val="000000" w:themeColor="text1"/>
              </w:rPr>
              <w:t>;</w:t>
            </w:r>
          </w:p>
        </w:tc>
        <w:tc>
          <w:tcPr>
            <w:tcW w:w="4876" w:type="dxa"/>
            <w:tcBorders>
              <w:top w:val="nil"/>
              <w:left w:val="nil"/>
              <w:bottom w:val="nil"/>
              <w:right w:val="nil"/>
            </w:tcBorders>
          </w:tcPr>
          <w:p w14:paraId="1F6CBEF6" w14:textId="77777777" w:rsidR="00D203CB" w:rsidRPr="005358E8" w:rsidRDefault="00D203CB" w:rsidP="00B976A6">
            <w:pPr>
              <w:pStyle w:val="Normal6a"/>
              <w:rPr>
                <w:color w:val="000000" w:themeColor="text1"/>
              </w:rPr>
            </w:pPr>
            <w:r w:rsidRPr="005358E8">
              <w:rPr>
                <w:color w:val="000000" w:themeColor="text1"/>
              </w:rPr>
              <w:t>7.</w:t>
            </w:r>
            <w:r w:rsidRPr="005358E8">
              <w:rPr>
                <w:color w:val="000000" w:themeColor="text1"/>
              </w:rPr>
              <w:tab/>
              <w:t xml:space="preserve">salută Comunicarea Comisiei din 30 septembrie 2025 privind Strategia de alfabetizare financiară pentru UE și ia act de cei patru piloni ai săi, subliniind că o inițiativă atât de importantă </w:t>
            </w:r>
            <w:r w:rsidRPr="005358E8">
              <w:rPr>
                <w:b/>
                <w:i/>
                <w:color w:val="000000" w:themeColor="text1"/>
              </w:rPr>
              <w:t>ar putea, după caz, să fie</w:t>
            </w:r>
            <w:r w:rsidRPr="005358E8">
              <w:rPr>
                <w:color w:val="000000" w:themeColor="text1"/>
              </w:rPr>
              <w:t xml:space="preserve"> însoțită de măsuri concrete;</w:t>
            </w:r>
          </w:p>
        </w:tc>
      </w:tr>
    </w:tbl>
    <w:p w14:paraId="0FD95B4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08ED882" w14:textId="77777777" w:rsidR="00D203CB" w:rsidRPr="005358E8" w:rsidRDefault="00D203CB" w:rsidP="00D203CB">
      <w:pPr>
        <w:rPr>
          <w:color w:val="000000" w:themeColor="text1"/>
        </w:rPr>
      </w:pPr>
      <w:r w:rsidRPr="005358E8">
        <w:rPr>
          <w:rStyle w:val="HideTWBExt"/>
          <w:noProof w:val="0"/>
        </w:rPr>
        <w:t>&lt;/Amend&gt;</w:t>
      </w:r>
    </w:p>
    <w:p w14:paraId="5F34FBF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166</w:t>
      </w:r>
      <w:r w:rsidRPr="005358E8">
        <w:rPr>
          <w:rStyle w:val="HideTWBExt"/>
          <w:b w:val="0"/>
          <w:noProof w:val="0"/>
        </w:rPr>
        <w:t>&lt;/NumAm&gt;</w:t>
      </w:r>
    </w:p>
    <w:p w14:paraId="0EB2E66F"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003EF08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99EAB2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719133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26A53FD" w14:textId="77777777" w:rsidTr="00B976A6">
        <w:trPr>
          <w:trHeight w:hRule="exact" w:val="240"/>
          <w:jc w:val="center"/>
        </w:trPr>
        <w:tc>
          <w:tcPr>
            <w:tcW w:w="9752" w:type="dxa"/>
            <w:gridSpan w:val="2"/>
            <w:tcBorders>
              <w:top w:val="nil"/>
              <w:left w:val="nil"/>
              <w:bottom w:val="nil"/>
              <w:right w:val="nil"/>
            </w:tcBorders>
          </w:tcPr>
          <w:p w14:paraId="08042774" w14:textId="77777777" w:rsidR="00D203CB" w:rsidRPr="005358E8" w:rsidRDefault="00D203CB" w:rsidP="00B976A6">
            <w:pPr>
              <w:rPr>
                <w:color w:val="000000" w:themeColor="text1"/>
              </w:rPr>
            </w:pPr>
          </w:p>
        </w:tc>
      </w:tr>
      <w:tr w:rsidR="00252924" w:rsidRPr="005358E8" w14:paraId="4384EB10" w14:textId="77777777" w:rsidTr="00B976A6">
        <w:trPr>
          <w:trHeight w:val="240"/>
          <w:jc w:val="center"/>
        </w:trPr>
        <w:tc>
          <w:tcPr>
            <w:tcW w:w="4876" w:type="dxa"/>
            <w:tcBorders>
              <w:top w:val="nil"/>
              <w:left w:val="nil"/>
              <w:bottom w:val="nil"/>
              <w:right w:val="nil"/>
            </w:tcBorders>
          </w:tcPr>
          <w:p w14:paraId="6424CDA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2F1DBA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D979780" w14:textId="77777777" w:rsidTr="00B976A6">
        <w:trPr>
          <w:jc w:val="center"/>
        </w:trPr>
        <w:tc>
          <w:tcPr>
            <w:tcW w:w="4876" w:type="dxa"/>
            <w:tcBorders>
              <w:top w:val="nil"/>
              <w:left w:val="nil"/>
              <w:bottom w:val="nil"/>
              <w:right w:val="nil"/>
            </w:tcBorders>
          </w:tcPr>
          <w:p w14:paraId="5D3AAAA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EB129A6" w14:textId="77777777" w:rsidR="00D203CB" w:rsidRPr="005358E8" w:rsidRDefault="00D203CB" w:rsidP="00B976A6">
            <w:pPr>
              <w:pStyle w:val="Normal6a"/>
              <w:rPr>
                <w:color w:val="000000" w:themeColor="text1"/>
              </w:rPr>
            </w:pPr>
            <w:r w:rsidRPr="005358E8">
              <w:rPr>
                <w:b/>
                <w:i/>
                <w:color w:val="000000" w:themeColor="text1"/>
              </w:rPr>
              <w:t>7a.</w:t>
            </w:r>
            <w:r w:rsidRPr="005358E8">
              <w:rPr>
                <w:color w:val="000000" w:themeColor="text1"/>
              </w:rPr>
              <w:tab/>
            </w:r>
            <w:r w:rsidRPr="005358E8">
              <w:rPr>
                <w:b/>
                <w:i/>
                <w:color w:val="000000" w:themeColor="text1"/>
              </w:rPr>
              <w:t>observă că strategia de alfabetizare financiară a Comisiei, ca parte a uniunii economiilor și a investițiilor, tinde să pună accentul pe competitivitate și pe mobilizarea economiilor și a investițiilor, în loc să adopte o abordare globală care ține seama de inegalitatea în materie de avere, de egalitatea de șanse și de capacitarea financiară pentru toți cetățenii; observă atenția limitată acordată problematicii egalității de gen și solicită măsuri concrete care să permită cetățenilor, în special femeilor și grupurilor celor mai vulnerabile, să își construiască, să își gestioneze și să își mărească averea; solicită ca alfabetizarea financiară să fie abordată în mod cuprinzător și valorificată ca instrument de promovare a creșterii economice, a competitivității, precum și a egalității financiare și a egalității de șanse;</w:t>
            </w:r>
          </w:p>
        </w:tc>
      </w:tr>
    </w:tbl>
    <w:p w14:paraId="1B9BED4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7EBA114" w14:textId="77777777" w:rsidR="00D203CB" w:rsidRPr="005358E8" w:rsidRDefault="00D203CB" w:rsidP="00D203CB">
      <w:pPr>
        <w:rPr>
          <w:color w:val="000000" w:themeColor="text1"/>
        </w:rPr>
      </w:pPr>
      <w:r w:rsidRPr="005358E8">
        <w:rPr>
          <w:rStyle w:val="HideTWBExt"/>
          <w:noProof w:val="0"/>
        </w:rPr>
        <w:t>&lt;/Amend&gt;</w:t>
      </w:r>
    </w:p>
    <w:p w14:paraId="6FDDAC7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167</w:t>
      </w:r>
      <w:r w:rsidRPr="005358E8">
        <w:rPr>
          <w:rStyle w:val="HideTWBExt"/>
          <w:b w:val="0"/>
          <w:noProof w:val="0"/>
        </w:rPr>
        <w:t>&lt;/NumAm&gt;</w:t>
      </w:r>
    </w:p>
    <w:p w14:paraId="262F0CE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760EDD7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3543A5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14ECFF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08F9C0C" w14:textId="77777777" w:rsidTr="00B976A6">
        <w:trPr>
          <w:trHeight w:hRule="exact" w:val="240"/>
          <w:jc w:val="center"/>
        </w:trPr>
        <w:tc>
          <w:tcPr>
            <w:tcW w:w="9752" w:type="dxa"/>
            <w:gridSpan w:val="2"/>
            <w:tcBorders>
              <w:top w:val="nil"/>
              <w:left w:val="nil"/>
              <w:bottom w:val="nil"/>
              <w:right w:val="nil"/>
            </w:tcBorders>
          </w:tcPr>
          <w:p w14:paraId="078DA8C1" w14:textId="77777777" w:rsidR="00D203CB" w:rsidRPr="005358E8" w:rsidRDefault="00D203CB" w:rsidP="00B976A6">
            <w:pPr>
              <w:rPr>
                <w:color w:val="000000" w:themeColor="text1"/>
              </w:rPr>
            </w:pPr>
          </w:p>
        </w:tc>
      </w:tr>
      <w:tr w:rsidR="00252924" w:rsidRPr="005358E8" w14:paraId="2D763A54" w14:textId="77777777" w:rsidTr="00B976A6">
        <w:trPr>
          <w:trHeight w:val="240"/>
          <w:jc w:val="center"/>
        </w:trPr>
        <w:tc>
          <w:tcPr>
            <w:tcW w:w="4876" w:type="dxa"/>
            <w:tcBorders>
              <w:top w:val="nil"/>
              <w:left w:val="nil"/>
              <w:bottom w:val="nil"/>
              <w:right w:val="nil"/>
            </w:tcBorders>
          </w:tcPr>
          <w:p w14:paraId="0062717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A6EA4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1CBE936" w14:textId="77777777" w:rsidTr="00B976A6">
        <w:trPr>
          <w:jc w:val="center"/>
        </w:trPr>
        <w:tc>
          <w:tcPr>
            <w:tcW w:w="4876" w:type="dxa"/>
            <w:tcBorders>
              <w:top w:val="nil"/>
              <w:left w:val="nil"/>
              <w:bottom w:val="nil"/>
              <w:right w:val="nil"/>
            </w:tcBorders>
          </w:tcPr>
          <w:p w14:paraId="2BA8618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5B2A75F" w14:textId="77777777" w:rsidR="00D203CB" w:rsidRPr="005358E8" w:rsidRDefault="00D203CB" w:rsidP="00B976A6">
            <w:pPr>
              <w:pStyle w:val="Normal6a"/>
              <w:rPr>
                <w:color w:val="000000" w:themeColor="text1"/>
              </w:rPr>
            </w:pPr>
            <w:r w:rsidRPr="005358E8">
              <w:rPr>
                <w:b/>
                <w:i/>
                <w:color w:val="000000" w:themeColor="text1"/>
              </w:rPr>
              <w:t>7a.</w:t>
            </w:r>
            <w:r w:rsidRPr="005358E8">
              <w:rPr>
                <w:color w:val="000000" w:themeColor="text1"/>
              </w:rPr>
              <w:tab/>
            </w:r>
            <w:r w:rsidRPr="005358E8">
              <w:rPr>
                <w:b/>
                <w:i/>
                <w:color w:val="000000" w:themeColor="text1"/>
              </w:rPr>
              <w:t xml:space="preserve">subliniază că inițiativele de alfabetizare financiară trebuie să rămână strict neutre cu privire la opțiunile de investiții ale persoanelor și nu trebuie utilizate ca instrument de orientare a </w:t>
            </w:r>
            <w:r w:rsidRPr="005358E8">
              <w:rPr>
                <w:b/>
                <w:i/>
                <w:color w:val="000000" w:themeColor="text1"/>
              </w:rPr>
              <w:lastRenderedPageBreak/>
              <w:t>economiilor cetățenilor către priorități politice, produse sau clase de active specifice, inclusiv cele legate de inițiativele emblematice ale Uniunii cum ar fi uniunea economiilor și a investițiilor, agendele de finanțare durabilă sau alte strategii tematice; subliniază că decizia finală privind modalitatea de alocare a economiilor trebuie să aparțină chiar gospodăriilor și investitorilor, în conformitate cu propriul apetit la risc, cu propriile preferințe și cu cadrele naționale;</w:t>
            </w:r>
          </w:p>
        </w:tc>
      </w:tr>
    </w:tbl>
    <w:p w14:paraId="66BEA6A4"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B0BBC3E" w14:textId="77777777" w:rsidR="00D203CB" w:rsidRPr="005358E8" w:rsidRDefault="00D203CB" w:rsidP="00D203CB">
      <w:pPr>
        <w:rPr>
          <w:color w:val="000000" w:themeColor="text1"/>
        </w:rPr>
      </w:pPr>
      <w:r w:rsidRPr="005358E8">
        <w:rPr>
          <w:rStyle w:val="HideTWBExt"/>
          <w:noProof w:val="0"/>
        </w:rPr>
        <w:t>&lt;/Amend&gt;</w:t>
      </w:r>
    </w:p>
    <w:p w14:paraId="346AB96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168</w:t>
      </w:r>
      <w:r w:rsidRPr="005358E8">
        <w:rPr>
          <w:rStyle w:val="HideTWBExt"/>
          <w:b w:val="0"/>
          <w:noProof w:val="0"/>
        </w:rPr>
        <w:t>&lt;/NumAm&gt;</w:t>
      </w:r>
    </w:p>
    <w:p w14:paraId="7D58795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4633EA4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0AF806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7DCFA3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0D26BDD" w14:textId="77777777" w:rsidTr="00B976A6">
        <w:trPr>
          <w:trHeight w:hRule="exact" w:val="240"/>
          <w:jc w:val="center"/>
        </w:trPr>
        <w:tc>
          <w:tcPr>
            <w:tcW w:w="9752" w:type="dxa"/>
            <w:gridSpan w:val="2"/>
            <w:tcBorders>
              <w:top w:val="nil"/>
              <w:left w:val="nil"/>
              <w:bottom w:val="nil"/>
              <w:right w:val="nil"/>
            </w:tcBorders>
          </w:tcPr>
          <w:p w14:paraId="73787FF9" w14:textId="77777777" w:rsidR="00D203CB" w:rsidRPr="005358E8" w:rsidRDefault="00D203CB" w:rsidP="00B976A6">
            <w:pPr>
              <w:rPr>
                <w:color w:val="000000" w:themeColor="text1"/>
              </w:rPr>
            </w:pPr>
          </w:p>
        </w:tc>
      </w:tr>
      <w:tr w:rsidR="00252924" w:rsidRPr="005358E8" w14:paraId="4C393A93" w14:textId="77777777" w:rsidTr="00B976A6">
        <w:trPr>
          <w:trHeight w:val="240"/>
          <w:jc w:val="center"/>
        </w:trPr>
        <w:tc>
          <w:tcPr>
            <w:tcW w:w="4876" w:type="dxa"/>
            <w:tcBorders>
              <w:top w:val="nil"/>
              <w:left w:val="nil"/>
              <w:bottom w:val="nil"/>
              <w:right w:val="nil"/>
            </w:tcBorders>
          </w:tcPr>
          <w:p w14:paraId="5380F99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5F3FCE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FBFADF6" w14:textId="77777777" w:rsidTr="00B976A6">
        <w:trPr>
          <w:jc w:val="center"/>
        </w:trPr>
        <w:tc>
          <w:tcPr>
            <w:tcW w:w="4876" w:type="dxa"/>
            <w:tcBorders>
              <w:top w:val="nil"/>
              <w:left w:val="nil"/>
              <w:bottom w:val="nil"/>
              <w:right w:val="nil"/>
            </w:tcBorders>
          </w:tcPr>
          <w:p w14:paraId="4A88F66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3611DC5" w14:textId="77777777" w:rsidR="00D203CB" w:rsidRPr="005358E8" w:rsidRDefault="00D203CB" w:rsidP="00B976A6">
            <w:pPr>
              <w:pStyle w:val="Normal6a"/>
              <w:rPr>
                <w:color w:val="000000" w:themeColor="text1"/>
              </w:rPr>
            </w:pPr>
            <w:r w:rsidRPr="005358E8">
              <w:rPr>
                <w:b/>
                <w:i/>
                <w:color w:val="000000" w:themeColor="text1"/>
              </w:rPr>
              <w:t>7a.</w:t>
            </w:r>
            <w:r w:rsidRPr="005358E8">
              <w:rPr>
                <w:color w:val="000000" w:themeColor="text1"/>
              </w:rPr>
              <w:tab/>
            </w:r>
            <w:r w:rsidRPr="005358E8">
              <w:rPr>
                <w:b/>
                <w:i/>
                <w:color w:val="000000" w:themeColor="text1"/>
              </w:rPr>
              <w:t>subliniază că este important ca strategiile naționale și europene privind alfabetizarea financiară să se bazeze pe dovezi relevante și pe o analiză adaptată caracteristicilor specifice ale fiecărei jurisdicții; reamintește necesitatea monitorizării sistemice și a evaluării alfabetizării financiare care furnizează date comparabile pentru a evalua progresele de-a lungul timpului și a învăța din bunele practici din alte state membre;</w:t>
            </w:r>
          </w:p>
        </w:tc>
      </w:tr>
    </w:tbl>
    <w:p w14:paraId="3781945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1242BD1" w14:textId="77777777" w:rsidR="00D203CB" w:rsidRPr="005358E8" w:rsidRDefault="00D203CB" w:rsidP="00D203CB">
      <w:pPr>
        <w:rPr>
          <w:color w:val="000000" w:themeColor="text1"/>
        </w:rPr>
      </w:pPr>
      <w:r w:rsidRPr="005358E8">
        <w:rPr>
          <w:rStyle w:val="HideTWBExt"/>
          <w:noProof w:val="0"/>
        </w:rPr>
        <w:t>&lt;/Amend&gt;</w:t>
      </w:r>
    </w:p>
    <w:p w14:paraId="1AA2AC3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169</w:t>
      </w:r>
      <w:r w:rsidRPr="005358E8">
        <w:rPr>
          <w:rStyle w:val="HideTWBExt"/>
          <w:b w:val="0"/>
          <w:noProof w:val="0"/>
        </w:rPr>
        <w:t>&lt;/NumAm&gt;</w:t>
      </w:r>
    </w:p>
    <w:p w14:paraId="6DB5479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5E89547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57AFC0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A23705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6CC8AC5" w14:textId="77777777" w:rsidTr="00B976A6">
        <w:trPr>
          <w:trHeight w:hRule="exact" w:val="240"/>
          <w:jc w:val="center"/>
        </w:trPr>
        <w:tc>
          <w:tcPr>
            <w:tcW w:w="9752" w:type="dxa"/>
            <w:gridSpan w:val="2"/>
            <w:tcBorders>
              <w:top w:val="nil"/>
              <w:left w:val="nil"/>
              <w:bottom w:val="nil"/>
              <w:right w:val="nil"/>
            </w:tcBorders>
          </w:tcPr>
          <w:p w14:paraId="6C9A4EC3" w14:textId="77777777" w:rsidR="00D203CB" w:rsidRPr="005358E8" w:rsidRDefault="00D203CB" w:rsidP="00B976A6">
            <w:pPr>
              <w:rPr>
                <w:color w:val="000000" w:themeColor="text1"/>
              </w:rPr>
            </w:pPr>
          </w:p>
        </w:tc>
      </w:tr>
      <w:tr w:rsidR="00252924" w:rsidRPr="005358E8" w14:paraId="028F76EA" w14:textId="77777777" w:rsidTr="00B976A6">
        <w:trPr>
          <w:trHeight w:val="240"/>
          <w:jc w:val="center"/>
        </w:trPr>
        <w:tc>
          <w:tcPr>
            <w:tcW w:w="4876" w:type="dxa"/>
            <w:tcBorders>
              <w:top w:val="nil"/>
              <w:left w:val="nil"/>
              <w:bottom w:val="nil"/>
              <w:right w:val="nil"/>
            </w:tcBorders>
          </w:tcPr>
          <w:p w14:paraId="1FF49231" w14:textId="77777777" w:rsidR="00D203CB" w:rsidRPr="005358E8" w:rsidRDefault="00D203CB" w:rsidP="00B976A6">
            <w:pPr>
              <w:pStyle w:val="AmColumnHeading"/>
              <w:rPr>
                <w:color w:val="000000" w:themeColor="text1"/>
              </w:rPr>
            </w:pPr>
            <w:r w:rsidRPr="005358E8">
              <w:rPr>
                <w:color w:val="000000" w:themeColor="text1"/>
              </w:rPr>
              <w:lastRenderedPageBreak/>
              <w:t>Propunerea de rezoluție</w:t>
            </w:r>
          </w:p>
        </w:tc>
        <w:tc>
          <w:tcPr>
            <w:tcW w:w="4876" w:type="dxa"/>
            <w:tcBorders>
              <w:top w:val="nil"/>
              <w:left w:val="nil"/>
              <w:bottom w:val="nil"/>
              <w:right w:val="nil"/>
            </w:tcBorders>
          </w:tcPr>
          <w:p w14:paraId="0499279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E8B9BB3" w14:textId="77777777" w:rsidTr="00B976A6">
        <w:trPr>
          <w:jc w:val="center"/>
        </w:trPr>
        <w:tc>
          <w:tcPr>
            <w:tcW w:w="4876" w:type="dxa"/>
            <w:tcBorders>
              <w:top w:val="nil"/>
              <w:left w:val="nil"/>
              <w:bottom w:val="nil"/>
              <w:right w:val="nil"/>
            </w:tcBorders>
          </w:tcPr>
          <w:p w14:paraId="54D199F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80B8F78" w14:textId="77777777" w:rsidR="00D203CB" w:rsidRPr="005358E8" w:rsidRDefault="00D203CB" w:rsidP="00B976A6">
            <w:pPr>
              <w:pStyle w:val="Normal6a"/>
              <w:rPr>
                <w:color w:val="000000" w:themeColor="text1"/>
              </w:rPr>
            </w:pPr>
            <w:r w:rsidRPr="005358E8">
              <w:rPr>
                <w:b/>
                <w:i/>
                <w:color w:val="000000" w:themeColor="text1"/>
              </w:rPr>
              <w:t>7a.</w:t>
            </w:r>
            <w:r w:rsidRPr="005358E8">
              <w:rPr>
                <w:color w:val="000000" w:themeColor="text1"/>
              </w:rPr>
              <w:tab/>
            </w:r>
            <w:r w:rsidRPr="005358E8">
              <w:rPr>
                <w:b/>
                <w:i/>
                <w:color w:val="000000" w:themeColor="text1"/>
              </w:rPr>
              <w:t>reamintește că Consiliul European a solicitat măsuri urgente, începând de la nivelul școlilor, pentru a promova educația financiară în societate; subliniază că noua strategie și măsurile aferente acesteia trebuie să fie ambițioase și durabile pentru a îmbunătăți semnificativ standardele educaționale în întreaga Europă, generând schimbări de durată;</w:t>
            </w:r>
          </w:p>
        </w:tc>
      </w:tr>
    </w:tbl>
    <w:p w14:paraId="0CE1093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302AEE4D" w14:textId="77777777" w:rsidR="00D203CB" w:rsidRPr="005358E8" w:rsidRDefault="00D203CB" w:rsidP="00D203CB">
      <w:pPr>
        <w:rPr>
          <w:color w:val="000000" w:themeColor="text1"/>
        </w:rPr>
      </w:pPr>
      <w:r w:rsidRPr="005358E8">
        <w:rPr>
          <w:rStyle w:val="HideTWBExt"/>
          <w:noProof w:val="0"/>
        </w:rPr>
        <w:t>&lt;/Amend&gt;</w:t>
      </w:r>
    </w:p>
    <w:p w14:paraId="5D43218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170</w:t>
      </w:r>
      <w:r w:rsidRPr="005358E8">
        <w:rPr>
          <w:rStyle w:val="HideTWBExt"/>
          <w:b w:val="0"/>
          <w:noProof w:val="0"/>
        </w:rPr>
        <w:t>&lt;/NumAm&gt;</w:t>
      </w:r>
    </w:p>
    <w:p w14:paraId="73691D0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228B036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A0EAEC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0540E1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2770163" w14:textId="77777777" w:rsidTr="00B976A6">
        <w:trPr>
          <w:trHeight w:hRule="exact" w:val="240"/>
          <w:jc w:val="center"/>
        </w:trPr>
        <w:tc>
          <w:tcPr>
            <w:tcW w:w="9752" w:type="dxa"/>
            <w:gridSpan w:val="2"/>
            <w:tcBorders>
              <w:top w:val="nil"/>
              <w:left w:val="nil"/>
              <w:bottom w:val="nil"/>
              <w:right w:val="nil"/>
            </w:tcBorders>
          </w:tcPr>
          <w:p w14:paraId="23AE581C" w14:textId="77777777" w:rsidR="00D203CB" w:rsidRPr="005358E8" w:rsidRDefault="00D203CB" w:rsidP="00B976A6">
            <w:pPr>
              <w:rPr>
                <w:color w:val="000000" w:themeColor="text1"/>
              </w:rPr>
            </w:pPr>
          </w:p>
        </w:tc>
      </w:tr>
      <w:tr w:rsidR="00252924" w:rsidRPr="005358E8" w14:paraId="0CAF9070" w14:textId="77777777" w:rsidTr="00B976A6">
        <w:trPr>
          <w:trHeight w:val="240"/>
          <w:jc w:val="center"/>
        </w:trPr>
        <w:tc>
          <w:tcPr>
            <w:tcW w:w="4876" w:type="dxa"/>
            <w:tcBorders>
              <w:top w:val="nil"/>
              <w:left w:val="nil"/>
              <w:bottom w:val="nil"/>
              <w:right w:val="nil"/>
            </w:tcBorders>
          </w:tcPr>
          <w:p w14:paraId="5A7D1D4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CD9702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90E6E81" w14:textId="77777777" w:rsidTr="00B976A6">
        <w:trPr>
          <w:jc w:val="center"/>
        </w:trPr>
        <w:tc>
          <w:tcPr>
            <w:tcW w:w="4876" w:type="dxa"/>
            <w:tcBorders>
              <w:top w:val="nil"/>
              <w:left w:val="nil"/>
              <w:bottom w:val="nil"/>
              <w:right w:val="nil"/>
            </w:tcBorders>
          </w:tcPr>
          <w:p w14:paraId="4644C21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6D80A42" w14:textId="77777777" w:rsidR="00D203CB" w:rsidRPr="005358E8" w:rsidRDefault="00D203CB" w:rsidP="00B976A6">
            <w:pPr>
              <w:pStyle w:val="Normal6a"/>
              <w:rPr>
                <w:color w:val="000000" w:themeColor="text1"/>
              </w:rPr>
            </w:pPr>
            <w:r w:rsidRPr="005358E8">
              <w:rPr>
                <w:b/>
                <w:i/>
                <w:color w:val="000000" w:themeColor="text1"/>
              </w:rPr>
              <w:t>7a.</w:t>
            </w:r>
            <w:r w:rsidRPr="005358E8">
              <w:rPr>
                <w:color w:val="000000" w:themeColor="text1"/>
              </w:rPr>
              <w:tab/>
            </w:r>
            <w:r w:rsidRPr="005358E8">
              <w:rPr>
                <w:b/>
                <w:i/>
                <w:color w:val="000000" w:themeColor="text1"/>
              </w:rPr>
              <w:t>sprijină obiectivul de a realiza un plan de acțiune al UE privind frauda online și reamintește necesitatea de a soluționa nivelurile ridicate de fraudă prin măsuri solide de prevenire și atenuare la nivel normativ, de supraveghere și administrativ;</w:t>
            </w:r>
          </w:p>
        </w:tc>
      </w:tr>
    </w:tbl>
    <w:p w14:paraId="79B20D3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EB3278B" w14:textId="77777777" w:rsidR="00D203CB" w:rsidRPr="005358E8" w:rsidRDefault="00D203CB" w:rsidP="00D203CB">
      <w:pPr>
        <w:rPr>
          <w:color w:val="000000" w:themeColor="text1"/>
        </w:rPr>
      </w:pPr>
      <w:r w:rsidRPr="005358E8">
        <w:rPr>
          <w:rStyle w:val="HideTWBExt"/>
          <w:noProof w:val="0"/>
        </w:rPr>
        <w:t>&lt;/Amend&gt;</w:t>
      </w:r>
    </w:p>
    <w:p w14:paraId="1E8E421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171</w:t>
      </w:r>
      <w:r w:rsidRPr="005358E8">
        <w:rPr>
          <w:rStyle w:val="HideTWBExt"/>
          <w:b w:val="0"/>
          <w:noProof w:val="0"/>
        </w:rPr>
        <w:t>&lt;/NumAm&gt;</w:t>
      </w:r>
    </w:p>
    <w:p w14:paraId="528989D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017942F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40AB30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9820CD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7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063DAB0" w14:textId="77777777" w:rsidTr="00B976A6">
        <w:trPr>
          <w:trHeight w:hRule="exact" w:val="240"/>
          <w:jc w:val="center"/>
        </w:trPr>
        <w:tc>
          <w:tcPr>
            <w:tcW w:w="9752" w:type="dxa"/>
            <w:gridSpan w:val="2"/>
            <w:tcBorders>
              <w:top w:val="nil"/>
              <w:left w:val="nil"/>
              <w:bottom w:val="nil"/>
              <w:right w:val="nil"/>
            </w:tcBorders>
          </w:tcPr>
          <w:p w14:paraId="1D32C95E" w14:textId="77777777" w:rsidR="00D203CB" w:rsidRPr="005358E8" w:rsidRDefault="00D203CB" w:rsidP="00B976A6">
            <w:pPr>
              <w:rPr>
                <w:color w:val="000000" w:themeColor="text1"/>
              </w:rPr>
            </w:pPr>
          </w:p>
        </w:tc>
      </w:tr>
      <w:tr w:rsidR="00252924" w:rsidRPr="005358E8" w14:paraId="726BB55E" w14:textId="77777777" w:rsidTr="00B976A6">
        <w:trPr>
          <w:trHeight w:val="240"/>
          <w:jc w:val="center"/>
        </w:trPr>
        <w:tc>
          <w:tcPr>
            <w:tcW w:w="4876" w:type="dxa"/>
            <w:tcBorders>
              <w:top w:val="nil"/>
              <w:left w:val="nil"/>
              <w:bottom w:val="nil"/>
              <w:right w:val="nil"/>
            </w:tcBorders>
          </w:tcPr>
          <w:p w14:paraId="51C96CF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76680E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EA10EBD" w14:textId="77777777" w:rsidTr="00B976A6">
        <w:trPr>
          <w:jc w:val="center"/>
        </w:trPr>
        <w:tc>
          <w:tcPr>
            <w:tcW w:w="4876" w:type="dxa"/>
            <w:tcBorders>
              <w:top w:val="nil"/>
              <w:left w:val="nil"/>
              <w:bottom w:val="nil"/>
              <w:right w:val="nil"/>
            </w:tcBorders>
          </w:tcPr>
          <w:p w14:paraId="2919D1B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E8FD311" w14:textId="77777777" w:rsidR="00D203CB" w:rsidRPr="005358E8" w:rsidRDefault="00D203CB" w:rsidP="00B976A6">
            <w:pPr>
              <w:pStyle w:val="Normal6a"/>
              <w:rPr>
                <w:color w:val="000000" w:themeColor="text1"/>
              </w:rPr>
            </w:pPr>
            <w:r w:rsidRPr="005358E8">
              <w:rPr>
                <w:b/>
                <w:i/>
                <w:color w:val="000000" w:themeColor="text1"/>
              </w:rPr>
              <w:t>7b.</w:t>
            </w:r>
            <w:r w:rsidRPr="005358E8">
              <w:rPr>
                <w:color w:val="000000" w:themeColor="text1"/>
              </w:rPr>
              <w:tab/>
            </w:r>
            <w:r w:rsidRPr="005358E8">
              <w:rPr>
                <w:b/>
                <w:i/>
                <w:color w:val="000000" w:themeColor="text1"/>
              </w:rPr>
              <w:t xml:space="preserve">subliniază necesitatea de a concentra eforturile asupra alfabetizării în domeniul pensiilor, astfel încât cetățenii Uniunii să fie conștienți de </w:t>
            </w:r>
            <w:r w:rsidRPr="005358E8">
              <w:rPr>
                <w:b/>
                <w:i/>
                <w:color w:val="000000" w:themeColor="text1"/>
              </w:rPr>
              <w:lastRenderedPageBreak/>
              <w:t>importanța contribuției la al doilea și al treilea pilon de pensii, în special în țările în care un prim pilon generos descurajează contribuțiile la ceilalți piloni; reamintește importanța produselor de asigurare și de pensii drept canale de economisire către piețele de capital, stimulând dezvoltarea uniunii economiilor și a investițiilor;</w:t>
            </w:r>
          </w:p>
        </w:tc>
      </w:tr>
    </w:tbl>
    <w:p w14:paraId="13BF4127"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B333C80" w14:textId="77777777" w:rsidR="00D203CB" w:rsidRPr="005358E8" w:rsidRDefault="00D203CB" w:rsidP="00D203CB">
      <w:pPr>
        <w:rPr>
          <w:color w:val="000000" w:themeColor="text1"/>
        </w:rPr>
      </w:pPr>
      <w:r w:rsidRPr="005358E8">
        <w:rPr>
          <w:rStyle w:val="HideTWBExt"/>
          <w:noProof w:val="0"/>
        </w:rPr>
        <w:t>&lt;/Amend&gt;</w:t>
      </w:r>
    </w:p>
    <w:p w14:paraId="4B02603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172</w:t>
      </w:r>
      <w:r w:rsidRPr="005358E8">
        <w:rPr>
          <w:rStyle w:val="HideTWBExt"/>
          <w:b w:val="0"/>
          <w:noProof w:val="0"/>
        </w:rPr>
        <w:t>&lt;/NumAm&gt;</w:t>
      </w:r>
    </w:p>
    <w:p w14:paraId="3532892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6EC58A1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B4E9EA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228EC2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6920ACF" w14:textId="77777777" w:rsidTr="00B976A6">
        <w:trPr>
          <w:trHeight w:hRule="exact" w:val="240"/>
          <w:jc w:val="center"/>
        </w:trPr>
        <w:tc>
          <w:tcPr>
            <w:tcW w:w="9752" w:type="dxa"/>
            <w:gridSpan w:val="2"/>
            <w:tcBorders>
              <w:top w:val="nil"/>
              <w:left w:val="nil"/>
              <w:bottom w:val="nil"/>
              <w:right w:val="nil"/>
            </w:tcBorders>
          </w:tcPr>
          <w:p w14:paraId="76F816DD" w14:textId="77777777" w:rsidR="00D203CB" w:rsidRPr="005358E8" w:rsidRDefault="00D203CB" w:rsidP="00B976A6">
            <w:pPr>
              <w:rPr>
                <w:color w:val="000000" w:themeColor="text1"/>
              </w:rPr>
            </w:pPr>
          </w:p>
        </w:tc>
      </w:tr>
      <w:tr w:rsidR="00252924" w:rsidRPr="005358E8" w14:paraId="48677E9F" w14:textId="77777777" w:rsidTr="00B976A6">
        <w:trPr>
          <w:trHeight w:val="240"/>
          <w:jc w:val="center"/>
        </w:trPr>
        <w:tc>
          <w:tcPr>
            <w:tcW w:w="4876" w:type="dxa"/>
            <w:tcBorders>
              <w:top w:val="nil"/>
              <w:left w:val="nil"/>
              <w:bottom w:val="nil"/>
              <w:right w:val="nil"/>
            </w:tcBorders>
          </w:tcPr>
          <w:p w14:paraId="4BB56E9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A610E1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BAF7847" w14:textId="77777777" w:rsidTr="00B976A6">
        <w:trPr>
          <w:jc w:val="center"/>
        </w:trPr>
        <w:tc>
          <w:tcPr>
            <w:tcW w:w="4876" w:type="dxa"/>
            <w:tcBorders>
              <w:top w:val="nil"/>
              <w:left w:val="nil"/>
              <w:bottom w:val="nil"/>
              <w:right w:val="nil"/>
            </w:tcBorders>
          </w:tcPr>
          <w:p w14:paraId="45717EEA"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2E1EB917"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 xml:space="preserve">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 </w:t>
            </w:r>
            <w:r w:rsidRPr="005358E8">
              <w:rPr>
                <w:b/>
                <w:i/>
                <w:color w:val="000000" w:themeColor="text1"/>
              </w:rPr>
              <w:t>subliniază că un astfel de registru ar trebui să se bazeze pe platformele și infrastructurile existente, evitând duplicarea și sarcinile suplimentare pentru bugetul Uniunii, și că prioritatea ar trebui să fie calitatea și comparabilitatea informațiilor, iar nu crearea de noi structuri administrative;</w:t>
            </w:r>
          </w:p>
        </w:tc>
      </w:tr>
    </w:tbl>
    <w:p w14:paraId="45A61C3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1095AE39" w14:textId="77777777" w:rsidR="00D203CB" w:rsidRPr="005358E8" w:rsidRDefault="00D203CB" w:rsidP="00D203CB">
      <w:pPr>
        <w:rPr>
          <w:color w:val="000000" w:themeColor="text1"/>
        </w:rPr>
      </w:pPr>
      <w:r w:rsidRPr="005358E8">
        <w:rPr>
          <w:rStyle w:val="HideTWBExt"/>
          <w:noProof w:val="0"/>
        </w:rPr>
        <w:t>&lt;/Amend&gt;</w:t>
      </w:r>
    </w:p>
    <w:p w14:paraId="0FDD1AC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173</w:t>
      </w:r>
      <w:r w:rsidRPr="005358E8">
        <w:rPr>
          <w:rStyle w:val="HideTWBExt"/>
          <w:b w:val="0"/>
          <w:noProof w:val="0"/>
        </w:rPr>
        <w:t>&lt;/NumAm&gt;</w:t>
      </w:r>
    </w:p>
    <w:p w14:paraId="3057E861"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77AA6A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758579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3243C0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BC32300" w14:textId="77777777" w:rsidTr="00B976A6">
        <w:trPr>
          <w:trHeight w:hRule="exact" w:val="240"/>
          <w:jc w:val="center"/>
        </w:trPr>
        <w:tc>
          <w:tcPr>
            <w:tcW w:w="9752" w:type="dxa"/>
            <w:gridSpan w:val="2"/>
            <w:tcBorders>
              <w:top w:val="nil"/>
              <w:left w:val="nil"/>
              <w:bottom w:val="nil"/>
              <w:right w:val="nil"/>
            </w:tcBorders>
          </w:tcPr>
          <w:p w14:paraId="701FB72D" w14:textId="77777777" w:rsidR="00D203CB" w:rsidRPr="005358E8" w:rsidRDefault="00D203CB" w:rsidP="00B976A6">
            <w:pPr>
              <w:rPr>
                <w:color w:val="000000" w:themeColor="text1"/>
              </w:rPr>
            </w:pPr>
          </w:p>
        </w:tc>
      </w:tr>
      <w:tr w:rsidR="00252924" w:rsidRPr="005358E8" w14:paraId="1CFD0A1B" w14:textId="77777777" w:rsidTr="00B976A6">
        <w:trPr>
          <w:trHeight w:val="240"/>
          <w:jc w:val="center"/>
        </w:trPr>
        <w:tc>
          <w:tcPr>
            <w:tcW w:w="4876" w:type="dxa"/>
            <w:tcBorders>
              <w:top w:val="nil"/>
              <w:left w:val="nil"/>
              <w:bottom w:val="nil"/>
              <w:right w:val="nil"/>
            </w:tcBorders>
          </w:tcPr>
          <w:p w14:paraId="58226EF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C08143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C4DCE57" w14:textId="77777777" w:rsidTr="00B976A6">
        <w:trPr>
          <w:jc w:val="center"/>
        </w:trPr>
        <w:tc>
          <w:tcPr>
            <w:tcW w:w="4876" w:type="dxa"/>
            <w:tcBorders>
              <w:top w:val="nil"/>
              <w:left w:val="nil"/>
              <w:bottom w:val="nil"/>
              <w:right w:val="nil"/>
            </w:tcBorders>
          </w:tcPr>
          <w:p w14:paraId="32796C26"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r>
            <w:r w:rsidRPr="005358E8">
              <w:rPr>
                <w:b/>
                <w:i/>
                <w:color w:val="000000" w:themeColor="text1"/>
              </w:rPr>
              <w:t>invită Comisia și</w:t>
            </w:r>
            <w:r w:rsidRPr="005358E8">
              <w:rPr>
                <w:color w:val="000000" w:themeColor="text1"/>
              </w:rPr>
              <w:t xml:space="preserve"> autoritățile europene de supraveghere (AES) </w:t>
            </w:r>
            <w:r w:rsidRPr="005358E8">
              <w:rPr>
                <w:b/>
                <w:i/>
                <w:color w:val="000000" w:themeColor="text1"/>
              </w:rPr>
              <w:t>să înființeze, să întrețină, să extindă și să actualizeze</w:t>
            </w:r>
            <w:r w:rsidRPr="005358E8">
              <w:rPr>
                <w:color w:val="000000" w:themeColor="text1"/>
              </w:rPr>
              <w:t xml:space="preserve"> periodic un registru al UE </w:t>
            </w:r>
            <w:r w:rsidRPr="005358E8">
              <w:rPr>
                <w:b/>
                <w:i/>
                <w:color w:val="000000" w:themeColor="text1"/>
              </w:rPr>
              <w:t>privind inițiativele în domeniul educației financiare</w:t>
            </w:r>
            <w:r w:rsidRPr="005358E8">
              <w:rPr>
                <w:color w:val="000000" w:themeColor="text1"/>
              </w:rPr>
              <w:t>, accesibil și cu funcționalități de căutare</w:t>
            </w:r>
            <w:r w:rsidRPr="005358E8">
              <w:rPr>
                <w:b/>
                <w:i/>
                <w:color w:val="000000" w:themeColor="text1"/>
              </w:rPr>
              <w:t>, astfel cum se descrie în comunicarea Comisiei</w:t>
            </w:r>
            <w:r w:rsidRPr="005358E8">
              <w:rPr>
                <w:color w:val="000000" w:themeColor="text1"/>
              </w:rPr>
              <w:t>,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7736CC70"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r>
            <w:r w:rsidRPr="005358E8">
              <w:rPr>
                <w:b/>
                <w:i/>
                <w:color w:val="000000" w:themeColor="text1"/>
              </w:rPr>
              <w:t>salută publicarea de către</w:t>
            </w:r>
            <w:r w:rsidRPr="005358E8">
              <w:rPr>
                <w:color w:val="000000" w:themeColor="text1"/>
              </w:rPr>
              <w:t xml:space="preserve"> autoritățile europene de supraveghere (AES) </w:t>
            </w:r>
            <w:r w:rsidRPr="005358E8">
              <w:rPr>
                <w:b/>
                <w:i/>
                <w:color w:val="000000" w:themeColor="text1"/>
              </w:rPr>
              <w:t>a unui registru tematic privind inițiativele de educație financiară și digitalizare ale autorităților naționale competente; sprijină apelul Comisiei adresat AES de a extinde și a actualiza</w:t>
            </w:r>
            <w:r w:rsidRPr="005358E8">
              <w:rPr>
                <w:color w:val="000000" w:themeColor="text1"/>
              </w:rPr>
              <w:t xml:space="preserve"> periodic un registru al UE, accesibil și cu funcționalități de căutare, care să includă cele mai bune practici privind programele la locul de muncă, proiecte de implicare a tinerilor și abordări comunitare pentru a sprijini consolidarea exemplelor pozitive ale statelor membre; </w:t>
            </w:r>
            <w:r w:rsidRPr="005358E8">
              <w:rPr>
                <w:b/>
                <w:i/>
                <w:color w:val="000000" w:themeColor="text1"/>
              </w:rPr>
              <w:t>subliniază că registrul trebuie să aibă funcționalități de căutare ușor de utilizat și să fie ușor accesibil;</w:t>
            </w:r>
          </w:p>
        </w:tc>
      </w:tr>
    </w:tbl>
    <w:p w14:paraId="1FF1979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250D68B" w14:textId="77777777" w:rsidR="00D203CB" w:rsidRPr="005358E8" w:rsidRDefault="00D203CB" w:rsidP="00D203CB">
      <w:pPr>
        <w:rPr>
          <w:color w:val="000000" w:themeColor="text1"/>
        </w:rPr>
      </w:pPr>
      <w:r w:rsidRPr="005358E8">
        <w:rPr>
          <w:rStyle w:val="HideTWBExt"/>
          <w:noProof w:val="0"/>
        </w:rPr>
        <w:t>&lt;/Amend&gt;</w:t>
      </w:r>
    </w:p>
    <w:p w14:paraId="67EF9FD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174</w:t>
      </w:r>
      <w:r w:rsidRPr="005358E8">
        <w:rPr>
          <w:rStyle w:val="HideTWBExt"/>
          <w:b w:val="0"/>
          <w:noProof w:val="0"/>
        </w:rPr>
        <w:t>&lt;/NumAm&gt;</w:t>
      </w:r>
    </w:p>
    <w:p w14:paraId="6ED41E1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5A929B5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55F1E5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D1AF9F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2CD8636" w14:textId="77777777" w:rsidTr="00B976A6">
        <w:trPr>
          <w:trHeight w:hRule="exact" w:val="240"/>
          <w:jc w:val="center"/>
        </w:trPr>
        <w:tc>
          <w:tcPr>
            <w:tcW w:w="9752" w:type="dxa"/>
            <w:gridSpan w:val="2"/>
            <w:tcBorders>
              <w:top w:val="nil"/>
              <w:left w:val="nil"/>
              <w:bottom w:val="nil"/>
              <w:right w:val="nil"/>
            </w:tcBorders>
          </w:tcPr>
          <w:p w14:paraId="3EF47231" w14:textId="77777777" w:rsidR="00D203CB" w:rsidRPr="005358E8" w:rsidRDefault="00D203CB" w:rsidP="00B976A6">
            <w:pPr>
              <w:rPr>
                <w:color w:val="000000" w:themeColor="text1"/>
              </w:rPr>
            </w:pPr>
          </w:p>
        </w:tc>
      </w:tr>
      <w:tr w:rsidR="00252924" w:rsidRPr="005358E8" w14:paraId="0EB3CBD1" w14:textId="77777777" w:rsidTr="00B976A6">
        <w:trPr>
          <w:trHeight w:val="240"/>
          <w:jc w:val="center"/>
        </w:trPr>
        <w:tc>
          <w:tcPr>
            <w:tcW w:w="4876" w:type="dxa"/>
            <w:tcBorders>
              <w:top w:val="nil"/>
              <w:left w:val="nil"/>
              <w:bottom w:val="nil"/>
              <w:right w:val="nil"/>
            </w:tcBorders>
          </w:tcPr>
          <w:p w14:paraId="61A2993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5DD87E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B61CF16" w14:textId="77777777" w:rsidTr="00B976A6">
        <w:trPr>
          <w:jc w:val="center"/>
        </w:trPr>
        <w:tc>
          <w:tcPr>
            <w:tcW w:w="4876" w:type="dxa"/>
            <w:tcBorders>
              <w:top w:val="nil"/>
              <w:left w:val="nil"/>
              <w:bottom w:val="nil"/>
              <w:right w:val="nil"/>
            </w:tcBorders>
          </w:tcPr>
          <w:p w14:paraId="229EC00F"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 xml:space="preserve">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w:t>
            </w:r>
            <w:r w:rsidRPr="005358E8">
              <w:rPr>
                <w:color w:val="000000" w:themeColor="text1"/>
              </w:rPr>
              <w:lastRenderedPageBreak/>
              <w:t>sprijini consolidarea exemplelor pozitive ale statelor membre;</w:t>
            </w:r>
          </w:p>
        </w:tc>
        <w:tc>
          <w:tcPr>
            <w:tcW w:w="4876" w:type="dxa"/>
            <w:tcBorders>
              <w:top w:val="nil"/>
              <w:left w:val="nil"/>
              <w:bottom w:val="nil"/>
              <w:right w:val="nil"/>
            </w:tcBorders>
          </w:tcPr>
          <w:p w14:paraId="3F3ABC97" w14:textId="77777777" w:rsidR="00D203CB" w:rsidRPr="005358E8" w:rsidRDefault="00D203CB" w:rsidP="00B976A6">
            <w:pPr>
              <w:pStyle w:val="Normal6a"/>
              <w:rPr>
                <w:color w:val="000000" w:themeColor="text1"/>
              </w:rPr>
            </w:pPr>
            <w:r w:rsidRPr="005358E8">
              <w:rPr>
                <w:color w:val="000000" w:themeColor="text1"/>
              </w:rPr>
              <w:lastRenderedPageBreak/>
              <w:t>8.</w:t>
            </w:r>
            <w:r w:rsidRPr="005358E8">
              <w:rPr>
                <w:color w:val="000000" w:themeColor="text1"/>
              </w:rPr>
              <w:tab/>
              <w:t xml:space="preserve">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w:t>
            </w:r>
            <w:r w:rsidRPr="005358E8">
              <w:rPr>
                <w:color w:val="000000" w:themeColor="text1"/>
              </w:rPr>
              <w:lastRenderedPageBreak/>
              <w:t xml:space="preserve">sprijini consolidarea exemplelor pozitive ale statelor membre; </w:t>
            </w:r>
            <w:r w:rsidRPr="005358E8">
              <w:rPr>
                <w:b/>
                <w:i/>
                <w:color w:val="000000" w:themeColor="text1"/>
              </w:rPr>
              <w:t>insistă că acest registru trebuie să aibă o secțiune specifică privind resursele pentru securitatea cibernetică și prevenirea escrocheriilor, creată în cooperare cu agențiile naționale pentru securitate cibernetică;</w:t>
            </w:r>
            <w:r w:rsidRPr="005358E8">
              <w:rPr>
                <w:color w:val="000000" w:themeColor="text1"/>
              </w:rPr>
              <w:t xml:space="preserve"> </w:t>
            </w:r>
          </w:p>
        </w:tc>
      </w:tr>
    </w:tbl>
    <w:p w14:paraId="02525DDB"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CE74C63" w14:textId="77777777" w:rsidR="00D203CB" w:rsidRPr="005358E8" w:rsidRDefault="00D203CB" w:rsidP="00D203CB">
      <w:pPr>
        <w:rPr>
          <w:color w:val="000000" w:themeColor="text1"/>
        </w:rPr>
      </w:pPr>
      <w:r w:rsidRPr="005358E8">
        <w:rPr>
          <w:rStyle w:val="HideTWBExt"/>
          <w:noProof w:val="0"/>
        </w:rPr>
        <w:t>&lt;/Amend&gt;</w:t>
      </w:r>
    </w:p>
    <w:p w14:paraId="4F6D1CE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175</w:t>
      </w:r>
      <w:r w:rsidRPr="005358E8">
        <w:rPr>
          <w:rStyle w:val="HideTWBExt"/>
          <w:b w:val="0"/>
          <w:noProof w:val="0"/>
        </w:rPr>
        <w:t>&lt;/NumAm&gt;</w:t>
      </w:r>
    </w:p>
    <w:p w14:paraId="27FB84F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7729D66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B12BD8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8FDBFF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F901243" w14:textId="77777777" w:rsidTr="00B976A6">
        <w:trPr>
          <w:trHeight w:hRule="exact" w:val="240"/>
          <w:jc w:val="center"/>
        </w:trPr>
        <w:tc>
          <w:tcPr>
            <w:tcW w:w="9752" w:type="dxa"/>
            <w:gridSpan w:val="2"/>
            <w:tcBorders>
              <w:top w:val="nil"/>
              <w:left w:val="nil"/>
              <w:bottom w:val="nil"/>
              <w:right w:val="nil"/>
            </w:tcBorders>
          </w:tcPr>
          <w:p w14:paraId="79BAD526" w14:textId="77777777" w:rsidR="00D203CB" w:rsidRPr="005358E8" w:rsidRDefault="00D203CB" w:rsidP="00B976A6">
            <w:pPr>
              <w:rPr>
                <w:color w:val="000000" w:themeColor="text1"/>
              </w:rPr>
            </w:pPr>
          </w:p>
        </w:tc>
      </w:tr>
      <w:tr w:rsidR="00252924" w:rsidRPr="005358E8" w14:paraId="42C87281" w14:textId="77777777" w:rsidTr="00B976A6">
        <w:trPr>
          <w:trHeight w:val="240"/>
          <w:jc w:val="center"/>
        </w:trPr>
        <w:tc>
          <w:tcPr>
            <w:tcW w:w="4876" w:type="dxa"/>
            <w:tcBorders>
              <w:top w:val="nil"/>
              <w:left w:val="nil"/>
              <w:bottom w:val="nil"/>
              <w:right w:val="nil"/>
            </w:tcBorders>
          </w:tcPr>
          <w:p w14:paraId="251946C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5BCB06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1F744CE" w14:textId="77777777" w:rsidTr="00B976A6">
        <w:trPr>
          <w:jc w:val="center"/>
        </w:trPr>
        <w:tc>
          <w:tcPr>
            <w:tcW w:w="4876" w:type="dxa"/>
            <w:tcBorders>
              <w:top w:val="nil"/>
              <w:left w:val="nil"/>
              <w:bottom w:val="nil"/>
              <w:right w:val="nil"/>
            </w:tcBorders>
          </w:tcPr>
          <w:p w14:paraId="1EDD87D9"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33B14029"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 xml:space="preserve">invită Comisia și autoritățile europene de supraveghere (AES) să înființeze, să întrețină, să extindă și să actualizeze periodic un registru al UE privind inițiativele </w:t>
            </w:r>
            <w:r w:rsidRPr="005358E8">
              <w:rPr>
                <w:b/>
                <w:i/>
                <w:color w:val="000000" w:themeColor="text1"/>
              </w:rPr>
              <w:t>UE și naționale</w:t>
            </w:r>
            <w:r w:rsidRPr="005358E8">
              <w:rPr>
                <w:color w:val="000000" w:themeColor="text1"/>
              </w:rPr>
              <w:t xml:space="preserv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 </w:t>
            </w:r>
            <w:r w:rsidRPr="005358E8">
              <w:rPr>
                <w:b/>
                <w:i/>
                <w:color w:val="000000" w:themeColor="text1"/>
              </w:rPr>
              <w:t>consideră că registrul ar trebui să includă și inițiative inovatoare și demonstrate din țările terțe care ar putea servi drept planuri pentru acțiunile UE;</w:t>
            </w:r>
          </w:p>
        </w:tc>
      </w:tr>
    </w:tbl>
    <w:p w14:paraId="7617597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8D11BA0" w14:textId="77777777" w:rsidR="00D203CB" w:rsidRPr="005358E8" w:rsidRDefault="00D203CB" w:rsidP="00D203CB">
      <w:pPr>
        <w:rPr>
          <w:color w:val="000000" w:themeColor="text1"/>
        </w:rPr>
      </w:pPr>
      <w:r w:rsidRPr="005358E8">
        <w:rPr>
          <w:rStyle w:val="HideTWBExt"/>
          <w:noProof w:val="0"/>
        </w:rPr>
        <w:t>&lt;/Amend&gt;</w:t>
      </w:r>
    </w:p>
    <w:p w14:paraId="368F62C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176</w:t>
      </w:r>
      <w:r w:rsidRPr="005358E8">
        <w:rPr>
          <w:rStyle w:val="HideTWBExt"/>
          <w:b w:val="0"/>
          <w:noProof w:val="0"/>
        </w:rPr>
        <w:t>&lt;/NumAm&gt;</w:t>
      </w:r>
    </w:p>
    <w:p w14:paraId="35CC717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7F2A870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D8BD1D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7FF0AE4"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99F8BE6" w14:textId="77777777" w:rsidTr="00B976A6">
        <w:trPr>
          <w:trHeight w:hRule="exact" w:val="240"/>
          <w:jc w:val="center"/>
        </w:trPr>
        <w:tc>
          <w:tcPr>
            <w:tcW w:w="9752" w:type="dxa"/>
            <w:gridSpan w:val="2"/>
            <w:tcBorders>
              <w:top w:val="nil"/>
              <w:left w:val="nil"/>
              <w:bottom w:val="nil"/>
              <w:right w:val="nil"/>
            </w:tcBorders>
          </w:tcPr>
          <w:p w14:paraId="2E518D1E" w14:textId="77777777" w:rsidR="00D203CB" w:rsidRPr="005358E8" w:rsidRDefault="00D203CB" w:rsidP="00B976A6">
            <w:pPr>
              <w:rPr>
                <w:color w:val="000000" w:themeColor="text1"/>
              </w:rPr>
            </w:pPr>
          </w:p>
        </w:tc>
      </w:tr>
      <w:tr w:rsidR="00252924" w:rsidRPr="005358E8" w14:paraId="29AD4C7A" w14:textId="77777777" w:rsidTr="00B976A6">
        <w:trPr>
          <w:trHeight w:val="240"/>
          <w:jc w:val="center"/>
        </w:trPr>
        <w:tc>
          <w:tcPr>
            <w:tcW w:w="4876" w:type="dxa"/>
            <w:tcBorders>
              <w:top w:val="nil"/>
              <w:left w:val="nil"/>
              <w:bottom w:val="nil"/>
              <w:right w:val="nil"/>
            </w:tcBorders>
          </w:tcPr>
          <w:p w14:paraId="48C69B6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6453FC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5B047A8" w14:textId="77777777" w:rsidTr="00B976A6">
        <w:trPr>
          <w:jc w:val="center"/>
        </w:trPr>
        <w:tc>
          <w:tcPr>
            <w:tcW w:w="4876" w:type="dxa"/>
            <w:tcBorders>
              <w:top w:val="nil"/>
              <w:left w:val="nil"/>
              <w:bottom w:val="nil"/>
              <w:right w:val="nil"/>
            </w:tcBorders>
          </w:tcPr>
          <w:p w14:paraId="785BB637"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716A4A46"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r w:rsidRPr="005358E8">
              <w:rPr>
                <w:b/>
                <w:i/>
                <w:color w:val="000000" w:themeColor="text1"/>
              </w:rPr>
              <w:t> subliniază că orice astfel de registru ar trebui să fie eficient din punctul de vedere al costurilor și să nu creeze o sarcină administrativă necuvenită suplimentară pentru părțile interesate implicate;</w:t>
            </w:r>
          </w:p>
        </w:tc>
      </w:tr>
    </w:tbl>
    <w:p w14:paraId="26B9C4F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FC6BFEE" w14:textId="77777777" w:rsidR="00D203CB" w:rsidRPr="005358E8" w:rsidRDefault="00D203CB" w:rsidP="00D203CB">
      <w:pPr>
        <w:rPr>
          <w:color w:val="000000" w:themeColor="text1"/>
        </w:rPr>
      </w:pPr>
      <w:r w:rsidRPr="005358E8">
        <w:rPr>
          <w:rStyle w:val="HideTWBExt"/>
          <w:noProof w:val="0"/>
        </w:rPr>
        <w:t>&lt;/Amend&gt;</w:t>
      </w:r>
    </w:p>
    <w:p w14:paraId="734606E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177</w:t>
      </w:r>
      <w:r w:rsidRPr="005358E8">
        <w:rPr>
          <w:rStyle w:val="HideTWBExt"/>
          <w:b w:val="0"/>
          <w:noProof w:val="0"/>
        </w:rPr>
        <w:t>&lt;/NumAm&gt;</w:t>
      </w:r>
    </w:p>
    <w:p w14:paraId="608467B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528CE65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26CD32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3EC255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3059D63" w14:textId="77777777" w:rsidTr="00B976A6">
        <w:trPr>
          <w:trHeight w:hRule="exact" w:val="240"/>
          <w:jc w:val="center"/>
        </w:trPr>
        <w:tc>
          <w:tcPr>
            <w:tcW w:w="9752" w:type="dxa"/>
            <w:gridSpan w:val="2"/>
            <w:tcBorders>
              <w:top w:val="nil"/>
              <w:left w:val="nil"/>
              <w:bottom w:val="nil"/>
              <w:right w:val="nil"/>
            </w:tcBorders>
          </w:tcPr>
          <w:p w14:paraId="3561C66A" w14:textId="77777777" w:rsidR="00D203CB" w:rsidRPr="005358E8" w:rsidRDefault="00D203CB" w:rsidP="00B976A6">
            <w:pPr>
              <w:rPr>
                <w:color w:val="000000" w:themeColor="text1"/>
              </w:rPr>
            </w:pPr>
          </w:p>
        </w:tc>
      </w:tr>
      <w:tr w:rsidR="00252924" w:rsidRPr="005358E8" w14:paraId="2B27FB41" w14:textId="77777777" w:rsidTr="00B976A6">
        <w:trPr>
          <w:trHeight w:val="240"/>
          <w:jc w:val="center"/>
        </w:trPr>
        <w:tc>
          <w:tcPr>
            <w:tcW w:w="4876" w:type="dxa"/>
            <w:tcBorders>
              <w:top w:val="nil"/>
              <w:left w:val="nil"/>
              <w:bottom w:val="nil"/>
              <w:right w:val="nil"/>
            </w:tcBorders>
          </w:tcPr>
          <w:p w14:paraId="0973A06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3DC72A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2E391B8" w14:textId="77777777" w:rsidTr="00B976A6">
        <w:trPr>
          <w:jc w:val="center"/>
        </w:trPr>
        <w:tc>
          <w:tcPr>
            <w:tcW w:w="4876" w:type="dxa"/>
            <w:tcBorders>
              <w:top w:val="nil"/>
              <w:left w:val="nil"/>
              <w:bottom w:val="nil"/>
              <w:right w:val="nil"/>
            </w:tcBorders>
          </w:tcPr>
          <w:p w14:paraId="37DEC1D8"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77BF59C3"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 xml:space="preserve">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 </w:t>
            </w:r>
            <w:r w:rsidRPr="005358E8">
              <w:rPr>
                <w:b/>
                <w:i/>
                <w:color w:val="000000" w:themeColor="text1"/>
              </w:rPr>
              <w:t xml:space="preserve">consideră că acest </w:t>
            </w:r>
            <w:r w:rsidRPr="005358E8">
              <w:rPr>
                <w:b/>
                <w:i/>
                <w:color w:val="000000" w:themeColor="text1"/>
              </w:rPr>
              <w:lastRenderedPageBreak/>
              <w:t>registru ar trebui să valorifice cât mai mult posibil resursele naționale și private;</w:t>
            </w:r>
            <w:r w:rsidRPr="005358E8">
              <w:rPr>
                <w:color w:val="000000" w:themeColor="text1"/>
              </w:rPr>
              <w:t xml:space="preserve"> </w:t>
            </w:r>
          </w:p>
        </w:tc>
      </w:tr>
    </w:tbl>
    <w:p w14:paraId="6F59E754"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70C7727" w14:textId="77777777" w:rsidR="00D203CB" w:rsidRPr="005358E8" w:rsidRDefault="00D203CB" w:rsidP="00D203CB">
      <w:pPr>
        <w:rPr>
          <w:color w:val="000000" w:themeColor="text1"/>
        </w:rPr>
      </w:pPr>
      <w:r w:rsidRPr="005358E8">
        <w:rPr>
          <w:rStyle w:val="HideTWBExt"/>
          <w:noProof w:val="0"/>
        </w:rPr>
        <w:t>&lt;/Amend&gt;</w:t>
      </w:r>
    </w:p>
    <w:p w14:paraId="35FB75E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178</w:t>
      </w:r>
      <w:r w:rsidRPr="005358E8">
        <w:rPr>
          <w:rStyle w:val="HideTWBExt"/>
          <w:b w:val="0"/>
          <w:noProof w:val="0"/>
        </w:rPr>
        <w:t>&lt;/NumAm&gt;</w:t>
      </w:r>
    </w:p>
    <w:p w14:paraId="0AE7D29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7A86243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727875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28064D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AF479A2" w14:textId="77777777" w:rsidTr="00B976A6">
        <w:trPr>
          <w:trHeight w:hRule="exact" w:val="240"/>
          <w:jc w:val="center"/>
        </w:trPr>
        <w:tc>
          <w:tcPr>
            <w:tcW w:w="9752" w:type="dxa"/>
            <w:gridSpan w:val="2"/>
            <w:tcBorders>
              <w:top w:val="nil"/>
              <w:left w:val="nil"/>
              <w:bottom w:val="nil"/>
              <w:right w:val="nil"/>
            </w:tcBorders>
          </w:tcPr>
          <w:p w14:paraId="62A910C0" w14:textId="77777777" w:rsidR="00D203CB" w:rsidRPr="005358E8" w:rsidRDefault="00D203CB" w:rsidP="00B976A6">
            <w:pPr>
              <w:rPr>
                <w:color w:val="000000" w:themeColor="text1"/>
              </w:rPr>
            </w:pPr>
          </w:p>
        </w:tc>
      </w:tr>
      <w:tr w:rsidR="00252924" w:rsidRPr="005358E8" w14:paraId="4B885CB8" w14:textId="77777777" w:rsidTr="00B976A6">
        <w:trPr>
          <w:trHeight w:val="240"/>
          <w:jc w:val="center"/>
        </w:trPr>
        <w:tc>
          <w:tcPr>
            <w:tcW w:w="4876" w:type="dxa"/>
            <w:tcBorders>
              <w:top w:val="nil"/>
              <w:left w:val="nil"/>
              <w:bottom w:val="nil"/>
              <w:right w:val="nil"/>
            </w:tcBorders>
          </w:tcPr>
          <w:p w14:paraId="5FEAF43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3A712C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2AC32B1" w14:textId="77777777" w:rsidTr="00B976A6">
        <w:trPr>
          <w:jc w:val="center"/>
        </w:trPr>
        <w:tc>
          <w:tcPr>
            <w:tcW w:w="4876" w:type="dxa"/>
            <w:tcBorders>
              <w:top w:val="nil"/>
              <w:left w:val="nil"/>
              <w:bottom w:val="nil"/>
              <w:right w:val="nil"/>
            </w:tcBorders>
          </w:tcPr>
          <w:p w14:paraId="4959E56C"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 și abordări comunitare pentru a sprijini consolidarea exemplelor pozitive ale statelor membre;</w:t>
            </w:r>
          </w:p>
        </w:tc>
        <w:tc>
          <w:tcPr>
            <w:tcW w:w="4876" w:type="dxa"/>
            <w:tcBorders>
              <w:top w:val="nil"/>
              <w:left w:val="nil"/>
              <w:bottom w:val="nil"/>
              <w:right w:val="nil"/>
            </w:tcBorders>
          </w:tcPr>
          <w:p w14:paraId="18C32D43" w14:textId="77777777" w:rsidR="00D203CB" w:rsidRPr="005358E8" w:rsidRDefault="00D203CB" w:rsidP="00B976A6">
            <w:pPr>
              <w:pStyle w:val="Normal6a"/>
              <w:rPr>
                <w:color w:val="000000" w:themeColor="text1"/>
              </w:rPr>
            </w:pPr>
            <w:r w:rsidRPr="005358E8">
              <w:rPr>
                <w:color w:val="000000" w:themeColor="text1"/>
              </w:rPr>
              <w:t>8.</w:t>
            </w:r>
            <w:r w:rsidRPr="005358E8">
              <w:rPr>
                <w:color w:val="000000" w:themeColor="text1"/>
              </w:rPr>
              <w:tab/>
              <w:t>invită Comisia și autoritățile europene de supraveghere (AES) să înființeze, să întrețină, să extindă și să actualizeze periodic un registru al UE privind inițiativele în domeniul educației financiare, accesibil și cu funcționalități de căutare, astfel cum se descrie în comunicarea Comisiei, care să includă cele mai bune practici privind programele la locul de muncă, proiecte de implicare a tinerilor</w:t>
            </w:r>
            <w:r w:rsidRPr="005358E8">
              <w:rPr>
                <w:b/>
                <w:i/>
                <w:color w:val="000000" w:themeColor="text1"/>
              </w:rPr>
              <w:t>, schimbul de cunoștințe</w:t>
            </w:r>
            <w:r w:rsidRPr="005358E8">
              <w:rPr>
                <w:color w:val="000000" w:themeColor="text1"/>
              </w:rPr>
              <w:t xml:space="preserve"> și abordări comunitare pentru a sprijini consolidarea exemplelor pozitive ale statelor membre;</w:t>
            </w:r>
          </w:p>
        </w:tc>
      </w:tr>
    </w:tbl>
    <w:p w14:paraId="7321717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50BA34C" w14:textId="77777777" w:rsidR="00D203CB" w:rsidRPr="005358E8" w:rsidRDefault="00D203CB" w:rsidP="00D203CB">
      <w:pPr>
        <w:rPr>
          <w:color w:val="000000" w:themeColor="text1"/>
        </w:rPr>
      </w:pPr>
      <w:r w:rsidRPr="005358E8">
        <w:rPr>
          <w:rStyle w:val="HideTWBExt"/>
          <w:noProof w:val="0"/>
        </w:rPr>
        <w:t>&lt;/Amend&gt;</w:t>
      </w:r>
    </w:p>
    <w:p w14:paraId="209031E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179</w:t>
      </w:r>
      <w:r w:rsidRPr="005358E8">
        <w:rPr>
          <w:rStyle w:val="HideTWBExt"/>
          <w:b w:val="0"/>
          <w:noProof w:val="0"/>
        </w:rPr>
        <w:t>&lt;/NumAm&gt;</w:t>
      </w:r>
    </w:p>
    <w:p w14:paraId="56D6FDE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10D6527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92776A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9FEC39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D1DD71D" w14:textId="77777777" w:rsidTr="00B976A6">
        <w:trPr>
          <w:trHeight w:hRule="exact" w:val="240"/>
          <w:jc w:val="center"/>
        </w:trPr>
        <w:tc>
          <w:tcPr>
            <w:tcW w:w="9752" w:type="dxa"/>
            <w:gridSpan w:val="2"/>
            <w:tcBorders>
              <w:top w:val="nil"/>
              <w:left w:val="nil"/>
              <w:bottom w:val="nil"/>
              <w:right w:val="nil"/>
            </w:tcBorders>
          </w:tcPr>
          <w:p w14:paraId="4DA1A403" w14:textId="77777777" w:rsidR="00D203CB" w:rsidRPr="005358E8" w:rsidRDefault="00D203CB" w:rsidP="00B976A6">
            <w:pPr>
              <w:rPr>
                <w:color w:val="000000" w:themeColor="text1"/>
              </w:rPr>
            </w:pPr>
          </w:p>
        </w:tc>
      </w:tr>
      <w:tr w:rsidR="00252924" w:rsidRPr="005358E8" w14:paraId="0B9985B1" w14:textId="77777777" w:rsidTr="00B976A6">
        <w:trPr>
          <w:trHeight w:val="240"/>
          <w:jc w:val="center"/>
        </w:trPr>
        <w:tc>
          <w:tcPr>
            <w:tcW w:w="4876" w:type="dxa"/>
            <w:tcBorders>
              <w:top w:val="nil"/>
              <w:left w:val="nil"/>
              <w:bottom w:val="nil"/>
              <w:right w:val="nil"/>
            </w:tcBorders>
          </w:tcPr>
          <w:p w14:paraId="0CD24D1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AE3AE1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0CD7524" w14:textId="77777777" w:rsidTr="00B976A6">
        <w:trPr>
          <w:jc w:val="center"/>
        </w:trPr>
        <w:tc>
          <w:tcPr>
            <w:tcW w:w="4876" w:type="dxa"/>
            <w:tcBorders>
              <w:top w:val="nil"/>
              <w:left w:val="nil"/>
              <w:bottom w:val="nil"/>
              <w:right w:val="nil"/>
            </w:tcBorders>
          </w:tcPr>
          <w:p w14:paraId="1BAA7DB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6A69C77" w14:textId="77777777" w:rsidR="00D203CB" w:rsidRPr="005358E8" w:rsidRDefault="00D203CB" w:rsidP="00B976A6">
            <w:pPr>
              <w:pStyle w:val="Normal6a"/>
              <w:rPr>
                <w:color w:val="000000" w:themeColor="text1"/>
              </w:rPr>
            </w:pPr>
            <w:r w:rsidRPr="005358E8">
              <w:rPr>
                <w:b/>
                <w:i/>
                <w:color w:val="000000" w:themeColor="text1"/>
              </w:rPr>
              <w:t>8a.</w:t>
            </w:r>
            <w:r w:rsidRPr="005358E8">
              <w:rPr>
                <w:color w:val="000000" w:themeColor="text1"/>
              </w:rPr>
              <w:tab/>
            </w:r>
            <w:r w:rsidRPr="005358E8">
              <w:rPr>
                <w:b/>
                <w:i/>
                <w:color w:val="000000" w:themeColor="text1"/>
              </w:rPr>
              <w:t xml:space="preserve">subliniază că proiectele de alfabetizare financiară finanțate sau cofinanțate din fonduri ale Uniunii sau ale autorităților publice ar trebui să fie însoțite de instrumente de evaluare riguroase, inclusiv, după caz, de teste sau chestionare înainte și după intervenție </w:t>
            </w:r>
            <w:r w:rsidRPr="005358E8">
              <w:rPr>
                <w:b/>
                <w:i/>
                <w:color w:val="000000" w:themeColor="text1"/>
              </w:rPr>
              <w:lastRenderedPageBreak/>
              <w:t>pentru a măsura nivelul de învățare și schimbările comportamentale; invită Comisia și statele membre să descurajeze inițiativele care sunt orientate doar către organizarea de evenimente sau conferințe fără o valoare adăugată educațională clară și măsurabilă;</w:t>
            </w:r>
          </w:p>
        </w:tc>
      </w:tr>
    </w:tbl>
    <w:p w14:paraId="1513E64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377629E7" w14:textId="77777777" w:rsidR="00D203CB" w:rsidRPr="005358E8" w:rsidRDefault="00D203CB" w:rsidP="00D203CB">
      <w:pPr>
        <w:rPr>
          <w:color w:val="000000" w:themeColor="text1"/>
        </w:rPr>
      </w:pPr>
      <w:r w:rsidRPr="005358E8">
        <w:rPr>
          <w:rStyle w:val="HideTWBExt"/>
          <w:noProof w:val="0"/>
        </w:rPr>
        <w:t>&lt;/Amend&gt;</w:t>
      </w:r>
    </w:p>
    <w:p w14:paraId="6ACB70B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180</w:t>
      </w:r>
      <w:r w:rsidRPr="005358E8">
        <w:rPr>
          <w:rStyle w:val="HideTWBExt"/>
          <w:b w:val="0"/>
          <w:noProof w:val="0"/>
        </w:rPr>
        <w:t>&lt;/NumAm&gt;</w:t>
      </w:r>
    </w:p>
    <w:p w14:paraId="19B071A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Carla Tavares</w:t>
      </w:r>
      <w:r w:rsidRPr="005358E8">
        <w:rPr>
          <w:rStyle w:val="HideTWBExt"/>
          <w:b w:val="0"/>
          <w:noProof w:val="0"/>
        </w:rPr>
        <w:t>&lt;/Members&gt;</w:t>
      </w:r>
    </w:p>
    <w:p w14:paraId="2104E4A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3C5352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9532D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8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4063E4B" w14:textId="77777777" w:rsidTr="00B976A6">
        <w:trPr>
          <w:trHeight w:hRule="exact" w:val="240"/>
          <w:jc w:val="center"/>
        </w:trPr>
        <w:tc>
          <w:tcPr>
            <w:tcW w:w="9752" w:type="dxa"/>
            <w:gridSpan w:val="2"/>
            <w:tcBorders>
              <w:top w:val="nil"/>
              <w:left w:val="nil"/>
              <w:bottom w:val="nil"/>
              <w:right w:val="nil"/>
            </w:tcBorders>
          </w:tcPr>
          <w:p w14:paraId="29CC7737" w14:textId="77777777" w:rsidR="00D203CB" w:rsidRPr="005358E8" w:rsidRDefault="00D203CB" w:rsidP="00B976A6">
            <w:pPr>
              <w:rPr>
                <w:color w:val="000000" w:themeColor="text1"/>
              </w:rPr>
            </w:pPr>
          </w:p>
        </w:tc>
      </w:tr>
      <w:tr w:rsidR="00252924" w:rsidRPr="005358E8" w14:paraId="0E691226" w14:textId="77777777" w:rsidTr="00B976A6">
        <w:trPr>
          <w:trHeight w:val="240"/>
          <w:jc w:val="center"/>
        </w:trPr>
        <w:tc>
          <w:tcPr>
            <w:tcW w:w="4876" w:type="dxa"/>
            <w:tcBorders>
              <w:top w:val="nil"/>
              <w:left w:val="nil"/>
              <w:bottom w:val="nil"/>
              <w:right w:val="nil"/>
            </w:tcBorders>
          </w:tcPr>
          <w:p w14:paraId="1E90776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4147B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6A0146E" w14:textId="77777777" w:rsidTr="00B976A6">
        <w:trPr>
          <w:jc w:val="center"/>
        </w:trPr>
        <w:tc>
          <w:tcPr>
            <w:tcW w:w="4876" w:type="dxa"/>
            <w:tcBorders>
              <w:top w:val="nil"/>
              <w:left w:val="nil"/>
              <w:bottom w:val="nil"/>
              <w:right w:val="nil"/>
            </w:tcBorders>
          </w:tcPr>
          <w:p w14:paraId="6FE9E709"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B513D0D" w14:textId="77777777" w:rsidR="00D203CB" w:rsidRPr="005358E8" w:rsidRDefault="00D203CB" w:rsidP="00B976A6">
            <w:pPr>
              <w:pStyle w:val="Normal6a"/>
              <w:rPr>
                <w:color w:val="000000" w:themeColor="text1"/>
              </w:rPr>
            </w:pPr>
            <w:r w:rsidRPr="005358E8">
              <w:rPr>
                <w:b/>
                <w:i/>
                <w:color w:val="000000" w:themeColor="text1"/>
              </w:rPr>
              <w:t>8a.</w:t>
            </w:r>
            <w:r w:rsidRPr="005358E8">
              <w:rPr>
                <w:color w:val="000000" w:themeColor="text1"/>
              </w:rPr>
              <w:tab/>
            </w:r>
            <w:r w:rsidRPr="005358E8">
              <w:rPr>
                <w:b/>
                <w:i/>
                <w:color w:val="000000" w:themeColor="text1"/>
              </w:rPr>
              <w:t>propune elaborarea unui indicator pentru capacitarea financiară europeană ca instrument de monitorizare pentru a evalua și a compara soliditatea financiară a cetățenilor din toate statele membre; consideră că un astfel de indicator ar putea include factori precum stabilitatea financiară, accesul la investiții, educația și încrederea consumatorilor; consideră că o astfel de abordare ar ajuta responsabilii de elaborarea politicilor să identifice nevoile, să stabilească obiective și să măsoare impactul pe termen lung al inițiativelor financiare asupra bunăstării financiare a europenilor;</w:t>
            </w:r>
          </w:p>
        </w:tc>
      </w:tr>
    </w:tbl>
    <w:p w14:paraId="763CB1C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17CF5D7" w14:textId="77777777" w:rsidR="00D203CB" w:rsidRPr="005358E8" w:rsidRDefault="00D203CB" w:rsidP="00D203CB">
      <w:pPr>
        <w:rPr>
          <w:color w:val="000000" w:themeColor="text1"/>
        </w:rPr>
      </w:pPr>
      <w:r w:rsidRPr="005358E8">
        <w:rPr>
          <w:rStyle w:val="HideTWBExt"/>
          <w:noProof w:val="0"/>
        </w:rPr>
        <w:t>&lt;/Amend&gt;</w:t>
      </w:r>
    </w:p>
    <w:p w14:paraId="2599A9F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181</w:t>
      </w:r>
      <w:r w:rsidRPr="005358E8">
        <w:rPr>
          <w:rStyle w:val="HideTWBExt"/>
          <w:b w:val="0"/>
          <w:noProof w:val="0"/>
        </w:rPr>
        <w:t>&lt;/NumAm&gt;</w:t>
      </w:r>
    </w:p>
    <w:p w14:paraId="131B3F8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1760F81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E1B0A6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E6A44F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9</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B5D2263" w14:textId="77777777" w:rsidTr="00B976A6">
        <w:trPr>
          <w:trHeight w:hRule="exact" w:val="240"/>
          <w:jc w:val="center"/>
        </w:trPr>
        <w:tc>
          <w:tcPr>
            <w:tcW w:w="9752" w:type="dxa"/>
            <w:gridSpan w:val="2"/>
            <w:tcBorders>
              <w:top w:val="nil"/>
              <w:left w:val="nil"/>
              <w:bottom w:val="nil"/>
              <w:right w:val="nil"/>
            </w:tcBorders>
          </w:tcPr>
          <w:p w14:paraId="7DE5939E" w14:textId="77777777" w:rsidR="00D203CB" w:rsidRPr="005358E8" w:rsidRDefault="00D203CB" w:rsidP="00B976A6">
            <w:pPr>
              <w:rPr>
                <w:color w:val="000000" w:themeColor="text1"/>
              </w:rPr>
            </w:pPr>
          </w:p>
        </w:tc>
      </w:tr>
      <w:tr w:rsidR="00252924" w:rsidRPr="005358E8" w14:paraId="2727E1C1" w14:textId="77777777" w:rsidTr="00B976A6">
        <w:trPr>
          <w:trHeight w:val="240"/>
          <w:jc w:val="center"/>
        </w:trPr>
        <w:tc>
          <w:tcPr>
            <w:tcW w:w="4876" w:type="dxa"/>
            <w:tcBorders>
              <w:top w:val="nil"/>
              <w:left w:val="nil"/>
              <w:bottom w:val="nil"/>
              <w:right w:val="nil"/>
            </w:tcBorders>
          </w:tcPr>
          <w:p w14:paraId="6EFD11E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DA4679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C2D1C12" w14:textId="77777777" w:rsidTr="00B976A6">
        <w:trPr>
          <w:jc w:val="center"/>
        </w:trPr>
        <w:tc>
          <w:tcPr>
            <w:tcW w:w="4876" w:type="dxa"/>
            <w:tcBorders>
              <w:top w:val="nil"/>
              <w:left w:val="nil"/>
              <w:bottom w:val="nil"/>
              <w:right w:val="nil"/>
            </w:tcBorders>
          </w:tcPr>
          <w:p w14:paraId="400C7C5C" w14:textId="77777777" w:rsidR="00D203CB" w:rsidRPr="005358E8" w:rsidRDefault="00D203CB" w:rsidP="00B976A6">
            <w:pPr>
              <w:pStyle w:val="Normal6a"/>
              <w:rPr>
                <w:color w:val="000000" w:themeColor="text1"/>
              </w:rPr>
            </w:pPr>
            <w:r w:rsidRPr="005358E8">
              <w:rPr>
                <w:color w:val="000000" w:themeColor="text1"/>
              </w:rPr>
              <w:lastRenderedPageBreak/>
              <w:t>9.</w:t>
            </w:r>
            <w:r w:rsidRPr="005358E8">
              <w:rPr>
                <w:color w:val="000000" w:themeColor="text1"/>
              </w:rPr>
              <w:tab/>
              <w:t>invită Comisia să prezinte, până la sfârșitul anului 2027, un raport privind adoptarea și eficacitatea strategiei de alfabetizare financiară</w:t>
            </w:r>
            <w:r w:rsidRPr="005358E8">
              <w:rPr>
                <w:b/>
                <w:i/>
                <w:color w:val="000000" w:themeColor="text1"/>
              </w:rPr>
              <w:t>,</w:t>
            </w:r>
            <w:r w:rsidRPr="005358E8">
              <w:rPr>
                <w:color w:val="000000" w:themeColor="text1"/>
              </w:rPr>
              <w:t xml:space="preserve"> cuprinzând și rezultatele rețelei ambasadorilor, ale codului de conduită propus și ale campaniei de comunicare la nivelul UE și propunând acțiuni suplimentare, dacă se consideră necesar;</w:t>
            </w:r>
          </w:p>
        </w:tc>
        <w:tc>
          <w:tcPr>
            <w:tcW w:w="4876" w:type="dxa"/>
            <w:tcBorders>
              <w:top w:val="nil"/>
              <w:left w:val="nil"/>
              <w:bottom w:val="nil"/>
              <w:right w:val="nil"/>
            </w:tcBorders>
          </w:tcPr>
          <w:p w14:paraId="3A0BA7B2"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 xml:space="preserve">invită Comisia să prezinte, până la sfârșitul anului 2027, un raport privind adoptarea și eficacitatea strategiei de alfabetizare financiară </w:t>
            </w:r>
            <w:r w:rsidRPr="005358E8">
              <w:rPr>
                <w:b/>
                <w:i/>
                <w:color w:val="000000" w:themeColor="text1"/>
              </w:rPr>
              <w:t>– defalcat pe state membre și pe zone-țintă, după caz –</w:t>
            </w:r>
            <w:r w:rsidRPr="005358E8">
              <w:rPr>
                <w:color w:val="000000" w:themeColor="text1"/>
              </w:rPr>
              <w:t xml:space="preserve"> cuprinzând și rezultatele rețelei ambasadorilor, ale codului de conduită propus și ale campaniei de comunicare la nivelul UE și propunând acțiuni suplimentare, dacă se consideră necesar; </w:t>
            </w:r>
            <w:r w:rsidRPr="005358E8">
              <w:rPr>
                <w:b/>
                <w:i/>
                <w:color w:val="000000" w:themeColor="text1"/>
              </w:rPr>
              <w:t>invită Comisia să prezinte aceste constatări Parlamentului European; afirmă din nou că alfabetizarea financiară este un concept bazat pe rezultate și că strategiile naționale ar trebui să aibă indicatori de progres clari și măsurabili, bazându-se pe Setul de instrumente al OCDE/INFE pentru măsurarea alfabetizării financiare și a incluziunii financiare</w:t>
            </w:r>
            <w:r w:rsidRPr="005358E8">
              <w:rPr>
                <w:b/>
                <w:i/>
                <w:color w:val="000000" w:themeColor="text1"/>
                <w:vertAlign w:val="superscript"/>
              </w:rPr>
              <w:t>1a</w:t>
            </w:r>
            <w:r w:rsidRPr="005358E8">
              <w:rPr>
                <w:b/>
                <w:i/>
                <w:color w:val="000000" w:themeColor="text1"/>
              </w:rPr>
              <w:t>; consideră, în plus, că stabilirea unor obiective și elemente livrabile ar trebui să încurajeze asumarea responsabilității la nivel național pentru strategii; recomandă Comisiei și statelor membre să introducă un nivel de flexibilitate în strategiile de alfabetizare financiară, astfel încât acestea să poată fi adaptate pe baza constatărilor oricărei evaluări a eficacității;</w:t>
            </w:r>
          </w:p>
        </w:tc>
      </w:tr>
      <w:tr w:rsidR="00252924" w:rsidRPr="005358E8" w14:paraId="6BCD6120" w14:textId="77777777" w:rsidTr="00B976A6">
        <w:trPr>
          <w:jc w:val="center"/>
        </w:trPr>
        <w:tc>
          <w:tcPr>
            <w:tcW w:w="4876" w:type="dxa"/>
            <w:tcBorders>
              <w:top w:val="nil"/>
              <w:left w:val="nil"/>
              <w:bottom w:val="nil"/>
              <w:right w:val="nil"/>
            </w:tcBorders>
          </w:tcPr>
          <w:p w14:paraId="199AD886" w14:textId="77777777" w:rsidR="00D203CB" w:rsidRPr="005358E8" w:rsidRDefault="00D203CB" w:rsidP="00B976A6">
            <w:pPr>
              <w:rPr>
                <w:color w:val="000000" w:themeColor="text1"/>
              </w:rPr>
            </w:pPr>
          </w:p>
        </w:tc>
        <w:tc>
          <w:tcPr>
            <w:tcW w:w="4876" w:type="dxa"/>
            <w:tcBorders>
              <w:top w:val="nil"/>
              <w:left w:val="nil"/>
              <w:bottom w:val="nil"/>
              <w:right w:val="nil"/>
            </w:tcBorders>
          </w:tcPr>
          <w:p w14:paraId="64715B6D"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774EE189" w14:textId="77777777" w:rsidTr="00B976A6">
        <w:trPr>
          <w:jc w:val="center"/>
        </w:trPr>
        <w:tc>
          <w:tcPr>
            <w:tcW w:w="4876" w:type="dxa"/>
            <w:tcBorders>
              <w:top w:val="nil"/>
              <w:left w:val="nil"/>
              <w:bottom w:val="nil"/>
              <w:right w:val="nil"/>
            </w:tcBorders>
          </w:tcPr>
          <w:p w14:paraId="4114047B" w14:textId="77777777" w:rsidR="00D203CB" w:rsidRPr="005358E8" w:rsidRDefault="00D203CB" w:rsidP="00B976A6">
            <w:pPr>
              <w:rPr>
                <w:color w:val="000000" w:themeColor="text1"/>
              </w:rPr>
            </w:pPr>
          </w:p>
        </w:tc>
        <w:tc>
          <w:tcPr>
            <w:tcW w:w="4876" w:type="dxa"/>
            <w:tcBorders>
              <w:top w:val="nil"/>
              <w:left w:val="nil"/>
              <w:bottom w:val="nil"/>
              <w:right w:val="nil"/>
            </w:tcBorders>
          </w:tcPr>
          <w:p w14:paraId="37FCC644"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OCDE (2022), OECD/INFE Toolkit for Measuring Financial Literacy and Financial Inclusion 2022 (Setul de instrumente al OCDE/INFE pentru măsurarea alfabetizării financiare și a incluziunii financiare).</w:t>
            </w:r>
          </w:p>
        </w:tc>
      </w:tr>
    </w:tbl>
    <w:p w14:paraId="282F45D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89854A7" w14:textId="77777777" w:rsidR="00D203CB" w:rsidRPr="005358E8" w:rsidRDefault="00D203CB" w:rsidP="00D203CB">
      <w:pPr>
        <w:rPr>
          <w:color w:val="000000" w:themeColor="text1"/>
        </w:rPr>
      </w:pPr>
      <w:r w:rsidRPr="005358E8">
        <w:rPr>
          <w:rStyle w:val="HideTWBExt"/>
          <w:noProof w:val="0"/>
        </w:rPr>
        <w:t>&lt;/Amend&gt;</w:t>
      </w:r>
    </w:p>
    <w:p w14:paraId="2BC1813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182</w:t>
      </w:r>
      <w:r w:rsidRPr="005358E8">
        <w:rPr>
          <w:rStyle w:val="HideTWBExt"/>
          <w:b w:val="0"/>
          <w:noProof w:val="0"/>
        </w:rPr>
        <w:t>&lt;/NumAm&gt;</w:t>
      </w:r>
    </w:p>
    <w:p w14:paraId="398763A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1A064EB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F05940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40D6F99"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9</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AA23DEA" w14:textId="77777777" w:rsidTr="00B976A6">
        <w:trPr>
          <w:trHeight w:hRule="exact" w:val="240"/>
          <w:jc w:val="center"/>
        </w:trPr>
        <w:tc>
          <w:tcPr>
            <w:tcW w:w="9752" w:type="dxa"/>
            <w:gridSpan w:val="2"/>
            <w:tcBorders>
              <w:top w:val="nil"/>
              <w:left w:val="nil"/>
              <w:bottom w:val="nil"/>
              <w:right w:val="nil"/>
            </w:tcBorders>
          </w:tcPr>
          <w:p w14:paraId="627EEEF6" w14:textId="77777777" w:rsidR="00D203CB" w:rsidRPr="005358E8" w:rsidRDefault="00D203CB" w:rsidP="00B976A6">
            <w:pPr>
              <w:rPr>
                <w:color w:val="000000" w:themeColor="text1"/>
              </w:rPr>
            </w:pPr>
          </w:p>
        </w:tc>
      </w:tr>
      <w:tr w:rsidR="00252924" w:rsidRPr="005358E8" w14:paraId="4CD262DA" w14:textId="77777777" w:rsidTr="00B976A6">
        <w:trPr>
          <w:trHeight w:val="240"/>
          <w:jc w:val="center"/>
        </w:trPr>
        <w:tc>
          <w:tcPr>
            <w:tcW w:w="4876" w:type="dxa"/>
            <w:tcBorders>
              <w:top w:val="nil"/>
              <w:left w:val="nil"/>
              <w:bottom w:val="nil"/>
              <w:right w:val="nil"/>
            </w:tcBorders>
          </w:tcPr>
          <w:p w14:paraId="7D2E1F1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D6B6A1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8474EC2" w14:textId="77777777" w:rsidTr="00B976A6">
        <w:trPr>
          <w:jc w:val="center"/>
        </w:trPr>
        <w:tc>
          <w:tcPr>
            <w:tcW w:w="4876" w:type="dxa"/>
            <w:tcBorders>
              <w:top w:val="nil"/>
              <w:left w:val="nil"/>
              <w:bottom w:val="nil"/>
              <w:right w:val="nil"/>
            </w:tcBorders>
          </w:tcPr>
          <w:p w14:paraId="3E272554"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invită Comisia să prezinte, până la sfârșitul anului </w:t>
            </w:r>
            <w:r w:rsidRPr="005358E8">
              <w:rPr>
                <w:b/>
                <w:i/>
                <w:color w:val="000000" w:themeColor="text1"/>
              </w:rPr>
              <w:t>2027</w:t>
            </w:r>
            <w:r w:rsidRPr="005358E8">
              <w:rPr>
                <w:color w:val="000000" w:themeColor="text1"/>
              </w:rPr>
              <w:t>, un raport privind adoptarea și eficacitatea strategiei de alfabetizare financiară, cuprinzând și rezultatele rețelei ambasadorilor, ale codului de conduită propus și ale campaniei de comunicare la nivelul UE și propunând acțiuni suplimentare, dacă se consideră necesar;</w:t>
            </w:r>
          </w:p>
        </w:tc>
        <w:tc>
          <w:tcPr>
            <w:tcW w:w="4876" w:type="dxa"/>
            <w:tcBorders>
              <w:top w:val="nil"/>
              <w:left w:val="nil"/>
              <w:bottom w:val="nil"/>
              <w:right w:val="nil"/>
            </w:tcBorders>
          </w:tcPr>
          <w:p w14:paraId="7ECFE313"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invită Comisia să prezinte, până la sfârșitul anului </w:t>
            </w:r>
            <w:r w:rsidRPr="005358E8">
              <w:rPr>
                <w:b/>
                <w:i/>
                <w:color w:val="000000" w:themeColor="text1"/>
              </w:rPr>
              <w:t>2026</w:t>
            </w:r>
            <w:r w:rsidRPr="005358E8">
              <w:rPr>
                <w:color w:val="000000" w:themeColor="text1"/>
              </w:rPr>
              <w:t xml:space="preserve">, un raport privind adoptarea și eficacitatea strategiei de alfabetizare financiară, cuprinzând și rezultatele rețelei ambasadorilor, ale codului de conduită propus și ale campaniei de comunicare la nivelul UE și propunând acțiuni suplimentare, dacă se consideră necesar; </w:t>
            </w:r>
            <w:r w:rsidRPr="005358E8">
              <w:rPr>
                <w:b/>
                <w:i/>
                <w:color w:val="000000" w:themeColor="text1"/>
              </w:rPr>
              <w:t>invită Comisia să elaboreze un raport intermediar anual și să efectueze un sondaj Eurobarometru privind alfabetizarea financiară; subliniază că Comisia ar trebui să raporteze în mod specific cu privire la impactul strategiei sale asupra publicului tânăr, femeilor, cursanților în vârstă și grupurilor celor mai vulnerabile;</w:t>
            </w:r>
          </w:p>
        </w:tc>
      </w:tr>
    </w:tbl>
    <w:p w14:paraId="32A52FE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62ACEEA" w14:textId="77777777" w:rsidR="00D203CB" w:rsidRPr="005358E8" w:rsidRDefault="00D203CB" w:rsidP="00D203CB">
      <w:pPr>
        <w:rPr>
          <w:color w:val="000000" w:themeColor="text1"/>
        </w:rPr>
      </w:pPr>
      <w:r w:rsidRPr="005358E8">
        <w:rPr>
          <w:rStyle w:val="HideTWBExt"/>
          <w:noProof w:val="0"/>
        </w:rPr>
        <w:t>&lt;/Amend&gt;</w:t>
      </w:r>
    </w:p>
    <w:p w14:paraId="02FEC64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183</w:t>
      </w:r>
      <w:r w:rsidRPr="005358E8">
        <w:rPr>
          <w:rStyle w:val="HideTWBExt"/>
          <w:b w:val="0"/>
          <w:noProof w:val="0"/>
        </w:rPr>
        <w:t>&lt;/NumAm&gt;</w:t>
      </w:r>
    </w:p>
    <w:p w14:paraId="030A077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32CDEA8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0AB1CA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F76D5C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9</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8BD64C3" w14:textId="77777777" w:rsidTr="00B976A6">
        <w:trPr>
          <w:trHeight w:hRule="exact" w:val="240"/>
          <w:jc w:val="center"/>
        </w:trPr>
        <w:tc>
          <w:tcPr>
            <w:tcW w:w="9752" w:type="dxa"/>
            <w:gridSpan w:val="2"/>
            <w:tcBorders>
              <w:top w:val="nil"/>
              <w:left w:val="nil"/>
              <w:bottom w:val="nil"/>
              <w:right w:val="nil"/>
            </w:tcBorders>
          </w:tcPr>
          <w:p w14:paraId="6CF5474E" w14:textId="77777777" w:rsidR="00D203CB" w:rsidRPr="005358E8" w:rsidRDefault="00D203CB" w:rsidP="00B976A6">
            <w:pPr>
              <w:rPr>
                <w:color w:val="000000" w:themeColor="text1"/>
              </w:rPr>
            </w:pPr>
          </w:p>
        </w:tc>
      </w:tr>
      <w:tr w:rsidR="00252924" w:rsidRPr="005358E8" w14:paraId="28C9A18C" w14:textId="77777777" w:rsidTr="00B976A6">
        <w:trPr>
          <w:trHeight w:val="240"/>
          <w:jc w:val="center"/>
        </w:trPr>
        <w:tc>
          <w:tcPr>
            <w:tcW w:w="4876" w:type="dxa"/>
            <w:tcBorders>
              <w:top w:val="nil"/>
              <w:left w:val="nil"/>
              <w:bottom w:val="nil"/>
              <w:right w:val="nil"/>
            </w:tcBorders>
          </w:tcPr>
          <w:p w14:paraId="34CF563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12A8F5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1284CAC" w14:textId="77777777" w:rsidTr="00B976A6">
        <w:trPr>
          <w:jc w:val="center"/>
        </w:trPr>
        <w:tc>
          <w:tcPr>
            <w:tcW w:w="4876" w:type="dxa"/>
            <w:tcBorders>
              <w:top w:val="nil"/>
              <w:left w:val="nil"/>
              <w:bottom w:val="nil"/>
              <w:right w:val="nil"/>
            </w:tcBorders>
          </w:tcPr>
          <w:p w14:paraId="5A474064"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invită Comisia să prezinte, până la sfârșitul anului 2027, un raport privind adoptarea și eficacitatea strategiei de alfabetizare financiară,</w:t>
            </w:r>
            <w:r w:rsidRPr="005358E8">
              <w:rPr>
                <w:b/>
                <w:bCs/>
                <w:i/>
                <w:iCs/>
                <w:color w:val="000000" w:themeColor="text1"/>
              </w:rPr>
              <w:t xml:space="preserve"> cuprinzând și</w:t>
            </w:r>
            <w:r w:rsidRPr="005358E8">
              <w:rPr>
                <w:color w:val="000000" w:themeColor="text1"/>
              </w:rPr>
              <w:t xml:space="preserve"> rezultatele rețelei ambasadorilor, ale codului de conduită propus și ale campaniei de comunicare la nivelul UE </w:t>
            </w:r>
            <w:r w:rsidRPr="005358E8">
              <w:rPr>
                <w:b/>
                <w:bCs/>
                <w:i/>
                <w:iCs/>
                <w:color w:val="000000" w:themeColor="text1"/>
              </w:rPr>
              <w:t>și propunând acțiuni suplimentare, dacă se consideră necesar</w:t>
            </w:r>
            <w:r w:rsidRPr="005358E8">
              <w:rPr>
                <w:color w:val="000000" w:themeColor="text1"/>
              </w:rPr>
              <w:t>;</w:t>
            </w:r>
          </w:p>
        </w:tc>
        <w:tc>
          <w:tcPr>
            <w:tcW w:w="4876" w:type="dxa"/>
            <w:tcBorders>
              <w:top w:val="nil"/>
              <w:left w:val="nil"/>
              <w:bottom w:val="nil"/>
              <w:right w:val="nil"/>
            </w:tcBorders>
          </w:tcPr>
          <w:p w14:paraId="7A7E0F92"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 xml:space="preserve">invită Comisia să prezinte, până la sfârșitul anului 2027, un raport privind adoptarea și eficacitatea strategiei de alfabetizare financiară, </w:t>
            </w:r>
            <w:r w:rsidRPr="005358E8">
              <w:rPr>
                <w:b/>
                <w:bCs/>
                <w:i/>
                <w:iCs/>
                <w:color w:val="000000" w:themeColor="text1"/>
              </w:rPr>
              <w:t>inclusiv</w:t>
            </w:r>
            <w:r w:rsidRPr="005358E8">
              <w:rPr>
                <w:color w:val="000000" w:themeColor="text1"/>
              </w:rPr>
              <w:t xml:space="preserve"> rezultatele rețelei ambasadorilor, ale codului de conduită propus și ale campaniei de comunicare la nivelul UE</w:t>
            </w:r>
            <w:r w:rsidRPr="005358E8">
              <w:rPr>
                <w:b/>
                <w:bCs/>
                <w:i/>
                <w:iCs/>
                <w:color w:val="000000" w:themeColor="text1"/>
              </w:rPr>
              <w:t>,</w:t>
            </w:r>
            <w:r w:rsidRPr="005358E8">
              <w:rPr>
                <w:color w:val="000000" w:themeColor="text1"/>
              </w:rPr>
              <w:t xml:space="preserve"> </w:t>
            </w:r>
            <w:r w:rsidRPr="005358E8">
              <w:rPr>
                <w:b/>
                <w:bCs/>
                <w:i/>
                <w:iCs/>
                <w:color w:val="000000" w:themeColor="text1"/>
              </w:rPr>
              <w:t>și să înainteze fără întârziere un plan cu acțiunile considerate necesare în cazul în care obiectivele avute în vedere nu sunt realizate în mod adecvat</w:t>
            </w:r>
            <w:r w:rsidRPr="005358E8">
              <w:rPr>
                <w:color w:val="000000" w:themeColor="text1"/>
              </w:rPr>
              <w:t xml:space="preserve">; </w:t>
            </w:r>
          </w:p>
        </w:tc>
      </w:tr>
    </w:tbl>
    <w:p w14:paraId="12124D6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63307056" w14:textId="77777777" w:rsidR="00D203CB" w:rsidRPr="005358E8" w:rsidRDefault="00D203CB" w:rsidP="00D203CB">
      <w:pPr>
        <w:rPr>
          <w:color w:val="000000" w:themeColor="text1"/>
        </w:rPr>
      </w:pPr>
      <w:r w:rsidRPr="005358E8">
        <w:rPr>
          <w:rStyle w:val="HideTWBExt"/>
          <w:noProof w:val="0"/>
        </w:rPr>
        <w:t>&lt;/Amend&gt;</w:t>
      </w:r>
    </w:p>
    <w:p w14:paraId="0E238395"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184</w:t>
      </w:r>
      <w:r w:rsidRPr="005358E8">
        <w:rPr>
          <w:rStyle w:val="HideTWBExt"/>
          <w:b w:val="0"/>
          <w:noProof w:val="0"/>
        </w:rPr>
        <w:t>&lt;/NumAm&gt;</w:t>
      </w:r>
    </w:p>
    <w:p w14:paraId="037BB6D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3C20FF3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8EB968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0FB9A8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9</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38A4F90" w14:textId="77777777" w:rsidTr="00B976A6">
        <w:trPr>
          <w:trHeight w:hRule="exact" w:val="240"/>
          <w:jc w:val="center"/>
        </w:trPr>
        <w:tc>
          <w:tcPr>
            <w:tcW w:w="9752" w:type="dxa"/>
            <w:gridSpan w:val="2"/>
            <w:tcBorders>
              <w:top w:val="nil"/>
              <w:left w:val="nil"/>
              <w:bottom w:val="nil"/>
              <w:right w:val="nil"/>
            </w:tcBorders>
          </w:tcPr>
          <w:p w14:paraId="2F6512AD" w14:textId="77777777" w:rsidR="00D203CB" w:rsidRPr="005358E8" w:rsidRDefault="00D203CB" w:rsidP="00B976A6">
            <w:pPr>
              <w:rPr>
                <w:color w:val="000000" w:themeColor="text1"/>
              </w:rPr>
            </w:pPr>
          </w:p>
        </w:tc>
      </w:tr>
      <w:tr w:rsidR="00252924" w:rsidRPr="005358E8" w14:paraId="16819C26" w14:textId="77777777" w:rsidTr="00B976A6">
        <w:trPr>
          <w:trHeight w:val="240"/>
          <w:jc w:val="center"/>
        </w:trPr>
        <w:tc>
          <w:tcPr>
            <w:tcW w:w="4876" w:type="dxa"/>
            <w:tcBorders>
              <w:top w:val="nil"/>
              <w:left w:val="nil"/>
              <w:bottom w:val="nil"/>
              <w:right w:val="nil"/>
            </w:tcBorders>
          </w:tcPr>
          <w:p w14:paraId="7C1B238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82FA2B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1B54786" w14:textId="77777777" w:rsidTr="00B976A6">
        <w:trPr>
          <w:jc w:val="center"/>
        </w:trPr>
        <w:tc>
          <w:tcPr>
            <w:tcW w:w="4876" w:type="dxa"/>
            <w:tcBorders>
              <w:top w:val="nil"/>
              <w:left w:val="nil"/>
              <w:bottom w:val="nil"/>
              <w:right w:val="nil"/>
            </w:tcBorders>
          </w:tcPr>
          <w:p w14:paraId="05501F98" w14:textId="77777777" w:rsidR="00D203CB" w:rsidRPr="005358E8" w:rsidRDefault="00D203CB" w:rsidP="00B976A6">
            <w:pPr>
              <w:pStyle w:val="Normal6a"/>
              <w:rPr>
                <w:color w:val="000000" w:themeColor="text1"/>
              </w:rPr>
            </w:pPr>
            <w:r w:rsidRPr="005358E8">
              <w:rPr>
                <w:color w:val="000000" w:themeColor="text1"/>
              </w:rPr>
              <w:t>9.</w:t>
            </w:r>
            <w:r w:rsidRPr="005358E8">
              <w:rPr>
                <w:color w:val="000000" w:themeColor="text1"/>
              </w:rPr>
              <w:tab/>
              <w:t>invită Comisia să prezinte, până la sfârșitul anului 2027, un raport privind adoptarea și eficacitatea strategiei de alfabetizare financiară, cuprinzând și rezultatele rețelei ambasadorilor, ale codului de conduită propus și ale campaniei de comunicare la nivelul UE și propunând acțiuni suplimentare, dacă se consideră necesar;</w:t>
            </w:r>
          </w:p>
        </w:tc>
        <w:tc>
          <w:tcPr>
            <w:tcW w:w="4876" w:type="dxa"/>
            <w:tcBorders>
              <w:top w:val="nil"/>
              <w:left w:val="nil"/>
              <w:bottom w:val="nil"/>
              <w:right w:val="nil"/>
            </w:tcBorders>
          </w:tcPr>
          <w:p w14:paraId="6DD8D020" w14:textId="77777777" w:rsidR="00D203CB" w:rsidRPr="005358E8" w:rsidRDefault="00D203CB" w:rsidP="00B976A6">
            <w:pPr>
              <w:pStyle w:val="Normal6a"/>
              <w:rPr>
                <w:color w:val="000000" w:themeColor="text1"/>
              </w:rPr>
            </w:pPr>
            <w:r w:rsidRPr="005358E8">
              <w:rPr>
                <w:color w:val="000000" w:themeColor="text1"/>
              </w:rPr>
              <w:tab/>
              <w:t>invită Comisia să prezinte, până la sfârșitul anului 2027, un raport privind adoptarea și eficacitatea strategiei de alfabetizare financiară, cuprinzând și rezultatele rețelei ambasadorilor, ale codului de conduită propus și ale campaniei de comunicare la nivelul UE și propunând acțiuni suplimentare, dacă se consideră necesar</w:t>
            </w:r>
            <w:r w:rsidRPr="005358E8">
              <w:rPr>
                <w:b/>
                <w:bCs/>
                <w:i/>
                <w:iCs/>
                <w:color w:val="000000" w:themeColor="text1"/>
              </w:rPr>
              <w:t>, evidențiind cele mai bune practici care pot fi adoptate de alte state membre</w:t>
            </w:r>
            <w:r w:rsidRPr="005358E8">
              <w:rPr>
                <w:color w:val="000000" w:themeColor="text1"/>
              </w:rPr>
              <w:t>;</w:t>
            </w:r>
          </w:p>
        </w:tc>
      </w:tr>
    </w:tbl>
    <w:p w14:paraId="1285A8B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2CA711F5" w14:textId="77777777" w:rsidR="00D203CB" w:rsidRPr="005358E8" w:rsidRDefault="00D203CB" w:rsidP="00D203CB">
      <w:pPr>
        <w:rPr>
          <w:color w:val="000000" w:themeColor="text1"/>
        </w:rPr>
      </w:pPr>
      <w:r w:rsidRPr="005358E8">
        <w:rPr>
          <w:rStyle w:val="HideTWBExt"/>
          <w:noProof w:val="0"/>
        </w:rPr>
        <w:t>&lt;/Amend&gt;</w:t>
      </w:r>
    </w:p>
    <w:p w14:paraId="7A6F71D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185</w:t>
      </w:r>
      <w:r w:rsidRPr="005358E8">
        <w:rPr>
          <w:rStyle w:val="HideTWBExt"/>
          <w:b w:val="0"/>
          <w:noProof w:val="0"/>
        </w:rPr>
        <w:t>&lt;/NumAm&gt;</w:t>
      </w:r>
    </w:p>
    <w:p w14:paraId="206E610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458C236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C37F20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94DB45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9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CD0CB38" w14:textId="77777777" w:rsidTr="00B976A6">
        <w:trPr>
          <w:trHeight w:hRule="exact" w:val="240"/>
          <w:jc w:val="center"/>
        </w:trPr>
        <w:tc>
          <w:tcPr>
            <w:tcW w:w="9752" w:type="dxa"/>
            <w:gridSpan w:val="2"/>
            <w:tcBorders>
              <w:top w:val="nil"/>
              <w:left w:val="nil"/>
              <w:bottom w:val="nil"/>
              <w:right w:val="nil"/>
            </w:tcBorders>
          </w:tcPr>
          <w:p w14:paraId="350B47DD" w14:textId="77777777" w:rsidR="00D203CB" w:rsidRPr="005358E8" w:rsidRDefault="00D203CB" w:rsidP="00B976A6">
            <w:pPr>
              <w:rPr>
                <w:color w:val="000000" w:themeColor="text1"/>
              </w:rPr>
            </w:pPr>
          </w:p>
        </w:tc>
      </w:tr>
      <w:tr w:rsidR="00252924" w:rsidRPr="005358E8" w14:paraId="6643E11F" w14:textId="77777777" w:rsidTr="00B976A6">
        <w:trPr>
          <w:trHeight w:val="240"/>
          <w:jc w:val="center"/>
        </w:trPr>
        <w:tc>
          <w:tcPr>
            <w:tcW w:w="4876" w:type="dxa"/>
            <w:tcBorders>
              <w:top w:val="nil"/>
              <w:left w:val="nil"/>
              <w:bottom w:val="nil"/>
              <w:right w:val="nil"/>
            </w:tcBorders>
          </w:tcPr>
          <w:p w14:paraId="4110E65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0610D3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721270D" w14:textId="77777777" w:rsidTr="00B976A6">
        <w:trPr>
          <w:jc w:val="center"/>
        </w:trPr>
        <w:tc>
          <w:tcPr>
            <w:tcW w:w="4876" w:type="dxa"/>
            <w:tcBorders>
              <w:top w:val="nil"/>
              <w:left w:val="nil"/>
              <w:bottom w:val="nil"/>
              <w:right w:val="nil"/>
            </w:tcBorders>
          </w:tcPr>
          <w:p w14:paraId="552057A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4D05386" w14:textId="77777777" w:rsidR="00D203CB" w:rsidRPr="005358E8" w:rsidRDefault="00D203CB" w:rsidP="00B976A6">
            <w:pPr>
              <w:pStyle w:val="Normal6a"/>
              <w:rPr>
                <w:color w:val="000000" w:themeColor="text1"/>
              </w:rPr>
            </w:pPr>
            <w:r w:rsidRPr="005358E8">
              <w:rPr>
                <w:b/>
                <w:i/>
                <w:color w:val="000000" w:themeColor="text1"/>
              </w:rPr>
              <w:t>9a.</w:t>
            </w:r>
            <w:r w:rsidRPr="005358E8">
              <w:rPr>
                <w:color w:val="000000" w:themeColor="text1"/>
              </w:rPr>
              <w:tab/>
            </w:r>
            <w:r w:rsidRPr="005358E8">
              <w:rPr>
                <w:b/>
                <w:i/>
                <w:color w:val="000000" w:themeColor="text1"/>
              </w:rPr>
              <w:t>recunoaște că alfabetizarea financiară poate fi obținută din numeroase surse și că această diversitate a abordărilor este benefică; recunoaște și că cetățenii explorează deja oportunități pentru investiții de retail prin produse ușor de utilizat cum ar fi fondurile tranzacționate la bursă, adesea prin intermediul portalurilor online sau al aplicațiilor digitale; subliniază valoarea pe care creșterea participării investitorilor de retail pe piețele financiare o are pentru societate și pentru securitatea financiară individuală; salută tranziția către o cultură a investițiilor în rândul europenilor, determinată parțial de mass-</w:t>
            </w:r>
            <w:r w:rsidRPr="005358E8">
              <w:rPr>
                <w:b/>
                <w:i/>
                <w:color w:val="000000" w:themeColor="text1"/>
              </w:rPr>
              <w:lastRenderedPageBreak/>
              <w:t>media și implicarea online, și solicită accelerarea acesteia;</w:t>
            </w:r>
          </w:p>
        </w:tc>
      </w:tr>
    </w:tbl>
    <w:p w14:paraId="2DE402BA"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F496DB8" w14:textId="77777777" w:rsidR="00D203CB" w:rsidRPr="005358E8" w:rsidRDefault="00D203CB" w:rsidP="00D203CB">
      <w:pPr>
        <w:rPr>
          <w:color w:val="000000" w:themeColor="text1"/>
        </w:rPr>
      </w:pPr>
      <w:r w:rsidRPr="005358E8">
        <w:rPr>
          <w:rStyle w:val="HideTWBExt"/>
          <w:noProof w:val="0"/>
        </w:rPr>
        <w:t>&lt;/Amend&gt;</w:t>
      </w:r>
    </w:p>
    <w:p w14:paraId="4267B77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186</w:t>
      </w:r>
      <w:r w:rsidRPr="005358E8">
        <w:rPr>
          <w:rStyle w:val="HideTWBExt"/>
          <w:b w:val="0"/>
          <w:noProof w:val="0"/>
        </w:rPr>
        <w:t>&lt;/NumAm&gt;</w:t>
      </w:r>
    </w:p>
    <w:p w14:paraId="1FF55BC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Aurore Lalucq</w:t>
      </w:r>
      <w:r w:rsidRPr="005358E8">
        <w:rPr>
          <w:rStyle w:val="HideTWBExt"/>
          <w:b w:val="0"/>
          <w:noProof w:val="0"/>
        </w:rPr>
        <w:t>&lt;/Members&gt;</w:t>
      </w:r>
    </w:p>
    <w:p w14:paraId="22CF4A3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560220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4059FB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1AC9E3D" w14:textId="77777777" w:rsidTr="00B976A6">
        <w:trPr>
          <w:trHeight w:hRule="exact" w:val="240"/>
          <w:jc w:val="center"/>
        </w:trPr>
        <w:tc>
          <w:tcPr>
            <w:tcW w:w="9752" w:type="dxa"/>
            <w:gridSpan w:val="2"/>
            <w:tcBorders>
              <w:top w:val="nil"/>
              <w:left w:val="nil"/>
              <w:bottom w:val="nil"/>
              <w:right w:val="nil"/>
            </w:tcBorders>
          </w:tcPr>
          <w:p w14:paraId="76CDD68C" w14:textId="77777777" w:rsidR="00D203CB" w:rsidRPr="005358E8" w:rsidRDefault="00D203CB" w:rsidP="00B976A6">
            <w:pPr>
              <w:rPr>
                <w:color w:val="000000" w:themeColor="text1"/>
              </w:rPr>
            </w:pPr>
          </w:p>
        </w:tc>
      </w:tr>
      <w:tr w:rsidR="00252924" w:rsidRPr="005358E8" w14:paraId="78DF9A36" w14:textId="77777777" w:rsidTr="00B976A6">
        <w:trPr>
          <w:trHeight w:val="240"/>
          <w:jc w:val="center"/>
        </w:trPr>
        <w:tc>
          <w:tcPr>
            <w:tcW w:w="4876" w:type="dxa"/>
            <w:tcBorders>
              <w:top w:val="nil"/>
              <w:left w:val="nil"/>
              <w:bottom w:val="nil"/>
              <w:right w:val="nil"/>
            </w:tcBorders>
          </w:tcPr>
          <w:p w14:paraId="663F5AD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8D757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AC5662A" w14:textId="77777777" w:rsidTr="00B976A6">
        <w:trPr>
          <w:jc w:val="center"/>
        </w:trPr>
        <w:tc>
          <w:tcPr>
            <w:tcW w:w="4876" w:type="dxa"/>
            <w:tcBorders>
              <w:top w:val="nil"/>
              <w:left w:val="nil"/>
              <w:bottom w:val="nil"/>
              <w:right w:val="nil"/>
            </w:tcBorders>
          </w:tcPr>
          <w:p w14:paraId="352BF6DD" w14:textId="77777777" w:rsidR="00D203CB" w:rsidRPr="005358E8" w:rsidRDefault="00D203CB" w:rsidP="00B976A6">
            <w:pPr>
              <w:pStyle w:val="Normal6a"/>
              <w:rPr>
                <w:color w:val="000000" w:themeColor="text1"/>
              </w:rPr>
            </w:pPr>
            <w:r w:rsidRPr="005358E8">
              <w:rPr>
                <w:b/>
                <w:i/>
                <w:color w:val="000000" w:themeColor="text1"/>
              </w:rPr>
              <w:t>10.</w:t>
            </w:r>
            <w:r w:rsidRPr="005358E8">
              <w:rPr>
                <w:color w:val="000000" w:themeColor="text1"/>
              </w:rPr>
              <w:tab/>
            </w:r>
            <w:r w:rsidRPr="005358E8">
              <w:rPr>
                <w:b/>
                <w:i/>
                <w:color w:val="000000" w:themeColor="text1"/>
              </w:rPr>
              <w:t>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p>
        </w:tc>
        <w:tc>
          <w:tcPr>
            <w:tcW w:w="4876" w:type="dxa"/>
            <w:tcBorders>
              <w:top w:val="nil"/>
              <w:left w:val="nil"/>
              <w:bottom w:val="nil"/>
              <w:right w:val="nil"/>
            </w:tcBorders>
          </w:tcPr>
          <w:p w14:paraId="72AA4FD4" w14:textId="77777777" w:rsidR="00D203CB" w:rsidRPr="005358E8" w:rsidRDefault="00D203CB" w:rsidP="00B976A6">
            <w:pPr>
              <w:pStyle w:val="Normal6a"/>
              <w:rPr>
                <w:color w:val="000000" w:themeColor="text1"/>
              </w:rPr>
            </w:pPr>
            <w:r w:rsidRPr="005358E8">
              <w:rPr>
                <w:b/>
                <w:i/>
                <w:color w:val="000000" w:themeColor="text1"/>
              </w:rPr>
              <w:t>eliminat</w:t>
            </w:r>
          </w:p>
        </w:tc>
      </w:tr>
    </w:tbl>
    <w:p w14:paraId="51ED0D5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E2558F0" w14:textId="77777777" w:rsidR="00D203CB" w:rsidRPr="005358E8" w:rsidRDefault="00D203CB" w:rsidP="00D203CB">
      <w:pPr>
        <w:rPr>
          <w:color w:val="000000" w:themeColor="text1"/>
        </w:rPr>
      </w:pPr>
      <w:r w:rsidRPr="005358E8">
        <w:rPr>
          <w:rStyle w:val="HideTWBExt"/>
          <w:noProof w:val="0"/>
        </w:rPr>
        <w:t>&lt;/Amend&gt;</w:t>
      </w:r>
    </w:p>
    <w:p w14:paraId="69DBD14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187</w:t>
      </w:r>
      <w:r w:rsidRPr="005358E8">
        <w:rPr>
          <w:rStyle w:val="HideTWBExt"/>
          <w:b w:val="0"/>
          <w:noProof w:val="0"/>
        </w:rPr>
        <w:t>&lt;/NumAm&gt;</w:t>
      </w:r>
    </w:p>
    <w:p w14:paraId="30F9892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700FABF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4459DF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DC9E83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38F791A" w14:textId="77777777" w:rsidTr="00B976A6">
        <w:trPr>
          <w:trHeight w:hRule="exact" w:val="240"/>
          <w:jc w:val="center"/>
        </w:trPr>
        <w:tc>
          <w:tcPr>
            <w:tcW w:w="9752" w:type="dxa"/>
            <w:gridSpan w:val="2"/>
            <w:tcBorders>
              <w:top w:val="nil"/>
              <w:left w:val="nil"/>
              <w:bottom w:val="nil"/>
              <w:right w:val="nil"/>
            </w:tcBorders>
          </w:tcPr>
          <w:p w14:paraId="65DE7DDD" w14:textId="77777777" w:rsidR="00D203CB" w:rsidRPr="005358E8" w:rsidRDefault="00D203CB" w:rsidP="00B976A6">
            <w:pPr>
              <w:rPr>
                <w:color w:val="000000" w:themeColor="text1"/>
              </w:rPr>
            </w:pPr>
          </w:p>
        </w:tc>
      </w:tr>
      <w:tr w:rsidR="00252924" w:rsidRPr="005358E8" w14:paraId="389F621C" w14:textId="77777777" w:rsidTr="00B976A6">
        <w:trPr>
          <w:trHeight w:val="240"/>
          <w:jc w:val="center"/>
        </w:trPr>
        <w:tc>
          <w:tcPr>
            <w:tcW w:w="4876" w:type="dxa"/>
            <w:tcBorders>
              <w:top w:val="nil"/>
              <w:left w:val="nil"/>
              <w:bottom w:val="nil"/>
              <w:right w:val="nil"/>
            </w:tcBorders>
          </w:tcPr>
          <w:p w14:paraId="5225B0E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B00CC0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34DB5CB" w14:textId="77777777" w:rsidTr="00B976A6">
        <w:trPr>
          <w:jc w:val="center"/>
        </w:trPr>
        <w:tc>
          <w:tcPr>
            <w:tcW w:w="4876" w:type="dxa"/>
            <w:tcBorders>
              <w:top w:val="nil"/>
              <w:left w:val="nil"/>
              <w:bottom w:val="nil"/>
              <w:right w:val="nil"/>
            </w:tcBorders>
          </w:tcPr>
          <w:p w14:paraId="5583AFE7"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 xml:space="preserve">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w:t>
            </w:r>
            <w:r w:rsidRPr="005358E8">
              <w:rPr>
                <w:b/>
                <w:i/>
                <w:color w:val="000000" w:themeColor="text1"/>
              </w:rPr>
              <w:t>alfabetizare</w:t>
            </w:r>
            <w:r w:rsidRPr="005358E8">
              <w:rPr>
                <w:color w:val="000000" w:themeColor="text1"/>
              </w:rPr>
              <w:t xml:space="preserve"> financiară în contextul unor </w:t>
            </w:r>
            <w:r w:rsidRPr="005358E8">
              <w:rPr>
                <w:color w:val="000000" w:themeColor="text1"/>
              </w:rPr>
              <w:lastRenderedPageBreak/>
              <w:t>posibile inițiative referitoare la cadrele de reglementare în domeniul bancar, al piețelor financiare sau al asigurărilor;</w:t>
            </w:r>
          </w:p>
        </w:tc>
        <w:tc>
          <w:tcPr>
            <w:tcW w:w="4876" w:type="dxa"/>
            <w:tcBorders>
              <w:top w:val="nil"/>
              <w:left w:val="nil"/>
              <w:bottom w:val="nil"/>
              <w:right w:val="nil"/>
            </w:tcBorders>
          </w:tcPr>
          <w:p w14:paraId="380001B1" w14:textId="77777777" w:rsidR="00D203CB" w:rsidRPr="005358E8" w:rsidRDefault="00D203CB" w:rsidP="00B976A6">
            <w:pPr>
              <w:pStyle w:val="Normal6a"/>
              <w:rPr>
                <w:color w:val="000000" w:themeColor="text1"/>
              </w:rPr>
            </w:pPr>
            <w:r w:rsidRPr="005358E8">
              <w:rPr>
                <w:color w:val="000000" w:themeColor="text1"/>
              </w:rPr>
              <w:lastRenderedPageBreak/>
              <w:t>10.</w:t>
            </w:r>
            <w:r w:rsidRPr="005358E8">
              <w:rPr>
                <w:color w:val="000000" w:themeColor="text1"/>
              </w:rPr>
              <w:tab/>
              <w:t xml:space="preserve">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w:t>
            </w:r>
            <w:r w:rsidRPr="005358E8">
              <w:rPr>
                <w:b/>
                <w:i/>
                <w:color w:val="000000" w:themeColor="text1"/>
              </w:rPr>
              <w:t>educație</w:t>
            </w:r>
            <w:r w:rsidRPr="005358E8">
              <w:rPr>
                <w:color w:val="000000" w:themeColor="text1"/>
              </w:rPr>
              <w:t xml:space="preserve"> financiară în contextul unor </w:t>
            </w:r>
            <w:r w:rsidRPr="005358E8">
              <w:rPr>
                <w:color w:val="000000" w:themeColor="text1"/>
              </w:rPr>
              <w:lastRenderedPageBreak/>
              <w:t>posibile inițiative referitoare la cadrele de reglementare în domeniul bancar, al piețelor financiare sau al asigurărilor</w:t>
            </w:r>
            <w:r w:rsidRPr="005358E8">
              <w:rPr>
                <w:b/>
                <w:bCs/>
                <w:i/>
                <w:iCs/>
                <w:color w:val="000000" w:themeColor="text1"/>
              </w:rPr>
              <w:t>, asigurându-se că astfel de măsuri îmbunătățesc transparența și inteligibilitatea produselor financiare pentru utilizatorii finali, fără a aduce atingere nivelurilor actuale de protecție a consumatorilor și a investitorilor</w:t>
            </w:r>
            <w:r w:rsidRPr="005358E8">
              <w:rPr>
                <w:color w:val="000000" w:themeColor="text1"/>
              </w:rPr>
              <w:t>;</w:t>
            </w:r>
          </w:p>
        </w:tc>
      </w:tr>
    </w:tbl>
    <w:p w14:paraId="07442C6D"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5D6918DA" w14:textId="77777777" w:rsidR="00D203CB" w:rsidRPr="005358E8" w:rsidRDefault="00D203CB" w:rsidP="00D203CB">
      <w:pPr>
        <w:rPr>
          <w:color w:val="000000" w:themeColor="text1"/>
        </w:rPr>
      </w:pPr>
      <w:r w:rsidRPr="005358E8">
        <w:rPr>
          <w:rStyle w:val="HideTWBExt"/>
          <w:noProof w:val="0"/>
        </w:rPr>
        <w:t>&lt;/Amend&gt;</w:t>
      </w:r>
    </w:p>
    <w:p w14:paraId="6389E89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188</w:t>
      </w:r>
      <w:r w:rsidRPr="005358E8">
        <w:rPr>
          <w:rStyle w:val="HideTWBExt"/>
          <w:b w:val="0"/>
          <w:noProof w:val="0"/>
        </w:rPr>
        <w:t>&lt;/NumAm&gt;</w:t>
      </w:r>
    </w:p>
    <w:p w14:paraId="3CAC162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30DA022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6923A6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2D8961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F4F0643" w14:textId="77777777" w:rsidTr="00B976A6">
        <w:trPr>
          <w:trHeight w:hRule="exact" w:val="240"/>
          <w:jc w:val="center"/>
        </w:trPr>
        <w:tc>
          <w:tcPr>
            <w:tcW w:w="9752" w:type="dxa"/>
            <w:gridSpan w:val="2"/>
            <w:tcBorders>
              <w:top w:val="nil"/>
              <w:left w:val="nil"/>
              <w:bottom w:val="nil"/>
              <w:right w:val="nil"/>
            </w:tcBorders>
          </w:tcPr>
          <w:p w14:paraId="6A036538" w14:textId="77777777" w:rsidR="00D203CB" w:rsidRPr="005358E8" w:rsidRDefault="00D203CB" w:rsidP="00B976A6">
            <w:pPr>
              <w:rPr>
                <w:color w:val="000000" w:themeColor="text1"/>
              </w:rPr>
            </w:pPr>
          </w:p>
        </w:tc>
      </w:tr>
      <w:tr w:rsidR="00252924" w:rsidRPr="005358E8" w14:paraId="6D221DF8" w14:textId="77777777" w:rsidTr="00B976A6">
        <w:trPr>
          <w:trHeight w:val="240"/>
          <w:jc w:val="center"/>
        </w:trPr>
        <w:tc>
          <w:tcPr>
            <w:tcW w:w="4876" w:type="dxa"/>
            <w:tcBorders>
              <w:top w:val="nil"/>
              <w:left w:val="nil"/>
              <w:bottom w:val="nil"/>
              <w:right w:val="nil"/>
            </w:tcBorders>
          </w:tcPr>
          <w:p w14:paraId="35B007E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D2C721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943A348" w14:textId="77777777" w:rsidTr="00B976A6">
        <w:trPr>
          <w:jc w:val="center"/>
        </w:trPr>
        <w:tc>
          <w:tcPr>
            <w:tcW w:w="4876" w:type="dxa"/>
            <w:tcBorders>
              <w:top w:val="nil"/>
              <w:left w:val="nil"/>
              <w:bottom w:val="nil"/>
              <w:right w:val="nil"/>
            </w:tcBorders>
          </w:tcPr>
          <w:p w14:paraId="50E49AB8"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 xml:space="preserve">ia act de angajamentul Comisiei față de o agendă de simplificare a reglementărilor și de măsurile concrete de a reduce sarcina administrativă, ceea ce conduce la mai multe inițiative legislative specifice; solicită Comisiei să </w:t>
            </w:r>
            <w:r w:rsidRPr="005358E8">
              <w:rPr>
                <w:b/>
                <w:i/>
                <w:color w:val="000000" w:themeColor="text1"/>
              </w:rPr>
              <w:t>ia în considerare</w:t>
            </w:r>
            <w:r w:rsidRPr="005358E8">
              <w:rPr>
                <w:color w:val="000000" w:themeColor="text1"/>
              </w:rPr>
              <w:t xml:space="preserve"> principiile </w:t>
            </w:r>
            <w:r w:rsidRPr="005358E8">
              <w:rPr>
                <w:b/>
                <w:i/>
                <w:color w:val="000000" w:themeColor="text1"/>
              </w:rPr>
              <w:t>care stau la baza comunicării sale privind strategia</w:t>
            </w:r>
            <w:r w:rsidRPr="005358E8">
              <w:rPr>
                <w:color w:val="000000" w:themeColor="text1"/>
              </w:rPr>
              <w:t xml:space="preserve"> de alfabetizare financiară </w:t>
            </w:r>
            <w:r w:rsidRPr="005358E8">
              <w:rPr>
                <w:b/>
                <w:i/>
                <w:color w:val="000000" w:themeColor="text1"/>
              </w:rPr>
              <w:t>în contextul unor</w:t>
            </w:r>
            <w:r w:rsidRPr="005358E8">
              <w:rPr>
                <w:color w:val="000000" w:themeColor="text1"/>
              </w:rPr>
              <w:t xml:space="preserve"> posibile inițiative referitoare la </w:t>
            </w:r>
            <w:r w:rsidRPr="005358E8">
              <w:rPr>
                <w:b/>
                <w:i/>
                <w:color w:val="000000" w:themeColor="text1"/>
              </w:rPr>
              <w:t>cadrele de reglementare</w:t>
            </w:r>
            <w:r w:rsidRPr="005358E8">
              <w:rPr>
                <w:color w:val="000000" w:themeColor="text1"/>
              </w:rPr>
              <w:t xml:space="preserve"> în domeniul bancar, al piețelor financiare sau al asigurărilor;</w:t>
            </w:r>
          </w:p>
        </w:tc>
        <w:tc>
          <w:tcPr>
            <w:tcW w:w="4876" w:type="dxa"/>
            <w:tcBorders>
              <w:top w:val="nil"/>
              <w:left w:val="nil"/>
              <w:bottom w:val="nil"/>
              <w:right w:val="nil"/>
            </w:tcBorders>
          </w:tcPr>
          <w:p w14:paraId="6D1066C6"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 xml:space="preserve">ia act de angajamentul Comisiei față de o agendă de simplificare a reglementărilor și de măsurile concrete de a reduce sarcina administrativă, ceea ce conduce la mai multe inițiative legislative specifice; solicită Comisiei să </w:t>
            </w:r>
            <w:r w:rsidRPr="005358E8">
              <w:rPr>
                <w:b/>
                <w:i/>
                <w:color w:val="000000" w:themeColor="text1"/>
              </w:rPr>
              <w:t>aplice</w:t>
            </w:r>
            <w:r w:rsidRPr="005358E8">
              <w:rPr>
                <w:color w:val="000000" w:themeColor="text1"/>
              </w:rPr>
              <w:t xml:space="preserve"> principiile </w:t>
            </w:r>
            <w:r w:rsidRPr="005358E8">
              <w:rPr>
                <w:b/>
                <w:i/>
                <w:color w:val="000000" w:themeColor="text1"/>
              </w:rPr>
              <w:t>strategiei sale</w:t>
            </w:r>
            <w:r w:rsidRPr="005358E8">
              <w:rPr>
                <w:color w:val="000000" w:themeColor="text1"/>
              </w:rPr>
              <w:t xml:space="preserve"> de alfabetizare financiară </w:t>
            </w:r>
            <w:r w:rsidRPr="005358E8">
              <w:rPr>
                <w:b/>
                <w:i/>
                <w:color w:val="000000" w:themeColor="text1"/>
              </w:rPr>
              <w:t>atunci când elaborează</w:t>
            </w:r>
            <w:r w:rsidRPr="005358E8">
              <w:rPr>
                <w:color w:val="000000" w:themeColor="text1"/>
              </w:rPr>
              <w:t xml:space="preserve"> posibile inițiative </w:t>
            </w:r>
            <w:r w:rsidRPr="005358E8">
              <w:rPr>
                <w:b/>
                <w:i/>
                <w:color w:val="000000" w:themeColor="text1"/>
              </w:rPr>
              <w:t>viitoare</w:t>
            </w:r>
            <w:r w:rsidRPr="005358E8">
              <w:rPr>
                <w:color w:val="000000" w:themeColor="text1"/>
              </w:rPr>
              <w:t xml:space="preserve"> referitoare la </w:t>
            </w:r>
            <w:r w:rsidRPr="005358E8">
              <w:rPr>
                <w:b/>
                <w:i/>
                <w:color w:val="000000" w:themeColor="text1"/>
              </w:rPr>
              <w:t>reglementarea</w:t>
            </w:r>
            <w:r w:rsidRPr="005358E8">
              <w:rPr>
                <w:color w:val="000000" w:themeColor="text1"/>
              </w:rPr>
              <w:t xml:space="preserve"> în domeniul bancar, al piețelor financiare sau al asigurărilor;</w:t>
            </w:r>
          </w:p>
        </w:tc>
      </w:tr>
    </w:tbl>
    <w:p w14:paraId="22DBC39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3EC62A8" w14:textId="77777777" w:rsidR="00D203CB" w:rsidRPr="005358E8" w:rsidRDefault="00D203CB" w:rsidP="00D203CB">
      <w:pPr>
        <w:rPr>
          <w:color w:val="000000" w:themeColor="text1"/>
        </w:rPr>
      </w:pPr>
      <w:r w:rsidRPr="005358E8">
        <w:rPr>
          <w:rStyle w:val="HideTWBExt"/>
          <w:noProof w:val="0"/>
        </w:rPr>
        <w:t>&lt;/Amend&gt;</w:t>
      </w:r>
    </w:p>
    <w:p w14:paraId="479409F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189</w:t>
      </w:r>
      <w:r w:rsidRPr="005358E8">
        <w:rPr>
          <w:rStyle w:val="HideTWBExt"/>
          <w:b w:val="0"/>
          <w:noProof w:val="0"/>
        </w:rPr>
        <w:t>&lt;/NumAm&gt;</w:t>
      </w:r>
    </w:p>
    <w:p w14:paraId="154EF3B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0E97D8B"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881F5D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CC129B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96A784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CD4E80B" w14:textId="77777777" w:rsidTr="00B976A6">
        <w:trPr>
          <w:trHeight w:hRule="exact" w:val="240"/>
          <w:jc w:val="center"/>
        </w:trPr>
        <w:tc>
          <w:tcPr>
            <w:tcW w:w="9752" w:type="dxa"/>
            <w:gridSpan w:val="2"/>
            <w:tcBorders>
              <w:top w:val="nil"/>
              <w:left w:val="nil"/>
              <w:bottom w:val="nil"/>
              <w:right w:val="nil"/>
            </w:tcBorders>
          </w:tcPr>
          <w:p w14:paraId="0494D5A6" w14:textId="77777777" w:rsidR="00D203CB" w:rsidRPr="005358E8" w:rsidRDefault="00D203CB" w:rsidP="00B976A6">
            <w:pPr>
              <w:rPr>
                <w:color w:val="000000" w:themeColor="text1"/>
              </w:rPr>
            </w:pPr>
          </w:p>
        </w:tc>
      </w:tr>
      <w:tr w:rsidR="00252924" w:rsidRPr="005358E8" w14:paraId="75BD011C" w14:textId="77777777" w:rsidTr="00B976A6">
        <w:trPr>
          <w:trHeight w:val="240"/>
          <w:jc w:val="center"/>
        </w:trPr>
        <w:tc>
          <w:tcPr>
            <w:tcW w:w="4876" w:type="dxa"/>
            <w:tcBorders>
              <w:top w:val="nil"/>
              <w:left w:val="nil"/>
              <w:bottom w:val="nil"/>
              <w:right w:val="nil"/>
            </w:tcBorders>
          </w:tcPr>
          <w:p w14:paraId="6ED6C45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036147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6F3E58A" w14:textId="77777777" w:rsidTr="00B976A6">
        <w:trPr>
          <w:jc w:val="center"/>
        </w:trPr>
        <w:tc>
          <w:tcPr>
            <w:tcW w:w="4876" w:type="dxa"/>
            <w:tcBorders>
              <w:top w:val="nil"/>
              <w:left w:val="nil"/>
              <w:bottom w:val="nil"/>
              <w:right w:val="nil"/>
            </w:tcBorders>
          </w:tcPr>
          <w:p w14:paraId="6EE0791E" w14:textId="77777777" w:rsidR="00D203CB" w:rsidRPr="005358E8" w:rsidRDefault="00D203CB" w:rsidP="00B976A6">
            <w:pPr>
              <w:pStyle w:val="Normal6a"/>
              <w:rPr>
                <w:color w:val="000000" w:themeColor="text1"/>
              </w:rPr>
            </w:pPr>
            <w:r w:rsidRPr="005358E8">
              <w:rPr>
                <w:color w:val="000000" w:themeColor="text1"/>
              </w:rPr>
              <w:lastRenderedPageBreak/>
              <w:t>10.</w:t>
            </w:r>
            <w:r w:rsidRPr="005358E8">
              <w:rPr>
                <w:color w:val="000000" w:themeColor="text1"/>
              </w:rPr>
              <w:tab/>
            </w:r>
            <w:r w:rsidRPr="005358E8">
              <w:rPr>
                <w:b/>
                <w:i/>
                <w:color w:val="000000" w:themeColor="text1"/>
              </w:rPr>
              <w:t>ia act de angajamentul Comisiei față de o agendă de simplificare a reglementărilor și de măsurile concrete de a reduce sarcina administrativă, ceea ce conduce la mai multe inițiative legislative specifice;</w:t>
            </w:r>
            <w:r w:rsidRPr="005358E8">
              <w:rPr>
                <w:color w:val="000000" w:themeColor="text1"/>
              </w:rPr>
              <w:t xml:space="preserv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p>
        </w:tc>
        <w:tc>
          <w:tcPr>
            <w:tcW w:w="4876" w:type="dxa"/>
            <w:tcBorders>
              <w:top w:val="nil"/>
              <w:left w:val="nil"/>
              <w:bottom w:val="nil"/>
              <w:right w:val="nil"/>
            </w:tcBorders>
          </w:tcPr>
          <w:p w14:paraId="34936E1C"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p>
        </w:tc>
      </w:tr>
    </w:tbl>
    <w:p w14:paraId="25B9AFE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F9E29C7" w14:textId="77777777" w:rsidR="00D203CB" w:rsidRPr="005358E8" w:rsidRDefault="00D203CB" w:rsidP="00D203CB">
      <w:pPr>
        <w:rPr>
          <w:color w:val="000000" w:themeColor="text1"/>
        </w:rPr>
      </w:pPr>
      <w:r w:rsidRPr="005358E8">
        <w:rPr>
          <w:rStyle w:val="HideTWBExt"/>
          <w:noProof w:val="0"/>
        </w:rPr>
        <w:t>&lt;/Amend&gt;</w:t>
      </w:r>
    </w:p>
    <w:p w14:paraId="43FCE14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190</w:t>
      </w:r>
      <w:r w:rsidRPr="005358E8">
        <w:rPr>
          <w:rStyle w:val="HideTWBExt"/>
          <w:b w:val="0"/>
          <w:noProof w:val="0"/>
        </w:rPr>
        <w:t>&lt;/NumAm&gt;</w:t>
      </w:r>
    </w:p>
    <w:p w14:paraId="575C25F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0529F45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58E6AA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39DFDA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6AF1E1E" w14:textId="77777777" w:rsidTr="00B976A6">
        <w:trPr>
          <w:trHeight w:hRule="exact" w:val="240"/>
          <w:jc w:val="center"/>
        </w:trPr>
        <w:tc>
          <w:tcPr>
            <w:tcW w:w="9752" w:type="dxa"/>
            <w:gridSpan w:val="2"/>
            <w:tcBorders>
              <w:top w:val="nil"/>
              <w:left w:val="nil"/>
              <w:bottom w:val="nil"/>
              <w:right w:val="nil"/>
            </w:tcBorders>
          </w:tcPr>
          <w:p w14:paraId="4F18D4F8" w14:textId="77777777" w:rsidR="00D203CB" w:rsidRPr="005358E8" w:rsidRDefault="00D203CB" w:rsidP="00B976A6">
            <w:pPr>
              <w:rPr>
                <w:color w:val="000000" w:themeColor="text1"/>
              </w:rPr>
            </w:pPr>
          </w:p>
        </w:tc>
      </w:tr>
      <w:tr w:rsidR="00252924" w:rsidRPr="005358E8" w14:paraId="4404D749" w14:textId="77777777" w:rsidTr="00B976A6">
        <w:trPr>
          <w:trHeight w:val="240"/>
          <w:jc w:val="center"/>
        </w:trPr>
        <w:tc>
          <w:tcPr>
            <w:tcW w:w="4876" w:type="dxa"/>
            <w:tcBorders>
              <w:top w:val="nil"/>
              <w:left w:val="nil"/>
              <w:bottom w:val="nil"/>
              <w:right w:val="nil"/>
            </w:tcBorders>
          </w:tcPr>
          <w:p w14:paraId="0723073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5D8AA2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C862C4D" w14:textId="77777777" w:rsidTr="00B976A6">
        <w:trPr>
          <w:jc w:val="center"/>
        </w:trPr>
        <w:tc>
          <w:tcPr>
            <w:tcW w:w="4876" w:type="dxa"/>
            <w:tcBorders>
              <w:top w:val="nil"/>
              <w:left w:val="nil"/>
              <w:bottom w:val="nil"/>
              <w:right w:val="nil"/>
            </w:tcBorders>
          </w:tcPr>
          <w:p w14:paraId="08C3F70C"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r>
            <w:r w:rsidRPr="005358E8">
              <w:rPr>
                <w:b/>
                <w:i/>
                <w:color w:val="000000" w:themeColor="text1"/>
              </w:rPr>
              <w:t>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w:t>
            </w:r>
            <w:r w:rsidRPr="005358E8">
              <w:rPr>
                <w:color w:val="000000" w:themeColor="text1"/>
              </w:rPr>
              <w:t xml:space="preserve"> de alfabetizare financiară </w:t>
            </w:r>
            <w:r w:rsidRPr="005358E8">
              <w:rPr>
                <w:b/>
                <w:i/>
                <w:color w:val="000000" w:themeColor="text1"/>
              </w:rPr>
              <w:t>în contextul unor posibile inițiative referitoare la cadrele de reglementare în domeniul bancar, al piețelor</w:t>
            </w:r>
            <w:r w:rsidRPr="005358E8">
              <w:rPr>
                <w:color w:val="000000" w:themeColor="text1"/>
              </w:rPr>
              <w:t xml:space="preserve"> financiare </w:t>
            </w:r>
            <w:r w:rsidRPr="005358E8">
              <w:rPr>
                <w:b/>
                <w:i/>
                <w:color w:val="000000" w:themeColor="text1"/>
              </w:rPr>
              <w:t>sau al asigurărilor</w:t>
            </w:r>
            <w:r w:rsidRPr="005358E8">
              <w:rPr>
                <w:color w:val="000000" w:themeColor="text1"/>
              </w:rPr>
              <w:t>;</w:t>
            </w:r>
          </w:p>
        </w:tc>
        <w:tc>
          <w:tcPr>
            <w:tcW w:w="4876" w:type="dxa"/>
            <w:tcBorders>
              <w:top w:val="nil"/>
              <w:left w:val="nil"/>
              <w:bottom w:val="nil"/>
              <w:right w:val="nil"/>
            </w:tcBorders>
          </w:tcPr>
          <w:p w14:paraId="60E92D92"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 xml:space="preserve"> </w:t>
            </w:r>
            <w:r w:rsidRPr="005358E8">
              <w:rPr>
                <w:b/>
                <w:i/>
                <w:color w:val="000000" w:themeColor="text1"/>
              </w:rPr>
              <w:t>subliniază că inițiativele de educație financiară nu pot înlocui necesitatea unui cadru solid de protecție a investitorilor; evidențiază că eforturile</w:t>
            </w:r>
            <w:r w:rsidRPr="005358E8">
              <w:rPr>
                <w:color w:val="000000" w:themeColor="text1"/>
              </w:rPr>
              <w:t xml:space="preserve"> de alfabetizare financiară </w:t>
            </w:r>
            <w:r w:rsidRPr="005358E8">
              <w:rPr>
                <w:b/>
                <w:i/>
                <w:color w:val="000000" w:themeColor="text1"/>
              </w:rPr>
              <w:t>pot fi limitate deoarece investitorii sunt influențați de prejudecăți și comportamente și că piețele</w:t>
            </w:r>
            <w:r w:rsidRPr="005358E8">
              <w:rPr>
                <w:color w:val="000000" w:themeColor="text1"/>
              </w:rPr>
              <w:t xml:space="preserve"> financiare </w:t>
            </w:r>
            <w:r w:rsidRPr="005358E8">
              <w:rPr>
                <w:b/>
                <w:i/>
                <w:color w:val="000000" w:themeColor="text1"/>
              </w:rPr>
              <w:t>evoluează rapid și sunt complexe</w:t>
            </w:r>
            <w:r w:rsidRPr="005358E8">
              <w:rPr>
                <w:color w:val="000000" w:themeColor="text1"/>
              </w:rPr>
              <w:t xml:space="preserve">; </w:t>
            </w:r>
            <w:r w:rsidRPr="005358E8">
              <w:rPr>
                <w:b/>
                <w:i/>
                <w:color w:val="000000" w:themeColor="text1"/>
              </w:rPr>
              <w:t>consideră că inițiativele la nivelul UE și al statelor membre care sprijină standardizarea și simplitatea produselor financiare ar putea spori înțelegerea de către cetățenii UE și comparabilitatea produselor de investiții;</w:t>
            </w:r>
            <w:r w:rsidRPr="005358E8">
              <w:rPr>
                <w:color w:val="000000" w:themeColor="text1"/>
              </w:rPr>
              <w:t xml:space="preserve"> </w:t>
            </w:r>
          </w:p>
        </w:tc>
      </w:tr>
    </w:tbl>
    <w:p w14:paraId="725E863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F511DE4" w14:textId="77777777" w:rsidR="00D203CB" w:rsidRPr="005358E8" w:rsidRDefault="00D203CB" w:rsidP="00D203CB">
      <w:pPr>
        <w:rPr>
          <w:color w:val="000000" w:themeColor="text1"/>
        </w:rPr>
      </w:pPr>
      <w:r w:rsidRPr="005358E8">
        <w:rPr>
          <w:rStyle w:val="HideTWBExt"/>
          <w:noProof w:val="0"/>
        </w:rPr>
        <w:t>&lt;/Amend&gt;</w:t>
      </w:r>
    </w:p>
    <w:p w14:paraId="5F5AB17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191</w:t>
      </w:r>
      <w:r w:rsidRPr="005358E8">
        <w:rPr>
          <w:rStyle w:val="HideTWBExt"/>
          <w:b w:val="0"/>
          <w:noProof w:val="0"/>
        </w:rPr>
        <w:t>&lt;/NumAm&gt;</w:t>
      </w:r>
    </w:p>
    <w:p w14:paraId="3556BB5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5B5D7FF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D025F7A"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4F1588C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D1ABA81" w14:textId="77777777" w:rsidTr="00B976A6">
        <w:trPr>
          <w:trHeight w:hRule="exact" w:val="240"/>
          <w:jc w:val="center"/>
        </w:trPr>
        <w:tc>
          <w:tcPr>
            <w:tcW w:w="9752" w:type="dxa"/>
            <w:gridSpan w:val="2"/>
            <w:tcBorders>
              <w:top w:val="nil"/>
              <w:left w:val="nil"/>
              <w:bottom w:val="nil"/>
              <w:right w:val="nil"/>
            </w:tcBorders>
          </w:tcPr>
          <w:p w14:paraId="082C7896" w14:textId="77777777" w:rsidR="00D203CB" w:rsidRPr="005358E8" w:rsidRDefault="00D203CB" w:rsidP="00B976A6">
            <w:pPr>
              <w:rPr>
                <w:color w:val="000000" w:themeColor="text1"/>
              </w:rPr>
            </w:pPr>
          </w:p>
        </w:tc>
      </w:tr>
      <w:tr w:rsidR="00252924" w:rsidRPr="005358E8" w14:paraId="7528EA6B" w14:textId="77777777" w:rsidTr="00B976A6">
        <w:trPr>
          <w:trHeight w:val="240"/>
          <w:jc w:val="center"/>
        </w:trPr>
        <w:tc>
          <w:tcPr>
            <w:tcW w:w="4876" w:type="dxa"/>
            <w:tcBorders>
              <w:top w:val="nil"/>
              <w:left w:val="nil"/>
              <w:bottom w:val="nil"/>
              <w:right w:val="nil"/>
            </w:tcBorders>
          </w:tcPr>
          <w:p w14:paraId="7571C08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F4CB5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EC0C593" w14:textId="77777777" w:rsidTr="00B976A6">
        <w:trPr>
          <w:jc w:val="center"/>
        </w:trPr>
        <w:tc>
          <w:tcPr>
            <w:tcW w:w="4876" w:type="dxa"/>
            <w:tcBorders>
              <w:top w:val="nil"/>
              <w:left w:val="nil"/>
              <w:bottom w:val="nil"/>
              <w:right w:val="nil"/>
            </w:tcBorders>
          </w:tcPr>
          <w:p w14:paraId="3DB5FEB6"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p>
        </w:tc>
        <w:tc>
          <w:tcPr>
            <w:tcW w:w="4876" w:type="dxa"/>
            <w:tcBorders>
              <w:top w:val="nil"/>
              <w:left w:val="nil"/>
              <w:bottom w:val="nil"/>
              <w:right w:val="nil"/>
            </w:tcBorders>
          </w:tcPr>
          <w:p w14:paraId="09F95F11"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 xml:space="preserve">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 </w:t>
            </w:r>
            <w:r w:rsidRPr="005358E8">
              <w:rPr>
                <w:b/>
                <w:i/>
                <w:color w:val="000000" w:themeColor="text1"/>
              </w:rPr>
              <w:t>recunoaște beneficiile comunicării online pentru îmbunătățirea alfabetizării financiare;</w:t>
            </w:r>
          </w:p>
        </w:tc>
      </w:tr>
    </w:tbl>
    <w:p w14:paraId="04686D4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535CEBB" w14:textId="77777777" w:rsidR="00D203CB" w:rsidRPr="005358E8" w:rsidRDefault="00D203CB" w:rsidP="00D203CB">
      <w:pPr>
        <w:rPr>
          <w:color w:val="000000" w:themeColor="text1"/>
        </w:rPr>
      </w:pPr>
      <w:r w:rsidRPr="005358E8">
        <w:rPr>
          <w:rStyle w:val="HideTWBExt"/>
          <w:noProof w:val="0"/>
        </w:rPr>
        <w:t>&lt;/Amend&gt;</w:t>
      </w:r>
    </w:p>
    <w:p w14:paraId="3AA92CB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192</w:t>
      </w:r>
      <w:r w:rsidRPr="005358E8">
        <w:rPr>
          <w:rStyle w:val="HideTWBExt"/>
          <w:b w:val="0"/>
          <w:noProof w:val="0"/>
        </w:rPr>
        <w:t>&lt;/NumAm&gt;</w:t>
      </w:r>
    </w:p>
    <w:p w14:paraId="0724539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17A7F17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0E8519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B8F713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49DE700" w14:textId="77777777" w:rsidTr="00B976A6">
        <w:trPr>
          <w:trHeight w:hRule="exact" w:val="240"/>
          <w:jc w:val="center"/>
        </w:trPr>
        <w:tc>
          <w:tcPr>
            <w:tcW w:w="9752" w:type="dxa"/>
            <w:gridSpan w:val="2"/>
            <w:tcBorders>
              <w:top w:val="nil"/>
              <w:left w:val="nil"/>
              <w:bottom w:val="nil"/>
              <w:right w:val="nil"/>
            </w:tcBorders>
          </w:tcPr>
          <w:p w14:paraId="18F61C07" w14:textId="77777777" w:rsidR="00D203CB" w:rsidRPr="005358E8" w:rsidRDefault="00D203CB" w:rsidP="00B976A6">
            <w:pPr>
              <w:rPr>
                <w:color w:val="000000" w:themeColor="text1"/>
              </w:rPr>
            </w:pPr>
          </w:p>
        </w:tc>
      </w:tr>
      <w:tr w:rsidR="00252924" w:rsidRPr="005358E8" w14:paraId="24CCC21D" w14:textId="77777777" w:rsidTr="00B976A6">
        <w:trPr>
          <w:trHeight w:val="240"/>
          <w:jc w:val="center"/>
        </w:trPr>
        <w:tc>
          <w:tcPr>
            <w:tcW w:w="4876" w:type="dxa"/>
            <w:tcBorders>
              <w:top w:val="nil"/>
              <w:left w:val="nil"/>
              <w:bottom w:val="nil"/>
              <w:right w:val="nil"/>
            </w:tcBorders>
          </w:tcPr>
          <w:p w14:paraId="28B3B62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15FD72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32DDA64" w14:textId="77777777" w:rsidTr="00B976A6">
        <w:trPr>
          <w:jc w:val="center"/>
        </w:trPr>
        <w:tc>
          <w:tcPr>
            <w:tcW w:w="4876" w:type="dxa"/>
            <w:tcBorders>
              <w:top w:val="nil"/>
              <w:left w:val="nil"/>
              <w:bottom w:val="nil"/>
              <w:right w:val="nil"/>
            </w:tcBorders>
          </w:tcPr>
          <w:p w14:paraId="5E3FA40E"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p>
        </w:tc>
        <w:tc>
          <w:tcPr>
            <w:tcW w:w="4876" w:type="dxa"/>
            <w:tcBorders>
              <w:top w:val="nil"/>
              <w:left w:val="nil"/>
              <w:bottom w:val="nil"/>
              <w:right w:val="nil"/>
            </w:tcBorders>
          </w:tcPr>
          <w:p w14:paraId="4A859EE7"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t>ia act de angajamentul Comisiei față de o agendă de simplificare a reglementărilor și de măsurile concrete de a reduce sarcina administrativă, ceea ce conduce la mai multe inițiative legislative specifice; solicită Comisiei să ia în considerare principiile care stau la baza comunicării sale privind strategia de alfabetizare financiară în contextul unor posibile inițiative referitoare la cadrele de reglementare în domeniul bancar, al piețelor financiare sau al asigurărilor</w:t>
            </w:r>
            <w:r w:rsidRPr="005358E8">
              <w:rPr>
                <w:b/>
                <w:i/>
                <w:color w:val="000000" w:themeColor="text1"/>
              </w:rPr>
              <w:t xml:space="preserve">, precum și la baza pachetului său </w:t>
            </w:r>
            <w:r w:rsidRPr="005358E8">
              <w:rPr>
                <w:b/>
                <w:i/>
                <w:color w:val="000000" w:themeColor="text1"/>
              </w:rPr>
              <w:lastRenderedPageBreak/>
              <w:t>planificat privind educația, prevăzut în programul de lucru pentru 2026</w:t>
            </w:r>
            <w:r w:rsidRPr="005358E8">
              <w:rPr>
                <w:color w:val="000000" w:themeColor="text1"/>
              </w:rPr>
              <w:t>;</w:t>
            </w:r>
          </w:p>
        </w:tc>
      </w:tr>
    </w:tbl>
    <w:p w14:paraId="111FD2F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CED471F" w14:textId="77777777" w:rsidR="00D203CB" w:rsidRPr="005358E8" w:rsidRDefault="00D203CB" w:rsidP="00D203CB">
      <w:pPr>
        <w:rPr>
          <w:color w:val="000000" w:themeColor="text1"/>
        </w:rPr>
      </w:pPr>
      <w:r w:rsidRPr="005358E8">
        <w:rPr>
          <w:rStyle w:val="HideTWBExt"/>
          <w:noProof w:val="0"/>
        </w:rPr>
        <w:t>&lt;/Amend&gt;</w:t>
      </w:r>
    </w:p>
    <w:p w14:paraId="5598DE3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193</w:t>
      </w:r>
      <w:r w:rsidRPr="005358E8">
        <w:rPr>
          <w:rStyle w:val="HideTWBExt"/>
          <w:b w:val="0"/>
          <w:noProof w:val="0"/>
        </w:rPr>
        <w:t>&lt;/NumAm&gt;</w:t>
      </w:r>
    </w:p>
    <w:p w14:paraId="6490B21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1E0D610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250B56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D4C9C3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B272EC8" w14:textId="77777777" w:rsidTr="00B976A6">
        <w:trPr>
          <w:trHeight w:hRule="exact" w:val="240"/>
          <w:jc w:val="center"/>
        </w:trPr>
        <w:tc>
          <w:tcPr>
            <w:tcW w:w="9752" w:type="dxa"/>
            <w:gridSpan w:val="2"/>
            <w:tcBorders>
              <w:top w:val="nil"/>
              <w:left w:val="nil"/>
              <w:bottom w:val="nil"/>
              <w:right w:val="nil"/>
            </w:tcBorders>
          </w:tcPr>
          <w:p w14:paraId="2F11DBBA" w14:textId="77777777" w:rsidR="00D203CB" w:rsidRPr="005358E8" w:rsidRDefault="00D203CB" w:rsidP="00B976A6">
            <w:pPr>
              <w:rPr>
                <w:color w:val="000000" w:themeColor="text1"/>
              </w:rPr>
            </w:pPr>
          </w:p>
        </w:tc>
      </w:tr>
      <w:tr w:rsidR="00252924" w:rsidRPr="005358E8" w14:paraId="011B884F" w14:textId="77777777" w:rsidTr="00B976A6">
        <w:trPr>
          <w:trHeight w:val="240"/>
          <w:jc w:val="center"/>
        </w:trPr>
        <w:tc>
          <w:tcPr>
            <w:tcW w:w="4876" w:type="dxa"/>
            <w:tcBorders>
              <w:top w:val="nil"/>
              <w:left w:val="nil"/>
              <w:bottom w:val="nil"/>
              <w:right w:val="nil"/>
            </w:tcBorders>
          </w:tcPr>
          <w:p w14:paraId="093AA20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96775B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A52C12D" w14:textId="77777777" w:rsidTr="00B976A6">
        <w:trPr>
          <w:jc w:val="center"/>
        </w:trPr>
        <w:tc>
          <w:tcPr>
            <w:tcW w:w="4876" w:type="dxa"/>
            <w:tcBorders>
              <w:top w:val="nil"/>
              <w:left w:val="nil"/>
              <w:bottom w:val="nil"/>
              <w:right w:val="nil"/>
            </w:tcBorders>
          </w:tcPr>
          <w:p w14:paraId="1848F33A"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r>
            <w:r w:rsidRPr="005358E8">
              <w:rPr>
                <w:b/>
                <w:i/>
                <w:color w:val="000000" w:themeColor="text1"/>
              </w:rPr>
              <w:t>ia act de</w:t>
            </w:r>
            <w:r w:rsidRPr="005358E8">
              <w:rPr>
                <w:color w:val="000000" w:themeColor="text1"/>
              </w:rPr>
              <w:t xml:space="preserve"> angajamentul Comisiei față de o agendă de simplificare a reglementărilor și </w:t>
            </w:r>
            <w:r w:rsidRPr="005358E8">
              <w:rPr>
                <w:b/>
                <w:i/>
                <w:color w:val="000000" w:themeColor="text1"/>
              </w:rPr>
              <w:t>de</w:t>
            </w:r>
            <w:r w:rsidRPr="005358E8">
              <w:rPr>
                <w:color w:val="000000" w:themeColor="text1"/>
              </w:rPr>
              <w:t xml:space="preserve"> măsurile concrete de a reduce sarcina administrativă, ceea ce conduce la mai multe inițiative legislative specifice; solicită Comisiei să </w:t>
            </w:r>
            <w:r w:rsidRPr="005358E8">
              <w:rPr>
                <w:b/>
                <w:i/>
                <w:color w:val="000000" w:themeColor="text1"/>
              </w:rPr>
              <w:t>ia în considerare</w:t>
            </w:r>
            <w:r w:rsidRPr="005358E8">
              <w:rPr>
                <w:color w:val="000000" w:themeColor="text1"/>
              </w:rPr>
              <w:t xml:space="preserve"> principiile care stau la baza </w:t>
            </w:r>
            <w:r w:rsidRPr="005358E8">
              <w:rPr>
                <w:b/>
                <w:i/>
                <w:color w:val="000000" w:themeColor="text1"/>
              </w:rPr>
              <w:t>comunicării sale privind strategia</w:t>
            </w:r>
            <w:r w:rsidRPr="005358E8">
              <w:rPr>
                <w:color w:val="000000" w:themeColor="text1"/>
              </w:rPr>
              <w:t xml:space="preserve"> de alfabetizare financiară </w:t>
            </w:r>
            <w:r w:rsidRPr="005358E8">
              <w:rPr>
                <w:b/>
                <w:i/>
                <w:color w:val="000000" w:themeColor="text1"/>
              </w:rPr>
              <w:t>în contextul unor posibile</w:t>
            </w:r>
            <w:r w:rsidRPr="005358E8">
              <w:rPr>
                <w:color w:val="000000" w:themeColor="text1"/>
              </w:rPr>
              <w:t xml:space="preserve"> inițiative </w:t>
            </w:r>
            <w:r w:rsidRPr="005358E8">
              <w:rPr>
                <w:b/>
                <w:i/>
                <w:color w:val="000000" w:themeColor="text1"/>
              </w:rPr>
              <w:t>referitoare la cadrele de reglementare</w:t>
            </w:r>
            <w:r w:rsidRPr="005358E8">
              <w:rPr>
                <w:color w:val="000000" w:themeColor="text1"/>
              </w:rPr>
              <w:t xml:space="preserve"> în domeniul bancar, al piețelor financiare sau al asigurărilor;</w:t>
            </w:r>
          </w:p>
        </w:tc>
        <w:tc>
          <w:tcPr>
            <w:tcW w:w="4876" w:type="dxa"/>
            <w:tcBorders>
              <w:top w:val="nil"/>
              <w:left w:val="nil"/>
              <w:bottom w:val="nil"/>
              <w:right w:val="nil"/>
            </w:tcBorders>
          </w:tcPr>
          <w:p w14:paraId="41A7B836" w14:textId="77777777" w:rsidR="00D203CB" w:rsidRPr="005358E8" w:rsidRDefault="00D203CB" w:rsidP="00B976A6">
            <w:pPr>
              <w:pStyle w:val="Normal6a"/>
              <w:rPr>
                <w:color w:val="000000" w:themeColor="text1"/>
              </w:rPr>
            </w:pPr>
            <w:r w:rsidRPr="005358E8">
              <w:rPr>
                <w:color w:val="000000" w:themeColor="text1"/>
              </w:rPr>
              <w:t>10.</w:t>
            </w:r>
            <w:r w:rsidRPr="005358E8">
              <w:rPr>
                <w:color w:val="000000" w:themeColor="text1"/>
              </w:rPr>
              <w:tab/>
            </w:r>
            <w:r w:rsidRPr="005358E8">
              <w:rPr>
                <w:b/>
                <w:i/>
                <w:color w:val="000000" w:themeColor="text1"/>
              </w:rPr>
              <w:t>salută</w:t>
            </w:r>
            <w:r w:rsidRPr="005358E8">
              <w:rPr>
                <w:color w:val="000000" w:themeColor="text1"/>
              </w:rPr>
              <w:t xml:space="preserve"> angajamentul Comisiei față de o agendă de simplificare a reglementărilor și măsurile concrete de a reduce sarcina administrativă, ceea ce conduce la mai multe inițiative legislative specifice; solicită Comisiei să </w:t>
            </w:r>
            <w:r w:rsidRPr="005358E8">
              <w:rPr>
                <w:b/>
                <w:i/>
                <w:color w:val="000000" w:themeColor="text1"/>
              </w:rPr>
              <w:t>se asigure că</w:t>
            </w:r>
            <w:r w:rsidRPr="005358E8">
              <w:rPr>
                <w:color w:val="000000" w:themeColor="text1"/>
              </w:rPr>
              <w:t xml:space="preserve"> principiile </w:t>
            </w:r>
            <w:r w:rsidRPr="005358E8">
              <w:rPr>
                <w:b/>
                <w:i/>
                <w:color w:val="000000" w:themeColor="text1"/>
              </w:rPr>
              <w:t>proporționalității, subsidiarității și analizei bazate pe dovezi</w:t>
            </w:r>
            <w:r w:rsidRPr="005358E8">
              <w:rPr>
                <w:color w:val="000000" w:themeColor="text1"/>
              </w:rPr>
              <w:t xml:space="preserve"> care stau la baza </w:t>
            </w:r>
            <w:r w:rsidRPr="005358E8">
              <w:rPr>
                <w:b/>
                <w:i/>
                <w:color w:val="000000" w:themeColor="text1"/>
              </w:rPr>
              <w:t>strategiei sale</w:t>
            </w:r>
            <w:r w:rsidRPr="005358E8">
              <w:rPr>
                <w:color w:val="000000" w:themeColor="text1"/>
              </w:rPr>
              <w:t xml:space="preserve"> de alfabetizare financiară </w:t>
            </w:r>
            <w:r w:rsidRPr="005358E8">
              <w:rPr>
                <w:b/>
                <w:i/>
                <w:color w:val="000000" w:themeColor="text1"/>
              </w:rPr>
              <w:t>ghidează orice</w:t>
            </w:r>
            <w:r w:rsidRPr="005358E8">
              <w:rPr>
                <w:color w:val="000000" w:themeColor="text1"/>
              </w:rPr>
              <w:t xml:space="preserve"> inițiative </w:t>
            </w:r>
            <w:r w:rsidRPr="005358E8">
              <w:rPr>
                <w:b/>
                <w:i/>
                <w:color w:val="000000" w:themeColor="text1"/>
              </w:rPr>
              <w:t>viitoare</w:t>
            </w:r>
            <w:r w:rsidRPr="005358E8">
              <w:rPr>
                <w:color w:val="000000" w:themeColor="text1"/>
              </w:rPr>
              <w:t xml:space="preserve"> în domeniul bancar, al piețelor financiare sau al asigurărilor;</w:t>
            </w:r>
          </w:p>
        </w:tc>
      </w:tr>
    </w:tbl>
    <w:p w14:paraId="33C9BD8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D77D5C1" w14:textId="77777777" w:rsidR="00D203CB" w:rsidRPr="005358E8" w:rsidRDefault="00D203CB" w:rsidP="00D203CB">
      <w:pPr>
        <w:rPr>
          <w:color w:val="000000" w:themeColor="text1"/>
        </w:rPr>
      </w:pPr>
      <w:r w:rsidRPr="005358E8">
        <w:rPr>
          <w:rStyle w:val="HideTWBExt"/>
          <w:noProof w:val="0"/>
        </w:rPr>
        <w:t>&lt;/Amend&gt;</w:t>
      </w:r>
    </w:p>
    <w:p w14:paraId="5B9022F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194</w:t>
      </w:r>
      <w:r w:rsidRPr="005358E8">
        <w:rPr>
          <w:rStyle w:val="HideTWBExt"/>
          <w:b w:val="0"/>
          <w:noProof w:val="0"/>
        </w:rPr>
        <w:t>&lt;/NumAm&gt;</w:t>
      </w:r>
    </w:p>
    <w:p w14:paraId="43999E5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Enikő Győri, Auke Zijlstra</w:t>
      </w:r>
      <w:r w:rsidRPr="005358E8">
        <w:rPr>
          <w:rStyle w:val="HideTWBExt"/>
          <w:b w:val="0"/>
          <w:noProof w:val="0"/>
        </w:rPr>
        <w:t>&lt;/Members&gt;</w:t>
      </w:r>
    </w:p>
    <w:p w14:paraId="775C562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C63161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053B2C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24827A6" w14:textId="77777777" w:rsidTr="00B976A6">
        <w:trPr>
          <w:trHeight w:hRule="exact" w:val="240"/>
          <w:jc w:val="center"/>
        </w:trPr>
        <w:tc>
          <w:tcPr>
            <w:tcW w:w="9752" w:type="dxa"/>
            <w:gridSpan w:val="2"/>
            <w:tcBorders>
              <w:top w:val="nil"/>
              <w:left w:val="nil"/>
              <w:bottom w:val="nil"/>
              <w:right w:val="nil"/>
            </w:tcBorders>
          </w:tcPr>
          <w:p w14:paraId="55FEFD4C" w14:textId="77777777" w:rsidR="00D203CB" w:rsidRPr="005358E8" w:rsidRDefault="00D203CB" w:rsidP="00B976A6">
            <w:pPr>
              <w:rPr>
                <w:color w:val="000000" w:themeColor="text1"/>
              </w:rPr>
            </w:pPr>
          </w:p>
        </w:tc>
      </w:tr>
      <w:tr w:rsidR="00252924" w:rsidRPr="005358E8" w14:paraId="792DD716" w14:textId="77777777" w:rsidTr="00B976A6">
        <w:trPr>
          <w:trHeight w:val="240"/>
          <w:jc w:val="center"/>
        </w:trPr>
        <w:tc>
          <w:tcPr>
            <w:tcW w:w="4876" w:type="dxa"/>
            <w:tcBorders>
              <w:top w:val="nil"/>
              <w:left w:val="nil"/>
              <w:bottom w:val="nil"/>
              <w:right w:val="nil"/>
            </w:tcBorders>
          </w:tcPr>
          <w:p w14:paraId="1525D96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811426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32A1BE6" w14:textId="77777777" w:rsidTr="00B976A6">
        <w:trPr>
          <w:jc w:val="center"/>
        </w:trPr>
        <w:tc>
          <w:tcPr>
            <w:tcW w:w="4876" w:type="dxa"/>
            <w:tcBorders>
              <w:top w:val="nil"/>
              <w:left w:val="nil"/>
              <w:bottom w:val="nil"/>
              <w:right w:val="nil"/>
            </w:tcBorders>
          </w:tcPr>
          <w:p w14:paraId="6EA16D7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1F2300C" w14:textId="77777777" w:rsidR="00D203CB" w:rsidRPr="005358E8" w:rsidRDefault="00D203CB" w:rsidP="00B976A6">
            <w:pPr>
              <w:pStyle w:val="Normal6a"/>
              <w:rPr>
                <w:color w:val="000000" w:themeColor="text1"/>
              </w:rPr>
            </w:pPr>
            <w:r w:rsidRPr="005358E8">
              <w:rPr>
                <w:b/>
                <w:i/>
                <w:color w:val="000000" w:themeColor="text1"/>
              </w:rPr>
              <w:t>10a.</w:t>
            </w:r>
            <w:r w:rsidRPr="005358E8">
              <w:rPr>
                <w:color w:val="000000" w:themeColor="text1"/>
              </w:rPr>
              <w:tab/>
            </w:r>
            <w:r w:rsidRPr="005358E8">
              <w:rPr>
                <w:b/>
                <w:i/>
                <w:color w:val="000000" w:themeColor="text1"/>
              </w:rPr>
              <w:t xml:space="preserve">invită Comisia să se abțină de la a propune orice obligații legislative în domeniul protecției financiare și digitale a consumatorilor, cu excepția cazului în care au fost identificate lacune clare și bazate pe dovezi în materie de reglementare, astfel cum au evidențiat în mod repetat părțile interesate în timpul consultărilor pregătitoare pentru Agenda </w:t>
            </w:r>
            <w:r w:rsidRPr="005358E8">
              <w:rPr>
                <w:b/>
                <w:i/>
                <w:color w:val="000000" w:themeColor="text1"/>
              </w:rPr>
              <w:lastRenderedPageBreak/>
              <w:t>2025-2030 pentru protecția consumatorilor; subliniază că asigurarea respectării normelor existente trebuie să rămână o prioritate, în conformitate cu preocupările exprimate de întreprinderi și de mai multe autorități publice;</w:t>
            </w:r>
          </w:p>
        </w:tc>
      </w:tr>
    </w:tbl>
    <w:p w14:paraId="017CEA6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038119C" w14:textId="77777777" w:rsidR="00D203CB" w:rsidRPr="005358E8" w:rsidRDefault="00D203CB" w:rsidP="00D203CB">
      <w:pPr>
        <w:rPr>
          <w:color w:val="000000" w:themeColor="text1"/>
        </w:rPr>
      </w:pPr>
      <w:r w:rsidRPr="005358E8">
        <w:rPr>
          <w:rStyle w:val="HideTWBExt"/>
          <w:noProof w:val="0"/>
        </w:rPr>
        <w:t>&lt;/Amend&gt;</w:t>
      </w:r>
    </w:p>
    <w:p w14:paraId="1E65E0A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195</w:t>
      </w:r>
      <w:r w:rsidRPr="005358E8">
        <w:rPr>
          <w:rStyle w:val="HideTWBExt"/>
          <w:b w:val="0"/>
          <w:noProof w:val="0"/>
        </w:rPr>
        <w:t>&lt;/NumAm&gt;</w:t>
      </w:r>
    </w:p>
    <w:p w14:paraId="4568FB7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67836A3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78F322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B83B80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10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54138EE" w14:textId="77777777" w:rsidTr="00B976A6">
        <w:trPr>
          <w:trHeight w:hRule="exact" w:val="240"/>
          <w:jc w:val="center"/>
        </w:trPr>
        <w:tc>
          <w:tcPr>
            <w:tcW w:w="9752" w:type="dxa"/>
            <w:gridSpan w:val="2"/>
            <w:tcBorders>
              <w:top w:val="nil"/>
              <w:left w:val="nil"/>
              <w:bottom w:val="nil"/>
              <w:right w:val="nil"/>
            </w:tcBorders>
          </w:tcPr>
          <w:p w14:paraId="57384879" w14:textId="77777777" w:rsidR="00D203CB" w:rsidRPr="005358E8" w:rsidRDefault="00D203CB" w:rsidP="00B976A6">
            <w:pPr>
              <w:rPr>
                <w:color w:val="000000" w:themeColor="text1"/>
              </w:rPr>
            </w:pPr>
          </w:p>
        </w:tc>
      </w:tr>
      <w:tr w:rsidR="00252924" w:rsidRPr="005358E8" w14:paraId="279EA7C4" w14:textId="77777777" w:rsidTr="00B976A6">
        <w:trPr>
          <w:trHeight w:val="240"/>
          <w:jc w:val="center"/>
        </w:trPr>
        <w:tc>
          <w:tcPr>
            <w:tcW w:w="4876" w:type="dxa"/>
            <w:tcBorders>
              <w:top w:val="nil"/>
              <w:left w:val="nil"/>
              <w:bottom w:val="nil"/>
              <w:right w:val="nil"/>
            </w:tcBorders>
          </w:tcPr>
          <w:p w14:paraId="5231B64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82BE93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A1CF2B9" w14:textId="77777777" w:rsidTr="00B976A6">
        <w:trPr>
          <w:jc w:val="center"/>
        </w:trPr>
        <w:tc>
          <w:tcPr>
            <w:tcW w:w="4876" w:type="dxa"/>
            <w:tcBorders>
              <w:top w:val="nil"/>
              <w:left w:val="nil"/>
              <w:bottom w:val="nil"/>
              <w:right w:val="nil"/>
            </w:tcBorders>
          </w:tcPr>
          <w:p w14:paraId="0C96DA4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2419C7C" w14:textId="77777777" w:rsidR="00D203CB" w:rsidRPr="005358E8" w:rsidRDefault="00D203CB" w:rsidP="00B976A6">
            <w:pPr>
              <w:pStyle w:val="Normal6a"/>
              <w:rPr>
                <w:color w:val="000000" w:themeColor="text1"/>
              </w:rPr>
            </w:pPr>
            <w:r w:rsidRPr="005358E8">
              <w:rPr>
                <w:b/>
                <w:i/>
                <w:color w:val="000000" w:themeColor="text1"/>
              </w:rPr>
              <w:t>10a.</w:t>
            </w:r>
            <w:r w:rsidRPr="005358E8">
              <w:rPr>
                <w:color w:val="000000" w:themeColor="text1"/>
              </w:rPr>
              <w:tab/>
            </w:r>
            <w:r w:rsidRPr="005358E8">
              <w:rPr>
                <w:b/>
                <w:i/>
                <w:color w:val="000000" w:themeColor="text1"/>
              </w:rPr>
              <w:t>solicită să se asigure faptul că educația financiară ține pasul cu progresele tehnologice prin actualizarea periodică a cadrelor de competențe financiare și cibernetice, promovând competențele reziliente și durabile; consideră că Planul de acțiune pentru educația digitală (2021-2027) garantează că aceste cadre evoluează în mod sincronizat;</w:t>
            </w:r>
          </w:p>
        </w:tc>
      </w:tr>
    </w:tbl>
    <w:p w14:paraId="43988D7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E778ADC" w14:textId="77777777" w:rsidR="00D203CB" w:rsidRPr="005358E8" w:rsidRDefault="00D203CB" w:rsidP="00D203CB">
      <w:pPr>
        <w:rPr>
          <w:color w:val="000000" w:themeColor="text1"/>
        </w:rPr>
      </w:pPr>
      <w:r w:rsidRPr="005358E8">
        <w:rPr>
          <w:rStyle w:val="HideTWBExt"/>
          <w:noProof w:val="0"/>
        </w:rPr>
        <w:t>&lt;/Amend&gt;</w:t>
      </w:r>
    </w:p>
    <w:p w14:paraId="7E928E7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196</w:t>
      </w:r>
      <w:r w:rsidRPr="005358E8">
        <w:rPr>
          <w:rStyle w:val="HideTWBExt"/>
          <w:b w:val="0"/>
          <w:noProof w:val="0"/>
        </w:rPr>
        <w:t>&lt;/NumAm&gt;</w:t>
      </w:r>
    </w:p>
    <w:p w14:paraId="576FAEE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729623F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EFB11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A68EBA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A1FC482" w14:textId="77777777" w:rsidTr="00B976A6">
        <w:trPr>
          <w:trHeight w:hRule="exact" w:val="240"/>
          <w:jc w:val="center"/>
        </w:trPr>
        <w:tc>
          <w:tcPr>
            <w:tcW w:w="9752" w:type="dxa"/>
            <w:gridSpan w:val="2"/>
            <w:tcBorders>
              <w:top w:val="nil"/>
              <w:left w:val="nil"/>
              <w:bottom w:val="nil"/>
              <w:right w:val="nil"/>
            </w:tcBorders>
          </w:tcPr>
          <w:p w14:paraId="2625905B" w14:textId="77777777" w:rsidR="00D203CB" w:rsidRPr="005358E8" w:rsidRDefault="00D203CB" w:rsidP="00B976A6">
            <w:pPr>
              <w:rPr>
                <w:color w:val="000000" w:themeColor="text1"/>
              </w:rPr>
            </w:pPr>
          </w:p>
        </w:tc>
      </w:tr>
      <w:tr w:rsidR="00252924" w:rsidRPr="005358E8" w14:paraId="190ED576" w14:textId="77777777" w:rsidTr="00B976A6">
        <w:trPr>
          <w:trHeight w:val="240"/>
          <w:jc w:val="center"/>
        </w:trPr>
        <w:tc>
          <w:tcPr>
            <w:tcW w:w="4876" w:type="dxa"/>
            <w:tcBorders>
              <w:top w:val="nil"/>
              <w:left w:val="nil"/>
              <w:bottom w:val="nil"/>
              <w:right w:val="nil"/>
            </w:tcBorders>
          </w:tcPr>
          <w:p w14:paraId="7FC273B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1DDE7B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51F299C" w14:textId="77777777" w:rsidTr="00B976A6">
        <w:trPr>
          <w:jc w:val="center"/>
        </w:trPr>
        <w:tc>
          <w:tcPr>
            <w:tcW w:w="4876" w:type="dxa"/>
            <w:tcBorders>
              <w:top w:val="nil"/>
              <w:left w:val="nil"/>
              <w:bottom w:val="nil"/>
              <w:right w:val="nil"/>
            </w:tcBorders>
          </w:tcPr>
          <w:p w14:paraId="691FC703"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 xml:space="preserve">accentuează necesitatea unei coerențe sistematice a politicilor la nivel de alfabetizare financiară, norme de protecție a investitorilor de retail, plan pentru conturile de economii și investiții, alte inițiative privind uniunea economiilor și </w:t>
            </w:r>
            <w:r w:rsidRPr="005358E8">
              <w:rPr>
                <w:color w:val="000000" w:themeColor="text1"/>
              </w:rPr>
              <w:lastRenderedPageBreak/>
              <w:t>investițiilor și reglementări în domeniul bancar și al piețelor financiare;</w:t>
            </w:r>
          </w:p>
        </w:tc>
        <w:tc>
          <w:tcPr>
            <w:tcW w:w="4876" w:type="dxa"/>
            <w:tcBorders>
              <w:top w:val="nil"/>
              <w:left w:val="nil"/>
              <w:bottom w:val="nil"/>
              <w:right w:val="nil"/>
            </w:tcBorders>
          </w:tcPr>
          <w:p w14:paraId="0322B24F" w14:textId="77777777" w:rsidR="00D203CB" w:rsidRPr="005358E8" w:rsidRDefault="00D203CB" w:rsidP="00B976A6">
            <w:pPr>
              <w:pStyle w:val="Normal6a"/>
              <w:rPr>
                <w:color w:val="000000" w:themeColor="text1"/>
              </w:rPr>
            </w:pPr>
            <w:r w:rsidRPr="005358E8">
              <w:rPr>
                <w:color w:val="000000" w:themeColor="text1"/>
              </w:rPr>
              <w:lastRenderedPageBreak/>
              <w:t>11.</w:t>
            </w:r>
            <w:r w:rsidRPr="005358E8">
              <w:rPr>
                <w:color w:val="000000" w:themeColor="text1"/>
              </w:rPr>
              <w:tab/>
              <w:t xml:space="preserve">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w:t>
            </w:r>
            <w:r w:rsidRPr="005358E8">
              <w:rPr>
                <w:color w:val="000000" w:themeColor="text1"/>
              </w:rPr>
              <w:lastRenderedPageBreak/>
              <w:t>bancar și al piețelor financiare;</w:t>
            </w:r>
            <w:r w:rsidRPr="005358E8">
              <w:rPr>
                <w:b/>
                <w:i/>
                <w:color w:val="000000" w:themeColor="text1"/>
              </w:rPr>
              <w:t> reiterează că, în acest cadru, recomandările specifice fiecărei țări și utilizarea fondurilor Uniunii ar trebui să se concentreze în mod prioritar asupra domeniilor și grupurilor de populație în care nivelurile de alfabetizare financiară sunt mai scăzute, recurgerea la creditul de consum este mai ridicată, iar riscul de supraîndatorare este mai mare;</w:t>
            </w:r>
          </w:p>
        </w:tc>
      </w:tr>
    </w:tbl>
    <w:p w14:paraId="778C2641"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56A481A0" w14:textId="77777777" w:rsidR="00D203CB" w:rsidRPr="005358E8" w:rsidRDefault="00D203CB" w:rsidP="00D203CB">
      <w:pPr>
        <w:rPr>
          <w:color w:val="000000" w:themeColor="text1"/>
        </w:rPr>
      </w:pPr>
      <w:r w:rsidRPr="005358E8">
        <w:rPr>
          <w:rStyle w:val="HideTWBExt"/>
          <w:noProof w:val="0"/>
        </w:rPr>
        <w:t>&lt;/Amend&gt;</w:t>
      </w:r>
    </w:p>
    <w:p w14:paraId="17312A1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197</w:t>
      </w:r>
      <w:r w:rsidRPr="005358E8">
        <w:rPr>
          <w:rStyle w:val="HideTWBExt"/>
          <w:b w:val="0"/>
          <w:noProof w:val="0"/>
        </w:rPr>
        <w:t>&lt;/NumAm&gt;</w:t>
      </w:r>
    </w:p>
    <w:p w14:paraId="5428946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33D27B1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CC9710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703136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0780287" w14:textId="77777777" w:rsidTr="00B976A6">
        <w:trPr>
          <w:trHeight w:hRule="exact" w:val="240"/>
          <w:jc w:val="center"/>
        </w:trPr>
        <w:tc>
          <w:tcPr>
            <w:tcW w:w="9752" w:type="dxa"/>
            <w:gridSpan w:val="2"/>
            <w:tcBorders>
              <w:top w:val="nil"/>
              <w:left w:val="nil"/>
              <w:bottom w:val="nil"/>
              <w:right w:val="nil"/>
            </w:tcBorders>
          </w:tcPr>
          <w:p w14:paraId="5C0C5725" w14:textId="77777777" w:rsidR="00D203CB" w:rsidRPr="005358E8" w:rsidRDefault="00D203CB" w:rsidP="00B976A6">
            <w:pPr>
              <w:rPr>
                <w:color w:val="000000" w:themeColor="text1"/>
              </w:rPr>
            </w:pPr>
          </w:p>
        </w:tc>
      </w:tr>
      <w:tr w:rsidR="00252924" w:rsidRPr="005358E8" w14:paraId="7706E329" w14:textId="77777777" w:rsidTr="00B976A6">
        <w:trPr>
          <w:trHeight w:val="240"/>
          <w:jc w:val="center"/>
        </w:trPr>
        <w:tc>
          <w:tcPr>
            <w:tcW w:w="4876" w:type="dxa"/>
            <w:tcBorders>
              <w:top w:val="nil"/>
              <w:left w:val="nil"/>
              <w:bottom w:val="nil"/>
              <w:right w:val="nil"/>
            </w:tcBorders>
          </w:tcPr>
          <w:p w14:paraId="7705D7F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63A562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CEE23DC" w14:textId="77777777" w:rsidTr="00B976A6">
        <w:trPr>
          <w:jc w:val="center"/>
        </w:trPr>
        <w:tc>
          <w:tcPr>
            <w:tcW w:w="4876" w:type="dxa"/>
            <w:tcBorders>
              <w:top w:val="nil"/>
              <w:left w:val="nil"/>
              <w:bottom w:val="nil"/>
              <w:right w:val="nil"/>
            </w:tcBorders>
          </w:tcPr>
          <w:p w14:paraId="5E459E6B"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w:t>
            </w:r>
          </w:p>
        </w:tc>
        <w:tc>
          <w:tcPr>
            <w:tcW w:w="4876" w:type="dxa"/>
            <w:tcBorders>
              <w:top w:val="nil"/>
              <w:left w:val="nil"/>
              <w:bottom w:val="nil"/>
              <w:right w:val="nil"/>
            </w:tcBorders>
          </w:tcPr>
          <w:p w14:paraId="2FDB58E5"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 xml:space="preserve">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 </w:t>
            </w:r>
            <w:r w:rsidRPr="005358E8">
              <w:rPr>
                <w:b/>
                <w:i/>
                <w:color w:val="000000" w:themeColor="text1"/>
              </w:rPr>
              <w:t>solicită un comitet european de coordonare pentru alfabetizarea financiară care să reunească Comisia, BCE, BEI, partenerii sociali, organizațiile societății civile, ONG-urile și organizațiile de tineret pentru alinierea strategiilor, schimbul de bune practici și furnizarea de informații pentru Comisie și statele membre;</w:t>
            </w:r>
          </w:p>
        </w:tc>
      </w:tr>
    </w:tbl>
    <w:p w14:paraId="26E25A2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4A982F4" w14:textId="77777777" w:rsidR="00D203CB" w:rsidRPr="005358E8" w:rsidRDefault="00D203CB" w:rsidP="00D203CB">
      <w:pPr>
        <w:rPr>
          <w:color w:val="000000" w:themeColor="text1"/>
        </w:rPr>
      </w:pPr>
      <w:r w:rsidRPr="005358E8">
        <w:rPr>
          <w:rStyle w:val="HideTWBExt"/>
          <w:noProof w:val="0"/>
        </w:rPr>
        <w:t>&lt;/Amend&gt;</w:t>
      </w:r>
    </w:p>
    <w:p w14:paraId="3406D8D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198</w:t>
      </w:r>
      <w:r w:rsidRPr="005358E8">
        <w:rPr>
          <w:rStyle w:val="HideTWBExt"/>
          <w:b w:val="0"/>
          <w:noProof w:val="0"/>
        </w:rPr>
        <w:t>&lt;/NumAm&gt;</w:t>
      </w:r>
    </w:p>
    <w:p w14:paraId="05BA739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w:t>
      </w:r>
      <w:r w:rsidRPr="005358E8">
        <w:rPr>
          <w:rStyle w:val="HideTWBExt"/>
          <w:b w:val="0"/>
          <w:noProof w:val="0"/>
        </w:rPr>
        <w:t>&lt;/Members&gt;</w:t>
      </w:r>
    </w:p>
    <w:p w14:paraId="5CF1F74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9A871EA"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5E26FD9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A7D34D5" w14:textId="77777777" w:rsidTr="00B976A6">
        <w:trPr>
          <w:trHeight w:hRule="exact" w:val="240"/>
          <w:jc w:val="center"/>
        </w:trPr>
        <w:tc>
          <w:tcPr>
            <w:tcW w:w="9752" w:type="dxa"/>
            <w:gridSpan w:val="2"/>
            <w:tcBorders>
              <w:top w:val="nil"/>
              <w:left w:val="nil"/>
              <w:bottom w:val="nil"/>
              <w:right w:val="nil"/>
            </w:tcBorders>
          </w:tcPr>
          <w:p w14:paraId="18DC678C" w14:textId="77777777" w:rsidR="00D203CB" w:rsidRPr="005358E8" w:rsidRDefault="00D203CB" w:rsidP="00B976A6">
            <w:pPr>
              <w:rPr>
                <w:color w:val="000000" w:themeColor="text1"/>
              </w:rPr>
            </w:pPr>
          </w:p>
        </w:tc>
      </w:tr>
      <w:tr w:rsidR="00252924" w:rsidRPr="005358E8" w14:paraId="7AB2E4B1" w14:textId="77777777" w:rsidTr="00B976A6">
        <w:trPr>
          <w:trHeight w:val="240"/>
          <w:jc w:val="center"/>
        </w:trPr>
        <w:tc>
          <w:tcPr>
            <w:tcW w:w="4876" w:type="dxa"/>
            <w:tcBorders>
              <w:top w:val="nil"/>
              <w:left w:val="nil"/>
              <w:bottom w:val="nil"/>
              <w:right w:val="nil"/>
            </w:tcBorders>
          </w:tcPr>
          <w:p w14:paraId="1060BA7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9DDBD4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B139A12" w14:textId="77777777" w:rsidTr="00B976A6">
        <w:trPr>
          <w:jc w:val="center"/>
        </w:trPr>
        <w:tc>
          <w:tcPr>
            <w:tcW w:w="4876" w:type="dxa"/>
            <w:tcBorders>
              <w:top w:val="nil"/>
              <w:left w:val="nil"/>
              <w:bottom w:val="nil"/>
              <w:right w:val="nil"/>
            </w:tcBorders>
          </w:tcPr>
          <w:p w14:paraId="3BFC5855"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w:t>
            </w:r>
          </w:p>
        </w:tc>
        <w:tc>
          <w:tcPr>
            <w:tcW w:w="4876" w:type="dxa"/>
            <w:tcBorders>
              <w:top w:val="nil"/>
              <w:left w:val="nil"/>
              <w:bottom w:val="nil"/>
              <w:right w:val="nil"/>
            </w:tcBorders>
          </w:tcPr>
          <w:p w14:paraId="5AD57C6F"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w:t>
            </w:r>
            <w:r w:rsidRPr="005358E8">
              <w:rPr>
                <w:b/>
                <w:i/>
                <w:color w:val="000000" w:themeColor="text1"/>
              </w:rPr>
              <w:t>, cu obiectivul de a oferi cetățenilor produse financiare transparente și adecvate din punctul de vedere al riscurilor, dar ușor accesibile</w:t>
            </w:r>
            <w:r w:rsidRPr="005358E8">
              <w:rPr>
                <w:color w:val="000000" w:themeColor="text1"/>
              </w:rPr>
              <w:t>;</w:t>
            </w:r>
          </w:p>
        </w:tc>
      </w:tr>
    </w:tbl>
    <w:p w14:paraId="4A0A860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0C453B9" w14:textId="77777777" w:rsidR="00D203CB" w:rsidRPr="005358E8" w:rsidRDefault="00D203CB" w:rsidP="00D203CB">
      <w:pPr>
        <w:rPr>
          <w:color w:val="000000" w:themeColor="text1"/>
        </w:rPr>
      </w:pPr>
      <w:r w:rsidRPr="005358E8">
        <w:rPr>
          <w:rStyle w:val="HideTWBExt"/>
          <w:noProof w:val="0"/>
        </w:rPr>
        <w:t>&lt;/Amend&gt;</w:t>
      </w:r>
    </w:p>
    <w:p w14:paraId="4585BC4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199</w:t>
      </w:r>
      <w:r w:rsidRPr="005358E8">
        <w:rPr>
          <w:rStyle w:val="HideTWBExt"/>
          <w:b w:val="0"/>
          <w:noProof w:val="0"/>
        </w:rPr>
        <w:t>&lt;/NumAm&gt;</w:t>
      </w:r>
    </w:p>
    <w:p w14:paraId="36953B2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160AF99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E161F6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1C05EF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C778B63" w14:textId="77777777" w:rsidTr="00B976A6">
        <w:trPr>
          <w:trHeight w:hRule="exact" w:val="240"/>
          <w:jc w:val="center"/>
        </w:trPr>
        <w:tc>
          <w:tcPr>
            <w:tcW w:w="9752" w:type="dxa"/>
            <w:gridSpan w:val="2"/>
            <w:tcBorders>
              <w:top w:val="nil"/>
              <w:left w:val="nil"/>
              <w:bottom w:val="nil"/>
              <w:right w:val="nil"/>
            </w:tcBorders>
          </w:tcPr>
          <w:p w14:paraId="7C07A5FB" w14:textId="77777777" w:rsidR="00D203CB" w:rsidRPr="005358E8" w:rsidRDefault="00D203CB" w:rsidP="00B976A6">
            <w:pPr>
              <w:rPr>
                <w:color w:val="000000" w:themeColor="text1"/>
              </w:rPr>
            </w:pPr>
          </w:p>
        </w:tc>
      </w:tr>
      <w:tr w:rsidR="00252924" w:rsidRPr="005358E8" w14:paraId="25B33D51" w14:textId="77777777" w:rsidTr="00B976A6">
        <w:trPr>
          <w:trHeight w:val="240"/>
          <w:jc w:val="center"/>
        </w:trPr>
        <w:tc>
          <w:tcPr>
            <w:tcW w:w="4876" w:type="dxa"/>
            <w:tcBorders>
              <w:top w:val="nil"/>
              <w:left w:val="nil"/>
              <w:bottom w:val="nil"/>
              <w:right w:val="nil"/>
            </w:tcBorders>
          </w:tcPr>
          <w:p w14:paraId="212B42E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3B1C3D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1C79CA5" w14:textId="77777777" w:rsidTr="00B976A6">
        <w:trPr>
          <w:jc w:val="center"/>
        </w:trPr>
        <w:tc>
          <w:tcPr>
            <w:tcW w:w="4876" w:type="dxa"/>
            <w:tcBorders>
              <w:top w:val="nil"/>
              <w:left w:val="nil"/>
              <w:bottom w:val="nil"/>
              <w:right w:val="nil"/>
            </w:tcBorders>
          </w:tcPr>
          <w:p w14:paraId="68440BF6"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w:t>
            </w:r>
          </w:p>
        </w:tc>
        <w:tc>
          <w:tcPr>
            <w:tcW w:w="4876" w:type="dxa"/>
            <w:tcBorders>
              <w:top w:val="nil"/>
              <w:left w:val="nil"/>
              <w:bottom w:val="nil"/>
              <w:right w:val="nil"/>
            </w:tcBorders>
          </w:tcPr>
          <w:p w14:paraId="158BDDC5" w14:textId="77777777" w:rsidR="00D203CB" w:rsidRPr="005358E8" w:rsidRDefault="00D203CB" w:rsidP="00B976A6">
            <w:pPr>
              <w:pStyle w:val="Normal6a"/>
              <w:rPr>
                <w:color w:val="000000" w:themeColor="text1"/>
              </w:rPr>
            </w:pPr>
            <w:r w:rsidRPr="005358E8">
              <w:rPr>
                <w:color w:val="000000" w:themeColor="text1"/>
              </w:rPr>
              <w:t>11.</w:t>
            </w:r>
            <w:r w:rsidRPr="005358E8">
              <w:rPr>
                <w:color w:val="000000" w:themeColor="text1"/>
              </w:rPr>
              <w:tab/>
              <w:t>accentuează necesitatea unei coerențe sistematice a politicilor la nivel de alfabetizare financiară, norme de protecție a investitorilor de retail, plan pentru conturile de economii și investiții, alte inițiative privind uniunea economiilor și investițiilor și reglementări în domeniul bancar și al piețelor financiare</w:t>
            </w:r>
            <w:r w:rsidRPr="005358E8">
              <w:rPr>
                <w:b/>
                <w:i/>
                <w:color w:val="000000" w:themeColor="text1"/>
              </w:rPr>
              <w:t>, cu obiectivul principal de a proteja consumatorii și cetățenii, nu doar de a aprofunda piețele de capital</w:t>
            </w:r>
            <w:r w:rsidRPr="005358E8">
              <w:rPr>
                <w:color w:val="000000" w:themeColor="text1"/>
              </w:rPr>
              <w:t>;</w:t>
            </w:r>
          </w:p>
        </w:tc>
      </w:tr>
    </w:tbl>
    <w:p w14:paraId="51D123C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F559DB2" w14:textId="77777777" w:rsidR="00D203CB" w:rsidRPr="005358E8" w:rsidRDefault="00D203CB" w:rsidP="00D203CB">
      <w:pPr>
        <w:rPr>
          <w:color w:val="000000" w:themeColor="text1"/>
        </w:rPr>
      </w:pPr>
      <w:r w:rsidRPr="005358E8">
        <w:rPr>
          <w:rStyle w:val="HideTWBExt"/>
          <w:noProof w:val="0"/>
        </w:rPr>
        <w:t>&lt;/Amend&gt;</w:t>
      </w:r>
    </w:p>
    <w:p w14:paraId="74F548F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200</w:t>
      </w:r>
      <w:r w:rsidRPr="005358E8">
        <w:rPr>
          <w:rStyle w:val="HideTWBExt"/>
          <w:b w:val="0"/>
          <w:noProof w:val="0"/>
        </w:rPr>
        <w:t>&lt;/NumAm&gt;</w:t>
      </w:r>
    </w:p>
    <w:p w14:paraId="00FDBE32"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2176452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146C8F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398D07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10C1428" w14:textId="77777777" w:rsidTr="00B976A6">
        <w:trPr>
          <w:trHeight w:hRule="exact" w:val="240"/>
          <w:jc w:val="center"/>
        </w:trPr>
        <w:tc>
          <w:tcPr>
            <w:tcW w:w="9752" w:type="dxa"/>
            <w:gridSpan w:val="2"/>
            <w:tcBorders>
              <w:top w:val="nil"/>
              <w:left w:val="nil"/>
              <w:bottom w:val="nil"/>
              <w:right w:val="nil"/>
            </w:tcBorders>
          </w:tcPr>
          <w:p w14:paraId="3882127D" w14:textId="77777777" w:rsidR="00D203CB" w:rsidRPr="005358E8" w:rsidRDefault="00D203CB" w:rsidP="00B976A6">
            <w:pPr>
              <w:rPr>
                <w:color w:val="000000" w:themeColor="text1"/>
              </w:rPr>
            </w:pPr>
          </w:p>
        </w:tc>
      </w:tr>
      <w:tr w:rsidR="00252924" w:rsidRPr="005358E8" w14:paraId="5D7B39A8" w14:textId="77777777" w:rsidTr="00B976A6">
        <w:trPr>
          <w:trHeight w:val="240"/>
          <w:jc w:val="center"/>
        </w:trPr>
        <w:tc>
          <w:tcPr>
            <w:tcW w:w="4876" w:type="dxa"/>
            <w:tcBorders>
              <w:top w:val="nil"/>
              <w:left w:val="nil"/>
              <w:bottom w:val="nil"/>
              <w:right w:val="nil"/>
            </w:tcBorders>
          </w:tcPr>
          <w:p w14:paraId="776E3F0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B761E7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434FD94" w14:textId="77777777" w:rsidTr="00B976A6">
        <w:trPr>
          <w:jc w:val="center"/>
        </w:trPr>
        <w:tc>
          <w:tcPr>
            <w:tcW w:w="4876" w:type="dxa"/>
            <w:tcBorders>
              <w:top w:val="nil"/>
              <w:left w:val="nil"/>
              <w:bottom w:val="nil"/>
              <w:right w:val="nil"/>
            </w:tcBorders>
          </w:tcPr>
          <w:p w14:paraId="5B5FC2F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3C83F67" w14:textId="77777777" w:rsidR="00D203CB" w:rsidRPr="005358E8" w:rsidRDefault="00D203CB" w:rsidP="00B976A6">
            <w:pPr>
              <w:pStyle w:val="Normal6a"/>
              <w:rPr>
                <w:color w:val="000000" w:themeColor="text1"/>
              </w:rPr>
            </w:pPr>
            <w:r w:rsidRPr="005358E8">
              <w:rPr>
                <w:b/>
                <w:i/>
                <w:color w:val="000000" w:themeColor="text1"/>
              </w:rPr>
              <w:t>11a.</w:t>
            </w:r>
            <w:r w:rsidRPr="005358E8">
              <w:rPr>
                <w:color w:val="000000" w:themeColor="text1"/>
              </w:rPr>
              <w:tab/>
            </w:r>
            <w:r w:rsidRPr="005358E8">
              <w:rPr>
                <w:b/>
                <w:i/>
                <w:color w:val="000000" w:themeColor="text1"/>
              </w:rPr>
              <w:t>subliniază că alfabetizarea financiară trebuie să acopere și competențele în materie de securitate cibernetică, inclusiv recunoașterea phishingului, a escrocheriilor online și a fraudei generate de IA, și invită Comisia să își coreleze strategiile de alfabetizare financiară și de securitate cibernetică prin campanii coordonate de sensibilizare a publicului;</w:t>
            </w:r>
          </w:p>
        </w:tc>
      </w:tr>
    </w:tbl>
    <w:p w14:paraId="6FF0E23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72354D1" w14:textId="77777777" w:rsidR="00D203CB" w:rsidRPr="005358E8" w:rsidRDefault="00D203CB" w:rsidP="00D203CB">
      <w:pPr>
        <w:rPr>
          <w:color w:val="000000" w:themeColor="text1"/>
        </w:rPr>
      </w:pPr>
      <w:r w:rsidRPr="005358E8">
        <w:rPr>
          <w:rStyle w:val="HideTWBExt"/>
          <w:noProof w:val="0"/>
        </w:rPr>
        <w:t>&lt;/Amend&gt;</w:t>
      </w:r>
    </w:p>
    <w:p w14:paraId="319CD3B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201</w:t>
      </w:r>
      <w:r w:rsidRPr="005358E8">
        <w:rPr>
          <w:rStyle w:val="HideTWBExt"/>
          <w:b w:val="0"/>
          <w:noProof w:val="0"/>
        </w:rPr>
        <w:t>&lt;/NumAm&gt;</w:t>
      </w:r>
    </w:p>
    <w:p w14:paraId="68724FA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0467449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8BE224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136C39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D4FFEC6" w14:textId="77777777" w:rsidTr="00B976A6">
        <w:trPr>
          <w:trHeight w:hRule="exact" w:val="240"/>
          <w:jc w:val="center"/>
        </w:trPr>
        <w:tc>
          <w:tcPr>
            <w:tcW w:w="9752" w:type="dxa"/>
            <w:gridSpan w:val="2"/>
            <w:tcBorders>
              <w:top w:val="nil"/>
              <w:left w:val="nil"/>
              <w:bottom w:val="nil"/>
              <w:right w:val="nil"/>
            </w:tcBorders>
          </w:tcPr>
          <w:p w14:paraId="2CF9FC47" w14:textId="77777777" w:rsidR="00D203CB" w:rsidRPr="005358E8" w:rsidRDefault="00D203CB" w:rsidP="00B976A6">
            <w:pPr>
              <w:rPr>
                <w:color w:val="000000" w:themeColor="text1"/>
              </w:rPr>
            </w:pPr>
          </w:p>
        </w:tc>
      </w:tr>
      <w:tr w:rsidR="00252924" w:rsidRPr="005358E8" w14:paraId="69C90C8A" w14:textId="77777777" w:rsidTr="00B976A6">
        <w:trPr>
          <w:trHeight w:val="240"/>
          <w:jc w:val="center"/>
        </w:trPr>
        <w:tc>
          <w:tcPr>
            <w:tcW w:w="4876" w:type="dxa"/>
            <w:tcBorders>
              <w:top w:val="nil"/>
              <w:left w:val="nil"/>
              <w:bottom w:val="nil"/>
              <w:right w:val="nil"/>
            </w:tcBorders>
          </w:tcPr>
          <w:p w14:paraId="50ED9BC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67DF91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A8BB8B6" w14:textId="77777777" w:rsidTr="00B976A6">
        <w:trPr>
          <w:jc w:val="center"/>
        </w:trPr>
        <w:tc>
          <w:tcPr>
            <w:tcW w:w="4876" w:type="dxa"/>
            <w:tcBorders>
              <w:top w:val="nil"/>
              <w:left w:val="nil"/>
              <w:bottom w:val="nil"/>
              <w:right w:val="nil"/>
            </w:tcBorders>
          </w:tcPr>
          <w:p w14:paraId="60F304A4"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605E0BE" w14:textId="77777777" w:rsidR="00D203CB" w:rsidRPr="005358E8" w:rsidRDefault="00D203CB" w:rsidP="00B976A6">
            <w:pPr>
              <w:pStyle w:val="Normal6a"/>
              <w:rPr>
                <w:color w:val="000000" w:themeColor="text1"/>
              </w:rPr>
            </w:pPr>
            <w:r w:rsidRPr="005358E8">
              <w:rPr>
                <w:b/>
                <w:i/>
                <w:color w:val="000000" w:themeColor="text1"/>
              </w:rPr>
              <w:t>11a.</w:t>
            </w:r>
            <w:r w:rsidRPr="005358E8">
              <w:rPr>
                <w:color w:val="000000" w:themeColor="text1"/>
              </w:rPr>
              <w:tab/>
            </w:r>
            <w:r w:rsidRPr="005358E8">
              <w:rPr>
                <w:b/>
                <w:i/>
                <w:color w:val="000000" w:themeColor="text1"/>
              </w:rPr>
              <w:t>sprijină desemnarea unei „Zile europene a educației financiare” în fiecare an, pentru a promova inițiativele de sensibilizare continuă, dând curs avizului Comitetului Economic și Social European pe tema „Formare de competențe și educație în materie financiară pentru europeni” din 16 iulie 2025;</w:t>
            </w:r>
          </w:p>
        </w:tc>
      </w:tr>
    </w:tbl>
    <w:p w14:paraId="2D39CFD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DE868DE" w14:textId="77777777" w:rsidR="00D203CB" w:rsidRPr="005358E8" w:rsidRDefault="00D203CB" w:rsidP="00D203CB">
      <w:pPr>
        <w:rPr>
          <w:color w:val="000000" w:themeColor="text1"/>
        </w:rPr>
      </w:pPr>
      <w:r w:rsidRPr="005358E8">
        <w:rPr>
          <w:rStyle w:val="HideTWBExt"/>
          <w:noProof w:val="0"/>
        </w:rPr>
        <w:t>&lt;/Amend&gt;</w:t>
      </w:r>
    </w:p>
    <w:p w14:paraId="0491B8E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202</w:t>
      </w:r>
      <w:r w:rsidRPr="005358E8">
        <w:rPr>
          <w:rStyle w:val="HideTWBExt"/>
          <w:b w:val="0"/>
          <w:noProof w:val="0"/>
        </w:rPr>
        <w:t>&lt;/NumAm&gt;</w:t>
      </w:r>
    </w:p>
    <w:p w14:paraId="656F28C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747CDA6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4D34F0C" w14:textId="77777777" w:rsidR="00D203CB" w:rsidRPr="005358E8" w:rsidRDefault="00D203CB" w:rsidP="00D203CB">
      <w:pPr>
        <w:pStyle w:val="NormalBold"/>
        <w:rPr>
          <w:color w:val="000000" w:themeColor="text1"/>
        </w:rPr>
      </w:pPr>
      <w:r w:rsidRPr="005358E8">
        <w:rPr>
          <w:rStyle w:val="HideTWBExt"/>
          <w:b w:val="0"/>
          <w:noProof w:val="0"/>
        </w:rPr>
        <w:lastRenderedPageBreak/>
        <w:t>&lt;DocAmend&gt;</w:t>
      </w:r>
      <w:r w:rsidRPr="005358E8">
        <w:rPr>
          <w:color w:val="000000" w:themeColor="text1"/>
        </w:rPr>
        <w:t>Propunere de rezoluție</w:t>
      </w:r>
      <w:r w:rsidRPr="005358E8">
        <w:rPr>
          <w:rStyle w:val="HideTWBExt"/>
          <w:b w:val="0"/>
          <w:noProof w:val="0"/>
        </w:rPr>
        <w:t>&lt;/DocAmend&gt;</w:t>
      </w:r>
    </w:p>
    <w:p w14:paraId="698C710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A68A604" w14:textId="77777777" w:rsidTr="00B976A6">
        <w:trPr>
          <w:trHeight w:hRule="exact" w:val="240"/>
          <w:jc w:val="center"/>
        </w:trPr>
        <w:tc>
          <w:tcPr>
            <w:tcW w:w="9752" w:type="dxa"/>
            <w:gridSpan w:val="2"/>
            <w:tcBorders>
              <w:top w:val="nil"/>
              <w:left w:val="nil"/>
              <w:bottom w:val="nil"/>
              <w:right w:val="nil"/>
            </w:tcBorders>
          </w:tcPr>
          <w:p w14:paraId="4BD8E226" w14:textId="77777777" w:rsidR="00D203CB" w:rsidRPr="005358E8" w:rsidRDefault="00D203CB" w:rsidP="00B976A6">
            <w:pPr>
              <w:rPr>
                <w:color w:val="000000" w:themeColor="text1"/>
              </w:rPr>
            </w:pPr>
          </w:p>
        </w:tc>
      </w:tr>
      <w:tr w:rsidR="00252924" w:rsidRPr="005358E8" w14:paraId="2F1DF0FD" w14:textId="77777777" w:rsidTr="00B976A6">
        <w:trPr>
          <w:trHeight w:val="240"/>
          <w:jc w:val="center"/>
        </w:trPr>
        <w:tc>
          <w:tcPr>
            <w:tcW w:w="4876" w:type="dxa"/>
            <w:tcBorders>
              <w:top w:val="nil"/>
              <w:left w:val="nil"/>
              <w:bottom w:val="nil"/>
              <w:right w:val="nil"/>
            </w:tcBorders>
          </w:tcPr>
          <w:p w14:paraId="7BB5DBF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AC47DE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F5AA688" w14:textId="77777777" w:rsidTr="00B976A6">
        <w:trPr>
          <w:jc w:val="center"/>
        </w:trPr>
        <w:tc>
          <w:tcPr>
            <w:tcW w:w="4876" w:type="dxa"/>
            <w:tcBorders>
              <w:top w:val="nil"/>
              <w:left w:val="nil"/>
              <w:bottom w:val="nil"/>
              <w:right w:val="nil"/>
            </w:tcBorders>
          </w:tcPr>
          <w:p w14:paraId="2AB2E1F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B949D13" w14:textId="77777777" w:rsidR="00D203CB" w:rsidRPr="005358E8" w:rsidRDefault="00D203CB" w:rsidP="00B976A6">
            <w:pPr>
              <w:pStyle w:val="Normal6a"/>
              <w:rPr>
                <w:color w:val="000000" w:themeColor="text1"/>
              </w:rPr>
            </w:pPr>
            <w:r w:rsidRPr="005358E8">
              <w:rPr>
                <w:b/>
                <w:i/>
                <w:color w:val="000000" w:themeColor="text1"/>
              </w:rPr>
              <w:t>11b.</w:t>
            </w:r>
            <w:r w:rsidRPr="005358E8">
              <w:rPr>
                <w:color w:val="000000" w:themeColor="text1"/>
              </w:rPr>
              <w:tab/>
            </w:r>
            <w:r w:rsidRPr="005358E8">
              <w:rPr>
                <w:b/>
                <w:i/>
                <w:color w:val="000000" w:themeColor="text1"/>
              </w:rPr>
              <w:t>solicită din nou cu fermitate coerență sistematică cu instrumentele legislative dincolo de serviciile financiare și sectorul bancar, subliniind că este important să se garanteze luarea în considerare a chestiunilor legate de alfabetizarea financiară în contextul aplicării viitorului act legislativ privind echitatea digitală și a Regulamentului privind serviciile digitale, astfel încât obligațiile platformelor și normele privind protecția consumatorilor să sprijine rezultatele în materie de alfabetizare și parcursurile sigure de investiții digitale;</w:t>
            </w:r>
          </w:p>
        </w:tc>
      </w:tr>
    </w:tbl>
    <w:p w14:paraId="53B3BE4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1982C12" w14:textId="77777777" w:rsidR="00D203CB" w:rsidRPr="005358E8" w:rsidRDefault="00D203CB" w:rsidP="00D203CB">
      <w:pPr>
        <w:rPr>
          <w:color w:val="000000" w:themeColor="text1"/>
        </w:rPr>
      </w:pPr>
      <w:r w:rsidRPr="005358E8">
        <w:rPr>
          <w:rStyle w:val="HideTWBExt"/>
          <w:noProof w:val="0"/>
        </w:rPr>
        <w:t>&lt;/Amend&gt;</w:t>
      </w:r>
    </w:p>
    <w:p w14:paraId="62FB059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203</w:t>
      </w:r>
      <w:r w:rsidRPr="005358E8">
        <w:rPr>
          <w:rStyle w:val="HideTWBExt"/>
          <w:b w:val="0"/>
          <w:noProof w:val="0"/>
        </w:rPr>
        <w:t>&lt;/NumAm&gt;</w:t>
      </w:r>
    </w:p>
    <w:p w14:paraId="5311E6C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70CECB8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8633AE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1D7C51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4598999" w14:textId="77777777" w:rsidTr="00B976A6">
        <w:trPr>
          <w:trHeight w:hRule="exact" w:val="240"/>
          <w:jc w:val="center"/>
        </w:trPr>
        <w:tc>
          <w:tcPr>
            <w:tcW w:w="9752" w:type="dxa"/>
            <w:gridSpan w:val="2"/>
            <w:tcBorders>
              <w:top w:val="nil"/>
              <w:left w:val="nil"/>
              <w:bottom w:val="nil"/>
              <w:right w:val="nil"/>
            </w:tcBorders>
          </w:tcPr>
          <w:p w14:paraId="6DB142B8" w14:textId="77777777" w:rsidR="00D203CB" w:rsidRPr="005358E8" w:rsidRDefault="00D203CB" w:rsidP="00B976A6">
            <w:pPr>
              <w:rPr>
                <w:color w:val="000000" w:themeColor="text1"/>
              </w:rPr>
            </w:pPr>
          </w:p>
        </w:tc>
      </w:tr>
      <w:tr w:rsidR="00252924" w:rsidRPr="005358E8" w14:paraId="49925D66" w14:textId="77777777" w:rsidTr="00B976A6">
        <w:trPr>
          <w:trHeight w:val="240"/>
          <w:jc w:val="center"/>
        </w:trPr>
        <w:tc>
          <w:tcPr>
            <w:tcW w:w="4876" w:type="dxa"/>
            <w:tcBorders>
              <w:top w:val="nil"/>
              <w:left w:val="nil"/>
              <w:bottom w:val="nil"/>
              <w:right w:val="nil"/>
            </w:tcBorders>
          </w:tcPr>
          <w:p w14:paraId="3A009D0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96003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134A39" w14:textId="77777777" w:rsidTr="00B976A6">
        <w:trPr>
          <w:jc w:val="center"/>
        </w:trPr>
        <w:tc>
          <w:tcPr>
            <w:tcW w:w="4876" w:type="dxa"/>
            <w:tcBorders>
              <w:top w:val="nil"/>
              <w:left w:val="nil"/>
              <w:bottom w:val="nil"/>
              <w:right w:val="nil"/>
            </w:tcBorders>
          </w:tcPr>
          <w:p w14:paraId="0F15E6B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6412AC9" w14:textId="77777777" w:rsidR="00D203CB" w:rsidRPr="005358E8" w:rsidRDefault="00D203CB" w:rsidP="00B976A6">
            <w:pPr>
              <w:pStyle w:val="Normal6a"/>
              <w:rPr>
                <w:color w:val="000000" w:themeColor="text1"/>
              </w:rPr>
            </w:pPr>
            <w:r w:rsidRPr="005358E8">
              <w:rPr>
                <w:b/>
                <w:i/>
                <w:color w:val="000000" w:themeColor="text1"/>
              </w:rPr>
              <w:t>11b.</w:t>
            </w:r>
            <w:r w:rsidRPr="005358E8">
              <w:rPr>
                <w:color w:val="000000" w:themeColor="text1"/>
              </w:rPr>
              <w:tab/>
            </w:r>
            <w:r w:rsidRPr="005358E8">
              <w:rPr>
                <w:b/>
                <w:i/>
                <w:color w:val="000000" w:themeColor="text1"/>
              </w:rPr>
              <w:t>invită Comisia să exploreze potențialul și limitările IA în promovarea alfabetizării financiare, inclusiv instrumentele educaționale personalizate bazate pe IA, adaptate la diferitele nevoi ale utilizatorilor, și să utilizeze tehnologiile de IA pentru a detecta frauda, escrocheriile, deepfake-urile și alte amenințări generate de IA;</w:t>
            </w:r>
          </w:p>
        </w:tc>
      </w:tr>
    </w:tbl>
    <w:p w14:paraId="08132116"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0E8FB31" w14:textId="77777777" w:rsidR="00D203CB" w:rsidRPr="005358E8" w:rsidRDefault="00D203CB" w:rsidP="00D203CB">
      <w:pPr>
        <w:rPr>
          <w:color w:val="000000" w:themeColor="text1"/>
        </w:rPr>
      </w:pPr>
      <w:r w:rsidRPr="005358E8">
        <w:rPr>
          <w:rStyle w:val="HideTWBExt"/>
          <w:noProof w:val="0"/>
        </w:rPr>
        <w:t>&lt;/Amend&gt;</w:t>
      </w:r>
    </w:p>
    <w:p w14:paraId="5AB810E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204</w:t>
      </w:r>
      <w:r w:rsidRPr="005358E8">
        <w:rPr>
          <w:rStyle w:val="HideTWBExt"/>
          <w:b w:val="0"/>
          <w:noProof w:val="0"/>
        </w:rPr>
        <w:t>&lt;/NumAm&gt;</w:t>
      </w:r>
    </w:p>
    <w:p w14:paraId="626DF524"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Lídia Pereira, Martine Kemp</w:t>
      </w:r>
      <w:r w:rsidRPr="005358E8">
        <w:rPr>
          <w:rStyle w:val="HideTWBExt"/>
          <w:b w:val="0"/>
          <w:noProof w:val="0"/>
        </w:rPr>
        <w:t>&lt;/Members&gt;</w:t>
      </w:r>
    </w:p>
    <w:p w14:paraId="2F6243E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7D3453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F12279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16EA11C" w14:textId="77777777" w:rsidTr="00B976A6">
        <w:trPr>
          <w:trHeight w:hRule="exact" w:val="240"/>
          <w:jc w:val="center"/>
        </w:trPr>
        <w:tc>
          <w:tcPr>
            <w:tcW w:w="9752" w:type="dxa"/>
            <w:gridSpan w:val="2"/>
            <w:tcBorders>
              <w:top w:val="nil"/>
              <w:left w:val="nil"/>
              <w:bottom w:val="nil"/>
              <w:right w:val="nil"/>
            </w:tcBorders>
          </w:tcPr>
          <w:p w14:paraId="6685ADEF" w14:textId="77777777" w:rsidR="00D203CB" w:rsidRPr="005358E8" w:rsidRDefault="00D203CB" w:rsidP="00B976A6">
            <w:pPr>
              <w:rPr>
                <w:color w:val="000000" w:themeColor="text1"/>
              </w:rPr>
            </w:pPr>
          </w:p>
        </w:tc>
      </w:tr>
      <w:tr w:rsidR="00252924" w:rsidRPr="005358E8" w14:paraId="3177BDC2" w14:textId="77777777" w:rsidTr="00B976A6">
        <w:trPr>
          <w:trHeight w:val="240"/>
          <w:jc w:val="center"/>
        </w:trPr>
        <w:tc>
          <w:tcPr>
            <w:tcW w:w="4876" w:type="dxa"/>
            <w:tcBorders>
              <w:top w:val="nil"/>
              <w:left w:val="nil"/>
              <w:bottom w:val="nil"/>
              <w:right w:val="nil"/>
            </w:tcBorders>
          </w:tcPr>
          <w:p w14:paraId="7C278F9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4BCFE6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35DA0F5" w14:textId="77777777" w:rsidTr="00B976A6">
        <w:trPr>
          <w:jc w:val="center"/>
        </w:trPr>
        <w:tc>
          <w:tcPr>
            <w:tcW w:w="4876" w:type="dxa"/>
            <w:tcBorders>
              <w:top w:val="nil"/>
              <w:left w:val="nil"/>
              <w:bottom w:val="nil"/>
              <w:right w:val="nil"/>
            </w:tcBorders>
          </w:tcPr>
          <w:p w14:paraId="59B7923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2723B66" w14:textId="77777777" w:rsidR="00D203CB" w:rsidRPr="005358E8" w:rsidRDefault="00D203CB" w:rsidP="00B976A6">
            <w:pPr>
              <w:pStyle w:val="Normal6a"/>
              <w:rPr>
                <w:color w:val="000000" w:themeColor="text1"/>
              </w:rPr>
            </w:pPr>
            <w:r w:rsidRPr="005358E8">
              <w:rPr>
                <w:b/>
                <w:i/>
                <w:color w:val="000000" w:themeColor="text1"/>
              </w:rPr>
              <w:t>11d.</w:t>
            </w:r>
            <w:r w:rsidRPr="005358E8">
              <w:rPr>
                <w:color w:val="000000" w:themeColor="text1"/>
              </w:rPr>
              <w:tab/>
            </w:r>
            <w:r w:rsidRPr="005358E8">
              <w:rPr>
                <w:b/>
                <w:i/>
                <w:color w:val="000000" w:themeColor="text1"/>
              </w:rPr>
              <w:t>încurajează Comisia să integreze sisteme naționale de comparare pentru conturile de economii și investiții într-un mecanism de comparare al UE cu aplicații de comparare de onorarii integrale și aplicații explicative vizuale cu privire la dimensiuni precum riscul/randamentul, compunerea, inflația și onorariile, printre altele;</w:t>
            </w:r>
          </w:p>
        </w:tc>
      </w:tr>
    </w:tbl>
    <w:p w14:paraId="59F495D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7264EB3" w14:textId="77777777" w:rsidR="00D203CB" w:rsidRPr="005358E8" w:rsidRDefault="00D203CB" w:rsidP="00D203CB">
      <w:pPr>
        <w:rPr>
          <w:color w:val="000000" w:themeColor="text1"/>
        </w:rPr>
      </w:pPr>
      <w:r w:rsidRPr="005358E8">
        <w:rPr>
          <w:rStyle w:val="HideTWBExt"/>
          <w:noProof w:val="0"/>
        </w:rPr>
        <w:t>&lt;/Amend&gt;</w:t>
      </w:r>
    </w:p>
    <w:p w14:paraId="52F4B34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205</w:t>
      </w:r>
      <w:r w:rsidRPr="005358E8">
        <w:rPr>
          <w:rStyle w:val="HideTWBExt"/>
          <w:b w:val="0"/>
          <w:noProof w:val="0"/>
        </w:rPr>
        <w:t>&lt;/NumAm&gt;</w:t>
      </w:r>
    </w:p>
    <w:p w14:paraId="108F5D7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6701D64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C8559A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2CD0D9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11 f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6D81239" w14:textId="77777777" w:rsidTr="00B976A6">
        <w:trPr>
          <w:trHeight w:hRule="exact" w:val="240"/>
          <w:jc w:val="center"/>
        </w:trPr>
        <w:tc>
          <w:tcPr>
            <w:tcW w:w="9752" w:type="dxa"/>
            <w:gridSpan w:val="2"/>
            <w:tcBorders>
              <w:top w:val="nil"/>
              <w:left w:val="nil"/>
              <w:bottom w:val="nil"/>
              <w:right w:val="nil"/>
            </w:tcBorders>
          </w:tcPr>
          <w:p w14:paraId="7F8E72D3" w14:textId="77777777" w:rsidR="00D203CB" w:rsidRPr="005358E8" w:rsidRDefault="00D203CB" w:rsidP="00B976A6">
            <w:pPr>
              <w:rPr>
                <w:color w:val="000000" w:themeColor="text1"/>
              </w:rPr>
            </w:pPr>
          </w:p>
        </w:tc>
      </w:tr>
      <w:tr w:rsidR="00252924" w:rsidRPr="005358E8" w14:paraId="3C14A960" w14:textId="77777777" w:rsidTr="00B976A6">
        <w:trPr>
          <w:trHeight w:val="240"/>
          <w:jc w:val="center"/>
        </w:trPr>
        <w:tc>
          <w:tcPr>
            <w:tcW w:w="4876" w:type="dxa"/>
            <w:tcBorders>
              <w:top w:val="nil"/>
              <w:left w:val="nil"/>
              <w:bottom w:val="nil"/>
              <w:right w:val="nil"/>
            </w:tcBorders>
          </w:tcPr>
          <w:p w14:paraId="7A3FDB1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EC3E42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9E5B363" w14:textId="77777777" w:rsidTr="00B976A6">
        <w:trPr>
          <w:jc w:val="center"/>
        </w:trPr>
        <w:tc>
          <w:tcPr>
            <w:tcW w:w="4876" w:type="dxa"/>
            <w:tcBorders>
              <w:top w:val="nil"/>
              <w:left w:val="nil"/>
              <w:bottom w:val="nil"/>
              <w:right w:val="nil"/>
            </w:tcBorders>
          </w:tcPr>
          <w:p w14:paraId="7FB28F6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0355AB6" w14:textId="77777777" w:rsidR="00D203CB" w:rsidRPr="005358E8" w:rsidRDefault="00D203CB" w:rsidP="00B976A6">
            <w:pPr>
              <w:pStyle w:val="Normal6a"/>
              <w:rPr>
                <w:color w:val="000000" w:themeColor="text1"/>
              </w:rPr>
            </w:pPr>
            <w:r w:rsidRPr="005358E8">
              <w:rPr>
                <w:b/>
                <w:i/>
                <w:color w:val="000000" w:themeColor="text1"/>
              </w:rPr>
              <w:t>11f.</w:t>
            </w:r>
            <w:r w:rsidRPr="005358E8">
              <w:rPr>
                <w:color w:val="000000" w:themeColor="text1"/>
              </w:rPr>
              <w:tab/>
            </w:r>
            <w:r w:rsidRPr="005358E8">
              <w:rPr>
                <w:b/>
                <w:i/>
                <w:color w:val="000000" w:themeColor="text1"/>
              </w:rPr>
              <w:t>afirmă din nou că transferabilitatea conturilor de economii și investiții între furnizori și la nivel transfrontalier este importantă pentru a îndeplini obiectivele uniunii economiilor și a investițiilor; înțelege, în acest context, că transferabilitatea conturilor de economii și investiții în UE ar trebui să fie cu costuri reduse și să nu declanșeze fapte generatoare;</w:t>
            </w:r>
          </w:p>
        </w:tc>
      </w:tr>
    </w:tbl>
    <w:p w14:paraId="1C1FAA7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5DA9238" w14:textId="77777777" w:rsidR="00D203CB" w:rsidRPr="005358E8" w:rsidRDefault="00D203CB" w:rsidP="00D203CB">
      <w:pPr>
        <w:rPr>
          <w:color w:val="000000" w:themeColor="text1"/>
        </w:rPr>
      </w:pPr>
      <w:r w:rsidRPr="005358E8">
        <w:rPr>
          <w:rStyle w:val="HideTWBExt"/>
          <w:noProof w:val="0"/>
        </w:rPr>
        <w:t>&lt;/Amend&gt;</w:t>
      </w:r>
    </w:p>
    <w:p w14:paraId="32DF199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206</w:t>
      </w:r>
      <w:r w:rsidRPr="005358E8">
        <w:rPr>
          <w:rStyle w:val="HideTWBExt"/>
          <w:b w:val="0"/>
          <w:noProof w:val="0"/>
        </w:rPr>
        <w:t>&lt;/NumAm&gt;</w:t>
      </w:r>
    </w:p>
    <w:p w14:paraId="33E552A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7F9FBAB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DCBACB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9AEC4F8"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12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A6287FA" w14:textId="77777777" w:rsidTr="00B976A6">
        <w:trPr>
          <w:trHeight w:hRule="exact" w:val="240"/>
          <w:jc w:val="center"/>
        </w:trPr>
        <w:tc>
          <w:tcPr>
            <w:tcW w:w="9752" w:type="dxa"/>
            <w:gridSpan w:val="2"/>
            <w:tcBorders>
              <w:top w:val="nil"/>
              <w:left w:val="nil"/>
              <w:bottom w:val="nil"/>
              <w:right w:val="nil"/>
            </w:tcBorders>
          </w:tcPr>
          <w:p w14:paraId="40C75707" w14:textId="77777777" w:rsidR="00D203CB" w:rsidRPr="005358E8" w:rsidRDefault="00D203CB" w:rsidP="00B976A6">
            <w:pPr>
              <w:rPr>
                <w:color w:val="000000" w:themeColor="text1"/>
              </w:rPr>
            </w:pPr>
          </w:p>
        </w:tc>
      </w:tr>
      <w:tr w:rsidR="00252924" w:rsidRPr="005358E8" w14:paraId="4D2FE46F" w14:textId="77777777" w:rsidTr="00B976A6">
        <w:trPr>
          <w:trHeight w:val="240"/>
          <w:jc w:val="center"/>
        </w:trPr>
        <w:tc>
          <w:tcPr>
            <w:tcW w:w="4876" w:type="dxa"/>
            <w:tcBorders>
              <w:top w:val="nil"/>
              <w:left w:val="nil"/>
              <w:bottom w:val="nil"/>
              <w:right w:val="nil"/>
            </w:tcBorders>
          </w:tcPr>
          <w:p w14:paraId="710752E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103E33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AE9A89D" w14:textId="77777777" w:rsidTr="00B976A6">
        <w:trPr>
          <w:jc w:val="center"/>
        </w:trPr>
        <w:tc>
          <w:tcPr>
            <w:tcW w:w="4876" w:type="dxa"/>
            <w:tcBorders>
              <w:top w:val="nil"/>
              <w:left w:val="nil"/>
              <w:bottom w:val="nil"/>
              <w:right w:val="nil"/>
            </w:tcBorders>
          </w:tcPr>
          <w:p w14:paraId="415B460C" w14:textId="77777777" w:rsidR="00D203CB" w:rsidRPr="005358E8" w:rsidRDefault="00D203CB" w:rsidP="00B976A6">
            <w:pPr>
              <w:pStyle w:val="Normal6a"/>
              <w:rPr>
                <w:color w:val="000000" w:themeColor="text1"/>
              </w:rPr>
            </w:pPr>
            <w:r w:rsidRPr="005358E8">
              <w:rPr>
                <w:b/>
                <w:i/>
                <w:color w:val="000000" w:themeColor="text1"/>
              </w:rPr>
              <w:t>12.</w:t>
            </w:r>
            <w:r w:rsidRPr="005358E8">
              <w:rPr>
                <w:color w:val="000000" w:themeColor="text1"/>
              </w:rPr>
              <w:tab/>
            </w:r>
            <w:r w:rsidRPr="005358E8">
              <w:rPr>
                <w:b/>
                <w:i/>
                <w:color w:val="000000" w:themeColor="text1"/>
              </w:rPr>
              <w:t>propune elaborarea unui raport cuprinzător, comandat de Comisie, pentru a identifica valoarea adăugată și necesitatea unor eventuale inițiative legislative specifice pentru a adapta legislația esențială la obiectivele politice de a consolida alfabetizarea financiară, digitală, mediatică și în materie de date;</w:t>
            </w:r>
          </w:p>
        </w:tc>
        <w:tc>
          <w:tcPr>
            <w:tcW w:w="4876" w:type="dxa"/>
            <w:tcBorders>
              <w:top w:val="nil"/>
              <w:left w:val="nil"/>
              <w:bottom w:val="nil"/>
              <w:right w:val="nil"/>
            </w:tcBorders>
          </w:tcPr>
          <w:p w14:paraId="659B1E63" w14:textId="77777777" w:rsidR="00D203CB" w:rsidRPr="005358E8" w:rsidRDefault="00D203CB" w:rsidP="00B976A6">
            <w:pPr>
              <w:pStyle w:val="Normal6a"/>
              <w:rPr>
                <w:color w:val="000000" w:themeColor="text1"/>
              </w:rPr>
            </w:pPr>
            <w:r w:rsidRPr="005358E8">
              <w:rPr>
                <w:b/>
                <w:i/>
                <w:color w:val="000000" w:themeColor="text1"/>
              </w:rPr>
              <w:t>eliminat</w:t>
            </w:r>
          </w:p>
        </w:tc>
      </w:tr>
    </w:tbl>
    <w:p w14:paraId="40F6510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490142C" w14:textId="77777777" w:rsidR="00D203CB" w:rsidRPr="005358E8" w:rsidRDefault="00D203CB" w:rsidP="00D203CB">
      <w:pPr>
        <w:rPr>
          <w:color w:val="000000" w:themeColor="text1"/>
        </w:rPr>
      </w:pPr>
      <w:r w:rsidRPr="005358E8">
        <w:rPr>
          <w:rStyle w:val="HideTWBExt"/>
          <w:noProof w:val="0"/>
        </w:rPr>
        <w:t>&lt;/Amend&gt;</w:t>
      </w:r>
    </w:p>
    <w:p w14:paraId="6115054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207</w:t>
      </w:r>
      <w:r w:rsidRPr="005358E8">
        <w:rPr>
          <w:rStyle w:val="HideTWBExt"/>
          <w:b w:val="0"/>
          <w:noProof w:val="0"/>
        </w:rPr>
        <w:t>&lt;/NumAm&gt;</w:t>
      </w:r>
    </w:p>
    <w:p w14:paraId="7E7857F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69D4BE5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197987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C15DF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DD2B47D" w14:textId="77777777" w:rsidTr="00B976A6">
        <w:trPr>
          <w:trHeight w:hRule="exact" w:val="240"/>
          <w:jc w:val="center"/>
        </w:trPr>
        <w:tc>
          <w:tcPr>
            <w:tcW w:w="9752" w:type="dxa"/>
            <w:gridSpan w:val="2"/>
            <w:tcBorders>
              <w:top w:val="nil"/>
              <w:left w:val="nil"/>
              <w:bottom w:val="nil"/>
              <w:right w:val="nil"/>
            </w:tcBorders>
          </w:tcPr>
          <w:p w14:paraId="483F41F8" w14:textId="77777777" w:rsidR="00D203CB" w:rsidRPr="005358E8" w:rsidRDefault="00D203CB" w:rsidP="00B976A6">
            <w:pPr>
              <w:rPr>
                <w:color w:val="000000" w:themeColor="text1"/>
              </w:rPr>
            </w:pPr>
          </w:p>
        </w:tc>
      </w:tr>
      <w:tr w:rsidR="00252924" w:rsidRPr="005358E8" w14:paraId="4ECFDD31" w14:textId="77777777" w:rsidTr="00B976A6">
        <w:trPr>
          <w:trHeight w:val="240"/>
          <w:jc w:val="center"/>
        </w:trPr>
        <w:tc>
          <w:tcPr>
            <w:tcW w:w="4876" w:type="dxa"/>
            <w:tcBorders>
              <w:top w:val="nil"/>
              <w:left w:val="nil"/>
              <w:bottom w:val="nil"/>
              <w:right w:val="nil"/>
            </w:tcBorders>
          </w:tcPr>
          <w:p w14:paraId="576300B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C2050F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479D7E6" w14:textId="77777777" w:rsidTr="00B976A6">
        <w:trPr>
          <w:jc w:val="center"/>
        </w:trPr>
        <w:tc>
          <w:tcPr>
            <w:tcW w:w="4876" w:type="dxa"/>
            <w:tcBorders>
              <w:top w:val="nil"/>
              <w:left w:val="nil"/>
              <w:bottom w:val="nil"/>
              <w:right w:val="nil"/>
            </w:tcBorders>
          </w:tcPr>
          <w:p w14:paraId="17656E21" w14:textId="77777777" w:rsidR="00D203CB" w:rsidRPr="005358E8" w:rsidRDefault="00D203CB" w:rsidP="00B976A6">
            <w:pPr>
              <w:pStyle w:val="Normal6a"/>
              <w:rPr>
                <w:color w:val="000000" w:themeColor="text1"/>
              </w:rPr>
            </w:pPr>
            <w:r w:rsidRPr="005358E8">
              <w:rPr>
                <w:color w:val="000000" w:themeColor="text1"/>
              </w:rPr>
              <w:t>12.</w:t>
            </w:r>
            <w:r w:rsidRPr="005358E8">
              <w:rPr>
                <w:color w:val="000000" w:themeColor="text1"/>
              </w:rPr>
              <w:tab/>
              <w:t xml:space="preserve">propune elaborarea unui raport cuprinzător, comandat de Comisie, pentru a identifica </w:t>
            </w:r>
            <w:r w:rsidRPr="005358E8">
              <w:rPr>
                <w:b/>
                <w:i/>
                <w:color w:val="000000" w:themeColor="text1"/>
              </w:rPr>
              <w:t>valoarea</w:t>
            </w:r>
            <w:r w:rsidRPr="005358E8">
              <w:rPr>
                <w:color w:val="000000" w:themeColor="text1"/>
              </w:rPr>
              <w:t xml:space="preserve"> adăugată și </w:t>
            </w:r>
            <w:r w:rsidRPr="005358E8">
              <w:rPr>
                <w:b/>
                <w:i/>
                <w:color w:val="000000" w:themeColor="text1"/>
              </w:rPr>
              <w:t>necesitatea</w:t>
            </w:r>
            <w:r w:rsidRPr="005358E8">
              <w:rPr>
                <w:color w:val="000000" w:themeColor="text1"/>
              </w:rPr>
              <w:t xml:space="preserve"> unor eventuale inițiative legislative specifice pentru a adapta legislația esențială la obiectivele politice de a consolida alfabetizarea financiară, digitală, mediatică și în materie de date;</w:t>
            </w:r>
          </w:p>
        </w:tc>
        <w:tc>
          <w:tcPr>
            <w:tcW w:w="4876" w:type="dxa"/>
            <w:tcBorders>
              <w:top w:val="nil"/>
              <w:left w:val="nil"/>
              <w:bottom w:val="nil"/>
              <w:right w:val="nil"/>
            </w:tcBorders>
          </w:tcPr>
          <w:p w14:paraId="293EACD9" w14:textId="77777777" w:rsidR="00D203CB" w:rsidRPr="005358E8" w:rsidRDefault="00D203CB" w:rsidP="00B976A6">
            <w:pPr>
              <w:pStyle w:val="Normal6a"/>
              <w:rPr>
                <w:color w:val="000000" w:themeColor="text1"/>
              </w:rPr>
            </w:pPr>
            <w:r w:rsidRPr="005358E8">
              <w:rPr>
                <w:color w:val="000000" w:themeColor="text1"/>
              </w:rPr>
              <w:t>12.</w:t>
            </w:r>
            <w:r w:rsidRPr="005358E8">
              <w:rPr>
                <w:color w:val="000000" w:themeColor="text1"/>
              </w:rPr>
              <w:tab/>
              <w:t xml:space="preserve">propune elaborarea unui raport cuprinzător, comandat de Comisie, pentru a identifica </w:t>
            </w:r>
            <w:r w:rsidRPr="005358E8">
              <w:rPr>
                <w:b/>
                <w:i/>
                <w:color w:val="000000" w:themeColor="text1"/>
              </w:rPr>
              <w:t>dacă există o valoare</w:t>
            </w:r>
            <w:r w:rsidRPr="005358E8">
              <w:rPr>
                <w:color w:val="000000" w:themeColor="text1"/>
              </w:rPr>
              <w:t xml:space="preserve"> adăugată și </w:t>
            </w:r>
            <w:r w:rsidRPr="005358E8">
              <w:rPr>
                <w:b/>
                <w:i/>
                <w:color w:val="000000" w:themeColor="text1"/>
              </w:rPr>
              <w:t>o necesitate a</w:t>
            </w:r>
            <w:r w:rsidRPr="005358E8">
              <w:rPr>
                <w:color w:val="000000" w:themeColor="text1"/>
              </w:rPr>
              <w:t xml:space="preserve"> unor eventuale inițiative legislative specifice pentru a adapta </w:t>
            </w:r>
            <w:r w:rsidRPr="005358E8">
              <w:rPr>
                <w:b/>
                <w:i/>
                <w:color w:val="000000" w:themeColor="text1"/>
              </w:rPr>
              <w:t>și, mai presus de toate, pentru a simplifica</w:t>
            </w:r>
            <w:r w:rsidRPr="005358E8">
              <w:rPr>
                <w:color w:val="000000" w:themeColor="text1"/>
              </w:rPr>
              <w:t xml:space="preserve"> legislația esențială la obiectivele politice de a consolida alfabetizarea financiară, digitală, mediatică și în materie de date;</w:t>
            </w:r>
          </w:p>
        </w:tc>
      </w:tr>
    </w:tbl>
    <w:p w14:paraId="315C6EF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218EBF7" w14:textId="77777777" w:rsidR="00D203CB" w:rsidRPr="005358E8" w:rsidRDefault="00D203CB" w:rsidP="00D203CB">
      <w:pPr>
        <w:rPr>
          <w:color w:val="000000" w:themeColor="text1"/>
        </w:rPr>
      </w:pPr>
      <w:r w:rsidRPr="005358E8">
        <w:rPr>
          <w:rStyle w:val="HideTWBExt"/>
          <w:noProof w:val="0"/>
        </w:rPr>
        <w:t>&lt;/Amend&gt;</w:t>
      </w:r>
    </w:p>
    <w:p w14:paraId="7BCAA84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208</w:t>
      </w:r>
      <w:r w:rsidRPr="005358E8">
        <w:rPr>
          <w:rStyle w:val="HideTWBExt"/>
          <w:b w:val="0"/>
          <w:noProof w:val="0"/>
        </w:rPr>
        <w:t>&lt;/NumAm&gt;</w:t>
      </w:r>
    </w:p>
    <w:p w14:paraId="28A6641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1259A38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3E3A3E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F1476D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12</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3706545" w14:textId="77777777" w:rsidTr="00B976A6">
        <w:trPr>
          <w:trHeight w:hRule="exact" w:val="240"/>
          <w:jc w:val="center"/>
        </w:trPr>
        <w:tc>
          <w:tcPr>
            <w:tcW w:w="9752" w:type="dxa"/>
            <w:gridSpan w:val="2"/>
            <w:tcBorders>
              <w:top w:val="nil"/>
              <w:left w:val="nil"/>
              <w:bottom w:val="nil"/>
              <w:right w:val="nil"/>
            </w:tcBorders>
          </w:tcPr>
          <w:p w14:paraId="6F1F00D9" w14:textId="77777777" w:rsidR="00D203CB" w:rsidRPr="005358E8" w:rsidRDefault="00D203CB" w:rsidP="00B976A6">
            <w:pPr>
              <w:rPr>
                <w:color w:val="000000" w:themeColor="text1"/>
              </w:rPr>
            </w:pPr>
          </w:p>
        </w:tc>
      </w:tr>
      <w:tr w:rsidR="00252924" w:rsidRPr="005358E8" w14:paraId="299B70B2" w14:textId="77777777" w:rsidTr="00B976A6">
        <w:trPr>
          <w:trHeight w:val="240"/>
          <w:jc w:val="center"/>
        </w:trPr>
        <w:tc>
          <w:tcPr>
            <w:tcW w:w="4876" w:type="dxa"/>
            <w:tcBorders>
              <w:top w:val="nil"/>
              <w:left w:val="nil"/>
              <w:bottom w:val="nil"/>
              <w:right w:val="nil"/>
            </w:tcBorders>
          </w:tcPr>
          <w:p w14:paraId="59E9B2D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57F242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3E2C16F" w14:textId="77777777" w:rsidTr="00B976A6">
        <w:trPr>
          <w:jc w:val="center"/>
        </w:trPr>
        <w:tc>
          <w:tcPr>
            <w:tcW w:w="4876" w:type="dxa"/>
            <w:tcBorders>
              <w:top w:val="nil"/>
              <w:left w:val="nil"/>
              <w:bottom w:val="nil"/>
              <w:right w:val="nil"/>
            </w:tcBorders>
          </w:tcPr>
          <w:p w14:paraId="4B3F25DE" w14:textId="77777777" w:rsidR="00D203CB" w:rsidRPr="005358E8" w:rsidRDefault="00D203CB" w:rsidP="00B976A6">
            <w:pPr>
              <w:pStyle w:val="Normal6a"/>
              <w:rPr>
                <w:color w:val="000000" w:themeColor="text1"/>
              </w:rPr>
            </w:pPr>
            <w:r w:rsidRPr="005358E8">
              <w:rPr>
                <w:color w:val="000000" w:themeColor="text1"/>
              </w:rPr>
              <w:lastRenderedPageBreak/>
              <w:t>12.</w:t>
            </w:r>
            <w:r w:rsidRPr="005358E8">
              <w:rPr>
                <w:color w:val="000000" w:themeColor="text1"/>
              </w:rPr>
              <w:tab/>
              <w:t xml:space="preserve">propune elaborarea unui raport cuprinzător, comandat de Comisie, pentru a identifica valoarea adăugată și necesitatea unor </w:t>
            </w:r>
            <w:r w:rsidRPr="005358E8">
              <w:rPr>
                <w:b/>
                <w:i/>
                <w:color w:val="000000" w:themeColor="text1"/>
              </w:rPr>
              <w:t>eventuale inițiative legislative specifice</w:t>
            </w:r>
            <w:r w:rsidRPr="005358E8">
              <w:rPr>
                <w:color w:val="000000" w:themeColor="text1"/>
              </w:rPr>
              <w:t xml:space="preserve"> pentru a adapta </w:t>
            </w:r>
            <w:r w:rsidRPr="005358E8">
              <w:rPr>
                <w:b/>
                <w:i/>
                <w:color w:val="000000" w:themeColor="text1"/>
              </w:rPr>
              <w:t>legislația esențială</w:t>
            </w:r>
            <w:r w:rsidRPr="005358E8">
              <w:rPr>
                <w:color w:val="000000" w:themeColor="text1"/>
              </w:rPr>
              <w:t xml:space="preserve"> la obiectivele politice de a consolida alfabetizarea financiară, digitală, mediatică și în materie de date;</w:t>
            </w:r>
          </w:p>
        </w:tc>
        <w:tc>
          <w:tcPr>
            <w:tcW w:w="4876" w:type="dxa"/>
            <w:tcBorders>
              <w:top w:val="nil"/>
              <w:left w:val="nil"/>
              <w:bottom w:val="nil"/>
              <w:right w:val="nil"/>
            </w:tcBorders>
          </w:tcPr>
          <w:p w14:paraId="509CA13F" w14:textId="77777777" w:rsidR="00D203CB" w:rsidRPr="005358E8" w:rsidRDefault="00D203CB" w:rsidP="00B976A6">
            <w:pPr>
              <w:pStyle w:val="Normal6a"/>
              <w:rPr>
                <w:color w:val="000000" w:themeColor="text1"/>
              </w:rPr>
            </w:pPr>
            <w:r w:rsidRPr="005358E8">
              <w:rPr>
                <w:color w:val="000000" w:themeColor="text1"/>
              </w:rPr>
              <w:t>12.</w:t>
            </w:r>
            <w:r w:rsidRPr="005358E8">
              <w:rPr>
                <w:color w:val="000000" w:themeColor="text1"/>
              </w:rPr>
              <w:tab/>
              <w:t xml:space="preserve">propune elaborarea unui raport cuprinzător, comandat de Comisie, pentru a identifica valoarea adăugată și necesitatea unor </w:t>
            </w:r>
            <w:r w:rsidRPr="005358E8">
              <w:rPr>
                <w:b/>
                <w:i/>
                <w:color w:val="000000" w:themeColor="text1"/>
              </w:rPr>
              <w:t>măsuri nelegislative</w:t>
            </w:r>
            <w:r w:rsidRPr="005358E8">
              <w:rPr>
                <w:color w:val="000000" w:themeColor="text1"/>
              </w:rPr>
              <w:t xml:space="preserve"> pentru a adapta </w:t>
            </w:r>
            <w:r w:rsidRPr="005358E8">
              <w:rPr>
                <w:b/>
                <w:i/>
                <w:color w:val="000000" w:themeColor="text1"/>
              </w:rPr>
              <w:t>cadrele existente</w:t>
            </w:r>
            <w:r w:rsidRPr="005358E8">
              <w:rPr>
                <w:color w:val="000000" w:themeColor="text1"/>
              </w:rPr>
              <w:t xml:space="preserve"> la obiectivele politice de a consolida alfabetizarea financiară, digitală, mediatică și în materie de date </w:t>
            </w:r>
            <w:r w:rsidRPr="005358E8">
              <w:rPr>
                <w:b/>
                <w:i/>
                <w:color w:val="000000" w:themeColor="text1"/>
              </w:rPr>
              <w:t>și pentru a lua în considerare, doar în cazurile clar justificate de dovezi, inițiative legislative strict țintite, evitând sarcinile de reglementare inutile</w:t>
            </w:r>
            <w:r w:rsidRPr="005358E8">
              <w:rPr>
                <w:color w:val="000000" w:themeColor="text1"/>
              </w:rPr>
              <w:t>;</w:t>
            </w:r>
          </w:p>
        </w:tc>
      </w:tr>
    </w:tbl>
    <w:p w14:paraId="4D23871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702F118" w14:textId="77777777" w:rsidR="00D203CB" w:rsidRPr="005358E8" w:rsidRDefault="00D203CB" w:rsidP="00D203CB">
      <w:pPr>
        <w:rPr>
          <w:color w:val="000000" w:themeColor="text1"/>
        </w:rPr>
      </w:pPr>
      <w:r w:rsidRPr="005358E8">
        <w:rPr>
          <w:rStyle w:val="HideTWBExt"/>
          <w:noProof w:val="0"/>
        </w:rPr>
        <w:t>&lt;/Amend&gt;</w:t>
      </w:r>
    </w:p>
    <w:p w14:paraId="5366010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209</w:t>
      </w:r>
      <w:r w:rsidRPr="005358E8">
        <w:rPr>
          <w:rStyle w:val="HideTWBExt"/>
          <w:b w:val="0"/>
          <w:noProof w:val="0"/>
        </w:rPr>
        <w:t>&lt;/NumAm&gt;</w:t>
      </w:r>
    </w:p>
    <w:p w14:paraId="0B41B04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7215362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2CAD77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AB81EA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636192B" w14:textId="77777777" w:rsidTr="00B976A6">
        <w:trPr>
          <w:trHeight w:hRule="exact" w:val="240"/>
          <w:jc w:val="center"/>
        </w:trPr>
        <w:tc>
          <w:tcPr>
            <w:tcW w:w="9752" w:type="dxa"/>
            <w:gridSpan w:val="2"/>
            <w:tcBorders>
              <w:top w:val="nil"/>
              <w:left w:val="nil"/>
              <w:bottom w:val="nil"/>
              <w:right w:val="nil"/>
            </w:tcBorders>
          </w:tcPr>
          <w:p w14:paraId="747C0E1B" w14:textId="77777777" w:rsidR="00D203CB" w:rsidRPr="005358E8" w:rsidRDefault="00D203CB" w:rsidP="00B976A6">
            <w:pPr>
              <w:rPr>
                <w:color w:val="000000" w:themeColor="text1"/>
              </w:rPr>
            </w:pPr>
          </w:p>
        </w:tc>
      </w:tr>
      <w:tr w:rsidR="00252924" w:rsidRPr="005358E8" w14:paraId="6560AF9F" w14:textId="77777777" w:rsidTr="00B976A6">
        <w:trPr>
          <w:trHeight w:val="240"/>
          <w:jc w:val="center"/>
        </w:trPr>
        <w:tc>
          <w:tcPr>
            <w:tcW w:w="4876" w:type="dxa"/>
            <w:tcBorders>
              <w:top w:val="nil"/>
              <w:left w:val="nil"/>
              <w:bottom w:val="nil"/>
              <w:right w:val="nil"/>
            </w:tcBorders>
          </w:tcPr>
          <w:p w14:paraId="74706E1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83C890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F237B38" w14:textId="77777777" w:rsidTr="00B976A6">
        <w:trPr>
          <w:jc w:val="center"/>
        </w:trPr>
        <w:tc>
          <w:tcPr>
            <w:tcW w:w="4876" w:type="dxa"/>
            <w:tcBorders>
              <w:top w:val="nil"/>
              <w:left w:val="nil"/>
              <w:bottom w:val="nil"/>
              <w:right w:val="nil"/>
            </w:tcBorders>
          </w:tcPr>
          <w:p w14:paraId="493E52C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6FBA630" w14:textId="77777777" w:rsidR="00D203CB" w:rsidRPr="005358E8" w:rsidRDefault="00D203CB" w:rsidP="00B976A6">
            <w:pPr>
              <w:pStyle w:val="Normal6a"/>
              <w:rPr>
                <w:color w:val="000000" w:themeColor="text1"/>
              </w:rPr>
            </w:pPr>
            <w:r w:rsidRPr="005358E8">
              <w:rPr>
                <w:b/>
                <w:i/>
                <w:color w:val="000000" w:themeColor="text1"/>
              </w:rPr>
              <w:t>12a.</w:t>
            </w:r>
            <w:r w:rsidRPr="005358E8">
              <w:rPr>
                <w:color w:val="000000" w:themeColor="text1"/>
              </w:rPr>
              <w:tab/>
            </w:r>
            <w:r w:rsidRPr="005358E8">
              <w:rPr>
                <w:b/>
                <w:i/>
                <w:color w:val="000000" w:themeColor="text1"/>
              </w:rPr>
              <w:t>invită Comisia, în contextul raportului menționat la punctul 12, să se bazeze în mod prioritar pe instrumentele existente ale Uniunii, cum ar fi cadrul semestrului european, sondajele Eurobarometru și sondajele internaționale privind alfabetizarea financiară, pentru a identifica cele mai urgente nevoi și a evalua eficacitatea politicilor; subliniază că orice propunere de noi inițiative legislative în domeniul alfabetizării financiare și al conținutului financiar online ar trebui să fie însoțită de o analiză riguroasă a impactului care să demonstreze valoarea adăugată în raport cu aplicarea deplină a dreptului Uniunii aflat deja în vigoare, în special în ceea ce privește serviciile digitale și protecția consumatorilor;</w:t>
            </w:r>
          </w:p>
        </w:tc>
      </w:tr>
    </w:tbl>
    <w:p w14:paraId="7F3AEFE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13117118" w14:textId="77777777" w:rsidR="00D203CB" w:rsidRPr="005358E8" w:rsidRDefault="00D203CB" w:rsidP="00D203CB">
      <w:pPr>
        <w:rPr>
          <w:color w:val="000000" w:themeColor="text1"/>
        </w:rPr>
      </w:pPr>
      <w:r w:rsidRPr="005358E8">
        <w:rPr>
          <w:rStyle w:val="HideTWBExt"/>
          <w:noProof w:val="0"/>
        </w:rPr>
        <w:t>&lt;/Amend&gt;</w:t>
      </w:r>
    </w:p>
    <w:p w14:paraId="03C6BFA2"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210</w:t>
      </w:r>
      <w:r w:rsidRPr="005358E8">
        <w:rPr>
          <w:rStyle w:val="HideTWBExt"/>
          <w:b w:val="0"/>
          <w:noProof w:val="0"/>
        </w:rPr>
        <w:t>&lt;/NumAm&gt;</w:t>
      </w:r>
    </w:p>
    <w:p w14:paraId="7AB26A5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29A75AB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44ED0C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EAD318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12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99F857D" w14:textId="77777777" w:rsidTr="00B976A6">
        <w:trPr>
          <w:trHeight w:hRule="exact" w:val="240"/>
          <w:jc w:val="center"/>
        </w:trPr>
        <w:tc>
          <w:tcPr>
            <w:tcW w:w="9752" w:type="dxa"/>
            <w:gridSpan w:val="2"/>
            <w:tcBorders>
              <w:top w:val="nil"/>
              <w:left w:val="nil"/>
              <w:bottom w:val="nil"/>
              <w:right w:val="nil"/>
            </w:tcBorders>
          </w:tcPr>
          <w:p w14:paraId="4551AE7B" w14:textId="77777777" w:rsidR="00D203CB" w:rsidRPr="005358E8" w:rsidRDefault="00D203CB" w:rsidP="00B976A6">
            <w:pPr>
              <w:rPr>
                <w:color w:val="000000" w:themeColor="text1"/>
              </w:rPr>
            </w:pPr>
          </w:p>
        </w:tc>
      </w:tr>
      <w:tr w:rsidR="00252924" w:rsidRPr="005358E8" w14:paraId="444E8713" w14:textId="77777777" w:rsidTr="00B976A6">
        <w:trPr>
          <w:trHeight w:val="240"/>
          <w:jc w:val="center"/>
        </w:trPr>
        <w:tc>
          <w:tcPr>
            <w:tcW w:w="4876" w:type="dxa"/>
            <w:tcBorders>
              <w:top w:val="nil"/>
              <w:left w:val="nil"/>
              <w:bottom w:val="nil"/>
              <w:right w:val="nil"/>
            </w:tcBorders>
          </w:tcPr>
          <w:p w14:paraId="27D1005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80649E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D5B11B2" w14:textId="77777777" w:rsidTr="00B976A6">
        <w:trPr>
          <w:jc w:val="center"/>
        </w:trPr>
        <w:tc>
          <w:tcPr>
            <w:tcW w:w="4876" w:type="dxa"/>
            <w:tcBorders>
              <w:top w:val="nil"/>
              <w:left w:val="nil"/>
              <w:bottom w:val="nil"/>
              <w:right w:val="nil"/>
            </w:tcBorders>
          </w:tcPr>
          <w:p w14:paraId="13A0C16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928CD5C" w14:textId="77777777" w:rsidR="00D203CB" w:rsidRPr="005358E8" w:rsidRDefault="00D203CB" w:rsidP="00B976A6">
            <w:pPr>
              <w:pStyle w:val="Normal6a"/>
              <w:rPr>
                <w:color w:val="000000" w:themeColor="text1"/>
              </w:rPr>
            </w:pPr>
            <w:r w:rsidRPr="005358E8">
              <w:rPr>
                <w:b/>
                <w:i/>
                <w:color w:val="000000" w:themeColor="text1"/>
              </w:rPr>
              <w:t>12a.</w:t>
            </w:r>
            <w:r w:rsidRPr="005358E8">
              <w:rPr>
                <w:color w:val="000000" w:themeColor="text1"/>
              </w:rPr>
              <w:tab/>
            </w:r>
            <w:r w:rsidRPr="005358E8">
              <w:rPr>
                <w:b/>
                <w:i/>
                <w:color w:val="000000" w:themeColor="text1"/>
              </w:rPr>
              <w:t>reamintește numărul tot mai mare de investitori care pun accentul pe criteriile de mediu, sociale și de guvernanță (MSG) atunci când iau decizii financiare, precum și importanța din ce în ce mai mare a investițiilor sustenabile, etice și cu impact social; solicită ca inițiativele și conținutul în materie de alfabetizare financiară să abordeze și impactul acestor investiții asupra economiei reale și valoarea lor mai amplă pentru societate, în loc să se axeze exclusiv pe acumularea de avere;</w:t>
            </w:r>
          </w:p>
        </w:tc>
      </w:tr>
    </w:tbl>
    <w:p w14:paraId="39C2BA3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E6FE1E4" w14:textId="77777777" w:rsidR="00D203CB" w:rsidRPr="005358E8" w:rsidRDefault="00D203CB" w:rsidP="00D203CB">
      <w:pPr>
        <w:rPr>
          <w:color w:val="000000" w:themeColor="text1"/>
        </w:rPr>
      </w:pPr>
      <w:r w:rsidRPr="005358E8">
        <w:rPr>
          <w:rStyle w:val="HideTWBExt"/>
          <w:noProof w:val="0"/>
        </w:rPr>
        <w:t>&lt;/Amend&gt;</w:t>
      </w:r>
    </w:p>
    <w:p w14:paraId="7CC2D6F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211</w:t>
      </w:r>
      <w:r w:rsidRPr="005358E8">
        <w:rPr>
          <w:rStyle w:val="HideTWBExt"/>
          <w:b w:val="0"/>
          <w:noProof w:val="0"/>
        </w:rPr>
        <w:t>&lt;/NumAm&gt;</w:t>
      </w:r>
    </w:p>
    <w:p w14:paraId="59BCDD8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3D8C49C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9F661A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C0D3D2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12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0FA3FCE" w14:textId="77777777" w:rsidTr="00B976A6">
        <w:trPr>
          <w:trHeight w:hRule="exact" w:val="240"/>
          <w:jc w:val="center"/>
        </w:trPr>
        <w:tc>
          <w:tcPr>
            <w:tcW w:w="9752" w:type="dxa"/>
            <w:gridSpan w:val="2"/>
            <w:tcBorders>
              <w:top w:val="nil"/>
              <w:left w:val="nil"/>
              <w:bottom w:val="nil"/>
              <w:right w:val="nil"/>
            </w:tcBorders>
          </w:tcPr>
          <w:p w14:paraId="72EEDF52" w14:textId="77777777" w:rsidR="00D203CB" w:rsidRPr="005358E8" w:rsidRDefault="00D203CB" w:rsidP="00B976A6">
            <w:pPr>
              <w:rPr>
                <w:color w:val="000000" w:themeColor="text1"/>
              </w:rPr>
            </w:pPr>
          </w:p>
        </w:tc>
      </w:tr>
      <w:tr w:rsidR="00252924" w:rsidRPr="005358E8" w14:paraId="7E6072C3" w14:textId="77777777" w:rsidTr="00B976A6">
        <w:trPr>
          <w:trHeight w:val="240"/>
          <w:jc w:val="center"/>
        </w:trPr>
        <w:tc>
          <w:tcPr>
            <w:tcW w:w="4876" w:type="dxa"/>
            <w:tcBorders>
              <w:top w:val="nil"/>
              <w:left w:val="nil"/>
              <w:bottom w:val="nil"/>
              <w:right w:val="nil"/>
            </w:tcBorders>
          </w:tcPr>
          <w:p w14:paraId="2B6E94C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C4E996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4EB14C7" w14:textId="77777777" w:rsidTr="00B976A6">
        <w:trPr>
          <w:jc w:val="center"/>
        </w:trPr>
        <w:tc>
          <w:tcPr>
            <w:tcW w:w="4876" w:type="dxa"/>
            <w:tcBorders>
              <w:top w:val="nil"/>
              <w:left w:val="nil"/>
              <w:bottom w:val="nil"/>
              <w:right w:val="nil"/>
            </w:tcBorders>
          </w:tcPr>
          <w:p w14:paraId="551F9B5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8969BFD" w14:textId="77777777" w:rsidR="00D203CB" w:rsidRPr="005358E8" w:rsidRDefault="00D203CB" w:rsidP="00B976A6">
            <w:pPr>
              <w:pStyle w:val="Normal6a"/>
              <w:rPr>
                <w:color w:val="000000" w:themeColor="text1"/>
              </w:rPr>
            </w:pPr>
            <w:r w:rsidRPr="005358E8">
              <w:rPr>
                <w:b/>
                <w:i/>
                <w:color w:val="000000" w:themeColor="text1"/>
              </w:rPr>
              <w:t>12b.</w:t>
            </w:r>
            <w:r w:rsidRPr="005358E8">
              <w:rPr>
                <w:color w:val="000000" w:themeColor="text1"/>
              </w:rPr>
              <w:tab/>
            </w:r>
            <w:r w:rsidRPr="005358E8">
              <w:rPr>
                <w:b/>
                <w:i/>
                <w:color w:val="000000" w:themeColor="text1"/>
              </w:rPr>
              <w:t>subliniază valoarea adăugată potențială a proiectelor în cadrul Orizont Europa cu privire la „alfabetizarea financiară, influența digitală și protecția investitorilor de retail”, în conformitate cu necesitatea de a atrage talente mondiale în domeniul finanțelor bazate pe comportament în UE;</w:t>
            </w:r>
          </w:p>
        </w:tc>
      </w:tr>
    </w:tbl>
    <w:p w14:paraId="4988BDE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DEB30AD" w14:textId="77777777" w:rsidR="00D203CB" w:rsidRPr="005358E8" w:rsidRDefault="00D203CB" w:rsidP="00D203CB">
      <w:pPr>
        <w:rPr>
          <w:color w:val="000000" w:themeColor="text1"/>
        </w:rPr>
      </w:pPr>
      <w:r w:rsidRPr="005358E8">
        <w:rPr>
          <w:rStyle w:val="HideTWBExt"/>
          <w:noProof w:val="0"/>
        </w:rPr>
        <w:t>&lt;/Amend&gt;</w:t>
      </w:r>
    </w:p>
    <w:p w14:paraId="53343CE5"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212</w:t>
      </w:r>
      <w:r w:rsidRPr="005358E8">
        <w:rPr>
          <w:rStyle w:val="HideTWBExt"/>
          <w:b w:val="0"/>
          <w:noProof w:val="0"/>
        </w:rPr>
        <w:t>&lt;/NumAm&gt;</w:t>
      </w:r>
    </w:p>
    <w:p w14:paraId="1610ED7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2271D02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34A782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AF034C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Subtitlul 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CC92A63" w14:textId="77777777" w:rsidTr="00B976A6">
        <w:trPr>
          <w:trHeight w:hRule="exact" w:val="240"/>
          <w:jc w:val="center"/>
        </w:trPr>
        <w:tc>
          <w:tcPr>
            <w:tcW w:w="9752" w:type="dxa"/>
            <w:gridSpan w:val="2"/>
            <w:tcBorders>
              <w:top w:val="nil"/>
              <w:left w:val="nil"/>
              <w:bottom w:val="nil"/>
              <w:right w:val="nil"/>
            </w:tcBorders>
          </w:tcPr>
          <w:p w14:paraId="4C268500" w14:textId="77777777" w:rsidR="00D203CB" w:rsidRPr="005358E8" w:rsidRDefault="00D203CB" w:rsidP="00B976A6">
            <w:pPr>
              <w:rPr>
                <w:color w:val="000000" w:themeColor="text1"/>
              </w:rPr>
            </w:pPr>
          </w:p>
        </w:tc>
      </w:tr>
      <w:tr w:rsidR="00252924" w:rsidRPr="005358E8" w14:paraId="3EFE2895" w14:textId="77777777" w:rsidTr="00B976A6">
        <w:trPr>
          <w:trHeight w:val="240"/>
          <w:jc w:val="center"/>
        </w:trPr>
        <w:tc>
          <w:tcPr>
            <w:tcW w:w="4876" w:type="dxa"/>
            <w:tcBorders>
              <w:top w:val="nil"/>
              <w:left w:val="nil"/>
              <w:bottom w:val="nil"/>
              <w:right w:val="nil"/>
            </w:tcBorders>
          </w:tcPr>
          <w:p w14:paraId="4C6C0C8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82A6F5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17D6652" w14:textId="77777777" w:rsidTr="00B976A6">
        <w:trPr>
          <w:jc w:val="center"/>
        </w:trPr>
        <w:tc>
          <w:tcPr>
            <w:tcW w:w="4876" w:type="dxa"/>
            <w:tcBorders>
              <w:top w:val="nil"/>
              <w:left w:val="nil"/>
              <w:bottom w:val="nil"/>
              <w:right w:val="nil"/>
            </w:tcBorders>
          </w:tcPr>
          <w:p w14:paraId="3767BD03" w14:textId="77777777" w:rsidR="00D203CB" w:rsidRPr="005358E8" w:rsidRDefault="00D203CB" w:rsidP="00B976A6">
            <w:pPr>
              <w:pStyle w:val="Normal6a"/>
              <w:rPr>
                <w:color w:val="000000" w:themeColor="text1"/>
              </w:rPr>
            </w:pPr>
            <w:r w:rsidRPr="005358E8">
              <w:rPr>
                <w:color w:val="000000" w:themeColor="text1"/>
              </w:rPr>
              <w:t>Responsabilitatea „finfluencerilor” de a îmbunătăți alfabetizarea financiară în Europa</w:t>
            </w:r>
          </w:p>
        </w:tc>
        <w:tc>
          <w:tcPr>
            <w:tcW w:w="4876" w:type="dxa"/>
            <w:tcBorders>
              <w:top w:val="nil"/>
              <w:left w:val="nil"/>
              <w:bottom w:val="nil"/>
              <w:right w:val="nil"/>
            </w:tcBorders>
          </w:tcPr>
          <w:p w14:paraId="21CAF09C" w14:textId="77777777" w:rsidR="00D203CB" w:rsidRPr="005358E8" w:rsidRDefault="00D203CB" w:rsidP="00B976A6">
            <w:pPr>
              <w:pStyle w:val="Normal6a"/>
              <w:rPr>
                <w:color w:val="000000" w:themeColor="text1"/>
              </w:rPr>
            </w:pPr>
            <w:r w:rsidRPr="005358E8">
              <w:rPr>
                <w:color w:val="000000" w:themeColor="text1"/>
              </w:rPr>
              <w:t xml:space="preserve">Responsabilitatea „finfluencerilor” </w:t>
            </w:r>
            <w:r w:rsidRPr="005358E8">
              <w:rPr>
                <w:b/>
                <w:i/>
                <w:color w:val="000000" w:themeColor="text1"/>
              </w:rPr>
              <w:t>și a digitalizării</w:t>
            </w:r>
            <w:r w:rsidRPr="005358E8">
              <w:rPr>
                <w:color w:val="000000" w:themeColor="text1"/>
              </w:rPr>
              <w:t xml:space="preserve"> de a îmbunătăți alfabetizarea financiară în Europa</w:t>
            </w:r>
          </w:p>
        </w:tc>
      </w:tr>
    </w:tbl>
    <w:p w14:paraId="42CAFC8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045BADC" w14:textId="77777777" w:rsidR="00D203CB" w:rsidRPr="005358E8" w:rsidRDefault="00D203CB" w:rsidP="00D203CB">
      <w:pPr>
        <w:rPr>
          <w:color w:val="000000" w:themeColor="text1"/>
        </w:rPr>
      </w:pPr>
      <w:r w:rsidRPr="005358E8">
        <w:rPr>
          <w:rStyle w:val="HideTWBExt"/>
          <w:noProof w:val="0"/>
        </w:rPr>
        <w:t>&lt;/Amend&gt;</w:t>
      </w:r>
    </w:p>
    <w:p w14:paraId="78F5903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213</w:t>
      </w:r>
      <w:r w:rsidRPr="005358E8">
        <w:rPr>
          <w:rStyle w:val="HideTWBExt"/>
          <w:b w:val="0"/>
          <w:noProof w:val="0"/>
        </w:rPr>
        <w:t>&lt;/NumAm&gt;</w:t>
      </w:r>
    </w:p>
    <w:p w14:paraId="7FAB4D2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69BC891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0E43E2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312F3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722A6B3" w14:textId="77777777" w:rsidTr="00B976A6">
        <w:trPr>
          <w:trHeight w:hRule="exact" w:val="240"/>
          <w:jc w:val="center"/>
        </w:trPr>
        <w:tc>
          <w:tcPr>
            <w:tcW w:w="9752" w:type="dxa"/>
            <w:gridSpan w:val="2"/>
            <w:tcBorders>
              <w:top w:val="nil"/>
              <w:left w:val="nil"/>
              <w:bottom w:val="nil"/>
              <w:right w:val="nil"/>
            </w:tcBorders>
          </w:tcPr>
          <w:p w14:paraId="2CEE2588" w14:textId="77777777" w:rsidR="00D203CB" w:rsidRPr="005358E8" w:rsidRDefault="00D203CB" w:rsidP="00B976A6">
            <w:pPr>
              <w:rPr>
                <w:color w:val="000000" w:themeColor="text1"/>
              </w:rPr>
            </w:pPr>
          </w:p>
        </w:tc>
      </w:tr>
      <w:tr w:rsidR="00252924" w:rsidRPr="005358E8" w14:paraId="4849A1D3" w14:textId="77777777" w:rsidTr="00B976A6">
        <w:trPr>
          <w:trHeight w:val="240"/>
          <w:jc w:val="center"/>
        </w:trPr>
        <w:tc>
          <w:tcPr>
            <w:tcW w:w="4876" w:type="dxa"/>
            <w:tcBorders>
              <w:top w:val="nil"/>
              <w:left w:val="nil"/>
              <w:bottom w:val="nil"/>
              <w:right w:val="nil"/>
            </w:tcBorders>
          </w:tcPr>
          <w:p w14:paraId="1762082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6DEB16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6E47EF7" w14:textId="77777777" w:rsidTr="00B976A6">
        <w:trPr>
          <w:jc w:val="center"/>
        </w:trPr>
        <w:tc>
          <w:tcPr>
            <w:tcW w:w="4876" w:type="dxa"/>
            <w:tcBorders>
              <w:top w:val="nil"/>
              <w:left w:val="nil"/>
              <w:bottom w:val="nil"/>
              <w:right w:val="nil"/>
            </w:tcBorders>
          </w:tcPr>
          <w:p w14:paraId="4BD205D3"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53365840"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 </w:t>
            </w:r>
            <w:r w:rsidRPr="005358E8">
              <w:rPr>
                <w:b/>
                <w:i/>
                <w:color w:val="000000" w:themeColor="text1"/>
              </w:rPr>
              <w:t>face în mod clar distincția între „finfluencerii” care își desfășoară activitatea în mod transparent, declarând conflictele de interese și promovând conținuturi educaționale, și acele persoane care exploatează pretextul „educației financiare” pentru a promova, inclusiv prin intermediul unor linkuri către canale de mesagerie privată, individuale sau de grup, produse speculative, pariuri sau jocuri de noroc, adesea cu încălcarea normelor UE privind publicitatea înșelătoare și protecția consumatorilor;</w:t>
            </w:r>
          </w:p>
        </w:tc>
      </w:tr>
    </w:tbl>
    <w:p w14:paraId="66E7C34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643AD301" w14:textId="77777777" w:rsidR="00D203CB" w:rsidRPr="005358E8" w:rsidRDefault="00D203CB" w:rsidP="00D203CB">
      <w:pPr>
        <w:rPr>
          <w:color w:val="000000" w:themeColor="text1"/>
        </w:rPr>
      </w:pPr>
      <w:r w:rsidRPr="005358E8">
        <w:rPr>
          <w:rStyle w:val="HideTWBExt"/>
          <w:noProof w:val="0"/>
        </w:rPr>
        <w:t>&lt;/Amend&gt;</w:t>
      </w:r>
    </w:p>
    <w:p w14:paraId="640926A0"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214</w:t>
      </w:r>
      <w:r w:rsidRPr="005358E8">
        <w:rPr>
          <w:rStyle w:val="HideTWBExt"/>
          <w:b w:val="0"/>
          <w:noProof w:val="0"/>
        </w:rPr>
        <w:t>&lt;/NumAm&gt;</w:t>
      </w:r>
    </w:p>
    <w:p w14:paraId="4E1BBD6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Isabel Benjumea Benjumea</w:t>
      </w:r>
      <w:r w:rsidRPr="005358E8">
        <w:rPr>
          <w:rStyle w:val="HideTWBExt"/>
          <w:b w:val="0"/>
          <w:noProof w:val="0"/>
        </w:rPr>
        <w:t>&lt;/Members&gt;</w:t>
      </w:r>
    </w:p>
    <w:p w14:paraId="193D631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30E76C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CF007A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6F7F26E" w14:textId="77777777" w:rsidTr="00B976A6">
        <w:trPr>
          <w:trHeight w:hRule="exact" w:val="240"/>
          <w:jc w:val="center"/>
        </w:trPr>
        <w:tc>
          <w:tcPr>
            <w:tcW w:w="9752" w:type="dxa"/>
            <w:gridSpan w:val="2"/>
            <w:tcBorders>
              <w:top w:val="nil"/>
              <w:left w:val="nil"/>
              <w:bottom w:val="nil"/>
              <w:right w:val="nil"/>
            </w:tcBorders>
          </w:tcPr>
          <w:p w14:paraId="5F61D367" w14:textId="77777777" w:rsidR="00D203CB" w:rsidRPr="005358E8" w:rsidRDefault="00D203CB" w:rsidP="00B976A6">
            <w:pPr>
              <w:rPr>
                <w:color w:val="000000" w:themeColor="text1"/>
              </w:rPr>
            </w:pPr>
          </w:p>
        </w:tc>
      </w:tr>
      <w:tr w:rsidR="00252924" w:rsidRPr="005358E8" w14:paraId="6AC392C4" w14:textId="77777777" w:rsidTr="00B976A6">
        <w:trPr>
          <w:trHeight w:val="240"/>
          <w:jc w:val="center"/>
        </w:trPr>
        <w:tc>
          <w:tcPr>
            <w:tcW w:w="4876" w:type="dxa"/>
            <w:tcBorders>
              <w:top w:val="nil"/>
              <w:left w:val="nil"/>
              <w:bottom w:val="nil"/>
              <w:right w:val="nil"/>
            </w:tcBorders>
          </w:tcPr>
          <w:p w14:paraId="311C41E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418E98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8E2E33E" w14:textId="77777777" w:rsidTr="00B976A6">
        <w:trPr>
          <w:jc w:val="center"/>
        </w:trPr>
        <w:tc>
          <w:tcPr>
            <w:tcW w:w="4876" w:type="dxa"/>
            <w:tcBorders>
              <w:top w:val="nil"/>
              <w:left w:val="nil"/>
              <w:bottom w:val="nil"/>
              <w:right w:val="nil"/>
            </w:tcBorders>
          </w:tcPr>
          <w:p w14:paraId="6BE26847"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67C76E64"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r w:rsidRPr="005358E8">
              <w:rPr>
                <w:b/>
                <w:bCs/>
                <w:i/>
                <w:iCs/>
                <w:color w:val="000000" w:themeColor="text1"/>
              </w:rPr>
              <w:t>, încurajând formarea financiară a acestuia, astfel încât să poată lua decizii independente și să poată verifica veridicitatea informațiilor</w:t>
            </w:r>
            <w:r w:rsidRPr="005358E8">
              <w:rPr>
                <w:color w:val="000000" w:themeColor="text1"/>
              </w:rPr>
              <w:t>;</w:t>
            </w:r>
          </w:p>
        </w:tc>
      </w:tr>
    </w:tbl>
    <w:p w14:paraId="6334B77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{ES}</w:t>
      </w:r>
      <w:r w:rsidRPr="005358E8">
        <w:rPr>
          <w:color w:val="000000" w:themeColor="text1"/>
        </w:rPr>
        <w:t>es</w:t>
      </w:r>
      <w:r w:rsidRPr="005358E8">
        <w:rPr>
          <w:rStyle w:val="HideTWBExt"/>
          <w:noProof w:val="0"/>
        </w:rPr>
        <w:t>&lt;/Original&gt;</w:t>
      </w:r>
    </w:p>
    <w:p w14:paraId="40A8ED33" w14:textId="49C4EF5D" w:rsidR="00D203CB" w:rsidRPr="005358E8" w:rsidRDefault="00D203CB" w:rsidP="00D203CB">
      <w:pPr>
        <w:rPr>
          <w:color w:val="000000" w:themeColor="text1"/>
        </w:rPr>
      </w:pPr>
      <w:r w:rsidRPr="005358E8">
        <w:rPr>
          <w:rStyle w:val="HideTWBExt"/>
          <w:noProof w:val="0"/>
        </w:rPr>
        <w:t>&lt;/Amend&gt;</w:t>
      </w:r>
    </w:p>
    <w:p w14:paraId="5FDC84E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215</w:t>
      </w:r>
      <w:r w:rsidRPr="005358E8">
        <w:rPr>
          <w:rStyle w:val="HideTWBExt"/>
          <w:b w:val="0"/>
          <w:noProof w:val="0"/>
        </w:rPr>
        <w:t>&lt;/NumAm&gt;</w:t>
      </w:r>
    </w:p>
    <w:p w14:paraId="29E49A1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41F8595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F87670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888088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BB89EF7" w14:textId="77777777" w:rsidTr="00B976A6">
        <w:trPr>
          <w:trHeight w:hRule="exact" w:val="240"/>
          <w:jc w:val="center"/>
        </w:trPr>
        <w:tc>
          <w:tcPr>
            <w:tcW w:w="9752" w:type="dxa"/>
            <w:gridSpan w:val="2"/>
            <w:tcBorders>
              <w:top w:val="nil"/>
              <w:left w:val="nil"/>
              <w:bottom w:val="nil"/>
              <w:right w:val="nil"/>
            </w:tcBorders>
          </w:tcPr>
          <w:p w14:paraId="55BCEC0D" w14:textId="77777777" w:rsidR="00D203CB" w:rsidRPr="005358E8" w:rsidRDefault="00D203CB" w:rsidP="00B976A6">
            <w:pPr>
              <w:rPr>
                <w:color w:val="000000" w:themeColor="text1"/>
              </w:rPr>
            </w:pPr>
          </w:p>
        </w:tc>
      </w:tr>
      <w:tr w:rsidR="00252924" w:rsidRPr="005358E8" w14:paraId="244A130B" w14:textId="77777777" w:rsidTr="00B976A6">
        <w:trPr>
          <w:trHeight w:val="240"/>
          <w:jc w:val="center"/>
        </w:trPr>
        <w:tc>
          <w:tcPr>
            <w:tcW w:w="4876" w:type="dxa"/>
            <w:tcBorders>
              <w:top w:val="nil"/>
              <w:left w:val="nil"/>
              <w:bottom w:val="nil"/>
              <w:right w:val="nil"/>
            </w:tcBorders>
          </w:tcPr>
          <w:p w14:paraId="04B7475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637C34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3D9CC7D" w14:textId="77777777" w:rsidTr="00B976A6">
        <w:trPr>
          <w:jc w:val="center"/>
        </w:trPr>
        <w:tc>
          <w:tcPr>
            <w:tcW w:w="4876" w:type="dxa"/>
            <w:tcBorders>
              <w:top w:val="nil"/>
              <w:left w:val="nil"/>
              <w:bottom w:val="nil"/>
              <w:right w:val="nil"/>
            </w:tcBorders>
          </w:tcPr>
          <w:p w14:paraId="48C94797"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6CCC4757"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 </w:t>
            </w:r>
            <w:r w:rsidRPr="005358E8">
              <w:rPr>
                <w:b/>
                <w:i/>
                <w:color w:val="000000" w:themeColor="text1"/>
              </w:rPr>
              <w:t>și recunoaște că modelul lor de afaceri se bazează adesea pe atragerea atenției și poate conduce la promovarea unor produse speculative cu grad ridicat de risc, care nu sunt adecvate pentru investitorii de retail</w:t>
            </w:r>
            <w:r w:rsidRPr="005358E8">
              <w:rPr>
                <w:color w:val="000000" w:themeColor="text1"/>
              </w:rPr>
              <w:t>;</w:t>
            </w:r>
          </w:p>
        </w:tc>
      </w:tr>
    </w:tbl>
    <w:p w14:paraId="0586C93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EE28C9D" w14:textId="77777777" w:rsidR="00D203CB" w:rsidRPr="005358E8" w:rsidRDefault="00D203CB" w:rsidP="00D203CB">
      <w:pPr>
        <w:rPr>
          <w:color w:val="000000" w:themeColor="text1"/>
        </w:rPr>
      </w:pPr>
      <w:r w:rsidRPr="005358E8">
        <w:rPr>
          <w:rStyle w:val="HideTWBExt"/>
          <w:noProof w:val="0"/>
        </w:rPr>
        <w:t>&lt;/Amend&gt;</w:t>
      </w:r>
    </w:p>
    <w:p w14:paraId="04A1C45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216</w:t>
      </w:r>
      <w:r w:rsidRPr="005358E8">
        <w:rPr>
          <w:rStyle w:val="HideTWBExt"/>
          <w:b w:val="0"/>
          <w:noProof w:val="0"/>
        </w:rPr>
        <w:t>&lt;/NumAm&gt;</w:t>
      </w:r>
    </w:p>
    <w:p w14:paraId="4CF59B96"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Angelika Winzig</w:t>
      </w:r>
      <w:r w:rsidRPr="005358E8">
        <w:rPr>
          <w:rStyle w:val="HideTWBExt"/>
          <w:b w:val="0"/>
          <w:noProof w:val="0"/>
        </w:rPr>
        <w:t>&lt;/Members&gt;</w:t>
      </w:r>
    </w:p>
    <w:p w14:paraId="055EB7D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DC0621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880E1A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B955D59" w14:textId="77777777" w:rsidTr="00B976A6">
        <w:trPr>
          <w:trHeight w:hRule="exact" w:val="240"/>
          <w:jc w:val="center"/>
        </w:trPr>
        <w:tc>
          <w:tcPr>
            <w:tcW w:w="9752" w:type="dxa"/>
            <w:gridSpan w:val="2"/>
            <w:tcBorders>
              <w:top w:val="nil"/>
              <w:left w:val="nil"/>
              <w:bottom w:val="nil"/>
              <w:right w:val="nil"/>
            </w:tcBorders>
          </w:tcPr>
          <w:p w14:paraId="035DABD3" w14:textId="77777777" w:rsidR="00D203CB" w:rsidRPr="005358E8" w:rsidRDefault="00D203CB" w:rsidP="00B976A6">
            <w:pPr>
              <w:rPr>
                <w:color w:val="000000" w:themeColor="text1"/>
              </w:rPr>
            </w:pPr>
          </w:p>
        </w:tc>
      </w:tr>
      <w:tr w:rsidR="00252924" w:rsidRPr="005358E8" w14:paraId="23FA83CB" w14:textId="77777777" w:rsidTr="00B976A6">
        <w:trPr>
          <w:trHeight w:val="240"/>
          <w:jc w:val="center"/>
        </w:trPr>
        <w:tc>
          <w:tcPr>
            <w:tcW w:w="4876" w:type="dxa"/>
            <w:tcBorders>
              <w:top w:val="nil"/>
              <w:left w:val="nil"/>
              <w:bottom w:val="nil"/>
              <w:right w:val="nil"/>
            </w:tcBorders>
          </w:tcPr>
          <w:p w14:paraId="6C2AF2C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6B189A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1610BE6" w14:textId="77777777" w:rsidTr="00B976A6">
        <w:trPr>
          <w:jc w:val="center"/>
        </w:trPr>
        <w:tc>
          <w:tcPr>
            <w:tcW w:w="4876" w:type="dxa"/>
            <w:tcBorders>
              <w:top w:val="nil"/>
              <w:left w:val="nil"/>
              <w:bottom w:val="nil"/>
              <w:right w:val="nil"/>
            </w:tcBorders>
          </w:tcPr>
          <w:p w14:paraId="5C9EB818"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50095725"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 </w:t>
            </w:r>
            <w:r w:rsidRPr="005358E8">
              <w:rPr>
                <w:b/>
                <w:i/>
                <w:color w:val="000000" w:themeColor="text1"/>
              </w:rPr>
              <w:t>sprijină, prin urmare, stabilirea unei cerințe armonizate de prezentare de informații, care să oblige „finfluencerii” să prezinte informații clare despre orice relații comerciale sau parteneriate plătite;</w:t>
            </w:r>
          </w:p>
        </w:tc>
      </w:tr>
    </w:tbl>
    <w:p w14:paraId="531227C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A8D0A74" w14:textId="77777777" w:rsidR="00D203CB" w:rsidRPr="005358E8" w:rsidRDefault="00D203CB" w:rsidP="00D203CB">
      <w:pPr>
        <w:rPr>
          <w:color w:val="000000" w:themeColor="text1"/>
        </w:rPr>
      </w:pPr>
      <w:r w:rsidRPr="005358E8">
        <w:rPr>
          <w:rStyle w:val="HideTWBExt"/>
          <w:noProof w:val="0"/>
        </w:rPr>
        <w:t>&lt;/Amend&gt;</w:t>
      </w:r>
    </w:p>
    <w:p w14:paraId="58C5625D"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217</w:t>
      </w:r>
      <w:r w:rsidRPr="005358E8">
        <w:rPr>
          <w:rStyle w:val="HideTWBExt"/>
          <w:b w:val="0"/>
          <w:noProof w:val="0"/>
        </w:rPr>
        <w:t>&lt;/NumAm&gt;</w:t>
      </w:r>
    </w:p>
    <w:p w14:paraId="275B7BD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7BAA390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C5A802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6F45F3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9E71AEA" w14:textId="77777777" w:rsidTr="00B976A6">
        <w:trPr>
          <w:trHeight w:hRule="exact" w:val="240"/>
          <w:jc w:val="center"/>
        </w:trPr>
        <w:tc>
          <w:tcPr>
            <w:tcW w:w="9752" w:type="dxa"/>
            <w:gridSpan w:val="2"/>
            <w:tcBorders>
              <w:top w:val="nil"/>
              <w:left w:val="nil"/>
              <w:bottom w:val="nil"/>
              <w:right w:val="nil"/>
            </w:tcBorders>
          </w:tcPr>
          <w:p w14:paraId="27F5C083" w14:textId="77777777" w:rsidR="00D203CB" w:rsidRPr="005358E8" w:rsidRDefault="00D203CB" w:rsidP="00B976A6">
            <w:pPr>
              <w:rPr>
                <w:color w:val="000000" w:themeColor="text1"/>
              </w:rPr>
            </w:pPr>
          </w:p>
        </w:tc>
      </w:tr>
      <w:tr w:rsidR="00252924" w:rsidRPr="005358E8" w14:paraId="0A695CC0" w14:textId="77777777" w:rsidTr="00B976A6">
        <w:trPr>
          <w:trHeight w:val="240"/>
          <w:jc w:val="center"/>
        </w:trPr>
        <w:tc>
          <w:tcPr>
            <w:tcW w:w="4876" w:type="dxa"/>
            <w:tcBorders>
              <w:top w:val="nil"/>
              <w:left w:val="nil"/>
              <w:bottom w:val="nil"/>
              <w:right w:val="nil"/>
            </w:tcBorders>
          </w:tcPr>
          <w:p w14:paraId="520034C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CF4E7B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F3646BC" w14:textId="77777777" w:rsidTr="00B976A6">
        <w:trPr>
          <w:jc w:val="center"/>
        </w:trPr>
        <w:tc>
          <w:tcPr>
            <w:tcW w:w="4876" w:type="dxa"/>
            <w:tcBorders>
              <w:top w:val="nil"/>
              <w:left w:val="nil"/>
              <w:bottom w:val="nil"/>
              <w:right w:val="nil"/>
            </w:tcBorders>
          </w:tcPr>
          <w:p w14:paraId="0717F783"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3D7F1430"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destinate publicului tânăr, vizat insuficient în trecut; remarcă creșterea semnificativă a responsabilității și a răspunderii lor față de publicul care îi urmărește; </w:t>
            </w:r>
            <w:r w:rsidRPr="005358E8">
              <w:rPr>
                <w:b/>
                <w:i/>
                <w:color w:val="000000" w:themeColor="text1"/>
              </w:rPr>
              <w:t>subliniază totuși riscul pe care îl prezintă „finfluencerii” care acționează în mod fraudulos sau cu rea intenție, care promovează produse neautorizate sau care oferă consultanță necalificată;</w:t>
            </w:r>
          </w:p>
        </w:tc>
      </w:tr>
    </w:tbl>
    <w:p w14:paraId="7044773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D9E0F16" w14:textId="77777777" w:rsidR="00D203CB" w:rsidRPr="005358E8" w:rsidRDefault="00D203CB" w:rsidP="00D203CB">
      <w:pPr>
        <w:rPr>
          <w:color w:val="000000" w:themeColor="text1"/>
        </w:rPr>
      </w:pPr>
      <w:r w:rsidRPr="005358E8">
        <w:rPr>
          <w:rStyle w:val="HideTWBExt"/>
          <w:noProof w:val="0"/>
        </w:rPr>
        <w:t>&lt;/Amend&gt;</w:t>
      </w:r>
    </w:p>
    <w:p w14:paraId="13449836"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218</w:t>
      </w:r>
      <w:r w:rsidRPr="005358E8">
        <w:rPr>
          <w:rStyle w:val="HideTWBExt"/>
          <w:b w:val="0"/>
          <w:noProof w:val="0"/>
        </w:rPr>
        <w:t>&lt;/NumAm&gt;</w:t>
      </w:r>
    </w:p>
    <w:p w14:paraId="4990171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37D2FED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488238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5C7B13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EEC3A3E" w14:textId="77777777" w:rsidTr="00B976A6">
        <w:trPr>
          <w:trHeight w:hRule="exact" w:val="240"/>
          <w:jc w:val="center"/>
        </w:trPr>
        <w:tc>
          <w:tcPr>
            <w:tcW w:w="9752" w:type="dxa"/>
            <w:gridSpan w:val="2"/>
            <w:tcBorders>
              <w:top w:val="nil"/>
              <w:left w:val="nil"/>
              <w:bottom w:val="nil"/>
              <w:right w:val="nil"/>
            </w:tcBorders>
          </w:tcPr>
          <w:p w14:paraId="38E61CD0" w14:textId="77777777" w:rsidR="00D203CB" w:rsidRPr="005358E8" w:rsidRDefault="00D203CB" w:rsidP="00B976A6">
            <w:pPr>
              <w:rPr>
                <w:color w:val="000000" w:themeColor="text1"/>
              </w:rPr>
            </w:pPr>
          </w:p>
        </w:tc>
      </w:tr>
      <w:tr w:rsidR="00252924" w:rsidRPr="005358E8" w14:paraId="1874A29E" w14:textId="77777777" w:rsidTr="00B976A6">
        <w:trPr>
          <w:trHeight w:val="240"/>
          <w:jc w:val="center"/>
        </w:trPr>
        <w:tc>
          <w:tcPr>
            <w:tcW w:w="4876" w:type="dxa"/>
            <w:tcBorders>
              <w:top w:val="nil"/>
              <w:left w:val="nil"/>
              <w:bottom w:val="nil"/>
              <w:right w:val="nil"/>
            </w:tcBorders>
          </w:tcPr>
          <w:p w14:paraId="77833ED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10E30D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820A9EB" w14:textId="77777777" w:rsidTr="00B976A6">
        <w:trPr>
          <w:jc w:val="center"/>
        </w:trPr>
        <w:tc>
          <w:tcPr>
            <w:tcW w:w="4876" w:type="dxa"/>
            <w:tcBorders>
              <w:top w:val="nil"/>
              <w:left w:val="nil"/>
              <w:bottom w:val="nil"/>
              <w:right w:val="nil"/>
            </w:tcBorders>
          </w:tcPr>
          <w:p w14:paraId="4D8F3A33"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w:t>
            </w:r>
            <w:r w:rsidRPr="005358E8">
              <w:rPr>
                <w:b/>
                <w:i/>
                <w:color w:val="000000" w:themeColor="text1"/>
              </w:rPr>
              <w:t>emergenți</w:t>
            </w:r>
            <w:r w:rsidRPr="005358E8">
              <w:rPr>
                <w:color w:val="000000" w:themeColor="text1"/>
              </w:rPr>
              <w:t xml:space="preserve"> ai unor informații financiare </w:t>
            </w:r>
            <w:r w:rsidRPr="005358E8">
              <w:rPr>
                <w:b/>
                <w:i/>
                <w:color w:val="000000" w:themeColor="text1"/>
              </w:rPr>
              <w:t>pertinente</w:t>
            </w:r>
            <w:r w:rsidRPr="005358E8">
              <w:rPr>
                <w:color w:val="000000" w:themeColor="text1"/>
              </w:rPr>
              <w:t xml:space="preserve"> destinate publicului tânăr, vizat insuficient în trecut; remarcă </w:t>
            </w:r>
            <w:r w:rsidRPr="005358E8">
              <w:rPr>
                <w:b/>
                <w:i/>
                <w:color w:val="000000" w:themeColor="text1"/>
              </w:rPr>
              <w:t>creșterea semnificativă a responsabilității și a răspunderii lor</w:t>
            </w:r>
            <w:r w:rsidRPr="005358E8">
              <w:rPr>
                <w:color w:val="000000" w:themeColor="text1"/>
              </w:rPr>
              <w:t xml:space="preserve"> față de publicul care îi urmărește;</w:t>
            </w:r>
          </w:p>
        </w:tc>
        <w:tc>
          <w:tcPr>
            <w:tcW w:w="4876" w:type="dxa"/>
            <w:tcBorders>
              <w:top w:val="nil"/>
              <w:left w:val="nil"/>
              <w:bottom w:val="nil"/>
              <w:right w:val="nil"/>
            </w:tcBorders>
          </w:tcPr>
          <w:p w14:paraId="0AB8A1B7"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r>
            <w:r w:rsidRPr="005358E8">
              <w:rPr>
                <w:b/>
                <w:i/>
                <w:color w:val="000000" w:themeColor="text1"/>
              </w:rPr>
              <w:t> </w:t>
            </w:r>
            <w:r w:rsidRPr="005358E8">
              <w:rPr>
                <w:color w:val="000000" w:themeColor="text1"/>
              </w:rPr>
              <w:t xml:space="preserve">reliefează rolul </w:t>
            </w:r>
            <w:r w:rsidRPr="005358E8">
              <w:rPr>
                <w:b/>
                <w:i/>
                <w:color w:val="000000" w:themeColor="text1"/>
              </w:rPr>
              <w:t>din ce în ce mai important al</w:t>
            </w:r>
            <w:r w:rsidRPr="005358E8">
              <w:rPr>
                <w:color w:val="000000" w:themeColor="text1"/>
              </w:rPr>
              <w:t xml:space="preserve"> „finfluencerilor” ca intermediari ai unor informații financiare destinate publicului tânăr, vizat insuficient în trecut; remarcă </w:t>
            </w:r>
            <w:r w:rsidRPr="005358E8">
              <w:rPr>
                <w:b/>
                <w:i/>
                <w:color w:val="000000" w:themeColor="text1"/>
              </w:rPr>
              <w:t>potențialul lor de a îmbunătăți alfabetizarea financiară, însă reamintește că aceștia trebuie să respecte normele existente în materie de promovare financiară și protecție a consumatorilor și să aibă o responsabilitate și o răspundere sporite</w:t>
            </w:r>
            <w:r w:rsidRPr="005358E8">
              <w:rPr>
                <w:color w:val="000000" w:themeColor="text1"/>
              </w:rPr>
              <w:t xml:space="preserve"> față de publicul care îi urmărește;</w:t>
            </w:r>
          </w:p>
        </w:tc>
      </w:tr>
    </w:tbl>
    <w:p w14:paraId="48237E4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4B13953" w14:textId="77777777" w:rsidR="00D203CB" w:rsidRPr="005358E8" w:rsidRDefault="00D203CB" w:rsidP="00D203CB">
      <w:pPr>
        <w:rPr>
          <w:color w:val="000000" w:themeColor="text1"/>
        </w:rPr>
      </w:pPr>
      <w:r w:rsidRPr="005358E8">
        <w:rPr>
          <w:rStyle w:val="HideTWBExt"/>
          <w:noProof w:val="0"/>
        </w:rPr>
        <w:t>&lt;/Amend&gt;</w:t>
      </w:r>
    </w:p>
    <w:p w14:paraId="707EA1C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219</w:t>
      </w:r>
      <w:r w:rsidRPr="005358E8">
        <w:rPr>
          <w:rStyle w:val="HideTWBExt"/>
          <w:b w:val="0"/>
          <w:noProof w:val="0"/>
        </w:rPr>
        <w:t>&lt;/NumAm&gt;</w:t>
      </w:r>
    </w:p>
    <w:p w14:paraId="45107B7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245CBAE1"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147A03E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7F3CD2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11C85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5180971" w14:textId="77777777" w:rsidTr="00B976A6">
        <w:trPr>
          <w:trHeight w:hRule="exact" w:val="240"/>
          <w:jc w:val="center"/>
        </w:trPr>
        <w:tc>
          <w:tcPr>
            <w:tcW w:w="9752" w:type="dxa"/>
            <w:gridSpan w:val="2"/>
            <w:tcBorders>
              <w:top w:val="nil"/>
              <w:left w:val="nil"/>
              <w:bottom w:val="nil"/>
              <w:right w:val="nil"/>
            </w:tcBorders>
          </w:tcPr>
          <w:p w14:paraId="783F07B8" w14:textId="77777777" w:rsidR="00D203CB" w:rsidRPr="005358E8" w:rsidRDefault="00D203CB" w:rsidP="00B976A6">
            <w:pPr>
              <w:rPr>
                <w:color w:val="000000" w:themeColor="text1"/>
              </w:rPr>
            </w:pPr>
          </w:p>
        </w:tc>
      </w:tr>
      <w:tr w:rsidR="00252924" w:rsidRPr="005358E8" w14:paraId="30090A13" w14:textId="77777777" w:rsidTr="00B976A6">
        <w:trPr>
          <w:trHeight w:val="240"/>
          <w:jc w:val="center"/>
        </w:trPr>
        <w:tc>
          <w:tcPr>
            <w:tcW w:w="4876" w:type="dxa"/>
            <w:tcBorders>
              <w:top w:val="nil"/>
              <w:left w:val="nil"/>
              <w:bottom w:val="nil"/>
              <w:right w:val="nil"/>
            </w:tcBorders>
          </w:tcPr>
          <w:p w14:paraId="262F079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543405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6CFB6D5" w14:textId="77777777" w:rsidTr="00B976A6">
        <w:trPr>
          <w:jc w:val="center"/>
        </w:trPr>
        <w:tc>
          <w:tcPr>
            <w:tcW w:w="4876" w:type="dxa"/>
            <w:tcBorders>
              <w:top w:val="nil"/>
              <w:left w:val="nil"/>
              <w:bottom w:val="nil"/>
              <w:right w:val="nil"/>
            </w:tcBorders>
          </w:tcPr>
          <w:p w14:paraId="65D45018"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w:t>
            </w:r>
            <w:r w:rsidRPr="005358E8">
              <w:rPr>
                <w:b/>
                <w:i/>
                <w:color w:val="000000" w:themeColor="text1"/>
              </w:rPr>
              <w:t>destinate publicului tânăr, vizat insuficient în trecut</w:t>
            </w:r>
            <w:r w:rsidRPr="005358E8">
              <w:rPr>
                <w:color w:val="000000" w:themeColor="text1"/>
              </w:rPr>
              <w:t>; remarcă creșterea semnificativă a responsabilității și a răspunderii lor față de publicul care îi urmărește;</w:t>
            </w:r>
          </w:p>
        </w:tc>
        <w:tc>
          <w:tcPr>
            <w:tcW w:w="4876" w:type="dxa"/>
            <w:tcBorders>
              <w:top w:val="nil"/>
              <w:left w:val="nil"/>
              <w:bottom w:val="nil"/>
              <w:right w:val="nil"/>
            </w:tcBorders>
          </w:tcPr>
          <w:p w14:paraId="1D1196B7"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pertinente </w:t>
            </w:r>
            <w:r w:rsidRPr="005358E8">
              <w:rPr>
                <w:b/>
                <w:i/>
                <w:color w:val="000000" w:themeColor="text1"/>
              </w:rPr>
              <w:t>care vizează adesea tinerii sau persoanele vulnerabile</w:t>
            </w:r>
            <w:r w:rsidRPr="005358E8">
              <w:rPr>
                <w:color w:val="000000" w:themeColor="text1"/>
              </w:rPr>
              <w:t xml:space="preserve">; remarcă creșterea semnificativă a responsabilității și a răspunderii lor față de publicul care îi urmărește; </w:t>
            </w:r>
            <w:r w:rsidRPr="005358E8">
              <w:rPr>
                <w:b/>
                <w:i/>
                <w:color w:val="000000" w:themeColor="text1"/>
              </w:rPr>
              <w:t>recunoaște poziția tot mai importantă a „finfluencerilor” ca principali vectori de comunicare comercială privind serviciile financiare sau de investiții;</w:t>
            </w:r>
          </w:p>
        </w:tc>
      </w:tr>
    </w:tbl>
    <w:p w14:paraId="29A5E6B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C91C6F0" w14:textId="77777777" w:rsidR="00D203CB" w:rsidRPr="005358E8" w:rsidRDefault="00D203CB" w:rsidP="00D203CB">
      <w:pPr>
        <w:rPr>
          <w:color w:val="000000" w:themeColor="text1"/>
        </w:rPr>
      </w:pPr>
      <w:r w:rsidRPr="005358E8">
        <w:rPr>
          <w:rStyle w:val="HideTWBExt"/>
          <w:noProof w:val="0"/>
        </w:rPr>
        <w:t>&lt;/Amend&gt;</w:t>
      </w:r>
    </w:p>
    <w:p w14:paraId="3C5620B6"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220</w:t>
      </w:r>
      <w:r w:rsidRPr="005358E8">
        <w:rPr>
          <w:rStyle w:val="HideTWBExt"/>
          <w:b w:val="0"/>
          <w:noProof w:val="0"/>
        </w:rPr>
        <w:t>&lt;/NumAm&gt;</w:t>
      </w:r>
    </w:p>
    <w:p w14:paraId="4F31CAB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443BD90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702B57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DF9809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E6E395A" w14:textId="77777777" w:rsidTr="00B976A6">
        <w:trPr>
          <w:trHeight w:hRule="exact" w:val="240"/>
          <w:jc w:val="center"/>
        </w:trPr>
        <w:tc>
          <w:tcPr>
            <w:tcW w:w="9752" w:type="dxa"/>
            <w:gridSpan w:val="2"/>
            <w:tcBorders>
              <w:top w:val="nil"/>
              <w:left w:val="nil"/>
              <w:bottom w:val="nil"/>
              <w:right w:val="nil"/>
            </w:tcBorders>
          </w:tcPr>
          <w:p w14:paraId="77C6BDDA" w14:textId="77777777" w:rsidR="00D203CB" w:rsidRPr="005358E8" w:rsidRDefault="00D203CB" w:rsidP="00B976A6">
            <w:pPr>
              <w:rPr>
                <w:color w:val="000000" w:themeColor="text1"/>
              </w:rPr>
            </w:pPr>
          </w:p>
        </w:tc>
      </w:tr>
      <w:tr w:rsidR="00252924" w:rsidRPr="005358E8" w14:paraId="2E464C2D" w14:textId="77777777" w:rsidTr="00B976A6">
        <w:trPr>
          <w:trHeight w:val="240"/>
          <w:jc w:val="center"/>
        </w:trPr>
        <w:tc>
          <w:tcPr>
            <w:tcW w:w="4876" w:type="dxa"/>
            <w:tcBorders>
              <w:top w:val="nil"/>
              <w:left w:val="nil"/>
              <w:bottom w:val="nil"/>
              <w:right w:val="nil"/>
            </w:tcBorders>
          </w:tcPr>
          <w:p w14:paraId="059AED9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3988C2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AB3B442" w14:textId="77777777" w:rsidTr="00B976A6">
        <w:trPr>
          <w:jc w:val="center"/>
        </w:trPr>
        <w:tc>
          <w:tcPr>
            <w:tcW w:w="4876" w:type="dxa"/>
            <w:tcBorders>
              <w:top w:val="nil"/>
              <w:left w:val="nil"/>
              <w:bottom w:val="nil"/>
              <w:right w:val="nil"/>
            </w:tcBorders>
          </w:tcPr>
          <w:p w14:paraId="59E52C2B"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 xml:space="preserve">reliefează rolul „finfluencerilor” ca intermediari emergenți ai unor informații financiare </w:t>
            </w:r>
            <w:r w:rsidRPr="005358E8">
              <w:rPr>
                <w:b/>
                <w:i/>
                <w:color w:val="000000" w:themeColor="text1"/>
              </w:rPr>
              <w:t>pertinente</w:t>
            </w:r>
            <w:r w:rsidRPr="005358E8">
              <w:rPr>
                <w:color w:val="000000" w:themeColor="text1"/>
              </w:rPr>
              <w:t xml:space="preserve"> destinate publicului tânăr, vizat insuficient în trecut; remarcă creșterea semnificativă a responsabilității și a răspunderii lor față de publicul care îi urmărește;</w:t>
            </w:r>
          </w:p>
        </w:tc>
        <w:tc>
          <w:tcPr>
            <w:tcW w:w="4876" w:type="dxa"/>
            <w:tcBorders>
              <w:top w:val="nil"/>
              <w:left w:val="nil"/>
              <w:bottom w:val="nil"/>
              <w:right w:val="nil"/>
            </w:tcBorders>
          </w:tcPr>
          <w:p w14:paraId="47DC54F2" w14:textId="77777777" w:rsidR="00D203CB" w:rsidRPr="005358E8" w:rsidRDefault="00D203CB" w:rsidP="00B976A6">
            <w:pPr>
              <w:pStyle w:val="Normal6a"/>
              <w:rPr>
                <w:color w:val="000000" w:themeColor="text1"/>
              </w:rPr>
            </w:pPr>
            <w:r w:rsidRPr="005358E8">
              <w:rPr>
                <w:color w:val="000000" w:themeColor="text1"/>
              </w:rPr>
              <w:t>13.</w:t>
            </w:r>
            <w:r w:rsidRPr="005358E8">
              <w:rPr>
                <w:color w:val="000000" w:themeColor="text1"/>
              </w:rPr>
              <w:tab/>
              <w:t>reliefează rolul „finfluencerilor” ca intermediari emergenți ai unor informații financiare destinate publicului tânăr, vizat insuficient în trecut; remarcă creșterea semnificativă a responsabilității și a răspunderii lor față de publicul care îi urmărește;</w:t>
            </w:r>
          </w:p>
        </w:tc>
      </w:tr>
    </w:tbl>
    <w:p w14:paraId="0B173AD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5393568" w14:textId="77777777" w:rsidR="00D203CB" w:rsidRPr="005358E8" w:rsidRDefault="00D203CB" w:rsidP="00D203CB">
      <w:pPr>
        <w:rPr>
          <w:color w:val="000000" w:themeColor="text1"/>
        </w:rPr>
      </w:pPr>
      <w:r w:rsidRPr="005358E8">
        <w:rPr>
          <w:rStyle w:val="HideTWBExt"/>
          <w:noProof w:val="0"/>
        </w:rPr>
        <w:t>&lt;/Amend&gt;</w:t>
      </w:r>
    </w:p>
    <w:p w14:paraId="4FC3CB3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221</w:t>
      </w:r>
      <w:r w:rsidRPr="005358E8">
        <w:rPr>
          <w:rStyle w:val="HideTWBExt"/>
          <w:b w:val="0"/>
          <w:noProof w:val="0"/>
        </w:rPr>
        <w:t>&lt;/NumAm&gt;</w:t>
      </w:r>
    </w:p>
    <w:p w14:paraId="2559183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6601BD4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BC756C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95A335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F75DF04" w14:textId="77777777" w:rsidTr="00B976A6">
        <w:trPr>
          <w:trHeight w:hRule="exact" w:val="240"/>
          <w:jc w:val="center"/>
        </w:trPr>
        <w:tc>
          <w:tcPr>
            <w:tcW w:w="9752" w:type="dxa"/>
            <w:gridSpan w:val="2"/>
            <w:tcBorders>
              <w:top w:val="nil"/>
              <w:left w:val="nil"/>
              <w:bottom w:val="nil"/>
              <w:right w:val="nil"/>
            </w:tcBorders>
          </w:tcPr>
          <w:p w14:paraId="747173D6" w14:textId="77777777" w:rsidR="00D203CB" w:rsidRPr="005358E8" w:rsidRDefault="00D203CB" w:rsidP="00B976A6">
            <w:pPr>
              <w:rPr>
                <w:color w:val="000000" w:themeColor="text1"/>
              </w:rPr>
            </w:pPr>
          </w:p>
        </w:tc>
      </w:tr>
      <w:tr w:rsidR="00252924" w:rsidRPr="005358E8" w14:paraId="5792E8C0" w14:textId="77777777" w:rsidTr="00B976A6">
        <w:trPr>
          <w:trHeight w:val="240"/>
          <w:jc w:val="center"/>
        </w:trPr>
        <w:tc>
          <w:tcPr>
            <w:tcW w:w="4876" w:type="dxa"/>
            <w:tcBorders>
              <w:top w:val="nil"/>
              <w:left w:val="nil"/>
              <w:bottom w:val="nil"/>
              <w:right w:val="nil"/>
            </w:tcBorders>
          </w:tcPr>
          <w:p w14:paraId="27F9631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55C0E0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E4A464" w14:textId="77777777" w:rsidTr="00B976A6">
        <w:trPr>
          <w:jc w:val="center"/>
        </w:trPr>
        <w:tc>
          <w:tcPr>
            <w:tcW w:w="4876" w:type="dxa"/>
            <w:tcBorders>
              <w:top w:val="nil"/>
              <w:left w:val="nil"/>
              <w:bottom w:val="nil"/>
              <w:right w:val="nil"/>
            </w:tcBorders>
          </w:tcPr>
          <w:p w14:paraId="39F7EF2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79EB076" w14:textId="77777777" w:rsidR="00D203CB" w:rsidRPr="005358E8" w:rsidRDefault="00D203CB" w:rsidP="00B976A6">
            <w:pPr>
              <w:pStyle w:val="Normal6a"/>
              <w:rPr>
                <w:color w:val="000000" w:themeColor="text1"/>
              </w:rPr>
            </w:pPr>
            <w:r w:rsidRPr="005358E8">
              <w:rPr>
                <w:b/>
                <w:i/>
                <w:color w:val="000000" w:themeColor="text1"/>
              </w:rPr>
              <w:t>13a.</w:t>
            </w:r>
            <w:r w:rsidRPr="005358E8">
              <w:rPr>
                <w:color w:val="000000" w:themeColor="text1"/>
              </w:rPr>
              <w:tab/>
            </w:r>
            <w:r w:rsidRPr="005358E8">
              <w:rPr>
                <w:b/>
                <w:i/>
                <w:color w:val="000000" w:themeColor="text1"/>
              </w:rPr>
              <w:t xml:space="preserve">deși consultanții financiari sunt supuși unor cerințe de reglementare stricte, ar trebui remarcat faptul că „finfluencerii” pot acționa de facto în calitate de „consultanți online”, însă în prezent nu sunt supuși niciunui cadru de reglementare specific, ceea ce lasă posibilitatea unor practici înșelătoare; salută, în această privință, modificările a căror introducere se urmărește prin Directiva (UE) XX/XXXX de modificare a Directivelor 2009/65/CE, 2009/138/CE, 2011/61/UE, 2014/65/UE și (UE) 2016/97 în ceea ce privește normele Uniunii de protecție a investitorilor de retail (Directiva omnibus privind strategia privind investițiile de retail), în prezent în curs de negociere de către colegiuitori, și </w:t>
            </w:r>
            <w:r w:rsidRPr="005358E8">
              <w:rPr>
                <w:b/>
                <w:i/>
                <w:color w:val="000000" w:themeColor="text1"/>
              </w:rPr>
              <w:lastRenderedPageBreak/>
              <w:t>care urmăresc să elimine riscurile pe care le prezintă „finfluencerii” pentru investitorii de retail prin impunerea unor obligații pentru „finfluenceri” și firmele prestatoare de servicii financiare care le contractează serviciile; observă totuși că unii „finfluenceri” nici nu colaborează cu instituții financiare autorizate, nici nu oferă produse financiare autorizate sau consultanță financiară autorizată și, prin urmare, nu intră sub incidența supravegherii de către autoritățile competente;</w:t>
            </w:r>
          </w:p>
        </w:tc>
      </w:tr>
    </w:tbl>
    <w:p w14:paraId="67835E2D"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5C0D9FC" w14:textId="77777777" w:rsidR="00D203CB" w:rsidRPr="005358E8" w:rsidRDefault="00D203CB" w:rsidP="00D203CB">
      <w:pPr>
        <w:rPr>
          <w:color w:val="000000" w:themeColor="text1"/>
        </w:rPr>
      </w:pPr>
      <w:r w:rsidRPr="005358E8">
        <w:rPr>
          <w:rStyle w:val="HideTWBExt"/>
          <w:noProof w:val="0"/>
        </w:rPr>
        <w:t>&lt;/Amend&gt;</w:t>
      </w:r>
    </w:p>
    <w:p w14:paraId="0285F5E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222</w:t>
      </w:r>
      <w:r w:rsidRPr="005358E8">
        <w:rPr>
          <w:rStyle w:val="HideTWBExt"/>
          <w:b w:val="0"/>
          <w:noProof w:val="0"/>
        </w:rPr>
        <w:t>&lt;/NumAm&gt;</w:t>
      </w:r>
    </w:p>
    <w:p w14:paraId="6837347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28E5D1F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3B4DBC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C6136F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13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BDD4F17" w14:textId="77777777" w:rsidTr="00B976A6">
        <w:trPr>
          <w:trHeight w:hRule="exact" w:val="240"/>
          <w:jc w:val="center"/>
        </w:trPr>
        <w:tc>
          <w:tcPr>
            <w:tcW w:w="9752" w:type="dxa"/>
            <w:gridSpan w:val="2"/>
            <w:tcBorders>
              <w:top w:val="nil"/>
              <w:left w:val="nil"/>
              <w:bottom w:val="nil"/>
              <w:right w:val="nil"/>
            </w:tcBorders>
          </w:tcPr>
          <w:p w14:paraId="5886865C" w14:textId="77777777" w:rsidR="00D203CB" w:rsidRPr="005358E8" w:rsidRDefault="00D203CB" w:rsidP="00B976A6">
            <w:pPr>
              <w:rPr>
                <w:color w:val="000000" w:themeColor="text1"/>
              </w:rPr>
            </w:pPr>
          </w:p>
        </w:tc>
      </w:tr>
      <w:tr w:rsidR="00252924" w:rsidRPr="005358E8" w14:paraId="27901408" w14:textId="77777777" w:rsidTr="00B976A6">
        <w:trPr>
          <w:trHeight w:val="240"/>
          <w:jc w:val="center"/>
        </w:trPr>
        <w:tc>
          <w:tcPr>
            <w:tcW w:w="4876" w:type="dxa"/>
            <w:tcBorders>
              <w:top w:val="nil"/>
              <w:left w:val="nil"/>
              <w:bottom w:val="nil"/>
              <w:right w:val="nil"/>
            </w:tcBorders>
          </w:tcPr>
          <w:p w14:paraId="342FECC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D9AD2A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0EBA350" w14:textId="77777777" w:rsidTr="00B976A6">
        <w:trPr>
          <w:jc w:val="center"/>
        </w:trPr>
        <w:tc>
          <w:tcPr>
            <w:tcW w:w="4876" w:type="dxa"/>
            <w:tcBorders>
              <w:top w:val="nil"/>
              <w:left w:val="nil"/>
              <w:bottom w:val="nil"/>
              <w:right w:val="nil"/>
            </w:tcBorders>
          </w:tcPr>
          <w:p w14:paraId="5D5D35B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BE1CFBE" w14:textId="77777777" w:rsidR="00D203CB" w:rsidRPr="005358E8" w:rsidRDefault="00D203CB" w:rsidP="00B976A6">
            <w:pPr>
              <w:pStyle w:val="Normal6a"/>
              <w:rPr>
                <w:color w:val="000000" w:themeColor="text1"/>
              </w:rPr>
            </w:pPr>
            <w:r w:rsidRPr="005358E8">
              <w:rPr>
                <w:b/>
                <w:i/>
                <w:color w:val="000000" w:themeColor="text1"/>
              </w:rPr>
              <w:t>13a.</w:t>
            </w:r>
            <w:r w:rsidRPr="005358E8">
              <w:rPr>
                <w:color w:val="000000" w:themeColor="text1"/>
              </w:rPr>
              <w:tab/>
            </w:r>
            <w:r w:rsidRPr="005358E8">
              <w:rPr>
                <w:b/>
                <w:i/>
                <w:color w:val="000000" w:themeColor="text1"/>
              </w:rPr>
              <w:t>observă că ascensiunea „finfluencerilor” prezintă atât oportunități, cât și riscuri, deoarece aceștia pot promova produse sau servicii financiare pentru a obține câștiguri personale, determinate de sponsorizările plătite sau linkurile afiliate, și contrar intereselor pieței lor țintă;</w:t>
            </w:r>
          </w:p>
        </w:tc>
      </w:tr>
    </w:tbl>
    <w:p w14:paraId="6AE4EE2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B905F6C" w14:textId="77777777" w:rsidR="00D203CB" w:rsidRPr="005358E8" w:rsidRDefault="00D203CB" w:rsidP="00D203CB">
      <w:pPr>
        <w:rPr>
          <w:color w:val="000000" w:themeColor="text1"/>
        </w:rPr>
      </w:pPr>
      <w:r w:rsidRPr="005358E8">
        <w:rPr>
          <w:rStyle w:val="HideTWBExt"/>
          <w:noProof w:val="0"/>
        </w:rPr>
        <w:t>&lt;/Amend&gt;</w:t>
      </w:r>
    </w:p>
    <w:p w14:paraId="34758C2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223</w:t>
      </w:r>
      <w:r w:rsidRPr="005358E8">
        <w:rPr>
          <w:rStyle w:val="HideTWBExt"/>
          <w:b w:val="0"/>
          <w:noProof w:val="0"/>
        </w:rPr>
        <w:t>&lt;/NumAm&gt;</w:t>
      </w:r>
    </w:p>
    <w:p w14:paraId="1C8DF8C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0D8CB60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A2F903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DBD7DB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942473A" w14:textId="77777777" w:rsidTr="00B976A6">
        <w:trPr>
          <w:trHeight w:hRule="exact" w:val="240"/>
          <w:jc w:val="center"/>
        </w:trPr>
        <w:tc>
          <w:tcPr>
            <w:tcW w:w="9752" w:type="dxa"/>
            <w:gridSpan w:val="2"/>
            <w:tcBorders>
              <w:top w:val="nil"/>
              <w:left w:val="nil"/>
              <w:bottom w:val="nil"/>
              <w:right w:val="nil"/>
            </w:tcBorders>
          </w:tcPr>
          <w:p w14:paraId="298D354B" w14:textId="77777777" w:rsidR="00D203CB" w:rsidRPr="005358E8" w:rsidRDefault="00D203CB" w:rsidP="00B976A6">
            <w:pPr>
              <w:rPr>
                <w:color w:val="000000" w:themeColor="text1"/>
              </w:rPr>
            </w:pPr>
          </w:p>
        </w:tc>
      </w:tr>
      <w:tr w:rsidR="00252924" w:rsidRPr="005358E8" w14:paraId="3559A669" w14:textId="77777777" w:rsidTr="00B976A6">
        <w:trPr>
          <w:trHeight w:val="240"/>
          <w:jc w:val="center"/>
        </w:trPr>
        <w:tc>
          <w:tcPr>
            <w:tcW w:w="4876" w:type="dxa"/>
            <w:tcBorders>
              <w:top w:val="nil"/>
              <w:left w:val="nil"/>
              <w:bottom w:val="nil"/>
              <w:right w:val="nil"/>
            </w:tcBorders>
          </w:tcPr>
          <w:p w14:paraId="6EB352C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07AE2B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7570989" w14:textId="77777777" w:rsidTr="00B976A6">
        <w:trPr>
          <w:jc w:val="center"/>
        </w:trPr>
        <w:tc>
          <w:tcPr>
            <w:tcW w:w="4876" w:type="dxa"/>
            <w:tcBorders>
              <w:top w:val="nil"/>
              <w:left w:val="nil"/>
              <w:bottom w:val="nil"/>
              <w:right w:val="nil"/>
            </w:tcBorders>
          </w:tcPr>
          <w:p w14:paraId="4B51C8B6"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 xml:space="preserve">încurajează Comisia să includă în mod explicit „finfluencerii” și platformele </w:t>
            </w:r>
            <w:r w:rsidRPr="005358E8">
              <w:rPr>
                <w:color w:val="000000" w:themeColor="text1"/>
              </w:rPr>
              <w:lastRenderedPageBreak/>
              <w:t>care găzduiesc conținut financiar în Codul european de conduită pentru organizațiile private și non-profit, prevăzând inclusiv o emblemă afișată voluntar de creatorii care îl respectă;</w:t>
            </w:r>
          </w:p>
        </w:tc>
        <w:tc>
          <w:tcPr>
            <w:tcW w:w="4876" w:type="dxa"/>
            <w:tcBorders>
              <w:top w:val="nil"/>
              <w:left w:val="nil"/>
              <w:bottom w:val="nil"/>
              <w:right w:val="nil"/>
            </w:tcBorders>
          </w:tcPr>
          <w:p w14:paraId="1B8DBB4C" w14:textId="77777777" w:rsidR="00D203CB" w:rsidRPr="005358E8" w:rsidRDefault="00D203CB" w:rsidP="00B976A6">
            <w:pPr>
              <w:pStyle w:val="Normal6a"/>
              <w:rPr>
                <w:color w:val="000000" w:themeColor="text1"/>
              </w:rPr>
            </w:pPr>
            <w:r w:rsidRPr="005358E8">
              <w:rPr>
                <w:color w:val="000000" w:themeColor="text1"/>
              </w:rPr>
              <w:lastRenderedPageBreak/>
              <w:t>14.</w:t>
            </w:r>
            <w:r w:rsidRPr="005358E8">
              <w:rPr>
                <w:color w:val="000000" w:themeColor="text1"/>
              </w:rPr>
              <w:tab/>
              <w:t xml:space="preserve">încurajează Comisia să includă în mod explicit „finfluencerii” și platformele </w:t>
            </w:r>
            <w:r w:rsidRPr="005358E8">
              <w:rPr>
                <w:color w:val="000000" w:themeColor="text1"/>
              </w:rPr>
              <w:lastRenderedPageBreak/>
              <w:t xml:space="preserve">care găzduiesc conținut financiar în Codul european de conduită pentru organizațiile private și non-profit, prevăzând inclusiv o emblemă afișată voluntar de creatorii care îl respectă </w:t>
            </w:r>
            <w:r w:rsidRPr="005358E8">
              <w:rPr>
                <w:b/>
                <w:i/>
                <w:color w:val="000000" w:themeColor="text1"/>
              </w:rPr>
              <w:t>sau o „etichetă de imparțialitate” pentru ca „finfluencerii” să certifice automat că nu au nicio legătură comercială cu produse sau platforme specifice</w:t>
            </w:r>
            <w:r w:rsidRPr="005358E8">
              <w:rPr>
                <w:color w:val="000000" w:themeColor="text1"/>
              </w:rPr>
              <w:t>;</w:t>
            </w:r>
            <w:r w:rsidRPr="005358E8">
              <w:rPr>
                <w:b/>
                <w:i/>
                <w:color w:val="000000" w:themeColor="text1"/>
              </w:rPr>
              <w:t xml:space="preserve"> consideră, în plus, că Comisia ar trebui să evalueze crearea unui registru al UE pentru educatorii financiari acreditați, care ar fi limitat la persoanele care au calificări profesionale recunoscute, ajutând astfel cetățenii să facă diferența între educatorii imparțiali și influencerii comerciali;</w:t>
            </w:r>
          </w:p>
        </w:tc>
      </w:tr>
    </w:tbl>
    <w:p w14:paraId="511585B7"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1B7991E" w14:textId="77777777" w:rsidR="00D203CB" w:rsidRPr="005358E8" w:rsidRDefault="00D203CB" w:rsidP="00D203CB">
      <w:pPr>
        <w:rPr>
          <w:color w:val="000000" w:themeColor="text1"/>
        </w:rPr>
      </w:pPr>
      <w:r w:rsidRPr="005358E8">
        <w:rPr>
          <w:rStyle w:val="HideTWBExt"/>
          <w:noProof w:val="0"/>
        </w:rPr>
        <w:t>&lt;/Amend&gt;</w:t>
      </w:r>
    </w:p>
    <w:p w14:paraId="76CDEE4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224</w:t>
      </w:r>
      <w:r w:rsidRPr="005358E8">
        <w:rPr>
          <w:rStyle w:val="HideTWBExt"/>
          <w:b w:val="0"/>
          <w:noProof w:val="0"/>
        </w:rPr>
        <w:t>&lt;/NumAm&gt;</w:t>
      </w:r>
    </w:p>
    <w:p w14:paraId="553BBBD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FA2060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5CE8CC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FC159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87E7B24" w14:textId="77777777" w:rsidTr="00B976A6">
        <w:trPr>
          <w:trHeight w:hRule="exact" w:val="240"/>
          <w:jc w:val="center"/>
        </w:trPr>
        <w:tc>
          <w:tcPr>
            <w:tcW w:w="9752" w:type="dxa"/>
            <w:gridSpan w:val="2"/>
            <w:tcBorders>
              <w:top w:val="nil"/>
              <w:left w:val="nil"/>
              <w:bottom w:val="nil"/>
              <w:right w:val="nil"/>
            </w:tcBorders>
          </w:tcPr>
          <w:p w14:paraId="14D55DDC" w14:textId="77777777" w:rsidR="00D203CB" w:rsidRPr="005358E8" w:rsidRDefault="00D203CB" w:rsidP="00B976A6">
            <w:pPr>
              <w:rPr>
                <w:color w:val="000000" w:themeColor="text1"/>
              </w:rPr>
            </w:pPr>
          </w:p>
        </w:tc>
      </w:tr>
      <w:tr w:rsidR="00252924" w:rsidRPr="005358E8" w14:paraId="3C7B63D8" w14:textId="77777777" w:rsidTr="00B976A6">
        <w:trPr>
          <w:trHeight w:val="240"/>
          <w:jc w:val="center"/>
        </w:trPr>
        <w:tc>
          <w:tcPr>
            <w:tcW w:w="4876" w:type="dxa"/>
            <w:tcBorders>
              <w:top w:val="nil"/>
              <w:left w:val="nil"/>
              <w:bottom w:val="nil"/>
              <w:right w:val="nil"/>
            </w:tcBorders>
          </w:tcPr>
          <w:p w14:paraId="0746F31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7E8791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508D41C" w14:textId="77777777" w:rsidTr="00B976A6">
        <w:trPr>
          <w:jc w:val="center"/>
        </w:trPr>
        <w:tc>
          <w:tcPr>
            <w:tcW w:w="4876" w:type="dxa"/>
            <w:tcBorders>
              <w:top w:val="nil"/>
              <w:left w:val="nil"/>
              <w:bottom w:val="nil"/>
              <w:right w:val="nil"/>
            </w:tcBorders>
          </w:tcPr>
          <w:p w14:paraId="64B2172E"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p>
        </w:tc>
        <w:tc>
          <w:tcPr>
            <w:tcW w:w="4876" w:type="dxa"/>
            <w:tcBorders>
              <w:top w:val="nil"/>
              <w:left w:val="nil"/>
              <w:bottom w:val="nil"/>
              <w:right w:val="nil"/>
            </w:tcBorders>
          </w:tcPr>
          <w:p w14:paraId="1F302504"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r w:rsidRPr="005358E8">
              <w:rPr>
                <w:b/>
                <w:i/>
                <w:color w:val="000000" w:themeColor="text1"/>
              </w:rPr>
              <w:t xml:space="preserve"> consideră totuși că măsurile voluntare sunt insuficiente și invită Comisia să propună un cadru legislativ specific pentru a reglementa activitatea „finfluencerilor”, inclusiv înregistrarea obligatorie, răspunderea clară pentru consultanța financiară și norme stricte referitoare la prezentarea de informații despre conflictele de interese și promovările plătite;</w:t>
            </w:r>
            <w:r w:rsidRPr="005358E8">
              <w:rPr>
                <w:color w:val="000000" w:themeColor="text1"/>
              </w:rPr>
              <w:t xml:space="preserve"> </w:t>
            </w:r>
          </w:p>
        </w:tc>
      </w:tr>
    </w:tbl>
    <w:p w14:paraId="0EBDFED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9E6D261" w14:textId="77777777" w:rsidR="00D203CB" w:rsidRPr="005358E8" w:rsidRDefault="00D203CB" w:rsidP="00D203CB">
      <w:pPr>
        <w:rPr>
          <w:color w:val="000000" w:themeColor="text1"/>
        </w:rPr>
      </w:pPr>
      <w:r w:rsidRPr="005358E8">
        <w:rPr>
          <w:rStyle w:val="HideTWBExt"/>
          <w:noProof w:val="0"/>
        </w:rPr>
        <w:lastRenderedPageBreak/>
        <w:t>&lt;/Amend&gt;</w:t>
      </w:r>
    </w:p>
    <w:p w14:paraId="591B43F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225</w:t>
      </w:r>
      <w:r w:rsidRPr="005358E8">
        <w:rPr>
          <w:rStyle w:val="HideTWBExt"/>
          <w:b w:val="0"/>
          <w:noProof w:val="0"/>
        </w:rPr>
        <w:t>&lt;/NumAm&gt;</w:t>
      </w:r>
    </w:p>
    <w:p w14:paraId="060B1B9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732F61C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BC6DFE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788FEE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090B032" w14:textId="77777777" w:rsidTr="00B976A6">
        <w:trPr>
          <w:trHeight w:hRule="exact" w:val="240"/>
          <w:jc w:val="center"/>
        </w:trPr>
        <w:tc>
          <w:tcPr>
            <w:tcW w:w="9752" w:type="dxa"/>
            <w:gridSpan w:val="2"/>
            <w:tcBorders>
              <w:top w:val="nil"/>
              <w:left w:val="nil"/>
              <w:bottom w:val="nil"/>
              <w:right w:val="nil"/>
            </w:tcBorders>
          </w:tcPr>
          <w:p w14:paraId="7DA8D217" w14:textId="77777777" w:rsidR="00D203CB" w:rsidRPr="005358E8" w:rsidRDefault="00D203CB" w:rsidP="00B976A6">
            <w:pPr>
              <w:rPr>
                <w:color w:val="000000" w:themeColor="text1"/>
              </w:rPr>
            </w:pPr>
          </w:p>
        </w:tc>
      </w:tr>
      <w:tr w:rsidR="00252924" w:rsidRPr="005358E8" w14:paraId="568AC4B8" w14:textId="77777777" w:rsidTr="00B976A6">
        <w:trPr>
          <w:trHeight w:val="240"/>
          <w:jc w:val="center"/>
        </w:trPr>
        <w:tc>
          <w:tcPr>
            <w:tcW w:w="4876" w:type="dxa"/>
            <w:tcBorders>
              <w:top w:val="nil"/>
              <w:left w:val="nil"/>
              <w:bottom w:val="nil"/>
              <w:right w:val="nil"/>
            </w:tcBorders>
          </w:tcPr>
          <w:p w14:paraId="59C4411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902ABE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9E14E8A" w14:textId="77777777" w:rsidTr="00B976A6">
        <w:trPr>
          <w:jc w:val="center"/>
        </w:trPr>
        <w:tc>
          <w:tcPr>
            <w:tcW w:w="4876" w:type="dxa"/>
            <w:tcBorders>
              <w:top w:val="nil"/>
              <w:left w:val="nil"/>
              <w:bottom w:val="nil"/>
              <w:right w:val="nil"/>
            </w:tcBorders>
          </w:tcPr>
          <w:p w14:paraId="24A998F8"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p>
        </w:tc>
        <w:tc>
          <w:tcPr>
            <w:tcW w:w="4876" w:type="dxa"/>
            <w:tcBorders>
              <w:top w:val="nil"/>
              <w:left w:val="nil"/>
              <w:bottom w:val="nil"/>
              <w:right w:val="nil"/>
            </w:tcBorders>
          </w:tcPr>
          <w:p w14:paraId="195E1892"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r>
            <w:r w:rsidRPr="005358E8">
              <w:rPr>
                <w:b/>
                <w:i/>
                <w:color w:val="000000" w:themeColor="text1"/>
              </w:rPr>
              <w:t>regretă că comunicarea Comisiei privind strategia de alfabetizare financiară nu recunoaște suficient beneficiile oferite și riscurile prezentate de „finfluenceri”;</w:t>
            </w:r>
            <w:r w:rsidRPr="005358E8">
              <w:rPr>
                <w:color w:val="000000" w:themeColor="text1"/>
              </w:rPr>
              <w:t xml:space="preserve"> 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p>
        </w:tc>
      </w:tr>
    </w:tbl>
    <w:p w14:paraId="638ED22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9203F8F" w14:textId="77777777" w:rsidR="00D203CB" w:rsidRPr="005358E8" w:rsidRDefault="00D203CB" w:rsidP="00D203CB">
      <w:pPr>
        <w:rPr>
          <w:color w:val="000000" w:themeColor="text1"/>
        </w:rPr>
      </w:pPr>
      <w:r w:rsidRPr="005358E8">
        <w:rPr>
          <w:rStyle w:val="HideTWBExt"/>
          <w:noProof w:val="0"/>
        </w:rPr>
        <w:t>&lt;/Amend&gt;</w:t>
      </w:r>
    </w:p>
    <w:p w14:paraId="45B7C78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226</w:t>
      </w:r>
      <w:r w:rsidRPr="005358E8">
        <w:rPr>
          <w:rStyle w:val="HideTWBExt"/>
          <w:b w:val="0"/>
          <w:noProof w:val="0"/>
        </w:rPr>
        <w:t>&lt;/NumAm&gt;</w:t>
      </w:r>
    </w:p>
    <w:p w14:paraId="366E084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3640E9F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35C2522"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1096DF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29C0B79" w14:textId="77777777" w:rsidTr="00B976A6">
        <w:trPr>
          <w:trHeight w:hRule="exact" w:val="240"/>
          <w:jc w:val="center"/>
        </w:trPr>
        <w:tc>
          <w:tcPr>
            <w:tcW w:w="9752" w:type="dxa"/>
            <w:gridSpan w:val="2"/>
            <w:tcBorders>
              <w:top w:val="nil"/>
              <w:left w:val="nil"/>
              <w:bottom w:val="nil"/>
              <w:right w:val="nil"/>
            </w:tcBorders>
          </w:tcPr>
          <w:p w14:paraId="51CD0DED" w14:textId="77777777" w:rsidR="00D203CB" w:rsidRPr="005358E8" w:rsidRDefault="00D203CB" w:rsidP="00B976A6">
            <w:pPr>
              <w:rPr>
                <w:color w:val="000000" w:themeColor="text1"/>
              </w:rPr>
            </w:pPr>
          </w:p>
        </w:tc>
      </w:tr>
      <w:tr w:rsidR="00252924" w:rsidRPr="005358E8" w14:paraId="44593F44" w14:textId="77777777" w:rsidTr="00B976A6">
        <w:trPr>
          <w:trHeight w:val="240"/>
          <w:jc w:val="center"/>
        </w:trPr>
        <w:tc>
          <w:tcPr>
            <w:tcW w:w="4876" w:type="dxa"/>
            <w:tcBorders>
              <w:top w:val="nil"/>
              <w:left w:val="nil"/>
              <w:bottom w:val="nil"/>
              <w:right w:val="nil"/>
            </w:tcBorders>
          </w:tcPr>
          <w:p w14:paraId="7770FAA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4C760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AFD6E0E" w14:textId="77777777" w:rsidTr="00B976A6">
        <w:trPr>
          <w:jc w:val="center"/>
        </w:trPr>
        <w:tc>
          <w:tcPr>
            <w:tcW w:w="4876" w:type="dxa"/>
            <w:tcBorders>
              <w:top w:val="nil"/>
              <w:left w:val="nil"/>
              <w:bottom w:val="nil"/>
              <w:right w:val="nil"/>
            </w:tcBorders>
          </w:tcPr>
          <w:p w14:paraId="2EDCE12E"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w:t>
            </w:r>
            <w:r w:rsidRPr="005358E8">
              <w:rPr>
                <w:b/>
                <w:i/>
                <w:color w:val="000000" w:themeColor="text1"/>
              </w:rPr>
              <w:t xml:space="preserve"> prevăzând inclusiv o emblemă afișată voluntar de creatorii care îl respectă</w:t>
            </w:r>
            <w:r w:rsidRPr="005358E8">
              <w:rPr>
                <w:color w:val="000000" w:themeColor="text1"/>
              </w:rPr>
              <w:t>;</w:t>
            </w:r>
          </w:p>
        </w:tc>
        <w:tc>
          <w:tcPr>
            <w:tcW w:w="4876" w:type="dxa"/>
            <w:tcBorders>
              <w:top w:val="nil"/>
              <w:left w:val="nil"/>
              <w:bottom w:val="nil"/>
              <w:right w:val="nil"/>
            </w:tcBorders>
          </w:tcPr>
          <w:p w14:paraId="6AB77481"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 xml:space="preserve">încurajează Comisia să includă în mod explicit „finfluencerii” și platformele care găzduiesc conținut financiar în Codul european de conduită pentru organizațiile private și non-profit, </w:t>
            </w:r>
            <w:r w:rsidRPr="005358E8">
              <w:rPr>
                <w:b/>
                <w:bCs/>
                <w:i/>
                <w:iCs/>
                <w:color w:val="000000" w:themeColor="text1"/>
              </w:rPr>
              <w:t>pentru a stabili cerințe minime comune privind transparența, gestionarea conflictelor de interese și calitatea informațiilor furnizate, evitând în același timp mecanismele de „branding” sau de etichetare care pot fi percepute de cetățeni ca o aprobare oficială a creatorilor individuali de către instituțiile europene</w:t>
            </w:r>
            <w:r w:rsidRPr="005358E8">
              <w:rPr>
                <w:color w:val="000000" w:themeColor="text1"/>
              </w:rPr>
              <w:t>;</w:t>
            </w:r>
          </w:p>
        </w:tc>
      </w:tr>
    </w:tbl>
    <w:p w14:paraId="0773C5DD"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7F7A5A4A" w14:textId="77777777" w:rsidR="00D203CB" w:rsidRPr="005358E8" w:rsidRDefault="00D203CB" w:rsidP="00D203CB">
      <w:pPr>
        <w:rPr>
          <w:color w:val="000000" w:themeColor="text1"/>
        </w:rPr>
      </w:pPr>
      <w:r w:rsidRPr="005358E8">
        <w:rPr>
          <w:rStyle w:val="HideTWBExt"/>
          <w:noProof w:val="0"/>
        </w:rPr>
        <w:t>&lt;/Amend&gt;</w:t>
      </w:r>
    </w:p>
    <w:p w14:paraId="2A97B5A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227</w:t>
      </w:r>
      <w:r w:rsidRPr="005358E8">
        <w:rPr>
          <w:rStyle w:val="HideTWBExt"/>
          <w:b w:val="0"/>
          <w:noProof w:val="0"/>
        </w:rPr>
        <w:t>&lt;/NumAm&gt;</w:t>
      </w:r>
    </w:p>
    <w:p w14:paraId="192114D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2528A2D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2FCEBA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BEA1B3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E4D2B5F" w14:textId="77777777" w:rsidTr="00B976A6">
        <w:trPr>
          <w:trHeight w:hRule="exact" w:val="240"/>
          <w:jc w:val="center"/>
        </w:trPr>
        <w:tc>
          <w:tcPr>
            <w:tcW w:w="9752" w:type="dxa"/>
            <w:gridSpan w:val="2"/>
            <w:tcBorders>
              <w:top w:val="nil"/>
              <w:left w:val="nil"/>
              <w:bottom w:val="nil"/>
              <w:right w:val="nil"/>
            </w:tcBorders>
          </w:tcPr>
          <w:p w14:paraId="3F2234B7" w14:textId="77777777" w:rsidR="00D203CB" w:rsidRPr="005358E8" w:rsidRDefault="00D203CB" w:rsidP="00B976A6">
            <w:pPr>
              <w:rPr>
                <w:color w:val="000000" w:themeColor="text1"/>
              </w:rPr>
            </w:pPr>
          </w:p>
        </w:tc>
      </w:tr>
      <w:tr w:rsidR="00252924" w:rsidRPr="005358E8" w14:paraId="1E81820B" w14:textId="77777777" w:rsidTr="00B976A6">
        <w:trPr>
          <w:trHeight w:val="240"/>
          <w:jc w:val="center"/>
        </w:trPr>
        <w:tc>
          <w:tcPr>
            <w:tcW w:w="4876" w:type="dxa"/>
            <w:tcBorders>
              <w:top w:val="nil"/>
              <w:left w:val="nil"/>
              <w:bottom w:val="nil"/>
              <w:right w:val="nil"/>
            </w:tcBorders>
          </w:tcPr>
          <w:p w14:paraId="11859BA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DB11BB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37B4C6A" w14:textId="77777777" w:rsidTr="00B976A6">
        <w:trPr>
          <w:jc w:val="center"/>
        </w:trPr>
        <w:tc>
          <w:tcPr>
            <w:tcW w:w="4876" w:type="dxa"/>
            <w:tcBorders>
              <w:top w:val="nil"/>
              <w:left w:val="nil"/>
              <w:bottom w:val="nil"/>
              <w:right w:val="nil"/>
            </w:tcBorders>
          </w:tcPr>
          <w:p w14:paraId="6966A0CF"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p>
        </w:tc>
        <w:tc>
          <w:tcPr>
            <w:tcW w:w="4876" w:type="dxa"/>
            <w:tcBorders>
              <w:top w:val="nil"/>
              <w:left w:val="nil"/>
              <w:bottom w:val="nil"/>
              <w:right w:val="nil"/>
            </w:tcBorders>
          </w:tcPr>
          <w:p w14:paraId="2134039C"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 prevăzând inclusiv o emblemă afișată voluntar de creatorii care îl respectă;</w:t>
            </w:r>
            <w:r w:rsidRPr="005358E8">
              <w:rPr>
                <w:b/>
                <w:i/>
                <w:color w:val="000000" w:themeColor="text1"/>
              </w:rPr>
              <w:t xml:space="preserve"> propune Comisiei să creeze un sistem de certificare sau de formare la nivelul UE pentru creatorii de conținut de educație financiară și o platformă voluntară a UE a educatorilor financiari digitali de încredere;</w:t>
            </w:r>
          </w:p>
        </w:tc>
      </w:tr>
    </w:tbl>
    <w:p w14:paraId="0C2F690F"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1DE232B" w14:textId="77777777" w:rsidR="00D203CB" w:rsidRPr="005358E8" w:rsidRDefault="00D203CB" w:rsidP="00D203CB">
      <w:pPr>
        <w:rPr>
          <w:color w:val="000000" w:themeColor="text1"/>
        </w:rPr>
      </w:pPr>
      <w:r w:rsidRPr="005358E8">
        <w:rPr>
          <w:rStyle w:val="HideTWBExt"/>
          <w:noProof w:val="0"/>
        </w:rPr>
        <w:t>&lt;/Amend&gt;</w:t>
      </w:r>
    </w:p>
    <w:p w14:paraId="61955CC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228</w:t>
      </w:r>
      <w:r w:rsidRPr="005358E8">
        <w:rPr>
          <w:rStyle w:val="HideTWBExt"/>
          <w:b w:val="0"/>
          <w:noProof w:val="0"/>
        </w:rPr>
        <w:t>&lt;/NumAm&gt;</w:t>
      </w:r>
    </w:p>
    <w:p w14:paraId="3A1583F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Jorge Martín Frías, Enikő Győri, Tomáš Kubín, Auke Zijlstra</w:t>
      </w:r>
      <w:r w:rsidRPr="005358E8">
        <w:rPr>
          <w:rStyle w:val="HideTWBExt"/>
          <w:b w:val="0"/>
          <w:noProof w:val="0"/>
        </w:rPr>
        <w:t>&lt;/Members&gt;</w:t>
      </w:r>
    </w:p>
    <w:p w14:paraId="667407E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C60D23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96E180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8A5B00" w14:textId="77777777" w:rsidTr="00B976A6">
        <w:trPr>
          <w:trHeight w:hRule="exact" w:val="240"/>
          <w:jc w:val="center"/>
        </w:trPr>
        <w:tc>
          <w:tcPr>
            <w:tcW w:w="9752" w:type="dxa"/>
            <w:gridSpan w:val="2"/>
            <w:tcBorders>
              <w:top w:val="nil"/>
              <w:left w:val="nil"/>
              <w:bottom w:val="nil"/>
              <w:right w:val="nil"/>
            </w:tcBorders>
          </w:tcPr>
          <w:p w14:paraId="0F9D4C72" w14:textId="77777777" w:rsidR="00D203CB" w:rsidRPr="005358E8" w:rsidRDefault="00D203CB" w:rsidP="00B976A6">
            <w:pPr>
              <w:rPr>
                <w:color w:val="000000" w:themeColor="text1"/>
              </w:rPr>
            </w:pPr>
          </w:p>
        </w:tc>
      </w:tr>
      <w:tr w:rsidR="00252924" w:rsidRPr="005358E8" w14:paraId="3C45F95D" w14:textId="77777777" w:rsidTr="00B976A6">
        <w:trPr>
          <w:trHeight w:val="240"/>
          <w:jc w:val="center"/>
        </w:trPr>
        <w:tc>
          <w:tcPr>
            <w:tcW w:w="4876" w:type="dxa"/>
            <w:tcBorders>
              <w:top w:val="nil"/>
              <w:left w:val="nil"/>
              <w:bottom w:val="nil"/>
              <w:right w:val="nil"/>
            </w:tcBorders>
          </w:tcPr>
          <w:p w14:paraId="76D1E19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CC77E5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0A3C837" w14:textId="77777777" w:rsidTr="00B976A6">
        <w:trPr>
          <w:jc w:val="center"/>
        </w:trPr>
        <w:tc>
          <w:tcPr>
            <w:tcW w:w="4876" w:type="dxa"/>
            <w:tcBorders>
              <w:top w:val="nil"/>
              <w:left w:val="nil"/>
              <w:bottom w:val="nil"/>
              <w:right w:val="nil"/>
            </w:tcBorders>
          </w:tcPr>
          <w:p w14:paraId="637C3C13"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încurajează Comisia să includă în mod explicit „finfluencerii” și platformele care găzduiesc conținut financiar în Codul european de conduită pentru organizațiile private și non-profit</w:t>
            </w:r>
            <w:r w:rsidRPr="005358E8">
              <w:rPr>
                <w:b/>
                <w:i/>
                <w:color w:val="000000" w:themeColor="text1"/>
              </w:rPr>
              <w:t>, prevăzând inclusiv o emblemă afișată</w:t>
            </w:r>
            <w:r w:rsidRPr="005358E8">
              <w:rPr>
                <w:color w:val="000000" w:themeColor="text1"/>
              </w:rPr>
              <w:t xml:space="preserve"> voluntar </w:t>
            </w:r>
            <w:r w:rsidRPr="005358E8">
              <w:rPr>
                <w:b/>
                <w:i/>
                <w:color w:val="000000" w:themeColor="text1"/>
              </w:rPr>
              <w:t>de creatorii care îl respectă</w:t>
            </w:r>
            <w:r w:rsidRPr="005358E8">
              <w:rPr>
                <w:color w:val="000000" w:themeColor="text1"/>
              </w:rPr>
              <w:t>;</w:t>
            </w:r>
          </w:p>
        </w:tc>
        <w:tc>
          <w:tcPr>
            <w:tcW w:w="4876" w:type="dxa"/>
            <w:tcBorders>
              <w:top w:val="nil"/>
              <w:left w:val="nil"/>
              <w:bottom w:val="nil"/>
              <w:right w:val="nil"/>
            </w:tcBorders>
          </w:tcPr>
          <w:p w14:paraId="30199632" w14:textId="77777777" w:rsidR="00D203CB" w:rsidRPr="005358E8" w:rsidRDefault="00D203CB" w:rsidP="00B976A6">
            <w:pPr>
              <w:pStyle w:val="Normal6a"/>
              <w:rPr>
                <w:color w:val="000000" w:themeColor="text1"/>
              </w:rPr>
            </w:pPr>
            <w:r w:rsidRPr="005358E8">
              <w:rPr>
                <w:color w:val="000000" w:themeColor="text1"/>
              </w:rPr>
              <w:t>14.</w:t>
            </w:r>
            <w:r w:rsidRPr="005358E8">
              <w:rPr>
                <w:color w:val="000000" w:themeColor="text1"/>
              </w:rPr>
              <w:tab/>
              <w:t xml:space="preserve">încurajează Comisia să includă în mod explicit „finfluencerii” și platformele care găzduiesc conținut financiar în Codul european de conduită pentru organizațiile private și non-profit </w:t>
            </w:r>
            <w:r w:rsidRPr="005358E8">
              <w:rPr>
                <w:b/>
                <w:i/>
                <w:color w:val="000000" w:themeColor="text1"/>
              </w:rPr>
              <w:t>în mod</w:t>
            </w:r>
            <w:r w:rsidRPr="005358E8">
              <w:rPr>
                <w:color w:val="000000" w:themeColor="text1"/>
              </w:rPr>
              <w:t xml:space="preserve"> voluntar </w:t>
            </w:r>
            <w:r w:rsidRPr="005358E8">
              <w:rPr>
                <w:b/>
                <w:i/>
                <w:color w:val="000000" w:themeColor="text1"/>
              </w:rPr>
              <w:t xml:space="preserve">și proporțional, asigurând că orice astfel de orientări nu constituie o acordare de licențe de facto sau o restricționare a exprimării legale și că rămân pe deplin </w:t>
            </w:r>
            <w:r w:rsidRPr="005358E8">
              <w:rPr>
                <w:b/>
                <w:i/>
                <w:color w:val="000000" w:themeColor="text1"/>
              </w:rPr>
              <w:lastRenderedPageBreak/>
              <w:t>compatibile cu libertatea de exprimare și pluralismul mass-mediei</w:t>
            </w:r>
            <w:r w:rsidRPr="005358E8">
              <w:rPr>
                <w:color w:val="000000" w:themeColor="text1"/>
              </w:rPr>
              <w:t>;</w:t>
            </w:r>
          </w:p>
        </w:tc>
      </w:tr>
    </w:tbl>
    <w:p w14:paraId="0644CDD6"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89934C8" w14:textId="77777777" w:rsidR="00D203CB" w:rsidRPr="005358E8" w:rsidRDefault="00D203CB" w:rsidP="00D203CB">
      <w:pPr>
        <w:rPr>
          <w:color w:val="000000" w:themeColor="text1"/>
        </w:rPr>
      </w:pPr>
      <w:r w:rsidRPr="005358E8">
        <w:rPr>
          <w:rStyle w:val="HideTWBExt"/>
          <w:noProof w:val="0"/>
        </w:rPr>
        <w:t>&lt;/Amend&gt;</w:t>
      </w:r>
    </w:p>
    <w:p w14:paraId="06E4058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229</w:t>
      </w:r>
      <w:r w:rsidRPr="005358E8">
        <w:rPr>
          <w:rStyle w:val="HideTWBExt"/>
          <w:b w:val="0"/>
          <w:noProof w:val="0"/>
        </w:rPr>
        <w:t>&lt;/NumAm&gt;</w:t>
      </w:r>
    </w:p>
    <w:p w14:paraId="74B58E0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 Jonás Fernández</w:t>
      </w:r>
      <w:r w:rsidRPr="005358E8">
        <w:rPr>
          <w:rStyle w:val="HideTWBExt"/>
          <w:b w:val="0"/>
          <w:noProof w:val="0"/>
        </w:rPr>
        <w:t>&lt;/Members&gt;</w:t>
      </w:r>
    </w:p>
    <w:p w14:paraId="74163E9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46B181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B890FD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88443BA" w14:textId="77777777" w:rsidTr="00B976A6">
        <w:trPr>
          <w:trHeight w:hRule="exact" w:val="240"/>
          <w:jc w:val="center"/>
        </w:trPr>
        <w:tc>
          <w:tcPr>
            <w:tcW w:w="9752" w:type="dxa"/>
            <w:gridSpan w:val="2"/>
            <w:tcBorders>
              <w:top w:val="nil"/>
              <w:left w:val="nil"/>
              <w:bottom w:val="nil"/>
              <w:right w:val="nil"/>
            </w:tcBorders>
          </w:tcPr>
          <w:p w14:paraId="043175E3" w14:textId="77777777" w:rsidR="00D203CB" w:rsidRPr="005358E8" w:rsidRDefault="00D203CB" w:rsidP="00B976A6">
            <w:pPr>
              <w:rPr>
                <w:color w:val="000000" w:themeColor="text1"/>
              </w:rPr>
            </w:pPr>
          </w:p>
        </w:tc>
      </w:tr>
      <w:tr w:rsidR="00252924" w:rsidRPr="005358E8" w14:paraId="12D47D40" w14:textId="77777777" w:rsidTr="00B976A6">
        <w:trPr>
          <w:trHeight w:val="240"/>
          <w:jc w:val="center"/>
        </w:trPr>
        <w:tc>
          <w:tcPr>
            <w:tcW w:w="4876" w:type="dxa"/>
            <w:tcBorders>
              <w:top w:val="nil"/>
              <w:left w:val="nil"/>
              <w:bottom w:val="nil"/>
              <w:right w:val="nil"/>
            </w:tcBorders>
          </w:tcPr>
          <w:p w14:paraId="0527349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C19BF8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9232CC3" w14:textId="77777777" w:rsidTr="00B976A6">
        <w:trPr>
          <w:jc w:val="center"/>
        </w:trPr>
        <w:tc>
          <w:tcPr>
            <w:tcW w:w="4876" w:type="dxa"/>
            <w:tcBorders>
              <w:top w:val="nil"/>
              <w:left w:val="nil"/>
              <w:bottom w:val="nil"/>
              <w:right w:val="nil"/>
            </w:tcBorders>
          </w:tcPr>
          <w:p w14:paraId="7CD5BB5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E81EB0D" w14:textId="77777777" w:rsidR="00D203CB" w:rsidRPr="005358E8" w:rsidRDefault="00D203CB" w:rsidP="00B976A6">
            <w:pPr>
              <w:pStyle w:val="Normal6a"/>
              <w:rPr>
                <w:color w:val="000000" w:themeColor="text1"/>
              </w:rPr>
            </w:pPr>
            <w:r w:rsidRPr="005358E8">
              <w:rPr>
                <w:b/>
                <w:i/>
                <w:color w:val="000000" w:themeColor="text1"/>
              </w:rPr>
              <w:t>14a.</w:t>
            </w:r>
            <w:r w:rsidRPr="005358E8">
              <w:rPr>
                <w:color w:val="000000" w:themeColor="text1"/>
              </w:rPr>
              <w:tab/>
            </w:r>
            <w:r w:rsidRPr="005358E8">
              <w:rPr>
                <w:b/>
                <w:i/>
                <w:color w:val="000000" w:themeColor="text1"/>
              </w:rPr>
              <w:t>subliniază că este necesar un cadru clar și eficace pentru monitorizarea și supravegherea „finfluencerilor”, pentru protecția consumatorilor împotriva informării greșite și a conflictelor de interese și pentru păstrarea încrederii în educația financiară online; invită statele membre să instituie grupuri consultative de practicieni financiari independenți pentru a sprijini organismele de alfabetizare financiară și pentru a supraveghea și a modera conținutul financiar partajat de „finfluenceri”;</w:t>
            </w:r>
          </w:p>
        </w:tc>
      </w:tr>
    </w:tbl>
    <w:p w14:paraId="657902E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E71AF2F" w14:textId="77777777" w:rsidR="00D203CB" w:rsidRPr="005358E8" w:rsidRDefault="00D203CB" w:rsidP="00D203CB">
      <w:pPr>
        <w:rPr>
          <w:color w:val="000000" w:themeColor="text1"/>
        </w:rPr>
      </w:pPr>
      <w:r w:rsidRPr="005358E8">
        <w:rPr>
          <w:rStyle w:val="HideTWBExt"/>
          <w:noProof w:val="0"/>
        </w:rPr>
        <w:t>&lt;/Amend&gt;</w:t>
      </w:r>
    </w:p>
    <w:p w14:paraId="7BBB7E5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230</w:t>
      </w:r>
      <w:r w:rsidRPr="005358E8">
        <w:rPr>
          <w:rStyle w:val="HideTWBExt"/>
          <w:b w:val="0"/>
          <w:noProof w:val="0"/>
        </w:rPr>
        <w:t>&lt;/NumAm&gt;</w:t>
      </w:r>
    </w:p>
    <w:p w14:paraId="62E9E23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419803F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FDCE61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8748FA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4607B30" w14:textId="77777777" w:rsidTr="00B976A6">
        <w:trPr>
          <w:trHeight w:hRule="exact" w:val="240"/>
          <w:jc w:val="center"/>
        </w:trPr>
        <w:tc>
          <w:tcPr>
            <w:tcW w:w="9752" w:type="dxa"/>
            <w:gridSpan w:val="2"/>
            <w:tcBorders>
              <w:top w:val="nil"/>
              <w:left w:val="nil"/>
              <w:bottom w:val="nil"/>
              <w:right w:val="nil"/>
            </w:tcBorders>
          </w:tcPr>
          <w:p w14:paraId="0AB888B0" w14:textId="77777777" w:rsidR="00D203CB" w:rsidRPr="005358E8" w:rsidRDefault="00D203CB" w:rsidP="00B976A6">
            <w:pPr>
              <w:rPr>
                <w:color w:val="000000" w:themeColor="text1"/>
              </w:rPr>
            </w:pPr>
          </w:p>
        </w:tc>
      </w:tr>
      <w:tr w:rsidR="00252924" w:rsidRPr="005358E8" w14:paraId="52F38410" w14:textId="77777777" w:rsidTr="00B976A6">
        <w:trPr>
          <w:trHeight w:val="240"/>
          <w:jc w:val="center"/>
        </w:trPr>
        <w:tc>
          <w:tcPr>
            <w:tcW w:w="4876" w:type="dxa"/>
            <w:tcBorders>
              <w:top w:val="nil"/>
              <w:left w:val="nil"/>
              <w:bottom w:val="nil"/>
              <w:right w:val="nil"/>
            </w:tcBorders>
          </w:tcPr>
          <w:p w14:paraId="6462C39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BF5776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258F523" w14:textId="77777777" w:rsidTr="00B976A6">
        <w:trPr>
          <w:jc w:val="center"/>
        </w:trPr>
        <w:tc>
          <w:tcPr>
            <w:tcW w:w="4876" w:type="dxa"/>
            <w:tcBorders>
              <w:top w:val="nil"/>
              <w:left w:val="nil"/>
              <w:bottom w:val="nil"/>
              <w:right w:val="nil"/>
            </w:tcBorders>
          </w:tcPr>
          <w:p w14:paraId="631E3021"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829456C" w14:textId="77777777" w:rsidR="00D203CB" w:rsidRPr="005358E8" w:rsidRDefault="00D203CB" w:rsidP="00B976A6">
            <w:pPr>
              <w:pStyle w:val="Normal6a"/>
              <w:rPr>
                <w:color w:val="000000" w:themeColor="text1"/>
              </w:rPr>
            </w:pPr>
            <w:r w:rsidRPr="005358E8">
              <w:rPr>
                <w:b/>
                <w:i/>
                <w:color w:val="000000" w:themeColor="text1"/>
              </w:rPr>
              <w:t>14a.</w:t>
            </w:r>
            <w:r w:rsidRPr="005358E8">
              <w:rPr>
                <w:color w:val="000000" w:themeColor="text1"/>
              </w:rPr>
              <w:tab/>
            </w:r>
            <w:r w:rsidRPr="005358E8">
              <w:rPr>
                <w:b/>
                <w:i/>
                <w:color w:val="000000" w:themeColor="text1"/>
              </w:rPr>
              <w:t xml:space="preserve">invită platformele să pună în aplicare instrumente de tip „acest material conține reclame” pentru a eticheta conținutul comercial și să implementeze suprapuneri standardizate de avertizare în caz de riscuri pentru produsele cu risc mai ridicat; recomandă introducerea unor instrumente de </w:t>
            </w:r>
            <w:r w:rsidRPr="005358E8">
              <w:rPr>
                <w:b/>
                <w:i/>
                <w:color w:val="000000" w:themeColor="text1"/>
              </w:rPr>
              <w:lastRenderedPageBreak/>
              <w:t>învățare în format scurt, integrate în conținutul sponsorizat, aliniate cu cadrele de competențe ale UE/OCDE și care fac trimitere la resurse publice de încredere;</w:t>
            </w:r>
          </w:p>
        </w:tc>
      </w:tr>
    </w:tbl>
    <w:p w14:paraId="29C0FC55"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B9D20B2" w14:textId="77777777" w:rsidR="00D203CB" w:rsidRPr="005358E8" w:rsidRDefault="00D203CB" w:rsidP="00D203CB">
      <w:pPr>
        <w:rPr>
          <w:color w:val="000000" w:themeColor="text1"/>
        </w:rPr>
      </w:pPr>
      <w:r w:rsidRPr="005358E8">
        <w:rPr>
          <w:rStyle w:val="HideTWBExt"/>
          <w:noProof w:val="0"/>
        </w:rPr>
        <w:t>&lt;/Amend&gt;</w:t>
      </w:r>
    </w:p>
    <w:p w14:paraId="34E3BA5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231</w:t>
      </w:r>
      <w:r w:rsidRPr="005358E8">
        <w:rPr>
          <w:rStyle w:val="HideTWBExt"/>
          <w:b w:val="0"/>
          <w:noProof w:val="0"/>
        </w:rPr>
        <w:t>&lt;/NumAm&gt;</w:t>
      </w:r>
    </w:p>
    <w:p w14:paraId="1F70B1B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415D801C"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3B087D7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FC279D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2C9737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6A09CB7" w14:textId="77777777" w:rsidTr="00B976A6">
        <w:trPr>
          <w:trHeight w:hRule="exact" w:val="240"/>
          <w:jc w:val="center"/>
        </w:trPr>
        <w:tc>
          <w:tcPr>
            <w:tcW w:w="9752" w:type="dxa"/>
            <w:gridSpan w:val="2"/>
            <w:tcBorders>
              <w:top w:val="nil"/>
              <w:left w:val="nil"/>
              <w:bottom w:val="nil"/>
              <w:right w:val="nil"/>
            </w:tcBorders>
          </w:tcPr>
          <w:p w14:paraId="355E8853" w14:textId="77777777" w:rsidR="00D203CB" w:rsidRPr="005358E8" w:rsidRDefault="00D203CB" w:rsidP="00B976A6">
            <w:pPr>
              <w:rPr>
                <w:color w:val="000000" w:themeColor="text1"/>
              </w:rPr>
            </w:pPr>
          </w:p>
        </w:tc>
      </w:tr>
      <w:tr w:rsidR="00252924" w:rsidRPr="005358E8" w14:paraId="76102BF9" w14:textId="77777777" w:rsidTr="00B976A6">
        <w:trPr>
          <w:trHeight w:val="240"/>
          <w:jc w:val="center"/>
        </w:trPr>
        <w:tc>
          <w:tcPr>
            <w:tcW w:w="4876" w:type="dxa"/>
            <w:tcBorders>
              <w:top w:val="nil"/>
              <w:left w:val="nil"/>
              <w:bottom w:val="nil"/>
              <w:right w:val="nil"/>
            </w:tcBorders>
          </w:tcPr>
          <w:p w14:paraId="5AA8D3A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9CD5A5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8167E0E" w14:textId="77777777" w:rsidTr="00B976A6">
        <w:trPr>
          <w:jc w:val="center"/>
        </w:trPr>
        <w:tc>
          <w:tcPr>
            <w:tcW w:w="4876" w:type="dxa"/>
            <w:tcBorders>
              <w:top w:val="nil"/>
              <w:left w:val="nil"/>
              <w:bottom w:val="nil"/>
              <w:right w:val="nil"/>
            </w:tcBorders>
          </w:tcPr>
          <w:p w14:paraId="6573E445"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A090BCD" w14:textId="77777777" w:rsidR="00D203CB" w:rsidRPr="005358E8" w:rsidRDefault="00D203CB" w:rsidP="00B976A6">
            <w:pPr>
              <w:pStyle w:val="Normal6a"/>
              <w:rPr>
                <w:color w:val="000000" w:themeColor="text1"/>
              </w:rPr>
            </w:pPr>
            <w:r w:rsidRPr="005358E8">
              <w:rPr>
                <w:b/>
                <w:i/>
                <w:color w:val="000000" w:themeColor="text1"/>
              </w:rPr>
              <w:t>14a.</w:t>
            </w:r>
            <w:r w:rsidRPr="005358E8">
              <w:rPr>
                <w:color w:val="000000" w:themeColor="text1"/>
              </w:rPr>
              <w:tab/>
            </w:r>
            <w:r w:rsidRPr="005358E8">
              <w:rPr>
                <w:b/>
                <w:i/>
                <w:color w:val="000000" w:themeColor="text1"/>
              </w:rPr>
              <w:t>invită platformele online foarte mari să ia măsuri în legătură cu activitățile influencerilor (inclusiv ale „finfluencerilor”) care pot fi calificate drept risc sistemic și, prin urmare, pot afecta nivelul ridicat de protecție a consumatorilor consacrat la articolul 38 din Carta drepturilor fundamentale;</w:t>
            </w:r>
          </w:p>
        </w:tc>
      </w:tr>
    </w:tbl>
    <w:p w14:paraId="51EEBCF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ED466C9" w14:textId="77777777" w:rsidR="00D203CB" w:rsidRPr="005358E8" w:rsidRDefault="00D203CB" w:rsidP="00D203CB">
      <w:pPr>
        <w:rPr>
          <w:color w:val="000000" w:themeColor="text1"/>
        </w:rPr>
      </w:pPr>
      <w:r w:rsidRPr="005358E8">
        <w:rPr>
          <w:rStyle w:val="HideTWBExt"/>
          <w:noProof w:val="0"/>
        </w:rPr>
        <w:t>&lt;/Amend&gt;</w:t>
      </w:r>
    </w:p>
    <w:p w14:paraId="1BD0ED9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232</w:t>
      </w:r>
      <w:r w:rsidRPr="005358E8">
        <w:rPr>
          <w:rStyle w:val="HideTWBExt"/>
          <w:b w:val="0"/>
          <w:noProof w:val="0"/>
        </w:rPr>
        <w:t>&lt;/NumAm&gt;</w:t>
      </w:r>
    </w:p>
    <w:p w14:paraId="3937096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0F6F9413"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46905B7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B11D7C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8F7DD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619777F" w14:textId="77777777" w:rsidTr="00B976A6">
        <w:trPr>
          <w:trHeight w:hRule="exact" w:val="240"/>
          <w:jc w:val="center"/>
        </w:trPr>
        <w:tc>
          <w:tcPr>
            <w:tcW w:w="9752" w:type="dxa"/>
            <w:gridSpan w:val="2"/>
            <w:tcBorders>
              <w:top w:val="nil"/>
              <w:left w:val="nil"/>
              <w:bottom w:val="nil"/>
              <w:right w:val="nil"/>
            </w:tcBorders>
          </w:tcPr>
          <w:p w14:paraId="29DBF381" w14:textId="77777777" w:rsidR="00D203CB" w:rsidRPr="005358E8" w:rsidRDefault="00D203CB" w:rsidP="00B976A6">
            <w:pPr>
              <w:rPr>
                <w:color w:val="000000" w:themeColor="text1"/>
              </w:rPr>
            </w:pPr>
          </w:p>
        </w:tc>
      </w:tr>
      <w:tr w:rsidR="00252924" w:rsidRPr="005358E8" w14:paraId="4B2A6CB9" w14:textId="77777777" w:rsidTr="00B976A6">
        <w:trPr>
          <w:trHeight w:val="240"/>
          <w:jc w:val="center"/>
        </w:trPr>
        <w:tc>
          <w:tcPr>
            <w:tcW w:w="4876" w:type="dxa"/>
            <w:tcBorders>
              <w:top w:val="nil"/>
              <w:left w:val="nil"/>
              <w:bottom w:val="nil"/>
              <w:right w:val="nil"/>
            </w:tcBorders>
          </w:tcPr>
          <w:p w14:paraId="4A0A48F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79DC8B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1A97946" w14:textId="77777777" w:rsidTr="00B976A6">
        <w:trPr>
          <w:jc w:val="center"/>
        </w:trPr>
        <w:tc>
          <w:tcPr>
            <w:tcW w:w="4876" w:type="dxa"/>
            <w:tcBorders>
              <w:top w:val="nil"/>
              <w:left w:val="nil"/>
              <w:bottom w:val="nil"/>
              <w:right w:val="nil"/>
            </w:tcBorders>
          </w:tcPr>
          <w:p w14:paraId="3599D74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9E502CE" w14:textId="77777777" w:rsidR="00D203CB" w:rsidRPr="005358E8" w:rsidRDefault="00D203CB" w:rsidP="00B976A6">
            <w:pPr>
              <w:pStyle w:val="Normal6a"/>
              <w:rPr>
                <w:color w:val="000000" w:themeColor="text1"/>
              </w:rPr>
            </w:pPr>
            <w:r w:rsidRPr="005358E8">
              <w:rPr>
                <w:b/>
                <w:i/>
                <w:color w:val="000000" w:themeColor="text1"/>
              </w:rPr>
              <w:t>14b.</w:t>
            </w:r>
            <w:r w:rsidRPr="005358E8">
              <w:rPr>
                <w:color w:val="000000" w:themeColor="text1"/>
              </w:rPr>
              <w:tab/>
            </w:r>
            <w:r w:rsidRPr="005358E8">
              <w:rPr>
                <w:b/>
                <w:i/>
                <w:color w:val="000000" w:themeColor="text1"/>
              </w:rPr>
              <w:t xml:space="preserve">subliniază că, în temeiul Regulamentului privind serviciile digitale, platformele online trebuie să acționeze prompt pentru a elimina conținutul ilegal sau pentru a bloca accesul la acesta; evidențiază că platformele online foarte mari, în special, trebuie să adopte măsuri prompte și eficace pentru a atenua riscurile sistemice legate de diseminarea </w:t>
            </w:r>
            <w:r w:rsidRPr="005358E8">
              <w:rPr>
                <w:b/>
                <w:i/>
                <w:color w:val="000000" w:themeColor="text1"/>
              </w:rPr>
              <w:lastRenderedPageBreak/>
              <w:t>conținutului fraudulos sau dăunător, asigurând detectarea rapidă, prelucrarea cu prioritate și eliminarea rapidă a acestor materiale, pentru a proteja consumatorii și a preveni prejudiciile pe scară largă;</w:t>
            </w:r>
          </w:p>
        </w:tc>
      </w:tr>
    </w:tbl>
    <w:p w14:paraId="2D9E1D24"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5D0B616" w14:textId="77777777" w:rsidR="00D203CB" w:rsidRPr="005358E8" w:rsidRDefault="00D203CB" w:rsidP="00D203CB">
      <w:pPr>
        <w:rPr>
          <w:color w:val="000000" w:themeColor="text1"/>
        </w:rPr>
      </w:pPr>
      <w:r w:rsidRPr="005358E8">
        <w:rPr>
          <w:rStyle w:val="HideTWBExt"/>
          <w:noProof w:val="0"/>
        </w:rPr>
        <w:t>&lt;/Amend&gt;</w:t>
      </w:r>
    </w:p>
    <w:p w14:paraId="6B8C15B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233</w:t>
      </w:r>
      <w:r w:rsidRPr="005358E8">
        <w:rPr>
          <w:rStyle w:val="HideTWBExt"/>
          <w:b w:val="0"/>
          <w:noProof w:val="0"/>
        </w:rPr>
        <w:t>&lt;/NumAm&gt;</w:t>
      </w:r>
    </w:p>
    <w:p w14:paraId="782AB06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18BF2B6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8F1C8B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EAEFA3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7DBB433" w14:textId="77777777" w:rsidTr="00B976A6">
        <w:trPr>
          <w:trHeight w:hRule="exact" w:val="240"/>
          <w:jc w:val="center"/>
        </w:trPr>
        <w:tc>
          <w:tcPr>
            <w:tcW w:w="9752" w:type="dxa"/>
            <w:gridSpan w:val="2"/>
            <w:tcBorders>
              <w:top w:val="nil"/>
              <w:left w:val="nil"/>
              <w:bottom w:val="nil"/>
              <w:right w:val="nil"/>
            </w:tcBorders>
          </w:tcPr>
          <w:p w14:paraId="49C0E345" w14:textId="77777777" w:rsidR="00D203CB" w:rsidRPr="005358E8" w:rsidRDefault="00D203CB" w:rsidP="00B976A6">
            <w:pPr>
              <w:rPr>
                <w:color w:val="000000" w:themeColor="text1"/>
              </w:rPr>
            </w:pPr>
          </w:p>
        </w:tc>
      </w:tr>
      <w:tr w:rsidR="00252924" w:rsidRPr="005358E8" w14:paraId="79C02462" w14:textId="77777777" w:rsidTr="00B976A6">
        <w:trPr>
          <w:trHeight w:val="240"/>
          <w:jc w:val="center"/>
        </w:trPr>
        <w:tc>
          <w:tcPr>
            <w:tcW w:w="4876" w:type="dxa"/>
            <w:tcBorders>
              <w:top w:val="nil"/>
              <w:left w:val="nil"/>
              <w:bottom w:val="nil"/>
              <w:right w:val="nil"/>
            </w:tcBorders>
          </w:tcPr>
          <w:p w14:paraId="129CABB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F75801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D88E71A" w14:textId="77777777" w:rsidTr="00B976A6">
        <w:trPr>
          <w:jc w:val="center"/>
        </w:trPr>
        <w:tc>
          <w:tcPr>
            <w:tcW w:w="4876" w:type="dxa"/>
            <w:tcBorders>
              <w:top w:val="nil"/>
              <w:left w:val="nil"/>
              <w:bottom w:val="nil"/>
              <w:right w:val="nil"/>
            </w:tcBorders>
          </w:tcPr>
          <w:p w14:paraId="5B40B39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C37A384" w14:textId="77777777" w:rsidR="00D203CB" w:rsidRPr="005358E8" w:rsidRDefault="00D203CB" w:rsidP="00B976A6">
            <w:pPr>
              <w:pStyle w:val="Normal6a"/>
              <w:rPr>
                <w:color w:val="000000" w:themeColor="text1"/>
              </w:rPr>
            </w:pPr>
            <w:r w:rsidRPr="005358E8">
              <w:rPr>
                <w:b/>
                <w:i/>
                <w:color w:val="000000" w:themeColor="text1"/>
              </w:rPr>
              <w:t>14b.</w:t>
            </w:r>
            <w:r w:rsidRPr="005358E8">
              <w:rPr>
                <w:color w:val="000000" w:themeColor="text1"/>
              </w:rPr>
              <w:tab/>
            </w:r>
            <w:r w:rsidRPr="005358E8">
              <w:rPr>
                <w:b/>
                <w:i/>
                <w:color w:val="000000" w:themeColor="text1"/>
              </w:rPr>
              <w:t>încurajează statele membre să ofere formare pentru „finfluenceri” cu privire la obligațiile legale și fundamentele educației financiare, furnizată de autoritățile publice și furnizori acreditați, cu o emblemă afișată voluntar de „creatorii conformi”;</w:t>
            </w:r>
          </w:p>
        </w:tc>
      </w:tr>
    </w:tbl>
    <w:p w14:paraId="6816BCB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B52A460" w14:textId="77777777" w:rsidR="00D203CB" w:rsidRPr="005358E8" w:rsidRDefault="00D203CB" w:rsidP="00D203CB">
      <w:pPr>
        <w:rPr>
          <w:color w:val="000000" w:themeColor="text1"/>
        </w:rPr>
      </w:pPr>
      <w:r w:rsidRPr="005358E8">
        <w:rPr>
          <w:rStyle w:val="HideTWBExt"/>
          <w:noProof w:val="0"/>
        </w:rPr>
        <w:t>&lt;/Amend&gt;</w:t>
      </w:r>
    </w:p>
    <w:p w14:paraId="3412C12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234</w:t>
      </w:r>
      <w:r w:rsidRPr="005358E8">
        <w:rPr>
          <w:rStyle w:val="HideTWBExt"/>
          <w:b w:val="0"/>
          <w:noProof w:val="0"/>
        </w:rPr>
        <w:t>&lt;/NumAm&gt;</w:t>
      </w:r>
    </w:p>
    <w:p w14:paraId="4E8800E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5296952C"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5E5A63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626F8D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024BD4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c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DB4606B" w14:textId="77777777" w:rsidTr="00B976A6">
        <w:trPr>
          <w:trHeight w:hRule="exact" w:val="240"/>
          <w:jc w:val="center"/>
        </w:trPr>
        <w:tc>
          <w:tcPr>
            <w:tcW w:w="9752" w:type="dxa"/>
            <w:gridSpan w:val="2"/>
            <w:tcBorders>
              <w:top w:val="nil"/>
              <w:left w:val="nil"/>
              <w:bottom w:val="nil"/>
              <w:right w:val="nil"/>
            </w:tcBorders>
          </w:tcPr>
          <w:p w14:paraId="3C7EF61C" w14:textId="77777777" w:rsidR="00D203CB" w:rsidRPr="005358E8" w:rsidRDefault="00D203CB" w:rsidP="00B976A6">
            <w:pPr>
              <w:rPr>
                <w:color w:val="000000" w:themeColor="text1"/>
              </w:rPr>
            </w:pPr>
          </w:p>
        </w:tc>
      </w:tr>
      <w:tr w:rsidR="00252924" w:rsidRPr="005358E8" w14:paraId="4BDC4B72" w14:textId="77777777" w:rsidTr="00B976A6">
        <w:trPr>
          <w:trHeight w:val="240"/>
          <w:jc w:val="center"/>
        </w:trPr>
        <w:tc>
          <w:tcPr>
            <w:tcW w:w="4876" w:type="dxa"/>
            <w:tcBorders>
              <w:top w:val="nil"/>
              <w:left w:val="nil"/>
              <w:bottom w:val="nil"/>
              <w:right w:val="nil"/>
            </w:tcBorders>
          </w:tcPr>
          <w:p w14:paraId="3BE3D75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EC80E6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3046D81" w14:textId="77777777" w:rsidTr="00B976A6">
        <w:trPr>
          <w:jc w:val="center"/>
        </w:trPr>
        <w:tc>
          <w:tcPr>
            <w:tcW w:w="4876" w:type="dxa"/>
            <w:tcBorders>
              <w:top w:val="nil"/>
              <w:left w:val="nil"/>
              <w:bottom w:val="nil"/>
              <w:right w:val="nil"/>
            </w:tcBorders>
          </w:tcPr>
          <w:p w14:paraId="5D4734B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FBD7A2B" w14:textId="77777777" w:rsidR="00D203CB" w:rsidRPr="005358E8" w:rsidRDefault="00D203CB" w:rsidP="00B976A6">
            <w:pPr>
              <w:pStyle w:val="Normal6a"/>
              <w:rPr>
                <w:color w:val="000000" w:themeColor="text1"/>
              </w:rPr>
            </w:pPr>
            <w:r w:rsidRPr="005358E8">
              <w:rPr>
                <w:b/>
                <w:i/>
                <w:color w:val="000000" w:themeColor="text1"/>
              </w:rPr>
              <w:t>14c.</w:t>
            </w:r>
            <w:r w:rsidRPr="005358E8">
              <w:rPr>
                <w:color w:val="000000" w:themeColor="text1"/>
              </w:rPr>
              <w:tab/>
            </w:r>
            <w:r w:rsidRPr="005358E8">
              <w:rPr>
                <w:b/>
                <w:i/>
                <w:color w:val="000000" w:themeColor="text1"/>
              </w:rPr>
              <w:t xml:space="preserve">subliniază importanța supravegherii și aplicării eficace a cadrului european, în special a Regulamentului privind serviciile digitale și a Directivei serviciilor mass-media audiovizuale, în ceea ce privește comunicările comerciale online, pentru a proteja bunăstarea consumatorilor și a </w:t>
            </w:r>
            <w:r w:rsidRPr="005358E8">
              <w:rPr>
                <w:b/>
                <w:i/>
                <w:color w:val="000000" w:themeColor="text1"/>
              </w:rPr>
              <w:lastRenderedPageBreak/>
              <w:t>reduce riscul de prejudicii financiare online;</w:t>
            </w:r>
          </w:p>
        </w:tc>
      </w:tr>
    </w:tbl>
    <w:p w14:paraId="0BE9DC50"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5B592A6" w14:textId="77777777" w:rsidR="00D203CB" w:rsidRPr="005358E8" w:rsidRDefault="00D203CB" w:rsidP="00D203CB">
      <w:pPr>
        <w:rPr>
          <w:color w:val="000000" w:themeColor="text1"/>
        </w:rPr>
      </w:pPr>
      <w:r w:rsidRPr="005358E8">
        <w:rPr>
          <w:rStyle w:val="HideTWBExt"/>
          <w:noProof w:val="0"/>
        </w:rPr>
        <w:t>&lt;/Amend&gt;</w:t>
      </w:r>
    </w:p>
    <w:p w14:paraId="637B9DB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235</w:t>
      </w:r>
      <w:r w:rsidRPr="005358E8">
        <w:rPr>
          <w:rStyle w:val="HideTWBExt"/>
          <w:b w:val="0"/>
          <w:noProof w:val="0"/>
        </w:rPr>
        <w:t>&lt;/NumAm&gt;</w:t>
      </w:r>
    </w:p>
    <w:p w14:paraId="185DD12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622D283E"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96DCE6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49342B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074554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d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6956327" w14:textId="77777777" w:rsidTr="00B976A6">
        <w:trPr>
          <w:trHeight w:hRule="exact" w:val="240"/>
          <w:jc w:val="center"/>
        </w:trPr>
        <w:tc>
          <w:tcPr>
            <w:tcW w:w="9752" w:type="dxa"/>
            <w:gridSpan w:val="2"/>
            <w:tcBorders>
              <w:top w:val="nil"/>
              <w:left w:val="nil"/>
              <w:bottom w:val="nil"/>
              <w:right w:val="nil"/>
            </w:tcBorders>
          </w:tcPr>
          <w:p w14:paraId="29F77D79" w14:textId="77777777" w:rsidR="00D203CB" w:rsidRPr="005358E8" w:rsidRDefault="00D203CB" w:rsidP="00B976A6">
            <w:pPr>
              <w:rPr>
                <w:color w:val="000000" w:themeColor="text1"/>
              </w:rPr>
            </w:pPr>
          </w:p>
        </w:tc>
      </w:tr>
      <w:tr w:rsidR="00252924" w:rsidRPr="005358E8" w14:paraId="596CAF33" w14:textId="77777777" w:rsidTr="00B976A6">
        <w:trPr>
          <w:trHeight w:val="240"/>
          <w:jc w:val="center"/>
        </w:trPr>
        <w:tc>
          <w:tcPr>
            <w:tcW w:w="4876" w:type="dxa"/>
            <w:tcBorders>
              <w:top w:val="nil"/>
              <w:left w:val="nil"/>
              <w:bottom w:val="nil"/>
              <w:right w:val="nil"/>
            </w:tcBorders>
          </w:tcPr>
          <w:p w14:paraId="7C097A9F"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2B2337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FCF6CF9" w14:textId="77777777" w:rsidTr="00B976A6">
        <w:trPr>
          <w:jc w:val="center"/>
        </w:trPr>
        <w:tc>
          <w:tcPr>
            <w:tcW w:w="4876" w:type="dxa"/>
            <w:tcBorders>
              <w:top w:val="nil"/>
              <w:left w:val="nil"/>
              <w:bottom w:val="nil"/>
              <w:right w:val="nil"/>
            </w:tcBorders>
          </w:tcPr>
          <w:p w14:paraId="398A0B0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FD4BFCF" w14:textId="77777777" w:rsidR="00D203CB" w:rsidRPr="005358E8" w:rsidRDefault="00D203CB" w:rsidP="00B976A6">
            <w:pPr>
              <w:pStyle w:val="Normal6a"/>
              <w:rPr>
                <w:color w:val="000000" w:themeColor="text1"/>
              </w:rPr>
            </w:pPr>
            <w:r w:rsidRPr="005358E8">
              <w:rPr>
                <w:b/>
                <w:i/>
                <w:color w:val="000000" w:themeColor="text1"/>
              </w:rPr>
              <w:t>14d.</w:t>
            </w:r>
            <w:r w:rsidRPr="005358E8">
              <w:rPr>
                <w:color w:val="000000" w:themeColor="text1"/>
              </w:rPr>
              <w:tab/>
            </w:r>
            <w:r w:rsidRPr="005358E8">
              <w:rPr>
                <w:b/>
                <w:i/>
                <w:color w:val="000000" w:themeColor="text1"/>
              </w:rPr>
              <w:t>invită Comisia să evalueze cadrul juridic european referitor la influenceri, inclusiv la „finfluenceri”, pentru a asigura cele mai înalte standarde de protecție a utilizatorilor și a consumatorilor, în special a minorilor și a utilizatorilor vulnerabili, și, dacă se consideră necesar, să propună dispoziții specifice în contextul actului legislativ privind echitatea digitală și al revizuirii Directivei serviciilor mass-media audiovizuale, asigurând, în același timp, complementaritatea și alinierea depline ale acestor instrumente;</w:t>
            </w:r>
          </w:p>
        </w:tc>
      </w:tr>
    </w:tbl>
    <w:p w14:paraId="7394613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E61CC14" w14:textId="77777777" w:rsidR="00D203CB" w:rsidRPr="005358E8" w:rsidRDefault="00D203CB" w:rsidP="00D203CB">
      <w:pPr>
        <w:rPr>
          <w:color w:val="000000" w:themeColor="text1"/>
        </w:rPr>
      </w:pPr>
      <w:r w:rsidRPr="005358E8">
        <w:rPr>
          <w:rStyle w:val="HideTWBExt"/>
          <w:noProof w:val="0"/>
        </w:rPr>
        <w:t>&lt;/Amend&gt;</w:t>
      </w:r>
    </w:p>
    <w:p w14:paraId="0B8C6F8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236</w:t>
      </w:r>
      <w:r w:rsidRPr="005358E8">
        <w:rPr>
          <w:rStyle w:val="HideTWBExt"/>
          <w:b w:val="0"/>
          <w:noProof w:val="0"/>
        </w:rPr>
        <w:t>&lt;/NumAm&gt;</w:t>
      </w:r>
    </w:p>
    <w:p w14:paraId="259F257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656E4D5B"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539A7C3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89B3F5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6DAAB47"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e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364C477" w14:textId="77777777" w:rsidTr="00B976A6">
        <w:trPr>
          <w:trHeight w:hRule="exact" w:val="240"/>
          <w:jc w:val="center"/>
        </w:trPr>
        <w:tc>
          <w:tcPr>
            <w:tcW w:w="9752" w:type="dxa"/>
            <w:gridSpan w:val="2"/>
            <w:tcBorders>
              <w:top w:val="nil"/>
              <w:left w:val="nil"/>
              <w:bottom w:val="nil"/>
              <w:right w:val="nil"/>
            </w:tcBorders>
          </w:tcPr>
          <w:p w14:paraId="2DE98A20" w14:textId="77777777" w:rsidR="00D203CB" w:rsidRPr="005358E8" w:rsidRDefault="00D203CB" w:rsidP="00B976A6">
            <w:pPr>
              <w:rPr>
                <w:color w:val="000000" w:themeColor="text1"/>
              </w:rPr>
            </w:pPr>
          </w:p>
        </w:tc>
      </w:tr>
      <w:tr w:rsidR="00252924" w:rsidRPr="005358E8" w14:paraId="4A2850A1" w14:textId="77777777" w:rsidTr="00B976A6">
        <w:trPr>
          <w:trHeight w:val="240"/>
          <w:jc w:val="center"/>
        </w:trPr>
        <w:tc>
          <w:tcPr>
            <w:tcW w:w="4876" w:type="dxa"/>
            <w:tcBorders>
              <w:top w:val="nil"/>
              <w:left w:val="nil"/>
              <w:bottom w:val="nil"/>
              <w:right w:val="nil"/>
            </w:tcBorders>
          </w:tcPr>
          <w:p w14:paraId="7BD1F712"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10078D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CDE2BA2" w14:textId="77777777" w:rsidTr="00B976A6">
        <w:trPr>
          <w:jc w:val="center"/>
        </w:trPr>
        <w:tc>
          <w:tcPr>
            <w:tcW w:w="4876" w:type="dxa"/>
            <w:tcBorders>
              <w:top w:val="nil"/>
              <w:left w:val="nil"/>
              <w:bottom w:val="nil"/>
              <w:right w:val="nil"/>
            </w:tcBorders>
          </w:tcPr>
          <w:p w14:paraId="07AA14B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2EA9837" w14:textId="77777777" w:rsidR="00D203CB" w:rsidRPr="005358E8" w:rsidRDefault="00D203CB" w:rsidP="00B976A6">
            <w:pPr>
              <w:pStyle w:val="Normal6a"/>
              <w:rPr>
                <w:color w:val="000000" w:themeColor="text1"/>
              </w:rPr>
            </w:pPr>
            <w:r w:rsidRPr="005358E8">
              <w:rPr>
                <w:b/>
                <w:i/>
                <w:color w:val="000000" w:themeColor="text1"/>
              </w:rPr>
              <w:t>14e.</w:t>
            </w:r>
            <w:r w:rsidRPr="005358E8">
              <w:rPr>
                <w:color w:val="000000" w:themeColor="text1"/>
              </w:rPr>
              <w:tab/>
            </w:r>
            <w:r w:rsidRPr="005358E8">
              <w:rPr>
                <w:b/>
                <w:i/>
                <w:color w:val="000000" w:themeColor="text1"/>
              </w:rPr>
              <w:t xml:space="preserve">invită Comisia să consolideze aplicarea normelor Uniunii privind protecția investitorilor în sfera digitală, asigurându-se în special că activitățile desfășurate prin intermediul mijloacelor </w:t>
            </w:r>
            <w:r w:rsidRPr="005358E8">
              <w:rPr>
                <w:b/>
                <w:i/>
                <w:color w:val="000000" w:themeColor="text1"/>
              </w:rPr>
              <w:lastRenderedPageBreak/>
              <w:t>de comunicare socială și al altor platforme online, care constituie o prestare de servicii de investiții, sunt tratate în deplină conformitate cu MiFID II și cu Regulamentul privind abuzul de piață; invită, de asemenea, Comisia să evalueze dacă cadrul de reglementare actual abordează suficient rolul din ce în ce mai important al creatorilor de conținut online în diseminarea de informații și recomandări legate de investiții și să propună, dacă este necesar, măsuri specifice pentru a elimina lacunele în materie de asigurare a respectării legii și a preveni eludarea legislației Uniunii privind serviciile financiare;</w:t>
            </w:r>
          </w:p>
        </w:tc>
      </w:tr>
    </w:tbl>
    <w:p w14:paraId="123C9B6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A237991" w14:textId="77777777" w:rsidR="00D203CB" w:rsidRPr="005358E8" w:rsidRDefault="00D203CB" w:rsidP="00D203CB">
      <w:pPr>
        <w:rPr>
          <w:color w:val="000000" w:themeColor="text1"/>
        </w:rPr>
      </w:pPr>
      <w:r w:rsidRPr="005358E8">
        <w:rPr>
          <w:rStyle w:val="HideTWBExt"/>
          <w:noProof w:val="0"/>
        </w:rPr>
        <w:t>&lt;/Amend&gt;</w:t>
      </w:r>
    </w:p>
    <w:p w14:paraId="2D5E9D6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237</w:t>
      </w:r>
      <w:r w:rsidRPr="005358E8">
        <w:rPr>
          <w:rStyle w:val="HideTWBExt"/>
          <w:b w:val="0"/>
          <w:noProof w:val="0"/>
        </w:rPr>
        <w:t>&lt;/NumAm&gt;</w:t>
      </w:r>
    </w:p>
    <w:p w14:paraId="21C92B5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3D91A2C5"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171E2F7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0ECDA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EF4641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14 f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88A2087" w14:textId="77777777" w:rsidTr="00B976A6">
        <w:trPr>
          <w:trHeight w:hRule="exact" w:val="240"/>
          <w:jc w:val="center"/>
        </w:trPr>
        <w:tc>
          <w:tcPr>
            <w:tcW w:w="9752" w:type="dxa"/>
            <w:gridSpan w:val="2"/>
            <w:tcBorders>
              <w:top w:val="nil"/>
              <w:left w:val="nil"/>
              <w:bottom w:val="nil"/>
              <w:right w:val="nil"/>
            </w:tcBorders>
          </w:tcPr>
          <w:p w14:paraId="60AFEFA9" w14:textId="77777777" w:rsidR="00D203CB" w:rsidRPr="005358E8" w:rsidRDefault="00D203CB" w:rsidP="00B976A6">
            <w:pPr>
              <w:rPr>
                <w:color w:val="000000" w:themeColor="text1"/>
              </w:rPr>
            </w:pPr>
          </w:p>
        </w:tc>
      </w:tr>
      <w:tr w:rsidR="00252924" w:rsidRPr="005358E8" w14:paraId="6FFD2429" w14:textId="77777777" w:rsidTr="00B976A6">
        <w:trPr>
          <w:trHeight w:val="240"/>
          <w:jc w:val="center"/>
        </w:trPr>
        <w:tc>
          <w:tcPr>
            <w:tcW w:w="4876" w:type="dxa"/>
            <w:tcBorders>
              <w:top w:val="nil"/>
              <w:left w:val="nil"/>
              <w:bottom w:val="nil"/>
              <w:right w:val="nil"/>
            </w:tcBorders>
          </w:tcPr>
          <w:p w14:paraId="460EB7B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DAB4ED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89F106C" w14:textId="77777777" w:rsidTr="00B976A6">
        <w:trPr>
          <w:jc w:val="center"/>
        </w:trPr>
        <w:tc>
          <w:tcPr>
            <w:tcW w:w="4876" w:type="dxa"/>
            <w:tcBorders>
              <w:top w:val="nil"/>
              <w:left w:val="nil"/>
              <w:bottom w:val="nil"/>
              <w:right w:val="nil"/>
            </w:tcBorders>
          </w:tcPr>
          <w:p w14:paraId="5D613BB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63CE160" w14:textId="77777777" w:rsidR="00D203CB" w:rsidRPr="005358E8" w:rsidRDefault="00D203CB" w:rsidP="00B976A6">
            <w:pPr>
              <w:pStyle w:val="Normal6a"/>
              <w:rPr>
                <w:color w:val="000000" w:themeColor="text1"/>
              </w:rPr>
            </w:pPr>
            <w:r w:rsidRPr="005358E8">
              <w:rPr>
                <w:b/>
                <w:i/>
                <w:color w:val="000000" w:themeColor="text1"/>
              </w:rPr>
              <w:t>14f.</w:t>
            </w:r>
            <w:r w:rsidRPr="005358E8">
              <w:rPr>
                <w:color w:val="000000" w:themeColor="text1"/>
              </w:rPr>
              <w:tab/>
            </w:r>
            <w:r w:rsidRPr="005358E8">
              <w:rPr>
                <w:b/>
                <w:i/>
                <w:color w:val="000000" w:themeColor="text1"/>
              </w:rPr>
              <w:t xml:space="preserve">subliniază importanța standardelor deontologice și etice pentru „finfluenceri”, precum și pentru mărcile care cooperează cu aceștia, având în vedere impactul asupra bunăstării financiare a publicului lor, și solicită dezvoltarea în continuare a unor mecanisme de autoreglementare cu orientări deontologice și etice pentru „finfluenceri”; subliniază că aceste instrumente, elaborate în cooperare cu autoritățile de reglementare relevante, ar trebui să vizeze îmbunătățirea comunicării cu privire la produsele financiare, care ar trebui să includă informații ușor de înțeles despre riscurile </w:t>
            </w:r>
            <w:r w:rsidRPr="005358E8">
              <w:rPr>
                <w:b/>
                <w:i/>
                <w:color w:val="000000" w:themeColor="text1"/>
              </w:rPr>
              <w:lastRenderedPageBreak/>
              <w:t>financiare potențiale legate de astfel de produse;</w:t>
            </w:r>
          </w:p>
        </w:tc>
      </w:tr>
    </w:tbl>
    <w:p w14:paraId="2945AC1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0E8CD2B" w14:textId="77777777" w:rsidR="00D203CB" w:rsidRPr="005358E8" w:rsidRDefault="00D203CB" w:rsidP="00D203CB">
      <w:pPr>
        <w:rPr>
          <w:color w:val="000000" w:themeColor="text1"/>
        </w:rPr>
      </w:pPr>
      <w:r w:rsidRPr="005358E8">
        <w:rPr>
          <w:rStyle w:val="HideTWBExt"/>
          <w:noProof w:val="0"/>
        </w:rPr>
        <w:t>&lt;/Amend&gt;</w:t>
      </w:r>
    </w:p>
    <w:p w14:paraId="6DE0B60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238</w:t>
      </w:r>
      <w:r w:rsidRPr="005358E8">
        <w:rPr>
          <w:rStyle w:val="HideTWBExt"/>
          <w:b w:val="0"/>
          <w:noProof w:val="0"/>
        </w:rPr>
        <w:t>&lt;/NumAm&gt;</w:t>
      </w:r>
    </w:p>
    <w:p w14:paraId="60B5344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 Aurore Lalucq</w:t>
      </w:r>
      <w:r w:rsidRPr="005358E8">
        <w:rPr>
          <w:rStyle w:val="HideTWBExt"/>
          <w:b w:val="0"/>
          <w:noProof w:val="0"/>
        </w:rPr>
        <w:t>&lt;/Members&gt;</w:t>
      </w:r>
    </w:p>
    <w:p w14:paraId="22A3E8CE"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526EC3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14101D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EACDFA1" w14:textId="77777777" w:rsidTr="00B976A6">
        <w:trPr>
          <w:trHeight w:hRule="exact" w:val="240"/>
          <w:jc w:val="center"/>
        </w:trPr>
        <w:tc>
          <w:tcPr>
            <w:tcW w:w="9752" w:type="dxa"/>
            <w:gridSpan w:val="2"/>
            <w:tcBorders>
              <w:top w:val="nil"/>
              <w:left w:val="nil"/>
              <w:bottom w:val="nil"/>
              <w:right w:val="nil"/>
            </w:tcBorders>
          </w:tcPr>
          <w:p w14:paraId="75EFE18D" w14:textId="77777777" w:rsidR="00D203CB" w:rsidRPr="005358E8" w:rsidRDefault="00D203CB" w:rsidP="00B976A6">
            <w:pPr>
              <w:rPr>
                <w:color w:val="000000" w:themeColor="text1"/>
              </w:rPr>
            </w:pPr>
          </w:p>
        </w:tc>
      </w:tr>
      <w:tr w:rsidR="00252924" w:rsidRPr="005358E8" w14:paraId="403528DD" w14:textId="77777777" w:rsidTr="00B976A6">
        <w:trPr>
          <w:trHeight w:val="240"/>
          <w:jc w:val="center"/>
        </w:trPr>
        <w:tc>
          <w:tcPr>
            <w:tcW w:w="4876" w:type="dxa"/>
            <w:tcBorders>
              <w:top w:val="nil"/>
              <w:left w:val="nil"/>
              <w:bottom w:val="nil"/>
              <w:right w:val="nil"/>
            </w:tcBorders>
          </w:tcPr>
          <w:p w14:paraId="190BCB47"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482279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2070028" w14:textId="77777777" w:rsidTr="00B976A6">
        <w:trPr>
          <w:jc w:val="center"/>
        </w:trPr>
        <w:tc>
          <w:tcPr>
            <w:tcW w:w="4876" w:type="dxa"/>
            <w:tcBorders>
              <w:top w:val="nil"/>
              <w:left w:val="nil"/>
              <w:bottom w:val="nil"/>
              <w:right w:val="nil"/>
            </w:tcBorders>
          </w:tcPr>
          <w:p w14:paraId="526D86DE"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w:t>
            </w:r>
          </w:p>
        </w:tc>
        <w:tc>
          <w:tcPr>
            <w:tcW w:w="4876" w:type="dxa"/>
            <w:tcBorders>
              <w:top w:val="nil"/>
              <w:left w:val="nil"/>
              <w:bottom w:val="nil"/>
              <w:right w:val="nil"/>
            </w:tcBorders>
          </w:tcPr>
          <w:p w14:paraId="4EDBD1A8"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 </w:t>
            </w:r>
            <w:r w:rsidRPr="005358E8">
              <w:rPr>
                <w:b/>
                <w:i/>
                <w:color w:val="000000" w:themeColor="text1"/>
              </w:rPr>
              <w:t>observă că este importantă elaborarea rapidă a unui cadru de reglementare care să rămână flexibil și capabil să integreze tendințele emergente pe piețele financiare, asigurând că răspunsurile în materie de reglementare țin pasul cu evoluțiile reale, inclusiv cu cele legate de mijloacele de comunicare socială și așa-numiții „finfluenceri”;</w:t>
            </w:r>
          </w:p>
        </w:tc>
      </w:tr>
    </w:tbl>
    <w:p w14:paraId="419DEE7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2D28008" w14:textId="77777777" w:rsidR="00D203CB" w:rsidRPr="005358E8" w:rsidRDefault="00D203CB" w:rsidP="00D203CB">
      <w:pPr>
        <w:rPr>
          <w:color w:val="000000" w:themeColor="text1"/>
        </w:rPr>
      </w:pPr>
      <w:r w:rsidRPr="005358E8">
        <w:rPr>
          <w:rStyle w:val="HideTWBExt"/>
          <w:noProof w:val="0"/>
        </w:rPr>
        <w:t>&lt;/Amend&gt;</w:t>
      </w:r>
    </w:p>
    <w:p w14:paraId="063BC243"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239</w:t>
      </w:r>
      <w:r w:rsidRPr="005358E8">
        <w:rPr>
          <w:rStyle w:val="HideTWBExt"/>
          <w:b w:val="0"/>
          <w:noProof w:val="0"/>
        </w:rPr>
        <w:t>&lt;/NumAm&gt;</w:t>
      </w:r>
    </w:p>
    <w:p w14:paraId="3D983BA3"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Angelika Winzig</w:t>
      </w:r>
      <w:r w:rsidRPr="005358E8">
        <w:rPr>
          <w:rStyle w:val="HideTWBExt"/>
          <w:b w:val="0"/>
          <w:noProof w:val="0"/>
        </w:rPr>
        <w:t>&lt;/Members&gt;</w:t>
      </w:r>
    </w:p>
    <w:p w14:paraId="1434B80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583C56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B38950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9B271E0" w14:textId="77777777" w:rsidTr="00B976A6">
        <w:trPr>
          <w:trHeight w:hRule="exact" w:val="240"/>
          <w:jc w:val="center"/>
        </w:trPr>
        <w:tc>
          <w:tcPr>
            <w:tcW w:w="9752" w:type="dxa"/>
            <w:gridSpan w:val="2"/>
            <w:tcBorders>
              <w:top w:val="nil"/>
              <w:left w:val="nil"/>
              <w:bottom w:val="nil"/>
              <w:right w:val="nil"/>
            </w:tcBorders>
          </w:tcPr>
          <w:p w14:paraId="74B9DF25" w14:textId="77777777" w:rsidR="00D203CB" w:rsidRPr="005358E8" w:rsidRDefault="00D203CB" w:rsidP="00B976A6">
            <w:pPr>
              <w:rPr>
                <w:color w:val="000000" w:themeColor="text1"/>
              </w:rPr>
            </w:pPr>
          </w:p>
        </w:tc>
      </w:tr>
      <w:tr w:rsidR="00252924" w:rsidRPr="005358E8" w14:paraId="1FE80901" w14:textId="77777777" w:rsidTr="00B976A6">
        <w:trPr>
          <w:trHeight w:val="240"/>
          <w:jc w:val="center"/>
        </w:trPr>
        <w:tc>
          <w:tcPr>
            <w:tcW w:w="4876" w:type="dxa"/>
            <w:tcBorders>
              <w:top w:val="nil"/>
              <w:left w:val="nil"/>
              <w:bottom w:val="nil"/>
              <w:right w:val="nil"/>
            </w:tcBorders>
          </w:tcPr>
          <w:p w14:paraId="6DC7535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2D5674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9C0AE5D" w14:textId="77777777" w:rsidTr="00B976A6">
        <w:trPr>
          <w:jc w:val="center"/>
        </w:trPr>
        <w:tc>
          <w:tcPr>
            <w:tcW w:w="4876" w:type="dxa"/>
            <w:tcBorders>
              <w:top w:val="nil"/>
              <w:left w:val="nil"/>
              <w:bottom w:val="nil"/>
              <w:right w:val="nil"/>
            </w:tcBorders>
          </w:tcPr>
          <w:p w14:paraId="23AE28A8" w14:textId="77777777" w:rsidR="00D203CB" w:rsidRPr="005358E8" w:rsidRDefault="00D203CB" w:rsidP="00B976A6">
            <w:pPr>
              <w:pStyle w:val="Normal6a"/>
              <w:rPr>
                <w:color w:val="000000" w:themeColor="text1"/>
              </w:rPr>
            </w:pPr>
            <w:r w:rsidRPr="005358E8">
              <w:rPr>
                <w:color w:val="000000" w:themeColor="text1"/>
              </w:rPr>
              <w:lastRenderedPageBreak/>
              <w:t>15.</w:t>
            </w:r>
            <w:r w:rsidRPr="005358E8">
              <w:rPr>
                <w:color w:val="000000" w:themeColor="text1"/>
              </w:rPr>
              <w:tab/>
              <w:t>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w:t>
            </w:r>
          </w:p>
        </w:tc>
        <w:tc>
          <w:tcPr>
            <w:tcW w:w="4876" w:type="dxa"/>
            <w:tcBorders>
              <w:top w:val="nil"/>
              <w:left w:val="nil"/>
              <w:bottom w:val="nil"/>
              <w:right w:val="nil"/>
            </w:tcBorders>
          </w:tcPr>
          <w:p w14:paraId="6B5A7ED5"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 </w:t>
            </w:r>
            <w:r w:rsidRPr="005358E8">
              <w:rPr>
                <w:b/>
                <w:i/>
                <w:color w:val="000000" w:themeColor="text1"/>
              </w:rPr>
              <w:t>îndeamnă platformele să îmbunătățească identificarea și gestionarea conținutului care ar putea încuraja sistemele piramidale sau alte practici potențial înșelătoare care vizează utilizatorii de retail fără experiență;</w:t>
            </w:r>
          </w:p>
        </w:tc>
      </w:tr>
    </w:tbl>
    <w:p w14:paraId="3FEDD85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2923291" w14:textId="77777777" w:rsidR="00D203CB" w:rsidRPr="005358E8" w:rsidRDefault="00D203CB" w:rsidP="00D203CB">
      <w:pPr>
        <w:rPr>
          <w:color w:val="000000" w:themeColor="text1"/>
        </w:rPr>
      </w:pPr>
      <w:r w:rsidRPr="005358E8">
        <w:rPr>
          <w:rStyle w:val="HideTWBExt"/>
          <w:noProof w:val="0"/>
        </w:rPr>
        <w:t>&lt;/Amend&gt;</w:t>
      </w:r>
    </w:p>
    <w:p w14:paraId="18A40E9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240</w:t>
      </w:r>
      <w:r w:rsidRPr="005358E8">
        <w:rPr>
          <w:rStyle w:val="HideTWBExt"/>
          <w:b w:val="0"/>
          <w:noProof w:val="0"/>
        </w:rPr>
        <w:t>&lt;/NumAm&gt;</w:t>
      </w:r>
    </w:p>
    <w:p w14:paraId="68D0B1D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Sirpa Pietikäinen</w:t>
      </w:r>
      <w:r w:rsidRPr="005358E8">
        <w:rPr>
          <w:rStyle w:val="HideTWBExt"/>
          <w:b w:val="0"/>
          <w:noProof w:val="0"/>
        </w:rPr>
        <w:t>&lt;/Members&gt;</w:t>
      </w:r>
    </w:p>
    <w:p w14:paraId="2942552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0CA664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FC398B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C45E62F" w14:textId="77777777" w:rsidTr="00B976A6">
        <w:trPr>
          <w:trHeight w:hRule="exact" w:val="240"/>
          <w:jc w:val="center"/>
        </w:trPr>
        <w:tc>
          <w:tcPr>
            <w:tcW w:w="9752" w:type="dxa"/>
            <w:gridSpan w:val="2"/>
            <w:tcBorders>
              <w:top w:val="nil"/>
              <w:left w:val="nil"/>
              <w:bottom w:val="nil"/>
              <w:right w:val="nil"/>
            </w:tcBorders>
          </w:tcPr>
          <w:p w14:paraId="2DC5E744" w14:textId="77777777" w:rsidR="00D203CB" w:rsidRPr="005358E8" w:rsidRDefault="00D203CB" w:rsidP="00B976A6">
            <w:pPr>
              <w:rPr>
                <w:color w:val="000000" w:themeColor="text1"/>
              </w:rPr>
            </w:pPr>
          </w:p>
        </w:tc>
      </w:tr>
      <w:tr w:rsidR="00252924" w:rsidRPr="005358E8" w14:paraId="4CD465BF" w14:textId="77777777" w:rsidTr="00B976A6">
        <w:trPr>
          <w:trHeight w:val="240"/>
          <w:jc w:val="center"/>
        </w:trPr>
        <w:tc>
          <w:tcPr>
            <w:tcW w:w="4876" w:type="dxa"/>
            <w:tcBorders>
              <w:top w:val="nil"/>
              <w:left w:val="nil"/>
              <w:bottom w:val="nil"/>
              <w:right w:val="nil"/>
            </w:tcBorders>
          </w:tcPr>
          <w:p w14:paraId="409C61A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A5C2A6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BC21329" w14:textId="77777777" w:rsidTr="00B976A6">
        <w:trPr>
          <w:jc w:val="center"/>
        </w:trPr>
        <w:tc>
          <w:tcPr>
            <w:tcW w:w="4876" w:type="dxa"/>
            <w:tcBorders>
              <w:top w:val="nil"/>
              <w:left w:val="nil"/>
              <w:bottom w:val="nil"/>
              <w:right w:val="nil"/>
            </w:tcBorders>
          </w:tcPr>
          <w:p w14:paraId="0B503B8A"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w:t>
            </w:r>
          </w:p>
        </w:tc>
        <w:tc>
          <w:tcPr>
            <w:tcW w:w="4876" w:type="dxa"/>
            <w:tcBorders>
              <w:top w:val="nil"/>
              <w:left w:val="nil"/>
              <w:bottom w:val="nil"/>
              <w:right w:val="nil"/>
            </w:tcBorders>
          </w:tcPr>
          <w:p w14:paraId="2008C6DF"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canale educaționale cunoscute și legitime privind alfabetizarea financiară și reiterează importanța de a pune în aplicare elemente inovatoare în domeniul etichetării comunicărilor comerciale, al soluțiilor de avertizare în caz de riscuri și al procedurilor accelerate de notificare și acțiune împotriva conținutului ilegal sau în mod clar dăunător; </w:t>
            </w:r>
            <w:r w:rsidRPr="005358E8">
              <w:rPr>
                <w:b/>
                <w:i/>
                <w:color w:val="000000" w:themeColor="text1"/>
              </w:rPr>
              <w:t>subliniază că este necesară intervenția rapidă și obligatorie a platformelor pentru a elimina conținutul înșelător sau fraudulos, cu consecințe clare pentru influenceri;</w:t>
            </w:r>
          </w:p>
        </w:tc>
      </w:tr>
    </w:tbl>
    <w:p w14:paraId="2F65BD9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D267449" w14:textId="77777777" w:rsidR="00D203CB" w:rsidRPr="005358E8" w:rsidRDefault="00D203CB" w:rsidP="00D203CB">
      <w:pPr>
        <w:rPr>
          <w:color w:val="000000" w:themeColor="text1"/>
        </w:rPr>
      </w:pPr>
      <w:r w:rsidRPr="005358E8">
        <w:rPr>
          <w:rStyle w:val="HideTWBExt"/>
          <w:noProof w:val="0"/>
        </w:rPr>
        <w:t>&lt;/Amend&gt;</w:t>
      </w:r>
    </w:p>
    <w:p w14:paraId="5EB8BA8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241</w:t>
      </w:r>
      <w:r w:rsidRPr="005358E8">
        <w:rPr>
          <w:rStyle w:val="HideTWBExt"/>
          <w:b w:val="0"/>
          <w:noProof w:val="0"/>
        </w:rPr>
        <w:t>&lt;/NumAm&gt;</w:t>
      </w:r>
    </w:p>
    <w:p w14:paraId="6FD888D5"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Adnan Dibrani, Eero Heinäluoma</w:t>
      </w:r>
      <w:r w:rsidRPr="005358E8">
        <w:rPr>
          <w:rStyle w:val="HideTWBExt"/>
          <w:b w:val="0"/>
          <w:noProof w:val="0"/>
        </w:rPr>
        <w:t>&lt;/Members&gt;</w:t>
      </w:r>
    </w:p>
    <w:p w14:paraId="610651A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A76903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1884C9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E35EEF3" w14:textId="77777777" w:rsidTr="00B976A6">
        <w:trPr>
          <w:trHeight w:hRule="exact" w:val="240"/>
          <w:jc w:val="center"/>
        </w:trPr>
        <w:tc>
          <w:tcPr>
            <w:tcW w:w="9752" w:type="dxa"/>
            <w:gridSpan w:val="2"/>
            <w:tcBorders>
              <w:top w:val="nil"/>
              <w:left w:val="nil"/>
              <w:bottom w:val="nil"/>
              <w:right w:val="nil"/>
            </w:tcBorders>
          </w:tcPr>
          <w:p w14:paraId="24EE8A22" w14:textId="77777777" w:rsidR="00D203CB" w:rsidRPr="005358E8" w:rsidRDefault="00D203CB" w:rsidP="00B976A6">
            <w:pPr>
              <w:rPr>
                <w:color w:val="000000" w:themeColor="text1"/>
              </w:rPr>
            </w:pPr>
          </w:p>
        </w:tc>
      </w:tr>
      <w:tr w:rsidR="00252924" w:rsidRPr="005358E8" w14:paraId="464013A7" w14:textId="77777777" w:rsidTr="00B976A6">
        <w:trPr>
          <w:trHeight w:val="240"/>
          <w:jc w:val="center"/>
        </w:trPr>
        <w:tc>
          <w:tcPr>
            <w:tcW w:w="4876" w:type="dxa"/>
            <w:tcBorders>
              <w:top w:val="nil"/>
              <w:left w:val="nil"/>
              <w:bottom w:val="nil"/>
              <w:right w:val="nil"/>
            </w:tcBorders>
          </w:tcPr>
          <w:p w14:paraId="261CCDC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A0E00C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C4F9BA2" w14:textId="77777777" w:rsidTr="00B976A6">
        <w:trPr>
          <w:jc w:val="center"/>
        </w:trPr>
        <w:tc>
          <w:tcPr>
            <w:tcW w:w="4876" w:type="dxa"/>
            <w:tcBorders>
              <w:top w:val="nil"/>
              <w:left w:val="nil"/>
              <w:bottom w:val="nil"/>
              <w:right w:val="nil"/>
            </w:tcBorders>
          </w:tcPr>
          <w:p w14:paraId="233ECD34"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canale educaționale cunoscute și legitime privind alfabetizarea financiară și reiterează </w:t>
            </w:r>
            <w:r w:rsidRPr="005358E8">
              <w:rPr>
                <w:b/>
                <w:bCs/>
                <w:i/>
                <w:iCs/>
                <w:color w:val="000000" w:themeColor="text1"/>
              </w:rPr>
              <w:t>importanța</w:t>
            </w:r>
            <w:r w:rsidRPr="005358E8">
              <w:rPr>
                <w:color w:val="000000" w:themeColor="text1"/>
              </w:rPr>
              <w:t xml:space="preserve"> de a pune în aplicare elemente inovatoare în domeniul etichetării comunicărilor comerciale, al soluțiilor de avertizare în caz de riscuri și al procedurilor accelerate de notificare și acțiune împotriva conținutului ilegal sau în mod clar dăunător;</w:t>
            </w:r>
          </w:p>
        </w:tc>
        <w:tc>
          <w:tcPr>
            <w:tcW w:w="4876" w:type="dxa"/>
            <w:tcBorders>
              <w:top w:val="nil"/>
              <w:left w:val="nil"/>
              <w:bottom w:val="nil"/>
              <w:right w:val="nil"/>
            </w:tcBorders>
          </w:tcPr>
          <w:p w14:paraId="3B530E12"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canale educaționale cunoscute și legitime privind alfabetizarea financiară și reiterează </w:t>
            </w:r>
            <w:r w:rsidRPr="005358E8">
              <w:rPr>
                <w:b/>
                <w:i/>
                <w:color w:val="000000" w:themeColor="text1"/>
              </w:rPr>
              <w:t>responsabilitatea platformelor în identificarea și atenuarea riscurilor conținutului înșelător și ale fraudei online, inclusiv prin acțiunea importantă</w:t>
            </w:r>
            <w:r w:rsidRPr="005358E8">
              <w:rPr>
                <w:color w:val="000000" w:themeColor="text1"/>
              </w:rPr>
              <w:t xml:space="preserve"> de a pune în aplicare elemente inovatoare în domeniul etichetării comunicărilor comerciale, al soluțiilor de avertizare în caz de riscuri și al procedurilor accelerate de notificare și acțiune împotriva conținutului ilegal sau în mod clar dăunător;</w:t>
            </w:r>
          </w:p>
        </w:tc>
      </w:tr>
    </w:tbl>
    <w:p w14:paraId="1512808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1DA6DE1" w14:textId="77777777" w:rsidR="00D203CB" w:rsidRPr="005358E8" w:rsidRDefault="00D203CB" w:rsidP="00D203CB">
      <w:pPr>
        <w:rPr>
          <w:color w:val="000000" w:themeColor="text1"/>
        </w:rPr>
      </w:pPr>
      <w:r w:rsidRPr="005358E8">
        <w:rPr>
          <w:rStyle w:val="HideTWBExt"/>
          <w:noProof w:val="0"/>
        </w:rPr>
        <w:t>&lt;/Amend&gt;</w:t>
      </w:r>
    </w:p>
    <w:p w14:paraId="24C16CB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242</w:t>
      </w:r>
      <w:r w:rsidRPr="005358E8">
        <w:rPr>
          <w:rStyle w:val="HideTWBExt"/>
          <w:b w:val="0"/>
          <w:noProof w:val="0"/>
        </w:rPr>
        <w:t>&lt;/NumAm&gt;</w:t>
      </w:r>
    </w:p>
    <w:p w14:paraId="2B752A9C"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48F072F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B786FB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617E9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ED7D2C9" w14:textId="77777777" w:rsidTr="00B976A6">
        <w:trPr>
          <w:trHeight w:hRule="exact" w:val="240"/>
          <w:jc w:val="center"/>
        </w:trPr>
        <w:tc>
          <w:tcPr>
            <w:tcW w:w="9752" w:type="dxa"/>
            <w:gridSpan w:val="2"/>
            <w:tcBorders>
              <w:top w:val="nil"/>
              <w:left w:val="nil"/>
              <w:bottom w:val="nil"/>
              <w:right w:val="nil"/>
            </w:tcBorders>
          </w:tcPr>
          <w:p w14:paraId="45433868" w14:textId="77777777" w:rsidR="00D203CB" w:rsidRPr="005358E8" w:rsidRDefault="00D203CB" w:rsidP="00B976A6">
            <w:pPr>
              <w:rPr>
                <w:color w:val="000000" w:themeColor="text1"/>
              </w:rPr>
            </w:pPr>
          </w:p>
        </w:tc>
      </w:tr>
      <w:tr w:rsidR="00252924" w:rsidRPr="005358E8" w14:paraId="0BD00812" w14:textId="77777777" w:rsidTr="00B976A6">
        <w:trPr>
          <w:trHeight w:val="240"/>
          <w:jc w:val="center"/>
        </w:trPr>
        <w:tc>
          <w:tcPr>
            <w:tcW w:w="4876" w:type="dxa"/>
            <w:tcBorders>
              <w:top w:val="nil"/>
              <w:left w:val="nil"/>
              <w:bottom w:val="nil"/>
              <w:right w:val="nil"/>
            </w:tcBorders>
          </w:tcPr>
          <w:p w14:paraId="78BE3D29"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353D4D6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45E2E32" w14:textId="77777777" w:rsidTr="00B976A6">
        <w:trPr>
          <w:jc w:val="center"/>
        </w:trPr>
        <w:tc>
          <w:tcPr>
            <w:tcW w:w="4876" w:type="dxa"/>
            <w:tcBorders>
              <w:top w:val="nil"/>
              <w:left w:val="nil"/>
              <w:bottom w:val="nil"/>
              <w:right w:val="nil"/>
            </w:tcBorders>
          </w:tcPr>
          <w:p w14:paraId="46D25A3A"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w:t>
            </w:r>
            <w:r w:rsidRPr="005358E8">
              <w:rPr>
                <w:b/>
                <w:i/>
                <w:color w:val="000000" w:themeColor="text1"/>
              </w:rPr>
              <w:t>platformele</w:t>
            </w:r>
            <w:r w:rsidRPr="005358E8">
              <w:rPr>
                <w:color w:val="000000" w:themeColor="text1"/>
              </w:rPr>
              <w:t xml:space="preserve"> să promoveze în continuare canale educaționale cunoscute și legitime privind alfabetizarea financiară </w:t>
            </w:r>
            <w:r w:rsidRPr="005358E8">
              <w:rPr>
                <w:b/>
                <w:i/>
                <w:color w:val="000000" w:themeColor="text1"/>
              </w:rPr>
              <w:t>și</w:t>
            </w:r>
            <w:r w:rsidRPr="005358E8">
              <w:rPr>
                <w:color w:val="000000" w:themeColor="text1"/>
              </w:rPr>
              <w:t xml:space="preserve"> reiterează </w:t>
            </w:r>
            <w:r w:rsidRPr="005358E8">
              <w:rPr>
                <w:b/>
                <w:i/>
                <w:color w:val="000000" w:themeColor="text1"/>
              </w:rPr>
              <w:t>importanța de a pune</w:t>
            </w:r>
            <w:r w:rsidRPr="005358E8">
              <w:rPr>
                <w:color w:val="000000" w:themeColor="text1"/>
              </w:rPr>
              <w:t xml:space="preserve"> în aplicare elemente inovatoare în domeniul etichetării comunicărilor comerciale, al soluțiilor de avertizare în caz de riscuri și al procedurilor accelerate de notificare și acțiune împotriva conținutului ilegal </w:t>
            </w:r>
            <w:r w:rsidRPr="005358E8">
              <w:rPr>
                <w:b/>
                <w:i/>
                <w:color w:val="000000" w:themeColor="text1"/>
              </w:rPr>
              <w:t>sau în mod clar dăunător</w:t>
            </w:r>
            <w:r w:rsidRPr="005358E8">
              <w:rPr>
                <w:color w:val="000000" w:themeColor="text1"/>
              </w:rPr>
              <w:t>;</w:t>
            </w:r>
          </w:p>
        </w:tc>
        <w:tc>
          <w:tcPr>
            <w:tcW w:w="4876" w:type="dxa"/>
            <w:tcBorders>
              <w:top w:val="nil"/>
              <w:left w:val="nil"/>
              <w:bottom w:val="nil"/>
              <w:right w:val="nil"/>
            </w:tcBorders>
          </w:tcPr>
          <w:p w14:paraId="0EDC4C0C"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w:t>
            </w:r>
            <w:r w:rsidRPr="005358E8">
              <w:rPr>
                <w:b/>
                <w:i/>
                <w:color w:val="000000" w:themeColor="text1"/>
              </w:rPr>
              <w:t>autoritățile naționale competente, partenerii sociali, societatea civilă și alte părți interesate</w:t>
            </w:r>
            <w:r w:rsidRPr="005358E8">
              <w:rPr>
                <w:color w:val="000000" w:themeColor="text1"/>
              </w:rPr>
              <w:t xml:space="preserve"> să promoveze în continuare canale educaționale cunoscute și legitime privind alfabetizarea financiară</w:t>
            </w:r>
            <w:r w:rsidRPr="005358E8">
              <w:rPr>
                <w:b/>
                <w:i/>
                <w:color w:val="000000" w:themeColor="text1"/>
              </w:rPr>
              <w:t>;</w:t>
            </w:r>
            <w:r w:rsidRPr="005358E8">
              <w:rPr>
                <w:color w:val="000000" w:themeColor="text1"/>
              </w:rPr>
              <w:t xml:space="preserve"> reiterează </w:t>
            </w:r>
            <w:r w:rsidRPr="005358E8">
              <w:rPr>
                <w:b/>
                <w:i/>
                <w:color w:val="000000" w:themeColor="text1"/>
              </w:rPr>
              <w:t>că este important ca platformele să pună</w:t>
            </w:r>
            <w:r w:rsidRPr="005358E8">
              <w:rPr>
                <w:color w:val="000000" w:themeColor="text1"/>
              </w:rPr>
              <w:t xml:space="preserve"> în aplicare elemente inovatoare în domeniul etichetării comunicărilor comerciale, al soluțiilor de avertizare în caz de riscuri </w:t>
            </w:r>
            <w:r w:rsidRPr="005358E8">
              <w:rPr>
                <w:b/>
                <w:i/>
                <w:color w:val="000000" w:themeColor="text1"/>
              </w:rPr>
              <w:t>generale</w:t>
            </w:r>
            <w:r w:rsidRPr="005358E8">
              <w:rPr>
                <w:color w:val="000000" w:themeColor="text1"/>
              </w:rPr>
              <w:t xml:space="preserve"> și al procedurilor accelerate de notificare și acțiune împotriva conținutului ilegal;</w:t>
            </w:r>
          </w:p>
        </w:tc>
      </w:tr>
    </w:tbl>
    <w:p w14:paraId="1C1EF2B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A52BD1C" w14:textId="77777777" w:rsidR="00D203CB" w:rsidRPr="005358E8" w:rsidRDefault="00D203CB" w:rsidP="00D203CB">
      <w:pPr>
        <w:rPr>
          <w:color w:val="000000" w:themeColor="text1"/>
        </w:rPr>
      </w:pPr>
      <w:r w:rsidRPr="005358E8">
        <w:rPr>
          <w:rStyle w:val="HideTWBExt"/>
          <w:noProof w:val="0"/>
        </w:rPr>
        <w:t>&lt;/Amend&gt;</w:t>
      </w:r>
    </w:p>
    <w:p w14:paraId="3AD95E53"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243</w:t>
      </w:r>
      <w:r w:rsidRPr="005358E8">
        <w:rPr>
          <w:rStyle w:val="HideTWBExt"/>
          <w:b w:val="0"/>
          <w:noProof w:val="0"/>
        </w:rPr>
        <w:t>&lt;/NumAm&gt;</w:t>
      </w:r>
    </w:p>
    <w:p w14:paraId="40045E1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029A33DC"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0C4256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FDCFB1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B99F4E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7447EF91" w14:textId="77777777" w:rsidTr="00B976A6">
        <w:trPr>
          <w:trHeight w:hRule="exact" w:val="240"/>
          <w:jc w:val="center"/>
        </w:trPr>
        <w:tc>
          <w:tcPr>
            <w:tcW w:w="9752" w:type="dxa"/>
            <w:gridSpan w:val="2"/>
            <w:tcBorders>
              <w:top w:val="nil"/>
              <w:left w:val="nil"/>
              <w:bottom w:val="nil"/>
              <w:right w:val="nil"/>
            </w:tcBorders>
          </w:tcPr>
          <w:p w14:paraId="6C542CCF" w14:textId="77777777" w:rsidR="00D203CB" w:rsidRPr="005358E8" w:rsidRDefault="00D203CB" w:rsidP="00B976A6">
            <w:pPr>
              <w:rPr>
                <w:color w:val="000000" w:themeColor="text1"/>
              </w:rPr>
            </w:pPr>
          </w:p>
        </w:tc>
      </w:tr>
      <w:tr w:rsidR="00252924" w:rsidRPr="005358E8" w14:paraId="35E9741E" w14:textId="77777777" w:rsidTr="00B976A6">
        <w:trPr>
          <w:trHeight w:val="240"/>
          <w:jc w:val="center"/>
        </w:trPr>
        <w:tc>
          <w:tcPr>
            <w:tcW w:w="4876" w:type="dxa"/>
            <w:tcBorders>
              <w:top w:val="nil"/>
              <w:left w:val="nil"/>
              <w:bottom w:val="nil"/>
              <w:right w:val="nil"/>
            </w:tcBorders>
          </w:tcPr>
          <w:p w14:paraId="06BE7CF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4CC1FB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83E50D2" w14:textId="77777777" w:rsidTr="00B976A6">
        <w:trPr>
          <w:jc w:val="center"/>
        </w:trPr>
        <w:tc>
          <w:tcPr>
            <w:tcW w:w="4876" w:type="dxa"/>
            <w:tcBorders>
              <w:top w:val="nil"/>
              <w:left w:val="nil"/>
              <w:bottom w:val="nil"/>
              <w:right w:val="nil"/>
            </w:tcBorders>
          </w:tcPr>
          <w:p w14:paraId="5818650F"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w:t>
            </w:r>
            <w:r w:rsidRPr="005358E8">
              <w:rPr>
                <w:b/>
                <w:i/>
                <w:color w:val="000000" w:themeColor="text1"/>
              </w:rPr>
              <w:t>canale educaționale cunoscute și legitime</w:t>
            </w:r>
            <w:r w:rsidRPr="005358E8">
              <w:rPr>
                <w:color w:val="000000" w:themeColor="text1"/>
              </w:rPr>
              <w:t xml:space="preserve"> privind alfabetizarea financiară și reiterează importanța de a pune în aplicare </w:t>
            </w:r>
            <w:r w:rsidRPr="005358E8">
              <w:rPr>
                <w:b/>
                <w:i/>
                <w:color w:val="000000" w:themeColor="text1"/>
              </w:rPr>
              <w:t>elemente inovatoare în domeniul etichetării</w:t>
            </w:r>
            <w:r w:rsidRPr="005358E8">
              <w:rPr>
                <w:color w:val="000000" w:themeColor="text1"/>
              </w:rPr>
              <w:t xml:space="preserve"> comunicărilor comerciale, </w:t>
            </w:r>
            <w:r w:rsidRPr="005358E8">
              <w:rPr>
                <w:b/>
                <w:i/>
                <w:color w:val="000000" w:themeColor="text1"/>
              </w:rPr>
              <w:t>al soluțiilor</w:t>
            </w:r>
            <w:r w:rsidRPr="005358E8">
              <w:rPr>
                <w:color w:val="000000" w:themeColor="text1"/>
              </w:rPr>
              <w:t xml:space="preserve"> de avertizare în caz de riscuri și </w:t>
            </w:r>
            <w:r w:rsidRPr="005358E8">
              <w:rPr>
                <w:b/>
                <w:i/>
                <w:color w:val="000000" w:themeColor="text1"/>
              </w:rPr>
              <w:t>al procedurilor</w:t>
            </w:r>
            <w:r w:rsidRPr="005358E8">
              <w:rPr>
                <w:color w:val="000000" w:themeColor="text1"/>
              </w:rPr>
              <w:t xml:space="preserve"> accelerate de notificare și acțiune împotriva conținutului ilegal sau în mod clar dăunător;</w:t>
            </w:r>
          </w:p>
        </w:tc>
        <w:tc>
          <w:tcPr>
            <w:tcW w:w="4876" w:type="dxa"/>
            <w:tcBorders>
              <w:top w:val="nil"/>
              <w:left w:val="nil"/>
              <w:bottom w:val="nil"/>
              <w:right w:val="nil"/>
            </w:tcBorders>
          </w:tcPr>
          <w:p w14:paraId="3AE9D933" w14:textId="77777777" w:rsidR="00D203CB" w:rsidRPr="005358E8" w:rsidRDefault="00D203CB" w:rsidP="00B976A6">
            <w:pPr>
              <w:pStyle w:val="Normal6a"/>
              <w:rPr>
                <w:color w:val="000000" w:themeColor="text1"/>
              </w:rPr>
            </w:pPr>
            <w:r w:rsidRPr="005358E8">
              <w:rPr>
                <w:color w:val="000000" w:themeColor="text1"/>
              </w:rPr>
              <w:t>15.</w:t>
            </w:r>
            <w:r w:rsidRPr="005358E8">
              <w:rPr>
                <w:color w:val="000000" w:themeColor="text1"/>
              </w:rPr>
              <w:tab/>
              <w:t xml:space="preserve">invită platformele să promoveze în continuare </w:t>
            </w:r>
            <w:r w:rsidRPr="005358E8">
              <w:rPr>
                <w:b/>
                <w:i/>
                <w:color w:val="000000" w:themeColor="text1"/>
              </w:rPr>
              <w:t>conținut educațional de încredere</w:t>
            </w:r>
            <w:r w:rsidRPr="005358E8">
              <w:rPr>
                <w:color w:val="000000" w:themeColor="text1"/>
              </w:rPr>
              <w:t xml:space="preserve"> privind alfabetizarea financiară și reiterează importanța de a pune în aplicare </w:t>
            </w:r>
            <w:r w:rsidRPr="005358E8">
              <w:rPr>
                <w:b/>
                <w:i/>
                <w:color w:val="000000" w:themeColor="text1"/>
              </w:rPr>
              <w:t>etichetarea obligatorie a</w:t>
            </w:r>
            <w:r w:rsidRPr="005358E8">
              <w:rPr>
                <w:color w:val="000000" w:themeColor="text1"/>
              </w:rPr>
              <w:t xml:space="preserve"> comunicărilor comerciale, </w:t>
            </w:r>
            <w:r w:rsidRPr="005358E8">
              <w:rPr>
                <w:b/>
                <w:i/>
                <w:color w:val="000000" w:themeColor="text1"/>
              </w:rPr>
              <w:t>soluții</w:t>
            </w:r>
            <w:r w:rsidRPr="005358E8">
              <w:rPr>
                <w:color w:val="000000" w:themeColor="text1"/>
              </w:rPr>
              <w:t xml:space="preserve"> de avertizare în caz de riscuri și </w:t>
            </w:r>
            <w:r w:rsidRPr="005358E8">
              <w:rPr>
                <w:b/>
                <w:i/>
                <w:color w:val="000000" w:themeColor="text1"/>
              </w:rPr>
              <w:t>proceduri</w:t>
            </w:r>
            <w:r w:rsidRPr="005358E8">
              <w:rPr>
                <w:color w:val="000000" w:themeColor="text1"/>
              </w:rPr>
              <w:t xml:space="preserve"> accelerate de notificare și acțiune împotriva conținutului ilegal sau în mod clar dăunător;</w:t>
            </w:r>
          </w:p>
        </w:tc>
      </w:tr>
    </w:tbl>
    <w:p w14:paraId="49AF533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6185765" w14:textId="77777777" w:rsidR="00D203CB" w:rsidRPr="005358E8" w:rsidRDefault="00D203CB" w:rsidP="00D203CB">
      <w:pPr>
        <w:rPr>
          <w:color w:val="000000" w:themeColor="text1"/>
        </w:rPr>
      </w:pPr>
      <w:r w:rsidRPr="005358E8">
        <w:rPr>
          <w:rStyle w:val="HideTWBExt"/>
          <w:noProof w:val="0"/>
        </w:rPr>
        <w:t>&lt;/Amend&gt;</w:t>
      </w:r>
    </w:p>
    <w:p w14:paraId="292997A0"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244</w:t>
      </w:r>
      <w:r w:rsidRPr="005358E8">
        <w:rPr>
          <w:rStyle w:val="HideTWBExt"/>
          <w:b w:val="0"/>
          <w:noProof w:val="0"/>
        </w:rPr>
        <w:t>&lt;/NumAm&gt;</w:t>
      </w:r>
    </w:p>
    <w:p w14:paraId="3BAAAB5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1D7D119D"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2196D0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47994B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292C82B" w14:textId="77777777" w:rsidTr="00B976A6">
        <w:trPr>
          <w:trHeight w:hRule="exact" w:val="240"/>
          <w:jc w:val="center"/>
        </w:trPr>
        <w:tc>
          <w:tcPr>
            <w:tcW w:w="9752" w:type="dxa"/>
            <w:gridSpan w:val="2"/>
            <w:tcBorders>
              <w:top w:val="nil"/>
              <w:left w:val="nil"/>
              <w:bottom w:val="nil"/>
              <w:right w:val="nil"/>
            </w:tcBorders>
          </w:tcPr>
          <w:p w14:paraId="474A25A3" w14:textId="77777777" w:rsidR="00D203CB" w:rsidRPr="005358E8" w:rsidRDefault="00D203CB" w:rsidP="00B976A6">
            <w:pPr>
              <w:rPr>
                <w:color w:val="000000" w:themeColor="text1"/>
              </w:rPr>
            </w:pPr>
          </w:p>
        </w:tc>
      </w:tr>
      <w:tr w:rsidR="00252924" w:rsidRPr="005358E8" w14:paraId="23773679" w14:textId="77777777" w:rsidTr="00B976A6">
        <w:trPr>
          <w:trHeight w:val="240"/>
          <w:jc w:val="center"/>
        </w:trPr>
        <w:tc>
          <w:tcPr>
            <w:tcW w:w="4876" w:type="dxa"/>
            <w:tcBorders>
              <w:top w:val="nil"/>
              <w:left w:val="nil"/>
              <w:bottom w:val="nil"/>
              <w:right w:val="nil"/>
            </w:tcBorders>
          </w:tcPr>
          <w:p w14:paraId="5415C6F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27E545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BE9F112" w14:textId="77777777" w:rsidTr="00B976A6">
        <w:trPr>
          <w:jc w:val="center"/>
        </w:trPr>
        <w:tc>
          <w:tcPr>
            <w:tcW w:w="4876" w:type="dxa"/>
            <w:tcBorders>
              <w:top w:val="nil"/>
              <w:left w:val="nil"/>
              <w:bottom w:val="nil"/>
              <w:right w:val="nil"/>
            </w:tcBorders>
          </w:tcPr>
          <w:p w14:paraId="2F718CC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3231CF49" w14:textId="77777777" w:rsidR="00D203CB" w:rsidRPr="005358E8" w:rsidRDefault="00D203CB" w:rsidP="00B976A6">
            <w:pPr>
              <w:pStyle w:val="Normal6a"/>
              <w:rPr>
                <w:color w:val="000000" w:themeColor="text1"/>
              </w:rPr>
            </w:pPr>
            <w:r w:rsidRPr="005358E8">
              <w:rPr>
                <w:b/>
                <w:i/>
                <w:color w:val="000000" w:themeColor="text1"/>
              </w:rPr>
              <w:t>15a.</w:t>
            </w:r>
            <w:r w:rsidRPr="005358E8">
              <w:rPr>
                <w:color w:val="000000" w:themeColor="text1"/>
              </w:rPr>
              <w:tab/>
            </w:r>
            <w:r w:rsidRPr="005358E8">
              <w:rPr>
                <w:b/>
                <w:i/>
                <w:color w:val="000000" w:themeColor="text1"/>
              </w:rPr>
              <w:t xml:space="preserve">invită Comisia și statele membre să asigure punerea în aplicare deplină a legislației Uniunii în materie de servicii digitale și de practici comerciale neloiale în ceea ce privește persoanele fizice sau juridice care, prin intermediul platformelor de partajare a conținutului, promovează în mod sistematic canale sau linkuri către fraude financiare, scheme de investiții frauduloase ori oferte de pariuri și jocuri de noroc, camuflate sub forma „educației financiare” sau a „sfaturilor de investiții”; subliniază că pentru asemenea comportamente ar trebui să existe sancțiuni eficiente, proporționale și disuasive, cum ar fi aplicarea unor amenzi semnificative, suspendarea sau </w:t>
            </w:r>
            <w:r w:rsidRPr="005358E8">
              <w:rPr>
                <w:b/>
                <w:i/>
                <w:color w:val="000000" w:themeColor="text1"/>
              </w:rPr>
              <w:lastRenderedPageBreak/>
              <w:t>închiderea conturilor și interdicția de a monetiza conținut financiar, precum și proceduri rapide de eliminare a conținutului și de sesizare a autorităților competente; încurajează cooperarea transfrontalieră între autoritățile naționale pentru a acționa în comun împotriva rețelelor care acționează prin intermediul unor profiluri pseudonime sau canale secundare, inclusiv împotriva grupurilor care oferă servicii de mesagerie instantanee;</w:t>
            </w:r>
          </w:p>
        </w:tc>
      </w:tr>
    </w:tbl>
    <w:p w14:paraId="18D2194E"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4F21900A" w14:textId="77777777" w:rsidR="00D203CB" w:rsidRPr="005358E8" w:rsidRDefault="00D203CB" w:rsidP="00D203CB">
      <w:pPr>
        <w:rPr>
          <w:color w:val="000000" w:themeColor="text1"/>
        </w:rPr>
      </w:pPr>
      <w:r w:rsidRPr="005358E8">
        <w:rPr>
          <w:rStyle w:val="HideTWBExt"/>
          <w:noProof w:val="0"/>
        </w:rPr>
        <w:t>&lt;/Amend&gt;</w:t>
      </w:r>
    </w:p>
    <w:p w14:paraId="424D3AC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245</w:t>
      </w:r>
      <w:r w:rsidRPr="005358E8">
        <w:rPr>
          <w:rStyle w:val="HideTWBExt"/>
          <w:b w:val="0"/>
          <w:noProof w:val="0"/>
        </w:rPr>
        <w:t>&lt;/NumAm&gt;</w:t>
      </w:r>
    </w:p>
    <w:p w14:paraId="27D4AED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25448A6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17E8DE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F1598E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48FA1A5" w14:textId="77777777" w:rsidTr="00B976A6">
        <w:trPr>
          <w:trHeight w:hRule="exact" w:val="240"/>
          <w:jc w:val="center"/>
        </w:trPr>
        <w:tc>
          <w:tcPr>
            <w:tcW w:w="9752" w:type="dxa"/>
            <w:gridSpan w:val="2"/>
            <w:tcBorders>
              <w:top w:val="nil"/>
              <w:left w:val="nil"/>
              <w:bottom w:val="nil"/>
              <w:right w:val="nil"/>
            </w:tcBorders>
          </w:tcPr>
          <w:p w14:paraId="7A97972D" w14:textId="77777777" w:rsidR="00D203CB" w:rsidRPr="005358E8" w:rsidRDefault="00D203CB" w:rsidP="00B976A6">
            <w:pPr>
              <w:rPr>
                <w:color w:val="000000" w:themeColor="text1"/>
              </w:rPr>
            </w:pPr>
          </w:p>
        </w:tc>
      </w:tr>
      <w:tr w:rsidR="00252924" w:rsidRPr="005358E8" w14:paraId="3AA0A325" w14:textId="77777777" w:rsidTr="00B976A6">
        <w:trPr>
          <w:trHeight w:val="240"/>
          <w:jc w:val="center"/>
        </w:trPr>
        <w:tc>
          <w:tcPr>
            <w:tcW w:w="4876" w:type="dxa"/>
            <w:tcBorders>
              <w:top w:val="nil"/>
              <w:left w:val="nil"/>
              <w:bottom w:val="nil"/>
              <w:right w:val="nil"/>
            </w:tcBorders>
          </w:tcPr>
          <w:p w14:paraId="3538FA0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5DBC1A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203EA9A" w14:textId="77777777" w:rsidTr="00B976A6">
        <w:trPr>
          <w:jc w:val="center"/>
        </w:trPr>
        <w:tc>
          <w:tcPr>
            <w:tcW w:w="4876" w:type="dxa"/>
            <w:tcBorders>
              <w:top w:val="nil"/>
              <w:left w:val="nil"/>
              <w:bottom w:val="nil"/>
              <w:right w:val="nil"/>
            </w:tcBorders>
          </w:tcPr>
          <w:p w14:paraId="3F9F91D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67ABB9CD" w14:textId="77777777" w:rsidR="00D203CB" w:rsidRPr="005358E8" w:rsidRDefault="00D203CB" w:rsidP="00B976A6">
            <w:pPr>
              <w:pStyle w:val="Normal6a"/>
              <w:rPr>
                <w:color w:val="000000" w:themeColor="text1"/>
              </w:rPr>
            </w:pPr>
            <w:r w:rsidRPr="005358E8">
              <w:rPr>
                <w:b/>
                <w:i/>
                <w:color w:val="000000" w:themeColor="text1"/>
              </w:rPr>
              <w:t>15a.</w:t>
            </w:r>
            <w:r w:rsidRPr="005358E8">
              <w:rPr>
                <w:color w:val="000000" w:themeColor="text1"/>
              </w:rPr>
              <w:tab/>
            </w:r>
            <w:r w:rsidRPr="005358E8">
              <w:rPr>
                <w:b/>
                <w:i/>
                <w:color w:val="000000" w:themeColor="text1"/>
              </w:rPr>
              <w:t>constată că conținutul financiar diseminat de persoane care își desfășoară activitatea în afara cadrelor de supraveghere poate avea o influență deosebit de puternică asupra publicului cu cunoștințe financiare limitate, inclusiv asupra tinerilor, a femeilor și a grupurilor vulnerabile din punct de vedere economic; subliniază importanța consolidării capacității cetățenilor de a evalua în mod critic informațiile financiare online prin abordări care să integreze alfabetizarea financiară, mediatică și digitală, reducând astfel expunerea la conținuturi înșelătoare sau motivate de scopuri comerciale;</w:t>
            </w:r>
          </w:p>
        </w:tc>
      </w:tr>
    </w:tbl>
    <w:p w14:paraId="2B4BFCD3"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1D2EED31" w14:textId="77777777" w:rsidR="00D203CB" w:rsidRPr="005358E8" w:rsidRDefault="00D203CB" w:rsidP="00D203CB">
      <w:pPr>
        <w:rPr>
          <w:color w:val="000000" w:themeColor="text1"/>
        </w:rPr>
      </w:pPr>
      <w:r w:rsidRPr="005358E8">
        <w:rPr>
          <w:rStyle w:val="HideTWBExt"/>
          <w:noProof w:val="0"/>
        </w:rPr>
        <w:t>&lt;/Amend&gt;</w:t>
      </w:r>
    </w:p>
    <w:p w14:paraId="0F04803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246</w:t>
      </w:r>
      <w:r w:rsidRPr="005358E8">
        <w:rPr>
          <w:rStyle w:val="HideTWBExt"/>
          <w:b w:val="0"/>
          <w:noProof w:val="0"/>
        </w:rPr>
        <w:t>&lt;/NumAm&gt;</w:t>
      </w:r>
    </w:p>
    <w:p w14:paraId="3AB757F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26B71326" w14:textId="77777777" w:rsidR="00D203CB" w:rsidRPr="005358E8" w:rsidRDefault="00D203CB" w:rsidP="00D203CB">
      <w:pPr>
        <w:rPr>
          <w:color w:val="000000" w:themeColor="text1"/>
        </w:rPr>
      </w:pPr>
      <w:r w:rsidRPr="005358E8">
        <w:rPr>
          <w:rStyle w:val="HideTWBExt"/>
          <w:noProof w:val="0"/>
        </w:rPr>
        <w:lastRenderedPageBreak/>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58665FE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A7A55F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23FF8C2"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A25F84F" w14:textId="77777777" w:rsidTr="00B976A6">
        <w:trPr>
          <w:trHeight w:hRule="exact" w:val="240"/>
          <w:jc w:val="center"/>
        </w:trPr>
        <w:tc>
          <w:tcPr>
            <w:tcW w:w="9752" w:type="dxa"/>
            <w:gridSpan w:val="2"/>
            <w:tcBorders>
              <w:top w:val="nil"/>
              <w:left w:val="nil"/>
              <w:bottom w:val="nil"/>
              <w:right w:val="nil"/>
            </w:tcBorders>
          </w:tcPr>
          <w:p w14:paraId="1B370E22" w14:textId="77777777" w:rsidR="00D203CB" w:rsidRPr="005358E8" w:rsidRDefault="00D203CB" w:rsidP="00B976A6">
            <w:pPr>
              <w:rPr>
                <w:color w:val="000000" w:themeColor="text1"/>
              </w:rPr>
            </w:pPr>
          </w:p>
        </w:tc>
      </w:tr>
      <w:tr w:rsidR="00252924" w:rsidRPr="005358E8" w14:paraId="30824192" w14:textId="77777777" w:rsidTr="00B976A6">
        <w:trPr>
          <w:trHeight w:val="240"/>
          <w:jc w:val="center"/>
        </w:trPr>
        <w:tc>
          <w:tcPr>
            <w:tcW w:w="4876" w:type="dxa"/>
            <w:tcBorders>
              <w:top w:val="nil"/>
              <w:left w:val="nil"/>
              <w:bottom w:val="nil"/>
              <w:right w:val="nil"/>
            </w:tcBorders>
          </w:tcPr>
          <w:p w14:paraId="0DB3ACE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0FC7787"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077844A" w14:textId="77777777" w:rsidTr="00B976A6">
        <w:trPr>
          <w:jc w:val="center"/>
        </w:trPr>
        <w:tc>
          <w:tcPr>
            <w:tcW w:w="4876" w:type="dxa"/>
            <w:tcBorders>
              <w:top w:val="nil"/>
              <w:left w:val="nil"/>
              <w:bottom w:val="nil"/>
              <w:right w:val="nil"/>
            </w:tcBorders>
          </w:tcPr>
          <w:p w14:paraId="101A5B7A"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E341E33" w14:textId="77777777" w:rsidR="00D203CB" w:rsidRPr="005358E8" w:rsidRDefault="00D203CB" w:rsidP="00B976A6">
            <w:pPr>
              <w:pStyle w:val="Normal6a"/>
              <w:rPr>
                <w:color w:val="000000" w:themeColor="text1"/>
              </w:rPr>
            </w:pPr>
            <w:r w:rsidRPr="005358E8">
              <w:rPr>
                <w:b/>
                <w:i/>
                <w:color w:val="000000" w:themeColor="text1"/>
              </w:rPr>
              <w:t>15a.</w:t>
            </w:r>
            <w:r w:rsidRPr="005358E8">
              <w:rPr>
                <w:color w:val="000000" w:themeColor="text1"/>
              </w:rPr>
              <w:tab/>
            </w:r>
            <w:r w:rsidRPr="005358E8">
              <w:rPr>
                <w:b/>
                <w:i/>
                <w:color w:val="000000" w:themeColor="text1"/>
              </w:rPr>
              <w:t>salută acordul politic la care s-a ajuns cu privire la Regulamentul privind serviciile de plată, în special noua obligație pentru platformele online foarte mari și motoarele de căutare foarte mari de a verifica dacă persoanele care fac publicitate unor servicii financiare sunt autorizate în mod corespunzător să presteze un serviciu financiar sau acționează în numele unei persoane autorizate, înainte de diseminarea publicității financiare; subliniază că această obligație se aplică în legătură cu „finfluencerii” care promovează servicii financiare pe aceste platforme;</w:t>
            </w:r>
          </w:p>
        </w:tc>
      </w:tr>
    </w:tbl>
    <w:p w14:paraId="541AC4B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1F9F61A" w14:textId="77777777" w:rsidR="00D203CB" w:rsidRPr="005358E8" w:rsidRDefault="00D203CB" w:rsidP="00D203CB">
      <w:pPr>
        <w:rPr>
          <w:color w:val="000000" w:themeColor="text1"/>
        </w:rPr>
      </w:pPr>
      <w:r w:rsidRPr="005358E8">
        <w:rPr>
          <w:rStyle w:val="HideTWBExt"/>
          <w:noProof w:val="0"/>
        </w:rPr>
        <w:t>&lt;/Amend&gt;</w:t>
      </w:r>
    </w:p>
    <w:p w14:paraId="2FF21BD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247</w:t>
      </w:r>
      <w:r w:rsidRPr="005358E8">
        <w:rPr>
          <w:rStyle w:val="HideTWBExt"/>
          <w:b w:val="0"/>
          <w:noProof w:val="0"/>
        </w:rPr>
        <w:t>&lt;/NumAm&gt;</w:t>
      </w:r>
    </w:p>
    <w:p w14:paraId="76234605"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Pierre Pimpie, Enikő Győri, Tomáš Kubín, Auke Zijlstra</w:t>
      </w:r>
      <w:r w:rsidRPr="005358E8">
        <w:rPr>
          <w:rStyle w:val="HideTWBExt"/>
          <w:b w:val="0"/>
          <w:noProof w:val="0"/>
        </w:rPr>
        <w:t>&lt;/Members&gt;</w:t>
      </w:r>
    </w:p>
    <w:p w14:paraId="42422720"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EE3D37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53431B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5848DC7" w14:textId="77777777" w:rsidTr="00B976A6">
        <w:trPr>
          <w:trHeight w:hRule="exact" w:val="240"/>
          <w:jc w:val="center"/>
        </w:trPr>
        <w:tc>
          <w:tcPr>
            <w:tcW w:w="9752" w:type="dxa"/>
            <w:gridSpan w:val="2"/>
            <w:tcBorders>
              <w:top w:val="nil"/>
              <w:left w:val="nil"/>
              <w:bottom w:val="nil"/>
              <w:right w:val="nil"/>
            </w:tcBorders>
          </w:tcPr>
          <w:p w14:paraId="3E64A116" w14:textId="77777777" w:rsidR="00D203CB" w:rsidRPr="005358E8" w:rsidRDefault="00D203CB" w:rsidP="00B976A6">
            <w:pPr>
              <w:rPr>
                <w:color w:val="000000" w:themeColor="text1"/>
              </w:rPr>
            </w:pPr>
          </w:p>
        </w:tc>
      </w:tr>
      <w:tr w:rsidR="00252924" w:rsidRPr="005358E8" w14:paraId="13C5C8C9" w14:textId="77777777" w:rsidTr="00B976A6">
        <w:trPr>
          <w:trHeight w:val="240"/>
          <w:jc w:val="center"/>
        </w:trPr>
        <w:tc>
          <w:tcPr>
            <w:tcW w:w="4876" w:type="dxa"/>
            <w:tcBorders>
              <w:top w:val="nil"/>
              <w:left w:val="nil"/>
              <w:bottom w:val="nil"/>
              <w:right w:val="nil"/>
            </w:tcBorders>
          </w:tcPr>
          <w:p w14:paraId="393FDB6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1D06BD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4F613A4" w14:textId="77777777" w:rsidTr="00B976A6">
        <w:trPr>
          <w:jc w:val="center"/>
        </w:trPr>
        <w:tc>
          <w:tcPr>
            <w:tcW w:w="4876" w:type="dxa"/>
            <w:tcBorders>
              <w:top w:val="nil"/>
              <w:left w:val="nil"/>
              <w:bottom w:val="nil"/>
              <w:right w:val="nil"/>
            </w:tcBorders>
          </w:tcPr>
          <w:p w14:paraId="25B48AE8"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1A41AF7D" w14:textId="77777777" w:rsidR="00D203CB" w:rsidRPr="005358E8" w:rsidRDefault="00D203CB" w:rsidP="00B976A6">
            <w:pPr>
              <w:pStyle w:val="Normal6a"/>
              <w:rPr>
                <w:color w:val="000000" w:themeColor="text1"/>
              </w:rPr>
            </w:pPr>
            <w:r w:rsidRPr="005358E8">
              <w:rPr>
                <w:b/>
                <w:i/>
                <w:color w:val="000000" w:themeColor="text1"/>
              </w:rPr>
              <w:t>15a.</w:t>
            </w:r>
            <w:r w:rsidRPr="005358E8">
              <w:rPr>
                <w:color w:val="000000" w:themeColor="text1"/>
              </w:rPr>
              <w:tab/>
            </w:r>
            <w:r w:rsidRPr="005358E8">
              <w:rPr>
                <w:b/>
                <w:i/>
                <w:color w:val="000000" w:themeColor="text1"/>
              </w:rPr>
              <w:t>solicită să se pună un accent mai puternic pe frauda online, escrocherii și practicile digitale manipulatoare, care reprezintă una dintre sursele principale de prejudicii financiare pentru consumatorii vulnerabili, în special pentru tineri; subliniază necesitatea de a îmbunătăți asigurarea respectării legii la nivel transfrontalier față de comercianții din afara UE și de a consolida cooperarea cu rețeaua de cooperare pentru protecția consumatorilor;</w:t>
            </w:r>
          </w:p>
        </w:tc>
      </w:tr>
    </w:tbl>
    <w:p w14:paraId="4F5C747C"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8EDA731" w14:textId="77777777" w:rsidR="00D203CB" w:rsidRPr="005358E8" w:rsidRDefault="00D203CB" w:rsidP="00D203CB">
      <w:pPr>
        <w:rPr>
          <w:color w:val="000000" w:themeColor="text1"/>
        </w:rPr>
      </w:pPr>
      <w:r w:rsidRPr="005358E8">
        <w:rPr>
          <w:rStyle w:val="HideTWBExt"/>
          <w:noProof w:val="0"/>
        </w:rPr>
        <w:t>&lt;/Amend&gt;</w:t>
      </w:r>
    </w:p>
    <w:p w14:paraId="7C9B03DB"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248</w:t>
      </w:r>
      <w:r w:rsidRPr="005358E8">
        <w:rPr>
          <w:rStyle w:val="HideTWBExt"/>
          <w:b w:val="0"/>
          <w:noProof w:val="0"/>
        </w:rPr>
        <w:t>&lt;/NumAm&gt;</w:t>
      </w:r>
    </w:p>
    <w:p w14:paraId="61EFF0A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4CEF24E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D68B381"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4BB04B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15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0E116B6" w14:textId="77777777" w:rsidTr="00B976A6">
        <w:trPr>
          <w:trHeight w:hRule="exact" w:val="240"/>
          <w:jc w:val="center"/>
        </w:trPr>
        <w:tc>
          <w:tcPr>
            <w:tcW w:w="9752" w:type="dxa"/>
            <w:gridSpan w:val="2"/>
            <w:tcBorders>
              <w:top w:val="nil"/>
              <w:left w:val="nil"/>
              <w:bottom w:val="nil"/>
              <w:right w:val="nil"/>
            </w:tcBorders>
          </w:tcPr>
          <w:p w14:paraId="15B020A5" w14:textId="77777777" w:rsidR="00D203CB" w:rsidRPr="005358E8" w:rsidRDefault="00D203CB" w:rsidP="00B976A6">
            <w:pPr>
              <w:rPr>
                <w:color w:val="000000" w:themeColor="text1"/>
              </w:rPr>
            </w:pPr>
          </w:p>
        </w:tc>
      </w:tr>
      <w:tr w:rsidR="00252924" w:rsidRPr="005358E8" w14:paraId="7935EFE8" w14:textId="77777777" w:rsidTr="00B976A6">
        <w:trPr>
          <w:trHeight w:val="240"/>
          <w:jc w:val="center"/>
        </w:trPr>
        <w:tc>
          <w:tcPr>
            <w:tcW w:w="4876" w:type="dxa"/>
            <w:tcBorders>
              <w:top w:val="nil"/>
              <w:left w:val="nil"/>
              <w:bottom w:val="nil"/>
              <w:right w:val="nil"/>
            </w:tcBorders>
          </w:tcPr>
          <w:p w14:paraId="7631038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1605F5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AA4AB0E" w14:textId="77777777" w:rsidTr="00B976A6">
        <w:trPr>
          <w:jc w:val="center"/>
        </w:trPr>
        <w:tc>
          <w:tcPr>
            <w:tcW w:w="4876" w:type="dxa"/>
            <w:tcBorders>
              <w:top w:val="nil"/>
              <w:left w:val="nil"/>
              <w:bottom w:val="nil"/>
              <w:right w:val="nil"/>
            </w:tcBorders>
          </w:tcPr>
          <w:p w14:paraId="254181A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D18C75A" w14:textId="77777777" w:rsidR="00D203CB" w:rsidRPr="005358E8" w:rsidRDefault="00D203CB" w:rsidP="00B976A6">
            <w:pPr>
              <w:pStyle w:val="Normal6a"/>
              <w:rPr>
                <w:color w:val="000000" w:themeColor="text1"/>
              </w:rPr>
            </w:pPr>
            <w:r w:rsidRPr="005358E8">
              <w:rPr>
                <w:b/>
                <w:i/>
                <w:color w:val="000000" w:themeColor="text1"/>
              </w:rPr>
              <w:t>15b.</w:t>
            </w:r>
            <w:r w:rsidRPr="005358E8">
              <w:rPr>
                <w:color w:val="000000" w:themeColor="text1"/>
              </w:rPr>
              <w:tab/>
            </w:r>
            <w:r w:rsidRPr="005358E8">
              <w:rPr>
                <w:b/>
                <w:i/>
                <w:color w:val="000000" w:themeColor="text1"/>
              </w:rPr>
              <w:t>subliniază importanța instituirii unui cadru de reglementare care să abordeze în mod adecvat cerințele, atât subiective, cât și obiective, pe care așa-numiții „finfluenceri” ar trebui să le respecte; evidențiază că, în temeiul cadrului de reglementare actual, intermediarii financiari sunt obligați să respecte un set de dispoziții care vizează atingerea obiectivului de a asigura cele mai înalte niveluri de protecție în beneficiul investitorilor; subliniază că dispozițiile care impun activități – și investiții conexe – destinate îmbunătățirii competențelor tehnice ale consultanților fac parte integrantă din acest set de dispoziții și vizează atingerea obiectivului menționat anterior; consideră, în acest sens și în beneficiul intereselor investitorilor, că este extrem de important să se asigure condiții de concurență echitabile reale și eficace în raport cu alți operatori care nu pot fi calificați drept intermediari financiari și care aparent nu fac obiectul setului de cerințe menționat anterior, inclusiv al celor referitoare la competențele financiare ale consultanților;</w:t>
            </w:r>
          </w:p>
        </w:tc>
      </w:tr>
    </w:tbl>
    <w:p w14:paraId="3A42E605"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337F0E8E" w14:textId="77777777" w:rsidR="00D203CB" w:rsidRPr="005358E8" w:rsidRDefault="00D203CB" w:rsidP="00D203CB">
      <w:pPr>
        <w:rPr>
          <w:color w:val="000000" w:themeColor="text1"/>
        </w:rPr>
      </w:pPr>
      <w:r w:rsidRPr="005358E8">
        <w:rPr>
          <w:rStyle w:val="HideTWBExt"/>
          <w:noProof w:val="0"/>
        </w:rPr>
        <w:t>&lt;/Amend&gt;</w:t>
      </w:r>
    </w:p>
    <w:p w14:paraId="6A2B628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249</w:t>
      </w:r>
      <w:r w:rsidRPr="005358E8">
        <w:rPr>
          <w:rStyle w:val="HideTWBExt"/>
          <w:b w:val="0"/>
          <w:noProof w:val="0"/>
        </w:rPr>
        <w:t>&lt;/NumAm&gt;</w:t>
      </w:r>
    </w:p>
    <w:p w14:paraId="1D6F5A97"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Angelika Winzig</w:t>
      </w:r>
      <w:r w:rsidRPr="005358E8">
        <w:rPr>
          <w:rStyle w:val="HideTWBExt"/>
          <w:b w:val="0"/>
          <w:noProof w:val="0"/>
        </w:rPr>
        <w:t>&lt;/Members&gt;</w:t>
      </w:r>
    </w:p>
    <w:p w14:paraId="53F3174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FD05F5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7E5C1E6"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16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866CE7C" w14:textId="77777777" w:rsidTr="00B976A6">
        <w:trPr>
          <w:trHeight w:hRule="exact" w:val="240"/>
          <w:jc w:val="center"/>
        </w:trPr>
        <w:tc>
          <w:tcPr>
            <w:tcW w:w="9752" w:type="dxa"/>
            <w:gridSpan w:val="2"/>
            <w:tcBorders>
              <w:top w:val="nil"/>
              <w:left w:val="nil"/>
              <w:bottom w:val="nil"/>
              <w:right w:val="nil"/>
            </w:tcBorders>
          </w:tcPr>
          <w:p w14:paraId="744C9115" w14:textId="77777777" w:rsidR="00D203CB" w:rsidRPr="005358E8" w:rsidRDefault="00D203CB" w:rsidP="00B976A6">
            <w:pPr>
              <w:rPr>
                <w:color w:val="000000" w:themeColor="text1"/>
              </w:rPr>
            </w:pPr>
          </w:p>
        </w:tc>
      </w:tr>
      <w:tr w:rsidR="00252924" w:rsidRPr="005358E8" w14:paraId="3570FFE4" w14:textId="77777777" w:rsidTr="00B976A6">
        <w:trPr>
          <w:trHeight w:val="240"/>
          <w:jc w:val="center"/>
        </w:trPr>
        <w:tc>
          <w:tcPr>
            <w:tcW w:w="4876" w:type="dxa"/>
            <w:tcBorders>
              <w:top w:val="nil"/>
              <w:left w:val="nil"/>
              <w:bottom w:val="nil"/>
              <w:right w:val="nil"/>
            </w:tcBorders>
          </w:tcPr>
          <w:p w14:paraId="5B0C4EA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231395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6F8E14A" w14:textId="77777777" w:rsidTr="00B976A6">
        <w:trPr>
          <w:jc w:val="center"/>
        </w:trPr>
        <w:tc>
          <w:tcPr>
            <w:tcW w:w="4876" w:type="dxa"/>
            <w:tcBorders>
              <w:top w:val="nil"/>
              <w:left w:val="nil"/>
              <w:bottom w:val="nil"/>
              <w:right w:val="nil"/>
            </w:tcBorders>
          </w:tcPr>
          <w:p w14:paraId="4B15A665"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evidențiază responsabilitatea socială a „finfluencerilor” și contribuția lor valoroasă la creșterea nivelului de alfabetizare financiară; invită, prin urmare, acești actori digitali să contribuie la elaborarea strategiei financiare europene și să participe la evenimente și inițiative promovate de Comisie și/sau de statele membre, respectând, în același timp, cele mai înalte standarde de independență și transparență;</w:t>
            </w:r>
          </w:p>
        </w:tc>
        <w:tc>
          <w:tcPr>
            <w:tcW w:w="4876" w:type="dxa"/>
            <w:tcBorders>
              <w:top w:val="nil"/>
              <w:left w:val="nil"/>
              <w:bottom w:val="nil"/>
              <w:right w:val="nil"/>
            </w:tcBorders>
          </w:tcPr>
          <w:p w14:paraId="189D55FF"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evidențiază responsabilitatea socială a „finfluencerilor” și contribuția lor valoroasă la creșterea nivelului de alfabetizare financiară; invită, prin urmare, acești actori digitali să contribuie la elaborarea strategiei financiare europene și să participe la evenimente și inițiative promovate de Comisie și/sau de statele membre, respectând, în același timp, cele mai înalte standarde de independență și transparență;</w:t>
            </w:r>
            <w:r w:rsidRPr="005358E8">
              <w:rPr>
                <w:b/>
                <w:i/>
                <w:color w:val="000000" w:themeColor="text1"/>
              </w:rPr>
              <w:t> se așteaptă ca „finfluencerii” să nu prezinte produse extrem de speculative într-o manieră înșelătoare sau mascând riscurile prin tehnici de marketing agresive;</w:t>
            </w:r>
          </w:p>
        </w:tc>
      </w:tr>
    </w:tbl>
    <w:p w14:paraId="74E7C2E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A2DDF47" w14:textId="77777777" w:rsidR="00D203CB" w:rsidRPr="005358E8" w:rsidRDefault="00D203CB" w:rsidP="00D203CB">
      <w:pPr>
        <w:rPr>
          <w:color w:val="000000" w:themeColor="text1"/>
        </w:rPr>
      </w:pPr>
      <w:r w:rsidRPr="005358E8">
        <w:rPr>
          <w:rStyle w:val="HideTWBExt"/>
          <w:noProof w:val="0"/>
        </w:rPr>
        <w:t>&lt;/Amend&gt;</w:t>
      </w:r>
    </w:p>
    <w:p w14:paraId="3BBCBE7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250</w:t>
      </w:r>
      <w:r w:rsidRPr="005358E8">
        <w:rPr>
          <w:rStyle w:val="HideTWBExt"/>
          <w:b w:val="0"/>
          <w:noProof w:val="0"/>
        </w:rPr>
        <w:t>&lt;/NumAm&gt;</w:t>
      </w:r>
    </w:p>
    <w:p w14:paraId="52E4EFC4"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Aurore Lalucq</w:t>
      </w:r>
      <w:r w:rsidRPr="005358E8">
        <w:rPr>
          <w:rStyle w:val="HideTWBExt"/>
          <w:b w:val="0"/>
          <w:noProof w:val="0"/>
        </w:rPr>
        <w:t>&lt;/Members&gt;</w:t>
      </w:r>
    </w:p>
    <w:p w14:paraId="33CF260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CF346CB"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BEFA89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5197DB8" w14:textId="77777777" w:rsidTr="00B976A6">
        <w:trPr>
          <w:trHeight w:hRule="exact" w:val="240"/>
          <w:jc w:val="center"/>
        </w:trPr>
        <w:tc>
          <w:tcPr>
            <w:tcW w:w="9752" w:type="dxa"/>
            <w:gridSpan w:val="2"/>
            <w:tcBorders>
              <w:top w:val="nil"/>
              <w:left w:val="nil"/>
              <w:bottom w:val="nil"/>
              <w:right w:val="nil"/>
            </w:tcBorders>
          </w:tcPr>
          <w:p w14:paraId="0422C62E" w14:textId="77777777" w:rsidR="00D203CB" w:rsidRPr="005358E8" w:rsidRDefault="00D203CB" w:rsidP="00B976A6">
            <w:pPr>
              <w:rPr>
                <w:color w:val="000000" w:themeColor="text1"/>
              </w:rPr>
            </w:pPr>
          </w:p>
        </w:tc>
      </w:tr>
      <w:tr w:rsidR="00252924" w:rsidRPr="005358E8" w14:paraId="0562F3A1" w14:textId="77777777" w:rsidTr="00B976A6">
        <w:trPr>
          <w:trHeight w:val="240"/>
          <w:jc w:val="center"/>
        </w:trPr>
        <w:tc>
          <w:tcPr>
            <w:tcW w:w="4876" w:type="dxa"/>
            <w:tcBorders>
              <w:top w:val="nil"/>
              <w:left w:val="nil"/>
              <w:bottom w:val="nil"/>
              <w:right w:val="nil"/>
            </w:tcBorders>
          </w:tcPr>
          <w:p w14:paraId="7DF8DFB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FAB9AE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B1F517B" w14:textId="77777777" w:rsidTr="00B976A6">
        <w:trPr>
          <w:jc w:val="center"/>
        </w:trPr>
        <w:tc>
          <w:tcPr>
            <w:tcW w:w="4876" w:type="dxa"/>
            <w:tcBorders>
              <w:top w:val="nil"/>
              <w:left w:val="nil"/>
              <w:bottom w:val="nil"/>
              <w:right w:val="nil"/>
            </w:tcBorders>
          </w:tcPr>
          <w:p w14:paraId="40291B30"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 xml:space="preserve">evidențiază responsabilitatea socială a „finfluencerilor” </w:t>
            </w:r>
            <w:r w:rsidRPr="005358E8">
              <w:rPr>
                <w:b/>
                <w:i/>
                <w:color w:val="000000" w:themeColor="text1"/>
              </w:rPr>
              <w:t>și contribuția lor valoroasă la creșterea nivelului de alfabetizare financiară</w:t>
            </w:r>
            <w:r w:rsidRPr="005358E8">
              <w:rPr>
                <w:color w:val="000000" w:themeColor="text1"/>
              </w:rPr>
              <w:t xml:space="preserve">; invită, prin urmare, acești actori digitali </w:t>
            </w:r>
            <w:r w:rsidRPr="005358E8">
              <w:rPr>
                <w:b/>
                <w:i/>
                <w:color w:val="000000" w:themeColor="text1"/>
              </w:rPr>
              <w:t>să contribuie la elaborarea strategiei financiare europene și să participe la evenimente și inițiative promovate de Comisie și/sau de statele membre, respectând, în același timp,</w:t>
            </w:r>
            <w:r w:rsidRPr="005358E8">
              <w:rPr>
                <w:color w:val="000000" w:themeColor="text1"/>
              </w:rPr>
              <w:t xml:space="preserve"> cele mai înalte standarde de independență și transparență;</w:t>
            </w:r>
          </w:p>
        </w:tc>
        <w:tc>
          <w:tcPr>
            <w:tcW w:w="4876" w:type="dxa"/>
            <w:tcBorders>
              <w:top w:val="nil"/>
              <w:left w:val="nil"/>
              <w:bottom w:val="nil"/>
              <w:right w:val="nil"/>
            </w:tcBorders>
          </w:tcPr>
          <w:p w14:paraId="0404E705"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evidențiază responsabilitatea socială a „finfluencerilor”</w:t>
            </w:r>
            <w:r w:rsidRPr="005358E8">
              <w:rPr>
                <w:b/>
                <w:i/>
                <w:color w:val="000000" w:themeColor="text1"/>
              </w:rPr>
              <w:t>, având în vedere capacitatea lor de a crește impactul asupra unui public nou</w:t>
            </w:r>
            <w:r w:rsidRPr="005358E8">
              <w:rPr>
                <w:color w:val="000000" w:themeColor="text1"/>
              </w:rPr>
              <w:t xml:space="preserve">; invită, prin urmare, acești actori digitali </w:t>
            </w:r>
            <w:r w:rsidRPr="005358E8">
              <w:rPr>
                <w:b/>
                <w:i/>
                <w:color w:val="000000" w:themeColor="text1"/>
              </w:rPr>
              <w:t>să respecte</w:t>
            </w:r>
            <w:r w:rsidRPr="005358E8">
              <w:rPr>
                <w:color w:val="000000" w:themeColor="text1"/>
              </w:rPr>
              <w:t xml:space="preserve"> cele mai înalte standarde de independență și transparență;</w:t>
            </w:r>
          </w:p>
        </w:tc>
      </w:tr>
    </w:tbl>
    <w:p w14:paraId="0B85AB0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1FF3976" w14:textId="77777777" w:rsidR="00D203CB" w:rsidRPr="005358E8" w:rsidRDefault="00D203CB" w:rsidP="00D203CB">
      <w:pPr>
        <w:rPr>
          <w:color w:val="000000" w:themeColor="text1"/>
        </w:rPr>
      </w:pPr>
      <w:r w:rsidRPr="005358E8">
        <w:rPr>
          <w:rStyle w:val="HideTWBExt"/>
          <w:noProof w:val="0"/>
        </w:rPr>
        <w:t>&lt;/Amend&gt;</w:t>
      </w:r>
    </w:p>
    <w:p w14:paraId="4A01900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251</w:t>
      </w:r>
      <w:r w:rsidRPr="005358E8">
        <w:rPr>
          <w:rStyle w:val="HideTWBExt"/>
          <w:b w:val="0"/>
          <w:noProof w:val="0"/>
        </w:rPr>
        <w:t>&lt;/NumAm&gt;</w:t>
      </w:r>
    </w:p>
    <w:p w14:paraId="38FF345C"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318882C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D0D6EC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75F660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3643742" w14:textId="77777777" w:rsidTr="00B976A6">
        <w:trPr>
          <w:trHeight w:hRule="exact" w:val="240"/>
          <w:jc w:val="center"/>
        </w:trPr>
        <w:tc>
          <w:tcPr>
            <w:tcW w:w="9752" w:type="dxa"/>
            <w:gridSpan w:val="2"/>
            <w:tcBorders>
              <w:top w:val="nil"/>
              <w:left w:val="nil"/>
              <w:bottom w:val="nil"/>
              <w:right w:val="nil"/>
            </w:tcBorders>
          </w:tcPr>
          <w:p w14:paraId="51DA6BBE" w14:textId="77777777" w:rsidR="00D203CB" w:rsidRPr="005358E8" w:rsidRDefault="00D203CB" w:rsidP="00B976A6">
            <w:pPr>
              <w:rPr>
                <w:color w:val="000000" w:themeColor="text1"/>
              </w:rPr>
            </w:pPr>
          </w:p>
        </w:tc>
      </w:tr>
      <w:tr w:rsidR="00252924" w:rsidRPr="005358E8" w14:paraId="50B46B97" w14:textId="77777777" w:rsidTr="00B976A6">
        <w:trPr>
          <w:trHeight w:val="240"/>
          <w:jc w:val="center"/>
        </w:trPr>
        <w:tc>
          <w:tcPr>
            <w:tcW w:w="4876" w:type="dxa"/>
            <w:tcBorders>
              <w:top w:val="nil"/>
              <w:left w:val="nil"/>
              <w:bottom w:val="nil"/>
              <w:right w:val="nil"/>
            </w:tcBorders>
          </w:tcPr>
          <w:p w14:paraId="76A8B3A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100A48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E12D227" w14:textId="77777777" w:rsidTr="00B976A6">
        <w:trPr>
          <w:jc w:val="center"/>
        </w:trPr>
        <w:tc>
          <w:tcPr>
            <w:tcW w:w="4876" w:type="dxa"/>
            <w:tcBorders>
              <w:top w:val="nil"/>
              <w:left w:val="nil"/>
              <w:bottom w:val="nil"/>
              <w:right w:val="nil"/>
            </w:tcBorders>
          </w:tcPr>
          <w:p w14:paraId="34906190"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 xml:space="preserve">evidențiază responsabilitatea socială a „finfluencerilor” și contribuția lor </w:t>
            </w:r>
            <w:r w:rsidRPr="005358E8">
              <w:rPr>
                <w:b/>
                <w:i/>
                <w:color w:val="000000" w:themeColor="text1"/>
              </w:rPr>
              <w:t>valoroasă</w:t>
            </w:r>
            <w:r w:rsidRPr="005358E8">
              <w:rPr>
                <w:color w:val="000000" w:themeColor="text1"/>
              </w:rPr>
              <w:t xml:space="preserve"> la creșterea nivelului de alfabetizare financiară; invită, prin urmare, acești actori digitali să contribuie la elaborarea strategiei financiare europene și să participe la evenimente și inițiative promovate de Comisie și/sau de statele membre, respectând, în același timp, cele mai înalte standarde de independență și transparență;</w:t>
            </w:r>
          </w:p>
        </w:tc>
        <w:tc>
          <w:tcPr>
            <w:tcW w:w="4876" w:type="dxa"/>
            <w:tcBorders>
              <w:top w:val="nil"/>
              <w:left w:val="nil"/>
              <w:bottom w:val="nil"/>
              <w:right w:val="nil"/>
            </w:tcBorders>
          </w:tcPr>
          <w:p w14:paraId="21FBA5C2"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evidențiază responsabilitatea socială a „finfluencerilor”</w:t>
            </w:r>
            <w:r w:rsidRPr="005358E8">
              <w:rPr>
                <w:b/>
                <w:i/>
                <w:color w:val="000000" w:themeColor="text1"/>
              </w:rPr>
              <w:t>, având în vedere capacitatea lor de a extinde informarea pentru un public nou,</w:t>
            </w:r>
            <w:r w:rsidRPr="005358E8">
              <w:rPr>
                <w:color w:val="000000" w:themeColor="text1"/>
              </w:rPr>
              <w:t xml:space="preserve"> și contribuția lor la creșterea nivelului de alfabetizare financiară; invită, prin urmare, acești actori digitali să contribuie la elaborarea strategiei financiare europene și să participe la evenimente și inițiative promovate de Comisie și/sau de statele membre, respectând, în același timp, cele mai înalte standarde de independență și transparență;</w:t>
            </w:r>
          </w:p>
        </w:tc>
      </w:tr>
    </w:tbl>
    <w:p w14:paraId="4314F15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57C7CC4" w14:textId="77777777" w:rsidR="00D203CB" w:rsidRPr="005358E8" w:rsidRDefault="00D203CB" w:rsidP="00D203CB">
      <w:pPr>
        <w:rPr>
          <w:color w:val="000000" w:themeColor="text1"/>
        </w:rPr>
      </w:pPr>
      <w:r w:rsidRPr="005358E8">
        <w:rPr>
          <w:rStyle w:val="HideTWBExt"/>
          <w:noProof w:val="0"/>
        </w:rPr>
        <w:t>&lt;/Amend&gt;</w:t>
      </w:r>
    </w:p>
    <w:p w14:paraId="7037782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252</w:t>
      </w:r>
      <w:r w:rsidRPr="005358E8">
        <w:rPr>
          <w:rStyle w:val="HideTWBExt"/>
          <w:b w:val="0"/>
          <w:noProof w:val="0"/>
        </w:rPr>
        <w:t>&lt;/NumAm&gt;</w:t>
      </w:r>
    </w:p>
    <w:p w14:paraId="1B0A98C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00943EA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23421C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501717E"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7CB4E6B" w14:textId="77777777" w:rsidTr="00B976A6">
        <w:trPr>
          <w:trHeight w:hRule="exact" w:val="240"/>
          <w:jc w:val="center"/>
        </w:trPr>
        <w:tc>
          <w:tcPr>
            <w:tcW w:w="9752" w:type="dxa"/>
            <w:gridSpan w:val="2"/>
            <w:tcBorders>
              <w:top w:val="nil"/>
              <w:left w:val="nil"/>
              <w:bottom w:val="nil"/>
              <w:right w:val="nil"/>
            </w:tcBorders>
          </w:tcPr>
          <w:p w14:paraId="136BC0AC" w14:textId="77777777" w:rsidR="00D203CB" w:rsidRPr="005358E8" w:rsidRDefault="00D203CB" w:rsidP="00B976A6">
            <w:pPr>
              <w:rPr>
                <w:color w:val="000000" w:themeColor="text1"/>
              </w:rPr>
            </w:pPr>
          </w:p>
        </w:tc>
      </w:tr>
      <w:tr w:rsidR="00252924" w:rsidRPr="005358E8" w14:paraId="349114C3" w14:textId="77777777" w:rsidTr="00B976A6">
        <w:trPr>
          <w:trHeight w:val="240"/>
          <w:jc w:val="center"/>
        </w:trPr>
        <w:tc>
          <w:tcPr>
            <w:tcW w:w="4876" w:type="dxa"/>
            <w:tcBorders>
              <w:top w:val="nil"/>
              <w:left w:val="nil"/>
              <w:bottom w:val="nil"/>
              <w:right w:val="nil"/>
            </w:tcBorders>
          </w:tcPr>
          <w:p w14:paraId="3D8C20B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3D0992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3B27B70" w14:textId="77777777" w:rsidTr="00B976A6">
        <w:trPr>
          <w:jc w:val="center"/>
        </w:trPr>
        <w:tc>
          <w:tcPr>
            <w:tcW w:w="4876" w:type="dxa"/>
            <w:tcBorders>
              <w:top w:val="nil"/>
              <w:left w:val="nil"/>
              <w:bottom w:val="nil"/>
              <w:right w:val="nil"/>
            </w:tcBorders>
          </w:tcPr>
          <w:p w14:paraId="3CD64645"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 xml:space="preserve">evidențiază responsabilitatea socială a „finfluencerilor” și contribuția lor </w:t>
            </w:r>
            <w:r w:rsidRPr="005358E8">
              <w:rPr>
                <w:b/>
                <w:i/>
                <w:color w:val="000000" w:themeColor="text1"/>
              </w:rPr>
              <w:t>valoroasă</w:t>
            </w:r>
            <w:r w:rsidRPr="005358E8">
              <w:rPr>
                <w:color w:val="000000" w:themeColor="text1"/>
              </w:rPr>
              <w:t xml:space="preserve"> la </w:t>
            </w:r>
            <w:r w:rsidRPr="005358E8">
              <w:rPr>
                <w:b/>
                <w:i/>
                <w:color w:val="000000" w:themeColor="text1"/>
              </w:rPr>
              <w:t>creșterea nivelului de alfabetizare financiară</w:t>
            </w:r>
            <w:r w:rsidRPr="005358E8">
              <w:rPr>
                <w:color w:val="000000" w:themeColor="text1"/>
              </w:rPr>
              <w:t>;</w:t>
            </w:r>
            <w:r w:rsidRPr="005358E8">
              <w:rPr>
                <w:b/>
                <w:i/>
                <w:color w:val="000000" w:themeColor="text1"/>
              </w:rPr>
              <w:t xml:space="preserve"> invită, prin urmare,</w:t>
            </w:r>
            <w:r w:rsidRPr="005358E8">
              <w:rPr>
                <w:color w:val="000000" w:themeColor="text1"/>
              </w:rPr>
              <w:t xml:space="preserve"> acești actori digitali </w:t>
            </w:r>
            <w:r w:rsidRPr="005358E8">
              <w:rPr>
                <w:b/>
                <w:i/>
                <w:color w:val="000000" w:themeColor="text1"/>
              </w:rPr>
              <w:t>să contribuie la elaborarea strategiei financiare europene și</w:t>
            </w:r>
            <w:r w:rsidRPr="005358E8">
              <w:rPr>
                <w:color w:val="000000" w:themeColor="text1"/>
              </w:rPr>
              <w:t xml:space="preserve"> să participe la evenimente </w:t>
            </w:r>
            <w:r w:rsidRPr="005358E8">
              <w:rPr>
                <w:b/>
                <w:i/>
                <w:color w:val="000000" w:themeColor="text1"/>
              </w:rPr>
              <w:t>și inițiative</w:t>
            </w:r>
            <w:r w:rsidRPr="005358E8">
              <w:rPr>
                <w:color w:val="000000" w:themeColor="text1"/>
              </w:rPr>
              <w:t xml:space="preserve"> promovate de Comisie </w:t>
            </w:r>
            <w:r w:rsidRPr="005358E8">
              <w:rPr>
                <w:b/>
                <w:i/>
                <w:color w:val="000000" w:themeColor="text1"/>
              </w:rPr>
              <w:t>și/sau</w:t>
            </w:r>
            <w:r w:rsidRPr="005358E8">
              <w:rPr>
                <w:color w:val="000000" w:themeColor="text1"/>
              </w:rPr>
              <w:t xml:space="preserve"> de statele membre, respectând, în același timp, </w:t>
            </w:r>
            <w:r w:rsidRPr="005358E8">
              <w:rPr>
                <w:b/>
                <w:i/>
                <w:color w:val="000000" w:themeColor="text1"/>
              </w:rPr>
              <w:t>cele mai înalte</w:t>
            </w:r>
            <w:r w:rsidRPr="005358E8">
              <w:rPr>
                <w:color w:val="000000" w:themeColor="text1"/>
              </w:rPr>
              <w:t xml:space="preserve"> standarde de independență și </w:t>
            </w:r>
            <w:r w:rsidRPr="005358E8">
              <w:rPr>
                <w:b/>
                <w:i/>
                <w:color w:val="000000" w:themeColor="text1"/>
              </w:rPr>
              <w:t>transparență</w:t>
            </w:r>
            <w:r w:rsidRPr="005358E8">
              <w:rPr>
                <w:color w:val="000000" w:themeColor="text1"/>
              </w:rPr>
              <w:t>;</w:t>
            </w:r>
          </w:p>
        </w:tc>
        <w:tc>
          <w:tcPr>
            <w:tcW w:w="4876" w:type="dxa"/>
            <w:tcBorders>
              <w:top w:val="nil"/>
              <w:left w:val="nil"/>
              <w:bottom w:val="nil"/>
              <w:right w:val="nil"/>
            </w:tcBorders>
          </w:tcPr>
          <w:p w14:paraId="03529F36"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 xml:space="preserve">evidențiază responsabilitatea socială a „finfluencerilor” și contribuția lor </w:t>
            </w:r>
            <w:r w:rsidRPr="005358E8">
              <w:rPr>
                <w:b/>
                <w:i/>
                <w:color w:val="000000" w:themeColor="text1"/>
              </w:rPr>
              <w:t>potențială</w:t>
            </w:r>
            <w:r w:rsidRPr="005358E8">
              <w:rPr>
                <w:color w:val="000000" w:themeColor="text1"/>
              </w:rPr>
              <w:t xml:space="preserve"> la </w:t>
            </w:r>
            <w:r w:rsidRPr="005358E8">
              <w:rPr>
                <w:b/>
                <w:i/>
                <w:color w:val="000000" w:themeColor="text1"/>
              </w:rPr>
              <w:t>sensibilizarea cu privire la chestiunile financiare</w:t>
            </w:r>
            <w:r w:rsidRPr="005358E8">
              <w:rPr>
                <w:color w:val="000000" w:themeColor="text1"/>
              </w:rPr>
              <w:t>;</w:t>
            </w:r>
            <w:r w:rsidRPr="005358E8">
              <w:rPr>
                <w:b/>
                <w:i/>
                <w:color w:val="000000" w:themeColor="text1"/>
              </w:rPr>
              <w:t xml:space="preserve"> încurajează</w:t>
            </w:r>
            <w:r w:rsidRPr="005358E8">
              <w:rPr>
                <w:color w:val="000000" w:themeColor="text1"/>
              </w:rPr>
              <w:t xml:space="preserve"> acești actori digitali să participe </w:t>
            </w:r>
            <w:r w:rsidRPr="005358E8">
              <w:rPr>
                <w:b/>
                <w:bCs/>
                <w:i/>
                <w:iCs/>
                <w:color w:val="000000" w:themeColor="text1"/>
              </w:rPr>
              <w:t>voluntar</w:t>
            </w:r>
            <w:r w:rsidRPr="005358E8">
              <w:rPr>
                <w:color w:val="000000" w:themeColor="text1"/>
              </w:rPr>
              <w:t xml:space="preserve"> la </w:t>
            </w:r>
            <w:r w:rsidRPr="005358E8">
              <w:rPr>
                <w:b/>
                <w:i/>
                <w:color w:val="000000" w:themeColor="text1"/>
              </w:rPr>
              <w:t>campanii de sensibilizare și la</w:t>
            </w:r>
            <w:r w:rsidRPr="005358E8">
              <w:rPr>
                <w:color w:val="000000" w:themeColor="text1"/>
              </w:rPr>
              <w:t xml:space="preserve"> evenimente </w:t>
            </w:r>
            <w:r w:rsidRPr="005358E8">
              <w:rPr>
                <w:b/>
                <w:i/>
                <w:color w:val="000000" w:themeColor="text1"/>
              </w:rPr>
              <w:t>educaționale</w:t>
            </w:r>
            <w:r w:rsidRPr="005358E8">
              <w:rPr>
                <w:color w:val="000000" w:themeColor="text1"/>
              </w:rPr>
              <w:t xml:space="preserve"> promovate de Comisie </w:t>
            </w:r>
            <w:r w:rsidRPr="005358E8">
              <w:rPr>
                <w:b/>
                <w:i/>
                <w:color w:val="000000" w:themeColor="text1"/>
              </w:rPr>
              <w:t>sau</w:t>
            </w:r>
            <w:r w:rsidRPr="005358E8">
              <w:rPr>
                <w:color w:val="000000" w:themeColor="text1"/>
              </w:rPr>
              <w:t xml:space="preserve"> de statele membre, respectând, în același timp, standarde </w:t>
            </w:r>
            <w:r w:rsidRPr="005358E8">
              <w:rPr>
                <w:b/>
                <w:i/>
                <w:color w:val="000000" w:themeColor="text1"/>
              </w:rPr>
              <w:t>înalte</w:t>
            </w:r>
            <w:r w:rsidRPr="005358E8">
              <w:rPr>
                <w:color w:val="000000" w:themeColor="text1"/>
              </w:rPr>
              <w:t xml:space="preserve"> de </w:t>
            </w:r>
            <w:r w:rsidRPr="005358E8">
              <w:rPr>
                <w:b/>
                <w:i/>
                <w:color w:val="000000" w:themeColor="text1"/>
              </w:rPr>
              <w:t>transparență și</w:t>
            </w:r>
            <w:r w:rsidRPr="005358E8">
              <w:rPr>
                <w:color w:val="000000" w:themeColor="text1"/>
              </w:rPr>
              <w:t xml:space="preserve"> independență </w:t>
            </w:r>
            <w:r w:rsidRPr="005358E8">
              <w:rPr>
                <w:b/>
                <w:i/>
                <w:color w:val="000000" w:themeColor="text1"/>
              </w:rPr>
              <w:t>editorială, precum</w:t>
            </w:r>
            <w:r w:rsidRPr="005358E8">
              <w:rPr>
                <w:color w:val="000000" w:themeColor="text1"/>
              </w:rPr>
              <w:t xml:space="preserve"> și </w:t>
            </w:r>
            <w:r w:rsidRPr="005358E8">
              <w:rPr>
                <w:b/>
                <w:i/>
                <w:color w:val="000000" w:themeColor="text1"/>
              </w:rPr>
              <w:t>normele privind promovarea financiară nepărtinitoare</w:t>
            </w:r>
            <w:r w:rsidRPr="005358E8">
              <w:rPr>
                <w:color w:val="000000" w:themeColor="text1"/>
              </w:rPr>
              <w:t>;</w:t>
            </w:r>
          </w:p>
        </w:tc>
      </w:tr>
    </w:tbl>
    <w:p w14:paraId="4136409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958EDF2" w14:textId="77777777" w:rsidR="00D203CB" w:rsidRPr="005358E8" w:rsidRDefault="00D203CB" w:rsidP="00D203CB">
      <w:pPr>
        <w:rPr>
          <w:color w:val="000000" w:themeColor="text1"/>
        </w:rPr>
      </w:pPr>
      <w:r w:rsidRPr="005358E8">
        <w:rPr>
          <w:rStyle w:val="HideTWBExt"/>
          <w:noProof w:val="0"/>
        </w:rPr>
        <w:lastRenderedPageBreak/>
        <w:t>&lt;/Amend&gt;</w:t>
      </w:r>
    </w:p>
    <w:p w14:paraId="2AF1426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253</w:t>
      </w:r>
      <w:r w:rsidRPr="005358E8">
        <w:rPr>
          <w:rStyle w:val="HideTWBExt"/>
          <w:b w:val="0"/>
          <w:noProof w:val="0"/>
        </w:rPr>
        <w:t>&lt;/NumAm&gt;</w:t>
      </w:r>
    </w:p>
    <w:p w14:paraId="048D150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336C7C72"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63EEDF27"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DF3CEC8"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D50B2E8"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88B1A77" w14:textId="77777777" w:rsidTr="00B976A6">
        <w:trPr>
          <w:trHeight w:hRule="exact" w:val="240"/>
          <w:jc w:val="center"/>
        </w:trPr>
        <w:tc>
          <w:tcPr>
            <w:tcW w:w="9752" w:type="dxa"/>
            <w:gridSpan w:val="2"/>
            <w:tcBorders>
              <w:top w:val="nil"/>
              <w:left w:val="nil"/>
              <w:bottom w:val="nil"/>
              <w:right w:val="nil"/>
            </w:tcBorders>
          </w:tcPr>
          <w:p w14:paraId="4BEC6FD5" w14:textId="77777777" w:rsidR="00D203CB" w:rsidRPr="005358E8" w:rsidRDefault="00D203CB" w:rsidP="00B976A6">
            <w:pPr>
              <w:rPr>
                <w:color w:val="000000" w:themeColor="text1"/>
              </w:rPr>
            </w:pPr>
          </w:p>
        </w:tc>
      </w:tr>
      <w:tr w:rsidR="00252924" w:rsidRPr="005358E8" w14:paraId="64E9DAC6" w14:textId="77777777" w:rsidTr="00B976A6">
        <w:trPr>
          <w:trHeight w:val="240"/>
          <w:jc w:val="center"/>
        </w:trPr>
        <w:tc>
          <w:tcPr>
            <w:tcW w:w="4876" w:type="dxa"/>
            <w:tcBorders>
              <w:top w:val="nil"/>
              <w:left w:val="nil"/>
              <w:bottom w:val="nil"/>
              <w:right w:val="nil"/>
            </w:tcBorders>
          </w:tcPr>
          <w:p w14:paraId="1B832A2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1F45191"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69C6A59" w14:textId="77777777" w:rsidTr="00B976A6">
        <w:trPr>
          <w:jc w:val="center"/>
        </w:trPr>
        <w:tc>
          <w:tcPr>
            <w:tcW w:w="4876" w:type="dxa"/>
            <w:tcBorders>
              <w:top w:val="nil"/>
              <w:left w:val="nil"/>
              <w:bottom w:val="nil"/>
              <w:right w:val="nil"/>
            </w:tcBorders>
          </w:tcPr>
          <w:p w14:paraId="7A7AD97C"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evidențiază responsabilitatea socială a „finfluencerilor” și contribuția lor valoroasă la creșterea nivelului de alfabetizare financiară; invită</w:t>
            </w:r>
            <w:r w:rsidRPr="005358E8">
              <w:rPr>
                <w:b/>
                <w:i/>
                <w:color w:val="000000" w:themeColor="text1"/>
              </w:rPr>
              <w:t>, prin urmare, acești actori digitali</w:t>
            </w:r>
            <w:r w:rsidRPr="005358E8">
              <w:rPr>
                <w:color w:val="000000" w:themeColor="text1"/>
              </w:rPr>
              <w:t xml:space="preserve"> să contribuie la elaborarea strategiei financiare europene și să participe la evenimente și inițiative promovate de Comisie și/sau de statele membre, respectând, în același timp, cele mai înalte standarde de independență și transparență;</w:t>
            </w:r>
          </w:p>
        </w:tc>
        <w:tc>
          <w:tcPr>
            <w:tcW w:w="4876" w:type="dxa"/>
            <w:tcBorders>
              <w:top w:val="nil"/>
              <w:left w:val="nil"/>
              <w:bottom w:val="nil"/>
              <w:right w:val="nil"/>
            </w:tcBorders>
          </w:tcPr>
          <w:p w14:paraId="55F6580A" w14:textId="77777777" w:rsidR="00D203CB" w:rsidRPr="005358E8" w:rsidRDefault="00D203CB" w:rsidP="00B976A6">
            <w:pPr>
              <w:pStyle w:val="Normal6a"/>
              <w:rPr>
                <w:color w:val="000000" w:themeColor="text1"/>
              </w:rPr>
            </w:pPr>
            <w:r w:rsidRPr="005358E8">
              <w:rPr>
                <w:color w:val="000000" w:themeColor="text1"/>
              </w:rPr>
              <w:t>16.</w:t>
            </w:r>
            <w:r w:rsidRPr="005358E8">
              <w:rPr>
                <w:color w:val="000000" w:themeColor="text1"/>
              </w:rPr>
              <w:tab/>
              <w:t xml:space="preserve">evidențiază responsabilitatea socială a „finfluencerilor” și contribuția lor valoroasă la creșterea nivelului de alfabetizare financiară; invită </w:t>
            </w:r>
            <w:r w:rsidRPr="005358E8">
              <w:rPr>
                <w:b/>
                <w:i/>
                <w:color w:val="000000" w:themeColor="text1"/>
              </w:rPr>
              <w:t>„finfluencerii”</w:t>
            </w:r>
            <w:r w:rsidRPr="005358E8">
              <w:rPr>
                <w:color w:val="000000" w:themeColor="text1"/>
              </w:rPr>
              <w:t xml:space="preserve"> să contribuie la elaborarea strategiei financiare europene și să participe la evenimente și inițiative promovate de Comisie și/sau de statele membre, respectând, în același timp, cele mai înalte standarde de independență și transparență;</w:t>
            </w:r>
          </w:p>
        </w:tc>
      </w:tr>
    </w:tbl>
    <w:p w14:paraId="19A8B5B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84F2D93" w14:textId="77777777" w:rsidR="00D203CB" w:rsidRPr="005358E8" w:rsidRDefault="00D203CB" w:rsidP="00D203CB">
      <w:pPr>
        <w:rPr>
          <w:color w:val="000000" w:themeColor="text1"/>
        </w:rPr>
      </w:pPr>
      <w:r w:rsidRPr="005358E8">
        <w:rPr>
          <w:rStyle w:val="HideTWBExt"/>
          <w:noProof w:val="0"/>
        </w:rPr>
        <w:t>&lt;/Amend&gt;</w:t>
      </w:r>
    </w:p>
    <w:p w14:paraId="6079B27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254</w:t>
      </w:r>
      <w:r w:rsidRPr="005358E8">
        <w:rPr>
          <w:rStyle w:val="HideTWBExt"/>
          <w:b w:val="0"/>
          <w:noProof w:val="0"/>
        </w:rPr>
        <w:t>&lt;/NumAm&gt;</w:t>
      </w:r>
    </w:p>
    <w:p w14:paraId="37C08A2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7080A480"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1233B46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49C3DC3"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8FA4F1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E6C002C" w14:textId="77777777" w:rsidTr="00B976A6">
        <w:trPr>
          <w:trHeight w:hRule="exact" w:val="240"/>
          <w:jc w:val="center"/>
        </w:trPr>
        <w:tc>
          <w:tcPr>
            <w:tcW w:w="9752" w:type="dxa"/>
            <w:gridSpan w:val="2"/>
            <w:tcBorders>
              <w:top w:val="nil"/>
              <w:left w:val="nil"/>
              <w:bottom w:val="nil"/>
              <w:right w:val="nil"/>
            </w:tcBorders>
          </w:tcPr>
          <w:p w14:paraId="15B8D264" w14:textId="77777777" w:rsidR="00D203CB" w:rsidRPr="005358E8" w:rsidRDefault="00D203CB" w:rsidP="00B976A6">
            <w:pPr>
              <w:rPr>
                <w:color w:val="000000" w:themeColor="text1"/>
              </w:rPr>
            </w:pPr>
          </w:p>
        </w:tc>
      </w:tr>
      <w:tr w:rsidR="00252924" w:rsidRPr="005358E8" w14:paraId="7E958DBA" w14:textId="77777777" w:rsidTr="00B976A6">
        <w:trPr>
          <w:trHeight w:val="240"/>
          <w:jc w:val="center"/>
        </w:trPr>
        <w:tc>
          <w:tcPr>
            <w:tcW w:w="4876" w:type="dxa"/>
            <w:tcBorders>
              <w:top w:val="nil"/>
              <w:left w:val="nil"/>
              <w:bottom w:val="nil"/>
              <w:right w:val="nil"/>
            </w:tcBorders>
          </w:tcPr>
          <w:p w14:paraId="404F7A8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41BEE66"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3E351BC" w14:textId="77777777" w:rsidTr="00B976A6">
        <w:trPr>
          <w:jc w:val="center"/>
        </w:trPr>
        <w:tc>
          <w:tcPr>
            <w:tcW w:w="4876" w:type="dxa"/>
            <w:tcBorders>
              <w:top w:val="nil"/>
              <w:left w:val="nil"/>
              <w:bottom w:val="nil"/>
              <w:right w:val="nil"/>
            </w:tcBorders>
          </w:tcPr>
          <w:p w14:paraId="4A6B0E22"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80A080B" w14:textId="77777777" w:rsidR="00D203CB" w:rsidRPr="005358E8" w:rsidRDefault="00D203CB" w:rsidP="00B976A6">
            <w:pPr>
              <w:pStyle w:val="Normal6a"/>
              <w:rPr>
                <w:color w:val="000000" w:themeColor="text1"/>
              </w:rPr>
            </w:pPr>
            <w:r w:rsidRPr="005358E8">
              <w:rPr>
                <w:b/>
                <w:i/>
                <w:color w:val="000000" w:themeColor="text1"/>
              </w:rPr>
              <w:t>16a.</w:t>
            </w:r>
            <w:r w:rsidRPr="005358E8">
              <w:rPr>
                <w:color w:val="000000" w:themeColor="text1"/>
              </w:rPr>
              <w:tab/>
            </w:r>
            <w:r w:rsidRPr="005358E8">
              <w:rPr>
                <w:b/>
                <w:i/>
                <w:color w:val="000000" w:themeColor="text1"/>
              </w:rPr>
              <w:t>regretă că consultanța oferită de anumiți „finfluenceri” face obiectul unui conflict de interese; consideră că „finfluencerii” ar trebui să prezinte informații în mod sistematic despre orice posibil conflict de interese și, în special, dacă percep orice formă de remunerație pentru consultanța pe care o oferă; observă favoritismul puternic al anumitor „finfluenceri” față de investițiile în active extrem de speculative și neproductive, cum ar fi criptoactivele;</w:t>
            </w:r>
          </w:p>
        </w:tc>
      </w:tr>
    </w:tbl>
    <w:p w14:paraId="42C35491"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5A900C26" w14:textId="77777777" w:rsidR="00D203CB" w:rsidRPr="005358E8" w:rsidRDefault="00D203CB" w:rsidP="00D203CB">
      <w:pPr>
        <w:rPr>
          <w:color w:val="000000" w:themeColor="text1"/>
        </w:rPr>
      </w:pPr>
      <w:r w:rsidRPr="005358E8">
        <w:rPr>
          <w:rStyle w:val="HideTWBExt"/>
          <w:noProof w:val="0"/>
        </w:rPr>
        <w:t>&lt;/Amend&gt;</w:t>
      </w:r>
    </w:p>
    <w:p w14:paraId="3204FD46"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255</w:t>
      </w:r>
      <w:r w:rsidRPr="005358E8">
        <w:rPr>
          <w:rStyle w:val="HideTWBExt"/>
          <w:b w:val="0"/>
          <w:noProof w:val="0"/>
        </w:rPr>
        <w:t>&lt;/NumAm&gt;</w:t>
      </w:r>
    </w:p>
    <w:p w14:paraId="04752466"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1D0218DA"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748014B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0A7D98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25094C3"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16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5330578" w14:textId="77777777" w:rsidTr="00B976A6">
        <w:trPr>
          <w:trHeight w:hRule="exact" w:val="240"/>
          <w:jc w:val="center"/>
        </w:trPr>
        <w:tc>
          <w:tcPr>
            <w:tcW w:w="9752" w:type="dxa"/>
            <w:gridSpan w:val="2"/>
            <w:tcBorders>
              <w:top w:val="nil"/>
              <w:left w:val="nil"/>
              <w:bottom w:val="nil"/>
              <w:right w:val="nil"/>
            </w:tcBorders>
          </w:tcPr>
          <w:p w14:paraId="1867E7C4" w14:textId="77777777" w:rsidR="00D203CB" w:rsidRPr="005358E8" w:rsidRDefault="00D203CB" w:rsidP="00B976A6">
            <w:pPr>
              <w:rPr>
                <w:color w:val="000000" w:themeColor="text1"/>
              </w:rPr>
            </w:pPr>
          </w:p>
        </w:tc>
      </w:tr>
      <w:tr w:rsidR="00252924" w:rsidRPr="005358E8" w14:paraId="3BC6B529" w14:textId="77777777" w:rsidTr="00B976A6">
        <w:trPr>
          <w:trHeight w:val="240"/>
          <w:jc w:val="center"/>
        </w:trPr>
        <w:tc>
          <w:tcPr>
            <w:tcW w:w="4876" w:type="dxa"/>
            <w:tcBorders>
              <w:top w:val="nil"/>
              <w:left w:val="nil"/>
              <w:bottom w:val="nil"/>
              <w:right w:val="nil"/>
            </w:tcBorders>
          </w:tcPr>
          <w:p w14:paraId="7165C06E"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794351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30B8E80" w14:textId="77777777" w:rsidTr="00B976A6">
        <w:trPr>
          <w:jc w:val="center"/>
        </w:trPr>
        <w:tc>
          <w:tcPr>
            <w:tcW w:w="4876" w:type="dxa"/>
            <w:tcBorders>
              <w:top w:val="nil"/>
              <w:left w:val="nil"/>
              <w:bottom w:val="nil"/>
              <w:right w:val="nil"/>
            </w:tcBorders>
          </w:tcPr>
          <w:p w14:paraId="5120C9F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1F22F40" w14:textId="77777777" w:rsidR="00D203CB" w:rsidRPr="005358E8" w:rsidRDefault="00D203CB" w:rsidP="00B976A6">
            <w:pPr>
              <w:pStyle w:val="Normal6a"/>
              <w:rPr>
                <w:color w:val="000000" w:themeColor="text1"/>
              </w:rPr>
            </w:pPr>
            <w:r w:rsidRPr="005358E8">
              <w:rPr>
                <w:b/>
                <w:i/>
                <w:color w:val="000000" w:themeColor="text1"/>
              </w:rPr>
              <w:t>16b.</w:t>
            </w:r>
            <w:r w:rsidRPr="005358E8">
              <w:rPr>
                <w:color w:val="000000" w:themeColor="text1"/>
              </w:rPr>
              <w:tab/>
            </w:r>
            <w:r w:rsidRPr="005358E8">
              <w:rPr>
                <w:b/>
                <w:i/>
                <w:color w:val="000000" w:themeColor="text1"/>
              </w:rPr>
              <w:t>încurajează „finfluencerii” să integreze principiul dublei semnificații în consultanța pe care o oferă, sensibilizând investitorii de retail cu privire la riscurile MSG ale unei investiții, dar și la impactul pe care investițiile îl pot avea asupra factorilor MSG;</w:t>
            </w:r>
          </w:p>
        </w:tc>
      </w:tr>
    </w:tbl>
    <w:p w14:paraId="1D66C63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ACE7C8E" w14:textId="77777777" w:rsidR="00D203CB" w:rsidRPr="005358E8" w:rsidRDefault="00D203CB" w:rsidP="00D203CB">
      <w:pPr>
        <w:rPr>
          <w:color w:val="000000" w:themeColor="text1"/>
        </w:rPr>
      </w:pPr>
      <w:r w:rsidRPr="005358E8">
        <w:rPr>
          <w:rStyle w:val="HideTWBExt"/>
          <w:noProof w:val="0"/>
        </w:rPr>
        <w:t>&lt;/Amend&gt;</w:t>
      </w:r>
    </w:p>
    <w:p w14:paraId="377725BE"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256</w:t>
      </w:r>
      <w:r w:rsidRPr="005358E8">
        <w:rPr>
          <w:rStyle w:val="HideTWBExt"/>
          <w:b w:val="0"/>
          <w:noProof w:val="0"/>
        </w:rPr>
        <w:t>&lt;/NumAm&gt;</w:t>
      </w:r>
    </w:p>
    <w:p w14:paraId="70EFBFA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3898CE33"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592B54A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E5BEB4D"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C9A9252" w14:textId="77777777" w:rsidTr="00B976A6">
        <w:trPr>
          <w:trHeight w:hRule="exact" w:val="240"/>
          <w:jc w:val="center"/>
        </w:trPr>
        <w:tc>
          <w:tcPr>
            <w:tcW w:w="9752" w:type="dxa"/>
            <w:gridSpan w:val="2"/>
            <w:tcBorders>
              <w:top w:val="nil"/>
              <w:left w:val="nil"/>
              <w:bottom w:val="nil"/>
              <w:right w:val="nil"/>
            </w:tcBorders>
          </w:tcPr>
          <w:p w14:paraId="575ED83D" w14:textId="77777777" w:rsidR="00D203CB" w:rsidRPr="005358E8" w:rsidRDefault="00D203CB" w:rsidP="00B976A6">
            <w:pPr>
              <w:rPr>
                <w:color w:val="000000" w:themeColor="text1"/>
              </w:rPr>
            </w:pPr>
          </w:p>
        </w:tc>
      </w:tr>
      <w:tr w:rsidR="00252924" w:rsidRPr="005358E8" w14:paraId="420FF63F" w14:textId="77777777" w:rsidTr="00B976A6">
        <w:trPr>
          <w:trHeight w:val="240"/>
          <w:jc w:val="center"/>
        </w:trPr>
        <w:tc>
          <w:tcPr>
            <w:tcW w:w="4876" w:type="dxa"/>
            <w:tcBorders>
              <w:top w:val="nil"/>
              <w:left w:val="nil"/>
              <w:bottom w:val="nil"/>
              <w:right w:val="nil"/>
            </w:tcBorders>
          </w:tcPr>
          <w:p w14:paraId="00EC3ECA"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2318D8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D33BE8F" w14:textId="77777777" w:rsidTr="00B976A6">
        <w:trPr>
          <w:jc w:val="center"/>
        </w:trPr>
        <w:tc>
          <w:tcPr>
            <w:tcW w:w="4876" w:type="dxa"/>
            <w:tcBorders>
              <w:top w:val="nil"/>
              <w:left w:val="nil"/>
              <w:bottom w:val="nil"/>
              <w:right w:val="nil"/>
            </w:tcBorders>
          </w:tcPr>
          <w:p w14:paraId="7966B1AD" w14:textId="77777777" w:rsidR="00D203CB" w:rsidRPr="005358E8" w:rsidRDefault="00D203CB" w:rsidP="00B976A6">
            <w:pPr>
              <w:pStyle w:val="Normal6a"/>
              <w:rPr>
                <w:color w:val="000000" w:themeColor="text1"/>
              </w:rPr>
            </w:pPr>
            <w:r w:rsidRPr="005358E8">
              <w:rPr>
                <w:b/>
                <w:i/>
                <w:color w:val="000000" w:themeColor="text1"/>
              </w:rPr>
              <w:t>17.</w:t>
            </w:r>
            <w:r w:rsidRPr="005358E8">
              <w:rPr>
                <w:color w:val="000000" w:themeColor="text1"/>
              </w:rPr>
              <w:tab/>
            </w:r>
            <w:r w:rsidRPr="005358E8">
              <w:rPr>
                <w:b/>
                <w:i/>
                <w:color w:val="000000" w:themeColor="text1"/>
              </w:rPr>
              <w:t>se declară disponibil să contribuie la evaluarea valorii adăugate a orientărilor UE privind comunicările „finfluencerilor”, având în vedere posibilul impact negativ al publicității la produse riscante și al sfaturilor neverificate sau înșelătoare promovate de unii actori fără o răspundere adecvată;</w:t>
            </w:r>
          </w:p>
        </w:tc>
        <w:tc>
          <w:tcPr>
            <w:tcW w:w="4876" w:type="dxa"/>
            <w:tcBorders>
              <w:top w:val="nil"/>
              <w:left w:val="nil"/>
              <w:bottom w:val="nil"/>
              <w:right w:val="nil"/>
            </w:tcBorders>
          </w:tcPr>
          <w:p w14:paraId="73BB22D2" w14:textId="77777777" w:rsidR="00D203CB" w:rsidRPr="005358E8" w:rsidRDefault="00D203CB" w:rsidP="00B976A6">
            <w:pPr>
              <w:pStyle w:val="Normal6a"/>
              <w:rPr>
                <w:color w:val="000000" w:themeColor="text1"/>
              </w:rPr>
            </w:pPr>
            <w:r w:rsidRPr="005358E8">
              <w:rPr>
                <w:b/>
                <w:i/>
                <w:color w:val="000000" w:themeColor="text1"/>
              </w:rPr>
              <w:t>eliminat</w:t>
            </w:r>
          </w:p>
        </w:tc>
      </w:tr>
    </w:tbl>
    <w:p w14:paraId="75225FE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2C6B0D5" w14:textId="77777777" w:rsidR="00D203CB" w:rsidRPr="005358E8" w:rsidRDefault="00D203CB" w:rsidP="00D203CB">
      <w:pPr>
        <w:rPr>
          <w:color w:val="000000" w:themeColor="text1"/>
        </w:rPr>
      </w:pPr>
      <w:r w:rsidRPr="005358E8">
        <w:rPr>
          <w:rStyle w:val="HideTWBExt"/>
          <w:noProof w:val="0"/>
        </w:rPr>
        <w:t>&lt;/Amend&gt;</w:t>
      </w:r>
    </w:p>
    <w:p w14:paraId="3AD0745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257</w:t>
      </w:r>
      <w:r w:rsidRPr="005358E8">
        <w:rPr>
          <w:rStyle w:val="HideTWBExt"/>
          <w:b w:val="0"/>
          <w:noProof w:val="0"/>
        </w:rPr>
        <w:t>&lt;/NumAm&gt;</w:t>
      </w:r>
    </w:p>
    <w:p w14:paraId="6A0C205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Gaetano Pedulla'</w:t>
      </w:r>
      <w:r w:rsidRPr="005358E8">
        <w:rPr>
          <w:rStyle w:val="HideTWBExt"/>
          <w:b w:val="0"/>
          <w:noProof w:val="0"/>
        </w:rPr>
        <w:t>&lt;/Members&gt;</w:t>
      </w:r>
    </w:p>
    <w:p w14:paraId="6E40C726" w14:textId="77777777" w:rsidR="00D203CB" w:rsidRPr="005358E8" w:rsidRDefault="00D203CB" w:rsidP="00D203CB">
      <w:pPr>
        <w:pStyle w:val="NormalBold"/>
        <w:rPr>
          <w:color w:val="000000" w:themeColor="text1"/>
        </w:rPr>
      </w:pPr>
      <w:r w:rsidRPr="005358E8">
        <w:rPr>
          <w:rStyle w:val="HideTWBExt"/>
          <w:b w:val="0"/>
          <w:noProof w:val="0"/>
        </w:rPr>
        <w:lastRenderedPageBreak/>
        <w:t>&lt;/RepeatBlock-By&gt;</w:t>
      </w:r>
    </w:p>
    <w:p w14:paraId="4624E315"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028743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457C060" w14:textId="77777777" w:rsidTr="00B976A6">
        <w:trPr>
          <w:trHeight w:hRule="exact" w:val="240"/>
          <w:jc w:val="center"/>
        </w:trPr>
        <w:tc>
          <w:tcPr>
            <w:tcW w:w="9752" w:type="dxa"/>
            <w:gridSpan w:val="2"/>
            <w:tcBorders>
              <w:top w:val="nil"/>
              <w:left w:val="nil"/>
              <w:bottom w:val="nil"/>
              <w:right w:val="nil"/>
            </w:tcBorders>
          </w:tcPr>
          <w:p w14:paraId="7AFF6F24" w14:textId="77777777" w:rsidR="00D203CB" w:rsidRPr="005358E8" w:rsidRDefault="00D203CB" w:rsidP="00B976A6">
            <w:pPr>
              <w:rPr>
                <w:color w:val="000000" w:themeColor="text1"/>
              </w:rPr>
            </w:pPr>
          </w:p>
        </w:tc>
      </w:tr>
      <w:tr w:rsidR="00252924" w:rsidRPr="005358E8" w14:paraId="79AC54CB" w14:textId="77777777" w:rsidTr="00B976A6">
        <w:trPr>
          <w:trHeight w:val="240"/>
          <w:jc w:val="center"/>
        </w:trPr>
        <w:tc>
          <w:tcPr>
            <w:tcW w:w="4876" w:type="dxa"/>
            <w:tcBorders>
              <w:top w:val="nil"/>
              <w:left w:val="nil"/>
              <w:bottom w:val="nil"/>
              <w:right w:val="nil"/>
            </w:tcBorders>
          </w:tcPr>
          <w:p w14:paraId="257BE5F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D30F178"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0ADDADD" w14:textId="77777777" w:rsidTr="00B976A6">
        <w:trPr>
          <w:jc w:val="center"/>
        </w:trPr>
        <w:tc>
          <w:tcPr>
            <w:tcW w:w="4876" w:type="dxa"/>
            <w:tcBorders>
              <w:top w:val="nil"/>
              <w:left w:val="nil"/>
              <w:bottom w:val="nil"/>
              <w:right w:val="nil"/>
            </w:tcBorders>
          </w:tcPr>
          <w:p w14:paraId="633DE588"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se declară disponibil să contribuie la evaluarea valorii adăugate a orientărilor UE privind comunicările „finfluencerilor”, având în vedere posibilul impact negativ al publicității la produse riscante și al sfaturilor neverificate sau înșelătoare promovate de unii actori fără o răspundere adecvată;</w:t>
            </w:r>
          </w:p>
        </w:tc>
        <w:tc>
          <w:tcPr>
            <w:tcW w:w="4876" w:type="dxa"/>
            <w:tcBorders>
              <w:top w:val="nil"/>
              <w:left w:val="nil"/>
              <w:bottom w:val="nil"/>
              <w:right w:val="nil"/>
            </w:tcBorders>
          </w:tcPr>
          <w:p w14:paraId="589B80ED"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 xml:space="preserve">se declară disponibil să contribuie la evaluarea valorii adăugate a orientărilor UE privind comunicările „finfluencerilor”, având în vedere posibilul impact negativ al publicității la produse riscante și al sfaturilor neverificate sau înșelătoare promovate de unii actori fără o răspundere adecvată; </w:t>
            </w:r>
            <w:r w:rsidRPr="005358E8">
              <w:rPr>
                <w:b/>
                <w:i/>
                <w:color w:val="000000" w:themeColor="text1"/>
              </w:rPr>
              <w:t>solicită interzicerea imediată a promovării produselor financiare speculative cu risc ridicat (cum ar fi contractele pentru diferență – CfD, criptoactivele care nu sunt calificate drept instrumente financiare și produsele nereglementate) de către „finfluenceri” în rândul clienților de retail;</w:t>
            </w:r>
          </w:p>
        </w:tc>
      </w:tr>
    </w:tbl>
    <w:p w14:paraId="08B2372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7FB08CC" w14:textId="77777777" w:rsidR="00D203CB" w:rsidRPr="005358E8" w:rsidRDefault="00D203CB" w:rsidP="00D203CB">
      <w:pPr>
        <w:rPr>
          <w:color w:val="000000" w:themeColor="text1"/>
        </w:rPr>
      </w:pPr>
      <w:r w:rsidRPr="005358E8">
        <w:rPr>
          <w:rStyle w:val="HideTWBExt"/>
          <w:noProof w:val="0"/>
        </w:rPr>
        <w:t>&lt;/Amend&gt;</w:t>
      </w:r>
    </w:p>
    <w:p w14:paraId="4081694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258</w:t>
      </w:r>
      <w:r w:rsidRPr="005358E8">
        <w:rPr>
          <w:rStyle w:val="HideTWBExt"/>
          <w:b w:val="0"/>
          <w:noProof w:val="0"/>
        </w:rPr>
        <w:t>&lt;/NumAm&gt;</w:t>
      </w:r>
    </w:p>
    <w:p w14:paraId="3FB1096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05C3C118"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1D35A0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432CEF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B7C109E" w14:textId="77777777" w:rsidTr="00B976A6">
        <w:trPr>
          <w:trHeight w:hRule="exact" w:val="240"/>
          <w:jc w:val="center"/>
        </w:trPr>
        <w:tc>
          <w:tcPr>
            <w:tcW w:w="9752" w:type="dxa"/>
            <w:gridSpan w:val="2"/>
            <w:tcBorders>
              <w:top w:val="nil"/>
              <w:left w:val="nil"/>
              <w:bottom w:val="nil"/>
              <w:right w:val="nil"/>
            </w:tcBorders>
          </w:tcPr>
          <w:p w14:paraId="0C3A8139" w14:textId="77777777" w:rsidR="00D203CB" w:rsidRPr="005358E8" w:rsidRDefault="00D203CB" w:rsidP="00B976A6">
            <w:pPr>
              <w:rPr>
                <w:color w:val="000000" w:themeColor="text1"/>
              </w:rPr>
            </w:pPr>
          </w:p>
        </w:tc>
      </w:tr>
      <w:tr w:rsidR="00252924" w:rsidRPr="005358E8" w14:paraId="3F8B4EEE" w14:textId="77777777" w:rsidTr="00B976A6">
        <w:trPr>
          <w:trHeight w:val="240"/>
          <w:jc w:val="center"/>
        </w:trPr>
        <w:tc>
          <w:tcPr>
            <w:tcW w:w="4876" w:type="dxa"/>
            <w:tcBorders>
              <w:top w:val="nil"/>
              <w:left w:val="nil"/>
              <w:bottom w:val="nil"/>
              <w:right w:val="nil"/>
            </w:tcBorders>
          </w:tcPr>
          <w:p w14:paraId="21965DF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0A0453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A050A0F" w14:textId="77777777" w:rsidTr="00B976A6">
        <w:trPr>
          <w:jc w:val="center"/>
        </w:trPr>
        <w:tc>
          <w:tcPr>
            <w:tcW w:w="4876" w:type="dxa"/>
            <w:tcBorders>
              <w:top w:val="nil"/>
              <w:left w:val="nil"/>
              <w:bottom w:val="nil"/>
              <w:right w:val="nil"/>
            </w:tcBorders>
          </w:tcPr>
          <w:p w14:paraId="5E5FCA0A"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se declară disponibil să contribuie la evaluarea valorii adăugate a orientărilor UE privind comunicările „finfluencerilor”,</w:t>
            </w:r>
            <w:r w:rsidRPr="005358E8">
              <w:rPr>
                <w:b/>
                <w:bCs/>
                <w:i/>
                <w:iCs/>
                <w:color w:val="000000" w:themeColor="text1"/>
              </w:rPr>
              <w:t xml:space="preserve"> având în vedere posibilul impact negativ al publicității la produse riscante și al sfaturilor neverificate sau înșelătoare promovate de unii actori fără o răspundere </w:t>
            </w:r>
            <w:r w:rsidRPr="005358E8">
              <w:rPr>
                <w:color w:val="000000" w:themeColor="text1"/>
              </w:rPr>
              <w:t>adecvată;</w:t>
            </w:r>
          </w:p>
        </w:tc>
        <w:tc>
          <w:tcPr>
            <w:tcW w:w="4876" w:type="dxa"/>
            <w:tcBorders>
              <w:top w:val="nil"/>
              <w:left w:val="nil"/>
              <w:bottom w:val="nil"/>
              <w:right w:val="nil"/>
            </w:tcBorders>
          </w:tcPr>
          <w:p w14:paraId="1BD6C9B6"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 xml:space="preserve">se declară disponibil să contribuie la evaluarea valorii adăugate a orientărilor UE privind comunicările „finfluencerilor”, </w:t>
            </w:r>
            <w:r w:rsidRPr="005358E8">
              <w:rPr>
                <w:b/>
                <w:bCs/>
                <w:i/>
                <w:iCs/>
                <w:color w:val="000000" w:themeColor="text1"/>
              </w:rPr>
              <w:t xml:space="preserve">subliniind necesitatea de a combate practicile promoționale neloiale care pot determina consumatorii să își asume riscuri excesive, în special atunci când conținutul nu este verificat sau nu asigură o raportare </w:t>
            </w:r>
            <w:r w:rsidRPr="005358E8">
              <w:rPr>
                <w:color w:val="000000" w:themeColor="text1"/>
              </w:rPr>
              <w:t>adecvată</w:t>
            </w:r>
            <w:r w:rsidRPr="005358E8">
              <w:rPr>
                <w:b/>
                <w:bCs/>
                <w:i/>
                <w:iCs/>
                <w:color w:val="000000" w:themeColor="text1"/>
              </w:rPr>
              <w:t xml:space="preserve"> din partea actorilor implicați</w:t>
            </w:r>
            <w:r w:rsidRPr="005358E8">
              <w:rPr>
                <w:color w:val="000000" w:themeColor="text1"/>
              </w:rPr>
              <w:t>;</w:t>
            </w:r>
          </w:p>
        </w:tc>
      </w:tr>
    </w:tbl>
    <w:p w14:paraId="4E5FAB1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4733F37D" w14:textId="77777777" w:rsidR="00D203CB" w:rsidRPr="005358E8" w:rsidRDefault="00D203CB" w:rsidP="00D203CB">
      <w:pPr>
        <w:rPr>
          <w:color w:val="000000" w:themeColor="text1"/>
        </w:rPr>
      </w:pPr>
      <w:r w:rsidRPr="005358E8">
        <w:rPr>
          <w:rStyle w:val="HideTWBExt"/>
          <w:noProof w:val="0"/>
        </w:rPr>
        <w:t>&lt;/Amend&gt;</w:t>
      </w:r>
    </w:p>
    <w:p w14:paraId="4D8CFC3C"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259</w:t>
      </w:r>
      <w:r w:rsidRPr="005358E8">
        <w:rPr>
          <w:rStyle w:val="HideTWBExt"/>
          <w:b w:val="0"/>
          <w:noProof w:val="0"/>
        </w:rPr>
        <w:t>&lt;/NumAm&gt;</w:t>
      </w:r>
    </w:p>
    <w:p w14:paraId="34B57B3D"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Marie Toussaint</w:t>
      </w:r>
      <w:r w:rsidRPr="005358E8">
        <w:rPr>
          <w:rStyle w:val="HideTWBExt"/>
          <w:b w:val="0"/>
          <w:noProof w:val="0"/>
        </w:rPr>
        <w:t>&lt;/Members&gt;</w:t>
      </w:r>
    </w:p>
    <w:p w14:paraId="3145AD26" w14:textId="77777777" w:rsidR="00D203CB" w:rsidRPr="005358E8" w:rsidRDefault="00D203CB" w:rsidP="00D203CB">
      <w:pPr>
        <w:rPr>
          <w:color w:val="000000" w:themeColor="text1"/>
        </w:rPr>
      </w:pPr>
      <w:r w:rsidRPr="005358E8">
        <w:rPr>
          <w:rStyle w:val="HideTWBExt"/>
          <w:noProof w:val="0"/>
        </w:rPr>
        <w:t>&lt;AuNomDe&gt;</w:t>
      </w:r>
      <w:r w:rsidRPr="005358E8">
        <w:rPr>
          <w:rStyle w:val="HideTWBInt"/>
          <w:noProof w:val="0"/>
        </w:rPr>
        <w:t>{Verts/ALE}</w:t>
      </w:r>
      <w:r w:rsidRPr="005358E8">
        <w:rPr>
          <w:color w:val="000000" w:themeColor="text1"/>
        </w:rPr>
        <w:t>în numele Grupului Verts/ALE</w:t>
      </w:r>
      <w:r w:rsidRPr="005358E8">
        <w:rPr>
          <w:rStyle w:val="HideTWBExt"/>
          <w:noProof w:val="0"/>
        </w:rPr>
        <w:t>&lt;/AuNomDe&gt;</w:t>
      </w:r>
    </w:p>
    <w:p w14:paraId="59106A6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65CF35A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594A3D01"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CB5A3D1" w14:textId="77777777" w:rsidTr="00B976A6">
        <w:trPr>
          <w:trHeight w:hRule="exact" w:val="240"/>
          <w:jc w:val="center"/>
        </w:trPr>
        <w:tc>
          <w:tcPr>
            <w:tcW w:w="9752" w:type="dxa"/>
            <w:gridSpan w:val="2"/>
            <w:tcBorders>
              <w:top w:val="nil"/>
              <w:left w:val="nil"/>
              <w:bottom w:val="nil"/>
              <w:right w:val="nil"/>
            </w:tcBorders>
          </w:tcPr>
          <w:p w14:paraId="10133A70" w14:textId="77777777" w:rsidR="00D203CB" w:rsidRPr="005358E8" w:rsidRDefault="00D203CB" w:rsidP="00B976A6">
            <w:pPr>
              <w:rPr>
                <w:color w:val="000000" w:themeColor="text1"/>
              </w:rPr>
            </w:pPr>
          </w:p>
        </w:tc>
      </w:tr>
      <w:tr w:rsidR="00252924" w:rsidRPr="005358E8" w14:paraId="0A8E5D2C" w14:textId="77777777" w:rsidTr="00B976A6">
        <w:trPr>
          <w:trHeight w:val="240"/>
          <w:jc w:val="center"/>
        </w:trPr>
        <w:tc>
          <w:tcPr>
            <w:tcW w:w="4876" w:type="dxa"/>
            <w:tcBorders>
              <w:top w:val="nil"/>
              <w:left w:val="nil"/>
              <w:bottom w:val="nil"/>
              <w:right w:val="nil"/>
            </w:tcBorders>
          </w:tcPr>
          <w:p w14:paraId="6F5A6D8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B29B84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82E0147" w14:textId="77777777" w:rsidTr="00B976A6">
        <w:trPr>
          <w:jc w:val="center"/>
        </w:trPr>
        <w:tc>
          <w:tcPr>
            <w:tcW w:w="4876" w:type="dxa"/>
            <w:tcBorders>
              <w:top w:val="nil"/>
              <w:left w:val="nil"/>
              <w:bottom w:val="nil"/>
              <w:right w:val="nil"/>
            </w:tcBorders>
          </w:tcPr>
          <w:p w14:paraId="12992672"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 xml:space="preserve">se declară disponibil să contribuie la evaluarea valorii adăugate a </w:t>
            </w:r>
            <w:r w:rsidRPr="005358E8">
              <w:rPr>
                <w:b/>
                <w:i/>
                <w:color w:val="000000" w:themeColor="text1"/>
              </w:rPr>
              <w:t>orientărilor</w:t>
            </w:r>
            <w:r w:rsidRPr="005358E8">
              <w:rPr>
                <w:color w:val="000000" w:themeColor="text1"/>
              </w:rPr>
              <w:t xml:space="preserve"> UE </w:t>
            </w:r>
            <w:r w:rsidRPr="005358E8">
              <w:rPr>
                <w:b/>
                <w:i/>
                <w:color w:val="000000" w:themeColor="text1"/>
              </w:rPr>
              <w:t>privind</w:t>
            </w:r>
            <w:r w:rsidRPr="005358E8">
              <w:rPr>
                <w:color w:val="000000" w:themeColor="text1"/>
              </w:rPr>
              <w:t xml:space="preserve"> comunicările </w:t>
            </w:r>
            <w:r w:rsidRPr="005358E8">
              <w:rPr>
                <w:b/>
                <w:i/>
                <w:color w:val="000000" w:themeColor="text1"/>
              </w:rPr>
              <w:t>„finfluencerilor”</w:t>
            </w:r>
            <w:r w:rsidRPr="005358E8">
              <w:rPr>
                <w:color w:val="000000" w:themeColor="text1"/>
              </w:rPr>
              <w:t xml:space="preserve">, având în vedere </w:t>
            </w:r>
            <w:r w:rsidRPr="005358E8">
              <w:rPr>
                <w:b/>
                <w:i/>
                <w:color w:val="000000" w:themeColor="text1"/>
              </w:rPr>
              <w:t>posibilul impact</w:t>
            </w:r>
            <w:r w:rsidRPr="005358E8">
              <w:rPr>
                <w:color w:val="000000" w:themeColor="text1"/>
              </w:rPr>
              <w:t xml:space="preserve"> negativ al publicității la produse riscante și al sfaturilor neverificate sau înșelătoare promovate de unii actori fără o răspundere adecvată;</w:t>
            </w:r>
          </w:p>
        </w:tc>
        <w:tc>
          <w:tcPr>
            <w:tcW w:w="4876" w:type="dxa"/>
            <w:tcBorders>
              <w:top w:val="nil"/>
              <w:left w:val="nil"/>
              <w:bottom w:val="nil"/>
              <w:right w:val="nil"/>
            </w:tcBorders>
          </w:tcPr>
          <w:p w14:paraId="1864A581" w14:textId="77777777" w:rsidR="00D203CB" w:rsidRPr="005358E8" w:rsidRDefault="00D203CB" w:rsidP="00B976A6">
            <w:pPr>
              <w:pStyle w:val="Normal6a"/>
              <w:rPr>
                <w:color w:val="000000" w:themeColor="text1"/>
              </w:rPr>
            </w:pPr>
            <w:r w:rsidRPr="005358E8">
              <w:rPr>
                <w:color w:val="000000" w:themeColor="text1"/>
              </w:rPr>
              <w:t>17.</w:t>
            </w:r>
            <w:r w:rsidRPr="005358E8">
              <w:rPr>
                <w:color w:val="000000" w:themeColor="text1"/>
              </w:rPr>
              <w:tab/>
              <w:t xml:space="preserve">se declară disponibil să contribuie la evaluarea valorii adăugate a </w:t>
            </w:r>
            <w:r w:rsidRPr="005358E8">
              <w:rPr>
                <w:b/>
                <w:i/>
                <w:color w:val="000000" w:themeColor="text1"/>
              </w:rPr>
              <w:t>unui cadru armonizat al</w:t>
            </w:r>
            <w:r w:rsidRPr="005358E8">
              <w:rPr>
                <w:color w:val="000000" w:themeColor="text1"/>
              </w:rPr>
              <w:t xml:space="preserve"> UE </w:t>
            </w:r>
            <w:r w:rsidRPr="005358E8">
              <w:rPr>
                <w:b/>
                <w:i/>
                <w:color w:val="000000" w:themeColor="text1"/>
              </w:rPr>
              <w:t>pentru</w:t>
            </w:r>
            <w:r w:rsidRPr="005358E8">
              <w:rPr>
                <w:color w:val="000000" w:themeColor="text1"/>
              </w:rPr>
              <w:t xml:space="preserve"> comunicările </w:t>
            </w:r>
            <w:r w:rsidRPr="005358E8">
              <w:rPr>
                <w:b/>
                <w:i/>
                <w:color w:val="000000" w:themeColor="text1"/>
              </w:rPr>
              <w:t>comerciale</w:t>
            </w:r>
            <w:r w:rsidRPr="005358E8">
              <w:rPr>
                <w:color w:val="000000" w:themeColor="text1"/>
              </w:rPr>
              <w:t xml:space="preserve">, având în vedere </w:t>
            </w:r>
            <w:r w:rsidRPr="005358E8">
              <w:rPr>
                <w:b/>
                <w:i/>
                <w:color w:val="000000" w:themeColor="text1"/>
              </w:rPr>
              <w:t>impactul</w:t>
            </w:r>
            <w:r w:rsidRPr="005358E8">
              <w:rPr>
                <w:color w:val="000000" w:themeColor="text1"/>
              </w:rPr>
              <w:t xml:space="preserve"> negativ al publicității la produse riscante și al sfaturilor neverificate sau înșelătoare promovate de unii actori fără o răspundere adecvată;</w:t>
            </w:r>
          </w:p>
        </w:tc>
      </w:tr>
    </w:tbl>
    <w:p w14:paraId="47F40292"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7136597" w14:textId="77777777" w:rsidR="00D203CB" w:rsidRPr="005358E8" w:rsidRDefault="00D203CB" w:rsidP="00D203CB">
      <w:pPr>
        <w:rPr>
          <w:color w:val="000000" w:themeColor="text1"/>
        </w:rPr>
      </w:pPr>
      <w:r w:rsidRPr="005358E8">
        <w:rPr>
          <w:rStyle w:val="HideTWBExt"/>
          <w:noProof w:val="0"/>
        </w:rPr>
        <w:t>&lt;/Amend&gt;</w:t>
      </w:r>
    </w:p>
    <w:p w14:paraId="4BCCC4F5"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260</w:t>
      </w:r>
      <w:r w:rsidRPr="005358E8">
        <w:rPr>
          <w:rStyle w:val="HideTWBExt"/>
          <w:b w:val="0"/>
          <w:noProof w:val="0"/>
        </w:rPr>
        <w:t>&lt;/NumAm&gt;</w:t>
      </w:r>
    </w:p>
    <w:p w14:paraId="09ACBE7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Denis Nesci</w:t>
      </w:r>
      <w:r w:rsidRPr="005358E8">
        <w:rPr>
          <w:rStyle w:val="HideTWBExt"/>
          <w:b w:val="0"/>
          <w:noProof w:val="0"/>
        </w:rPr>
        <w:t>&lt;/Members&gt;</w:t>
      </w:r>
    </w:p>
    <w:p w14:paraId="43141A9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54D35F9"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E1C7BD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1D95162" w14:textId="77777777" w:rsidTr="00B976A6">
        <w:trPr>
          <w:trHeight w:hRule="exact" w:val="240"/>
          <w:jc w:val="center"/>
        </w:trPr>
        <w:tc>
          <w:tcPr>
            <w:tcW w:w="9752" w:type="dxa"/>
            <w:gridSpan w:val="2"/>
            <w:tcBorders>
              <w:top w:val="nil"/>
              <w:left w:val="nil"/>
              <w:bottom w:val="nil"/>
              <w:right w:val="nil"/>
            </w:tcBorders>
          </w:tcPr>
          <w:p w14:paraId="15C857B4" w14:textId="77777777" w:rsidR="00D203CB" w:rsidRPr="005358E8" w:rsidRDefault="00D203CB" w:rsidP="00B976A6">
            <w:pPr>
              <w:rPr>
                <w:color w:val="000000" w:themeColor="text1"/>
              </w:rPr>
            </w:pPr>
          </w:p>
        </w:tc>
      </w:tr>
      <w:tr w:rsidR="00252924" w:rsidRPr="005358E8" w14:paraId="2666DCB0" w14:textId="77777777" w:rsidTr="00B976A6">
        <w:trPr>
          <w:trHeight w:val="240"/>
          <w:jc w:val="center"/>
        </w:trPr>
        <w:tc>
          <w:tcPr>
            <w:tcW w:w="4876" w:type="dxa"/>
            <w:tcBorders>
              <w:top w:val="nil"/>
              <w:left w:val="nil"/>
              <w:bottom w:val="nil"/>
              <w:right w:val="nil"/>
            </w:tcBorders>
          </w:tcPr>
          <w:p w14:paraId="4913F0E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D0D684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210C08A" w14:textId="77777777" w:rsidTr="00B976A6">
        <w:trPr>
          <w:jc w:val="center"/>
        </w:trPr>
        <w:tc>
          <w:tcPr>
            <w:tcW w:w="4876" w:type="dxa"/>
            <w:tcBorders>
              <w:top w:val="nil"/>
              <w:left w:val="nil"/>
              <w:bottom w:val="nil"/>
              <w:right w:val="nil"/>
            </w:tcBorders>
          </w:tcPr>
          <w:p w14:paraId="532D24CD"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5E9B6A6" w14:textId="77777777" w:rsidR="00D203CB" w:rsidRPr="005358E8" w:rsidRDefault="00D203CB" w:rsidP="00B976A6">
            <w:pPr>
              <w:pStyle w:val="Normal6a"/>
              <w:rPr>
                <w:color w:val="000000" w:themeColor="text1"/>
              </w:rPr>
            </w:pPr>
            <w:r w:rsidRPr="005358E8">
              <w:rPr>
                <w:b/>
                <w:i/>
                <w:color w:val="000000" w:themeColor="text1"/>
              </w:rPr>
              <w:t>17a.</w:t>
            </w:r>
            <w:r w:rsidRPr="005358E8">
              <w:rPr>
                <w:color w:val="000000" w:themeColor="text1"/>
              </w:rPr>
              <w:tab/>
            </w:r>
            <w:r w:rsidRPr="005358E8">
              <w:rPr>
                <w:b/>
                <w:i/>
                <w:color w:val="000000" w:themeColor="text1"/>
              </w:rPr>
              <w:t xml:space="preserve">evidențiază că, în temeiul cadrului de reglementare actual, intermediarii financiari sunt obligați să respecte o serie de dispoziții care vizează atingerea obiectivului de a asigura cele mai înalte niveluri de protecție în beneficiul investitorilor; subliniază că dispozițiile care impun activități – și investiții conexe – destinate îmbunătățirii competențelor tehnice ale consultanților fac parte integrantă din această serie de dispoziții; consideră, în acest sens și în beneficiul intereselor investitorilor, că este extrem de important să se asigure o distincție reală și eficace între intermediarii financiari și alți operatori care nu pot fi calificați drept intermediari financiari și care aparent nu fac obiectul cerințelor menționate anterior, inclusiv al celor referitoare la </w:t>
            </w:r>
            <w:r w:rsidRPr="005358E8">
              <w:rPr>
                <w:b/>
                <w:i/>
                <w:color w:val="000000" w:themeColor="text1"/>
              </w:rPr>
              <w:lastRenderedPageBreak/>
              <w:t>competențele financiare ale consultanților;</w:t>
            </w:r>
          </w:p>
        </w:tc>
      </w:tr>
    </w:tbl>
    <w:p w14:paraId="07B75DDB"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{IT}</w:t>
      </w:r>
      <w:r w:rsidRPr="005358E8">
        <w:rPr>
          <w:color w:val="000000" w:themeColor="text1"/>
        </w:rPr>
        <w:t>it</w:t>
      </w:r>
      <w:r w:rsidRPr="005358E8">
        <w:rPr>
          <w:rStyle w:val="HideTWBExt"/>
          <w:noProof w:val="0"/>
        </w:rPr>
        <w:t>&lt;/Original&gt;</w:t>
      </w:r>
    </w:p>
    <w:p w14:paraId="01A4E989" w14:textId="47DD71E0" w:rsidR="00D203CB" w:rsidRPr="005358E8" w:rsidRDefault="00D203CB" w:rsidP="00D203CB">
      <w:pPr>
        <w:rPr>
          <w:color w:val="000000" w:themeColor="text1"/>
        </w:rPr>
      </w:pPr>
      <w:r w:rsidRPr="005358E8">
        <w:rPr>
          <w:rStyle w:val="HideTWBExt"/>
          <w:noProof w:val="0"/>
        </w:rPr>
        <w:t>&lt;/Amend&gt;</w:t>
      </w:r>
    </w:p>
    <w:p w14:paraId="11636F37"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261</w:t>
      </w:r>
      <w:r w:rsidRPr="005358E8">
        <w:rPr>
          <w:rStyle w:val="HideTWBExt"/>
          <w:b w:val="0"/>
          <w:noProof w:val="0"/>
        </w:rPr>
        <w:t>&lt;/NumAm&gt;</w:t>
      </w:r>
    </w:p>
    <w:p w14:paraId="2EAE552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Kinga Kollár, Lídia Pereira</w:t>
      </w:r>
      <w:r w:rsidRPr="005358E8">
        <w:rPr>
          <w:rStyle w:val="HideTWBExt"/>
          <w:b w:val="0"/>
          <w:noProof w:val="0"/>
        </w:rPr>
        <w:t>&lt;/Members&gt;</w:t>
      </w:r>
    </w:p>
    <w:p w14:paraId="71061155"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0D3EB5C"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CF8D71B"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C918975" w14:textId="77777777" w:rsidTr="00B976A6">
        <w:trPr>
          <w:trHeight w:hRule="exact" w:val="240"/>
          <w:jc w:val="center"/>
        </w:trPr>
        <w:tc>
          <w:tcPr>
            <w:tcW w:w="9752" w:type="dxa"/>
            <w:gridSpan w:val="2"/>
            <w:tcBorders>
              <w:top w:val="nil"/>
              <w:left w:val="nil"/>
              <w:bottom w:val="nil"/>
              <w:right w:val="nil"/>
            </w:tcBorders>
          </w:tcPr>
          <w:p w14:paraId="6160E080" w14:textId="77777777" w:rsidR="00D203CB" w:rsidRPr="005358E8" w:rsidRDefault="00D203CB" w:rsidP="00B976A6">
            <w:pPr>
              <w:rPr>
                <w:color w:val="000000" w:themeColor="text1"/>
              </w:rPr>
            </w:pPr>
          </w:p>
        </w:tc>
      </w:tr>
      <w:tr w:rsidR="00252924" w:rsidRPr="005358E8" w14:paraId="03FFB6ED" w14:textId="77777777" w:rsidTr="00B976A6">
        <w:trPr>
          <w:trHeight w:val="240"/>
          <w:jc w:val="center"/>
        </w:trPr>
        <w:tc>
          <w:tcPr>
            <w:tcW w:w="4876" w:type="dxa"/>
            <w:tcBorders>
              <w:top w:val="nil"/>
              <w:left w:val="nil"/>
              <w:bottom w:val="nil"/>
              <w:right w:val="nil"/>
            </w:tcBorders>
          </w:tcPr>
          <w:p w14:paraId="56532A1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4F8387DB"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5D3AD02" w14:textId="77777777" w:rsidTr="00B976A6">
        <w:trPr>
          <w:jc w:val="center"/>
        </w:trPr>
        <w:tc>
          <w:tcPr>
            <w:tcW w:w="4876" w:type="dxa"/>
            <w:tcBorders>
              <w:top w:val="nil"/>
              <w:left w:val="nil"/>
              <w:bottom w:val="nil"/>
              <w:right w:val="nil"/>
            </w:tcBorders>
          </w:tcPr>
          <w:p w14:paraId="041957D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B4AF631" w14:textId="77777777" w:rsidR="00D203CB" w:rsidRPr="005358E8" w:rsidRDefault="00D203CB" w:rsidP="00B976A6">
            <w:pPr>
              <w:pStyle w:val="Normal6a"/>
              <w:rPr>
                <w:color w:val="000000" w:themeColor="text1"/>
              </w:rPr>
            </w:pPr>
            <w:r w:rsidRPr="005358E8">
              <w:rPr>
                <w:b/>
                <w:i/>
                <w:color w:val="000000" w:themeColor="text1"/>
              </w:rPr>
              <w:t>17a.</w:t>
            </w:r>
            <w:r w:rsidRPr="005358E8">
              <w:rPr>
                <w:color w:val="000000" w:themeColor="text1"/>
              </w:rPr>
              <w:tab/>
            </w:r>
            <w:r w:rsidRPr="005358E8">
              <w:rPr>
                <w:b/>
                <w:i/>
                <w:color w:val="000000" w:themeColor="text1"/>
              </w:rPr>
              <w:t>atrage atenția că, dacă „finfluencerii” partajează pe platformele de comunicare socială orice opinie în legătură cu valoarea sau prețul unui instrument financiar sau recomandă o strategie de investiții chiar și în scop educativ, aceștia pot posta o recomandare de investiții care intră sub incidența Regulamentului privind abuzul de piață (MAR); observă că anumite comunicări publice postate pe platformele de comunicare socială pot prezenta riscuri în legătură cu abuzul de piață, și anume manipularea pieței, utilizarea abuzivă a informațiilor privilegiate și divulgarea ilegală a unor informații privilegiate</w:t>
            </w:r>
            <w:r w:rsidRPr="005358E8">
              <w:rPr>
                <w:b/>
                <w:i/>
                <w:color w:val="000000" w:themeColor="text1"/>
                <w:vertAlign w:val="superscript"/>
              </w:rPr>
              <w:t>1a</w:t>
            </w:r>
            <w:r w:rsidRPr="005358E8">
              <w:rPr>
                <w:b/>
                <w:i/>
                <w:color w:val="000000" w:themeColor="text1"/>
              </w:rPr>
              <w:t>;</w:t>
            </w:r>
          </w:p>
        </w:tc>
      </w:tr>
      <w:tr w:rsidR="00252924" w:rsidRPr="005358E8" w14:paraId="3C8DF94A" w14:textId="77777777" w:rsidTr="00B976A6">
        <w:trPr>
          <w:jc w:val="center"/>
        </w:trPr>
        <w:tc>
          <w:tcPr>
            <w:tcW w:w="4876" w:type="dxa"/>
            <w:tcBorders>
              <w:top w:val="nil"/>
              <w:left w:val="nil"/>
              <w:bottom w:val="nil"/>
              <w:right w:val="nil"/>
            </w:tcBorders>
          </w:tcPr>
          <w:p w14:paraId="04A1258F" w14:textId="77777777" w:rsidR="00D203CB" w:rsidRPr="005358E8" w:rsidRDefault="00D203CB" w:rsidP="00B976A6">
            <w:pPr>
              <w:rPr>
                <w:color w:val="000000" w:themeColor="text1"/>
              </w:rPr>
            </w:pPr>
          </w:p>
        </w:tc>
        <w:tc>
          <w:tcPr>
            <w:tcW w:w="4876" w:type="dxa"/>
            <w:tcBorders>
              <w:top w:val="nil"/>
              <w:left w:val="nil"/>
              <w:bottom w:val="nil"/>
              <w:right w:val="nil"/>
            </w:tcBorders>
          </w:tcPr>
          <w:p w14:paraId="352A8DC8" w14:textId="77777777" w:rsidR="00D203CB" w:rsidRPr="005358E8" w:rsidRDefault="00D203CB" w:rsidP="00B976A6">
            <w:pPr>
              <w:pStyle w:val="Normal6a"/>
              <w:rPr>
                <w:color w:val="000000" w:themeColor="text1"/>
              </w:rPr>
            </w:pPr>
            <w:r w:rsidRPr="005358E8">
              <w:rPr>
                <w:b/>
                <w:i/>
                <w:color w:val="000000" w:themeColor="text1"/>
              </w:rPr>
              <w:t>_________________</w:t>
            </w:r>
          </w:p>
        </w:tc>
      </w:tr>
      <w:tr w:rsidR="00252924" w:rsidRPr="005358E8" w14:paraId="4A2B8BCF" w14:textId="77777777" w:rsidTr="00B976A6">
        <w:trPr>
          <w:jc w:val="center"/>
        </w:trPr>
        <w:tc>
          <w:tcPr>
            <w:tcW w:w="4876" w:type="dxa"/>
            <w:tcBorders>
              <w:top w:val="nil"/>
              <w:left w:val="nil"/>
              <w:bottom w:val="nil"/>
              <w:right w:val="nil"/>
            </w:tcBorders>
          </w:tcPr>
          <w:p w14:paraId="2DA1583C" w14:textId="77777777" w:rsidR="00D203CB" w:rsidRPr="005358E8" w:rsidRDefault="00D203CB" w:rsidP="00B976A6">
            <w:pPr>
              <w:rPr>
                <w:color w:val="000000" w:themeColor="text1"/>
              </w:rPr>
            </w:pPr>
          </w:p>
        </w:tc>
        <w:tc>
          <w:tcPr>
            <w:tcW w:w="4876" w:type="dxa"/>
            <w:tcBorders>
              <w:top w:val="nil"/>
              <w:left w:val="nil"/>
              <w:bottom w:val="nil"/>
              <w:right w:val="nil"/>
            </w:tcBorders>
          </w:tcPr>
          <w:p w14:paraId="21C2D329" w14:textId="77777777" w:rsidR="00D203CB" w:rsidRPr="005358E8" w:rsidRDefault="00D203CB" w:rsidP="00B976A6">
            <w:pPr>
              <w:pStyle w:val="Normal6a"/>
              <w:rPr>
                <w:color w:val="000000" w:themeColor="text1"/>
              </w:rPr>
            </w:pPr>
            <w:r w:rsidRPr="005358E8">
              <w:rPr>
                <w:b/>
                <w:i/>
                <w:color w:val="000000" w:themeColor="text1"/>
                <w:vertAlign w:val="superscript"/>
              </w:rPr>
              <w:t>1a</w:t>
            </w:r>
            <w:r w:rsidRPr="005358E8">
              <w:rPr>
                <w:color w:val="000000" w:themeColor="text1"/>
              </w:rPr>
              <w:t xml:space="preserve"> </w:t>
            </w:r>
            <w:r w:rsidRPr="005358E8">
              <w:rPr>
                <w:b/>
                <w:i/>
                <w:color w:val="000000" w:themeColor="text1"/>
              </w:rPr>
              <w:t>Avertizarea „Pentru persoanele care postează recomandări de investiții pe mijloacele de comunicare socială” (For people posting Investment Recommendation on social media) emisă de Autoritatea Europeană pentru Valori Mobiliare și Piețe la 6 februarie 2024.</w:t>
            </w:r>
          </w:p>
        </w:tc>
      </w:tr>
    </w:tbl>
    <w:p w14:paraId="039F5BB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38E5B51" w14:textId="77777777" w:rsidR="00D203CB" w:rsidRPr="005358E8" w:rsidRDefault="00D203CB" w:rsidP="00D203CB">
      <w:pPr>
        <w:rPr>
          <w:color w:val="000000" w:themeColor="text1"/>
        </w:rPr>
      </w:pPr>
      <w:r w:rsidRPr="005358E8">
        <w:rPr>
          <w:rStyle w:val="HideTWBExt"/>
          <w:noProof w:val="0"/>
        </w:rPr>
        <w:t>&lt;/Amend&gt;</w:t>
      </w:r>
    </w:p>
    <w:p w14:paraId="467363C2"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262</w:t>
      </w:r>
      <w:r w:rsidRPr="005358E8">
        <w:rPr>
          <w:rStyle w:val="HideTWBExt"/>
          <w:b w:val="0"/>
          <w:noProof w:val="0"/>
        </w:rPr>
        <w:t>&lt;/NumAm&gt;</w:t>
      </w:r>
    </w:p>
    <w:p w14:paraId="53C6EB6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Adnan Dibrani, Eero Heinäluoma</w:t>
      </w:r>
      <w:r w:rsidRPr="005358E8">
        <w:rPr>
          <w:rStyle w:val="HideTWBExt"/>
          <w:b w:val="0"/>
          <w:noProof w:val="0"/>
        </w:rPr>
        <w:t>&lt;/Members&gt;</w:t>
      </w:r>
    </w:p>
    <w:p w14:paraId="1141DE22"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6F380AA"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9BCA14" w14:textId="77777777" w:rsidR="00D203CB" w:rsidRPr="005358E8" w:rsidRDefault="00D203CB" w:rsidP="00D203CB">
      <w:pPr>
        <w:pStyle w:val="NormalBold"/>
        <w:rPr>
          <w:color w:val="000000" w:themeColor="text1"/>
        </w:rPr>
      </w:pPr>
      <w:r w:rsidRPr="005358E8">
        <w:rPr>
          <w:rStyle w:val="HideTWBExt"/>
          <w:b w:val="0"/>
          <w:noProof w:val="0"/>
        </w:rPr>
        <w:lastRenderedPageBreak/>
        <w:t>&lt;Article&gt;</w:t>
      </w:r>
      <w:r w:rsidRPr="005358E8">
        <w:rPr>
          <w:color w:val="000000" w:themeColor="text1"/>
        </w:rPr>
        <w:t>Punctul 17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89E1CE4" w14:textId="77777777" w:rsidTr="00B976A6">
        <w:trPr>
          <w:trHeight w:hRule="exact" w:val="240"/>
          <w:jc w:val="center"/>
        </w:trPr>
        <w:tc>
          <w:tcPr>
            <w:tcW w:w="9752" w:type="dxa"/>
            <w:gridSpan w:val="2"/>
            <w:tcBorders>
              <w:top w:val="nil"/>
              <w:left w:val="nil"/>
              <w:bottom w:val="nil"/>
              <w:right w:val="nil"/>
            </w:tcBorders>
          </w:tcPr>
          <w:p w14:paraId="01A456AF" w14:textId="77777777" w:rsidR="00D203CB" w:rsidRPr="005358E8" w:rsidRDefault="00D203CB" w:rsidP="00B976A6">
            <w:pPr>
              <w:rPr>
                <w:color w:val="000000" w:themeColor="text1"/>
              </w:rPr>
            </w:pPr>
          </w:p>
        </w:tc>
      </w:tr>
      <w:tr w:rsidR="00252924" w:rsidRPr="005358E8" w14:paraId="0CFF40AF" w14:textId="77777777" w:rsidTr="00B976A6">
        <w:trPr>
          <w:trHeight w:val="240"/>
          <w:jc w:val="center"/>
        </w:trPr>
        <w:tc>
          <w:tcPr>
            <w:tcW w:w="4876" w:type="dxa"/>
            <w:tcBorders>
              <w:top w:val="nil"/>
              <w:left w:val="nil"/>
              <w:bottom w:val="nil"/>
              <w:right w:val="nil"/>
            </w:tcBorders>
          </w:tcPr>
          <w:p w14:paraId="04C71BD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583D13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2434769" w14:textId="77777777" w:rsidTr="00B976A6">
        <w:trPr>
          <w:jc w:val="center"/>
        </w:trPr>
        <w:tc>
          <w:tcPr>
            <w:tcW w:w="4876" w:type="dxa"/>
            <w:tcBorders>
              <w:top w:val="nil"/>
              <w:left w:val="nil"/>
              <w:bottom w:val="nil"/>
              <w:right w:val="nil"/>
            </w:tcBorders>
          </w:tcPr>
          <w:p w14:paraId="37612CD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26017DC9" w14:textId="77777777" w:rsidR="00D203CB" w:rsidRPr="005358E8" w:rsidRDefault="00D203CB" w:rsidP="00B976A6">
            <w:pPr>
              <w:pStyle w:val="Normal6a"/>
              <w:rPr>
                <w:color w:val="000000" w:themeColor="text1"/>
              </w:rPr>
            </w:pPr>
            <w:r w:rsidRPr="005358E8">
              <w:rPr>
                <w:b/>
                <w:i/>
                <w:color w:val="000000" w:themeColor="text1"/>
              </w:rPr>
              <w:t>17a.</w:t>
            </w:r>
            <w:r w:rsidRPr="005358E8">
              <w:rPr>
                <w:color w:val="000000" w:themeColor="text1"/>
              </w:rPr>
              <w:tab/>
            </w:r>
            <w:r w:rsidRPr="005358E8">
              <w:rPr>
                <w:b/>
                <w:i/>
                <w:color w:val="000000" w:themeColor="text1"/>
              </w:rPr>
              <w:t>evidențiază dezvoltarea rapidă a sistemelor coordonate de manipulare a pieței online, cum ar fi operațiunile de tip pump and dump care implică acțiuni sau criptoactive, care induc în eroare investitorii de retail prin sfaturi orchestrate pe platformele de comunicare socială și conduc la pierderi financiare semnificative; avertizează că astfel de practici erodează încrederea în piețele financiare și riscă să submineze dezvoltarea uniunii economiilor și a investițiilor, descurajând cetățenii să participe pe piețele de capital;</w:t>
            </w:r>
          </w:p>
        </w:tc>
      </w:tr>
    </w:tbl>
    <w:p w14:paraId="0A175440"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3C07CB34" w14:textId="77777777" w:rsidR="00D203CB" w:rsidRPr="005358E8" w:rsidRDefault="00D203CB" w:rsidP="00D203CB">
      <w:pPr>
        <w:rPr>
          <w:color w:val="000000" w:themeColor="text1"/>
        </w:rPr>
      </w:pPr>
      <w:r w:rsidRPr="005358E8">
        <w:rPr>
          <w:rStyle w:val="HideTWBExt"/>
          <w:noProof w:val="0"/>
        </w:rPr>
        <w:t>&lt;/Amend&gt;</w:t>
      </w:r>
    </w:p>
    <w:p w14:paraId="69D7449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263</w:t>
      </w:r>
      <w:r w:rsidRPr="005358E8">
        <w:rPr>
          <w:rStyle w:val="HideTWBExt"/>
          <w:b w:val="0"/>
          <w:noProof w:val="0"/>
        </w:rPr>
        <w:t>&lt;/NumAm&gt;</w:t>
      </w:r>
    </w:p>
    <w:p w14:paraId="026FA6A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1059454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BC3DB9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3CBE0B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398A5171" w14:textId="77777777" w:rsidTr="00B976A6">
        <w:trPr>
          <w:trHeight w:hRule="exact" w:val="240"/>
          <w:jc w:val="center"/>
        </w:trPr>
        <w:tc>
          <w:tcPr>
            <w:tcW w:w="9752" w:type="dxa"/>
            <w:gridSpan w:val="2"/>
            <w:tcBorders>
              <w:top w:val="nil"/>
              <w:left w:val="nil"/>
              <w:bottom w:val="nil"/>
              <w:right w:val="nil"/>
            </w:tcBorders>
          </w:tcPr>
          <w:p w14:paraId="2F786A14" w14:textId="77777777" w:rsidR="00D203CB" w:rsidRPr="005358E8" w:rsidRDefault="00D203CB" w:rsidP="00B976A6">
            <w:pPr>
              <w:rPr>
                <w:color w:val="000000" w:themeColor="text1"/>
              </w:rPr>
            </w:pPr>
          </w:p>
        </w:tc>
      </w:tr>
      <w:tr w:rsidR="00252924" w:rsidRPr="005358E8" w14:paraId="3EDAB0F9" w14:textId="77777777" w:rsidTr="00B976A6">
        <w:trPr>
          <w:trHeight w:val="240"/>
          <w:jc w:val="center"/>
        </w:trPr>
        <w:tc>
          <w:tcPr>
            <w:tcW w:w="4876" w:type="dxa"/>
            <w:tcBorders>
              <w:top w:val="nil"/>
              <w:left w:val="nil"/>
              <w:bottom w:val="nil"/>
              <w:right w:val="nil"/>
            </w:tcBorders>
          </w:tcPr>
          <w:p w14:paraId="0A631D2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762A82E"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7EE09F6" w14:textId="77777777" w:rsidTr="00B976A6">
        <w:trPr>
          <w:jc w:val="center"/>
        </w:trPr>
        <w:tc>
          <w:tcPr>
            <w:tcW w:w="4876" w:type="dxa"/>
            <w:tcBorders>
              <w:top w:val="nil"/>
              <w:left w:val="nil"/>
              <w:bottom w:val="nil"/>
              <w:right w:val="nil"/>
            </w:tcBorders>
          </w:tcPr>
          <w:p w14:paraId="66C40623"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092C6A13" w14:textId="77777777" w:rsidR="00D203CB" w:rsidRPr="005358E8" w:rsidRDefault="00D203CB" w:rsidP="00B976A6">
            <w:pPr>
              <w:pStyle w:val="Normal6a"/>
              <w:rPr>
                <w:color w:val="000000" w:themeColor="text1"/>
              </w:rPr>
            </w:pPr>
            <w:r w:rsidRPr="005358E8">
              <w:rPr>
                <w:b/>
                <w:i/>
                <w:color w:val="000000" w:themeColor="text1"/>
              </w:rPr>
              <w:t>17a.</w:t>
            </w:r>
            <w:r w:rsidRPr="005358E8">
              <w:rPr>
                <w:color w:val="000000" w:themeColor="text1"/>
              </w:rPr>
              <w:tab/>
            </w:r>
            <w:r w:rsidRPr="005358E8">
              <w:rPr>
                <w:b/>
                <w:i/>
                <w:color w:val="000000" w:themeColor="text1"/>
              </w:rPr>
              <w:t>îndeamnă ESMA și autoritățile naționale să emită orientări practice privind situațiile în care postările pe platformele de comunicare socială se califică drept recomandări de investiții în conformitate cu normele UE privind abuzul de piață, clarificând obligațiile de prezentare de informații;</w:t>
            </w:r>
          </w:p>
        </w:tc>
      </w:tr>
    </w:tbl>
    <w:p w14:paraId="5200D88A"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5800C7D" w14:textId="77777777" w:rsidR="00D203CB" w:rsidRPr="005358E8" w:rsidRDefault="00D203CB" w:rsidP="00D203CB">
      <w:pPr>
        <w:rPr>
          <w:color w:val="000000" w:themeColor="text1"/>
        </w:rPr>
      </w:pPr>
      <w:r w:rsidRPr="005358E8">
        <w:rPr>
          <w:rStyle w:val="HideTWBExt"/>
          <w:noProof w:val="0"/>
        </w:rPr>
        <w:t>&lt;/Amend&gt;</w:t>
      </w:r>
    </w:p>
    <w:p w14:paraId="58E86D8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264</w:t>
      </w:r>
      <w:r w:rsidRPr="005358E8">
        <w:rPr>
          <w:rStyle w:val="HideTWBExt"/>
          <w:b w:val="0"/>
          <w:noProof w:val="0"/>
        </w:rPr>
        <w:t>&lt;/NumAm&gt;</w:t>
      </w:r>
    </w:p>
    <w:p w14:paraId="67BF85F9"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Adnan Dibrani, Eero Heinäluoma</w:t>
      </w:r>
      <w:r w:rsidRPr="005358E8">
        <w:rPr>
          <w:rStyle w:val="HideTWBExt"/>
          <w:b w:val="0"/>
          <w:noProof w:val="0"/>
        </w:rPr>
        <w:t>&lt;/Members&gt;</w:t>
      </w:r>
    </w:p>
    <w:p w14:paraId="398393CC"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7C9D9F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5BCB9C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23AA569" w14:textId="77777777" w:rsidTr="00B976A6">
        <w:trPr>
          <w:trHeight w:hRule="exact" w:val="240"/>
          <w:jc w:val="center"/>
        </w:trPr>
        <w:tc>
          <w:tcPr>
            <w:tcW w:w="9752" w:type="dxa"/>
            <w:gridSpan w:val="2"/>
            <w:tcBorders>
              <w:top w:val="nil"/>
              <w:left w:val="nil"/>
              <w:bottom w:val="nil"/>
              <w:right w:val="nil"/>
            </w:tcBorders>
          </w:tcPr>
          <w:p w14:paraId="14307664" w14:textId="77777777" w:rsidR="00D203CB" w:rsidRPr="005358E8" w:rsidRDefault="00D203CB" w:rsidP="00B976A6">
            <w:pPr>
              <w:rPr>
                <w:color w:val="000000" w:themeColor="text1"/>
              </w:rPr>
            </w:pPr>
          </w:p>
        </w:tc>
      </w:tr>
      <w:tr w:rsidR="00252924" w:rsidRPr="005358E8" w14:paraId="57CBA07E" w14:textId="77777777" w:rsidTr="00B976A6">
        <w:trPr>
          <w:trHeight w:val="240"/>
          <w:jc w:val="center"/>
        </w:trPr>
        <w:tc>
          <w:tcPr>
            <w:tcW w:w="4876" w:type="dxa"/>
            <w:tcBorders>
              <w:top w:val="nil"/>
              <w:left w:val="nil"/>
              <w:bottom w:val="nil"/>
              <w:right w:val="nil"/>
            </w:tcBorders>
          </w:tcPr>
          <w:p w14:paraId="3EE860C5"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3D5452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B971BE8" w14:textId="77777777" w:rsidTr="00B976A6">
        <w:trPr>
          <w:jc w:val="center"/>
        </w:trPr>
        <w:tc>
          <w:tcPr>
            <w:tcW w:w="4876" w:type="dxa"/>
            <w:tcBorders>
              <w:top w:val="nil"/>
              <w:left w:val="nil"/>
              <w:bottom w:val="nil"/>
              <w:right w:val="nil"/>
            </w:tcBorders>
          </w:tcPr>
          <w:p w14:paraId="39D8F730"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538FB81D" w14:textId="77777777" w:rsidR="00D203CB" w:rsidRPr="005358E8" w:rsidRDefault="00D203CB" w:rsidP="00B976A6">
            <w:pPr>
              <w:pStyle w:val="Normal6a"/>
              <w:rPr>
                <w:color w:val="000000" w:themeColor="text1"/>
              </w:rPr>
            </w:pPr>
            <w:r w:rsidRPr="005358E8">
              <w:rPr>
                <w:b/>
                <w:i/>
                <w:color w:val="000000" w:themeColor="text1"/>
              </w:rPr>
              <w:t>17b.</w:t>
            </w:r>
            <w:r w:rsidRPr="005358E8">
              <w:rPr>
                <w:color w:val="000000" w:themeColor="text1"/>
              </w:rPr>
              <w:tab/>
            </w:r>
            <w:r w:rsidRPr="005358E8">
              <w:rPr>
                <w:b/>
                <w:i/>
                <w:color w:val="000000" w:themeColor="text1"/>
              </w:rPr>
              <w:t>invită Comisia să aplice pe deplin normele digitale ale Uniunii, în special Regulamentul privind serviciile digitale, pentru a garanta că platformele online își asumă responsabilitatea deplină pentru a atenua riscurile și a proteja consumatorii împotriva fraudei online și a escrocheriilor financiare, inclusiv a deepfake-urilor generate de IA; invită, de asemenea, Comisia, statele membre și autoritățile europene de supraveghere (AES) să consolideze capacitățile de monitorizare și detectare timpurie, inclusiv utilizarea unor instrumente analitice avansate, pentru a proteja mai bine investitorii și a menține încrederea în piața financiară, deoarece încrederea publicului este esențială pentru consolidarea alfabetizării financiare și deblocarea investițiilor private;</w:t>
            </w:r>
          </w:p>
        </w:tc>
      </w:tr>
    </w:tbl>
    <w:p w14:paraId="7F16784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1C115CAB" w14:textId="77777777" w:rsidR="00D203CB" w:rsidRPr="005358E8" w:rsidRDefault="00D203CB" w:rsidP="00D203CB">
      <w:pPr>
        <w:rPr>
          <w:color w:val="000000" w:themeColor="text1"/>
        </w:rPr>
      </w:pPr>
      <w:r w:rsidRPr="005358E8">
        <w:rPr>
          <w:rStyle w:val="HideTWBExt"/>
          <w:noProof w:val="0"/>
        </w:rPr>
        <w:t>&lt;/Amend&gt;</w:t>
      </w:r>
    </w:p>
    <w:p w14:paraId="0C14E9CA"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265</w:t>
      </w:r>
      <w:r w:rsidRPr="005358E8">
        <w:rPr>
          <w:rStyle w:val="HideTWBExt"/>
          <w:b w:val="0"/>
          <w:noProof w:val="0"/>
        </w:rPr>
        <w:t>&lt;/NumAm&gt;</w:t>
      </w:r>
    </w:p>
    <w:p w14:paraId="1959A38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Lídia Pereira, Martine Kemp</w:t>
      </w:r>
      <w:r w:rsidRPr="005358E8">
        <w:rPr>
          <w:rStyle w:val="HideTWBExt"/>
          <w:b w:val="0"/>
          <w:noProof w:val="0"/>
        </w:rPr>
        <w:t>&lt;/Members&gt;</w:t>
      </w:r>
    </w:p>
    <w:p w14:paraId="1EE448C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6C85A4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F3D004F"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17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B248691" w14:textId="77777777" w:rsidTr="00B976A6">
        <w:trPr>
          <w:trHeight w:hRule="exact" w:val="240"/>
          <w:jc w:val="center"/>
        </w:trPr>
        <w:tc>
          <w:tcPr>
            <w:tcW w:w="9752" w:type="dxa"/>
            <w:gridSpan w:val="2"/>
            <w:tcBorders>
              <w:top w:val="nil"/>
              <w:left w:val="nil"/>
              <w:bottom w:val="nil"/>
              <w:right w:val="nil"/>
            </w:tcBorders>
          </w:tcPr>
          <w:p w14:paraId="2241A35A" w14:textId="77777777" w:rsidR="00D203CB" w:rsidRPr="005358E8" w:rsidRDefault="00D203CB" w:rsidP="00B976A6">
            <w:pPr>
              <w:rPr>
                <w:color w:val="000000" w:themeColor="text1"/>
              </w:rPr>
            </w:pPr>
          </w:p>
        </w:tc>
      </w:tr>
      <w:tr w:rsidR="00252924" w:rsidRPr="005358E8" w14:paraId="3DA8E46B" w14:textId="77777777" w:rsidTr="00B976A6">
        <w:trPr>
          <w:trHeight w:val="240"/>
          <w:jc w:val="center"/>
        </w:trPr>
        <w:tc>
          <w:tcPr>
            <w:tcW w:w="4876" w:type="dxa"/>
            <w:tcBorders>
              <w:top w:val="nil"/>
              <w:left w:val="nil"/>
              <w:bottom w:val="nil"/>
              <w:right w:val="nil"/>
            </w:tcBorders>
          </w:tcPr>
          <w:p w14:paraId="534B3E7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8A85A9D"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3075C43" w14:textId="77777777" w:rsidTr="00B976A6">
        <w:trPr>
          <w:jc w:val="center"/>
        </w:trPr>
        <w:tc>
          <w:tcPr>
            <w:tcW w:w="4876" w:type="dxa"/>
            <w:tcBorders>
              <w:top w:val="nil"/>
              <w:left w:val="nil"/>
              <w:bottom w:val="nil"/>
              <w:right w:val="nil"/>
            </w:tcBorders>
          </w:tcPr>
          <w:p w14:paraId="134FBD3B"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751B4A89" w14:textId="77777777" w:rsidR="00D203CB" w:rsidRPr="005358E8" w:rsidRDefault="00D203CB" w:rsidP="00B976A6">
            <w:pPr>
              <w:pStyle w:val="Normal6a"/>
              <w:rPr>
                <w:color w:val="000000" w:themeColor="text1"/>
              </w:rPr>
            </w:pPr>
            <w:r w:rsidRPr="005358E8">
              <w:rPr>
                <w:b/>
                <w:i/>
                <w:color w:val="000000" w:themeColor="text1"/>
              </w:rPr>
              <w:t>17b.</w:t>
            </w:r>
            <w:r w:rsidRPr="005358E8">
              <w:rPr>
                <w:color w:val="000000" w:themeColor="text1"/>
              </w:rPr>
              <w:tab/>
            </w:r>
            <w:r w:rsidRPr="005358E8">
              <w:rPr>
                <w:b/>
                <w:i/>
                <w:color w:val="000000" w:themeColor="text1"/>
              </w:rPr>
              <w:t>observă utilizarea tot mai frecventă a conținutului financiar generat de IA și solicită divulgarea originii bazate pe IA și standarde privind filigranele, în conformitate cu Regulamentul privind inteligența artificială și cu orientările sectoriale privind utilizarea IA în serviciile de investiții de retail;</w:t>
            </w:r>
          </w:p>
        </w:tc>
      </w:tr>
    </w:tbl>
    <w:p w14:paraId="3C6B3ECC"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954E462" w14:textId="77777777" w:rsidR="00D203CB" w:rsidRPr="005358E8" w:rsidRDefault="00D203CB" w:rsidP="00D203CB">
      <w:pPr>
        <w:rPr>
          <w:color w:val="000000" w:themeColor="text1"/>
        </w:rPr>
      </w:pPr>
      <w:r w:rsidRPr="005358E8">
        <w:rPr>
          <w:rStyle w:val="HideTWBExt"/>
          <w:noProof w:val="0"/>
        </w:rPr>
        <w:t>&lt;/Amend&gt;</w:t>
      </w:r>
    </w:p>
    <w:p w14:paraId="18ED642D"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266</w:t>
      </w:r>
      <w:r w:rsidRPr="005358E8">
        <w:rPr>
          <w:rStyle w:val="HideTWBExt"/>
          <w:b w:val="0"/>
          <w:noProof w:val="0"/>
        </w:rPr>
        <w:t>&lt;/NumAm&gt;</w:t>
      </w:r>
    </w:p>
    <w:p w14:paraId="6628D64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Arba Kokalari</w:t>
      </w:r>
      <w:r w:rsidRPr="005358E8">
        <w:rPr>
          <w:rStyle w:val="HideTWBExt"/>
          <w:b w:val="0"/>
          <w:noProof w:val="0"/>
        </w:rPr>
        <w:t>&lt;/Members&gt;</w:t>
      </w:r>
    </w:p>
    <w:p w14:paraId="47B264DF"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1D4A67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603DD54"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2AD8CD7" w14:textId="77777777" w:rsidTr="00B976A6">
        <w:trPr>
          <w:trHeight w:hRule="exact" w:val="240"/>
          <w:jc w:val="center"/>
        </w:trPr>
        <w:tc>
          <w:tcPr>
            <w:tcW w:w="9752" w:type="dxa"/>
            <w:gridSpan w:val="2"/>
            <w:tcBorders>
              <w:top w:val="nil"/>
              <w:left w:val="nil"/>
              <w:bottom w:val="nil"/>
              <w:right w:val="nil"/>
            </w:tcBorders>
          </w:tcPr>
          <w:p w14:paraId="0D4ECA24" w14:textId="77777777" w:rsidR="00D203CB" w:rsidRPr="005358E8" w:rsidRDefault="00D203CB" w:rsidP="00B976A6">
            <w:pPr>
              <w:rPr>
                <w:color w:val="000000" w:themeColor="text1"/>
              </w:rPr>
            </w:pPr>
          </w:p>
        </w:tc>
      </w:tr>
      <w:tr w:rsidR="00252924" w:rsidRPr="005358E8" w14:paraId="5B1601EC" w14:textId="77777777" w:rsidTr="00B976A6">
        <w:trPr>
          <w:trHeight w:val="240"/>
          <w:jc w:val="center"/>
        </w:trPr>
        <w:tc>
          <w:tcPr>
            <w:tcW w:w="4876" w:type="dxa"/>
            <w:tcBorders>
              <w:top w:val="nil"/>
              <w:left w:val="nil"/>
              <w:bottom w:val="nil"/>
              <w:right w:val="nil"/>
            </w:tcBorders>
          </w:tcPr>
          <w:p w14:paraId="7700CBB3"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749389AF"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7773FE6" w14:textId="77777777" w:rsidTr="00B976A6">
        <w:trPr>
          <w:jc w:val="center"/>
        </w:trPr>
        <w:tc>
          <w:tcPr>
            <w:tcW w:w="4876" w:type="dxa"/>
            <w:tcBorders>
              <w:top w:val="nil"/>
              <w:left w:val="nil"/>
              <w:bottom w:val="nil"/>
              <w:right w:val="nil"/>
            </w:tcBorders>
          </w:tcPr>
          <w:p w14:paraId="7654A49B" w14:textId="77777777" w:rsidR="00D203CB" w:rsidRPr="005358E8" w:rsidRDefault="00D203CB" w:rsidP="00B976A6">
            <w:pPr>
              <w:pStyle w:val="Normal6a"/>
              <w:rPr>
                <w:color w:val="000000" w:themeColor="text1"/>
              </w:rPr>
            </w:pPr>
            <w:r w:rsidRPr="005358E8">
              <w:rPr>
                <w:b/>
                <w:i/>
                <w:color w:val="000000" w:themeColor="text1"/>
              </w:rPr>
              <w:t>18.</w:t>
            </w:r>
            <w:r w:rsidRPr="005358E8">
              <w:rPr>
                <w:color w:val="000000" w:themeColor="text1"/>
              </w:rPr>
              <w:tab/>
            </w:r>
            <w:r w:rsidRPr="005358E8">
              <w:rPr>
                <w:b/>
                <w:i/>
                <w:color w:val="000000" w:themeColor="text1"/>
              </w:rPr>
              <w:t>propune Comisiei să organizeze un summit paneuropean al „finfluencerilor”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283BC166" w14:textId="77777777" w:rsidR="00D203CB" w:rsidRPr="005358E8" w:rsidRDefault="00D203CB" w:rsidP="00B976A6">
            <w:pPr>
              <w:pStyle w:val="Normal6a"/>
              <w:rPr>
                <w:color w:val="000000" w:themeColor="text1"/>
              </w:rPr>
            </w:pPr>
            <w:r w:rsidRPr="005358E8">
              <w:rPr>
                <w:b/>
                <w:i/>
                <w:color w:val="000000" w:themeColor="text1"/>
              </w:rPr>
              <w:t>eliminat</w:t>
            </w:r>
          </w:p>
        </w:tc>
      </w:tr>
    </w:tbl>
    <w:p w14:paraId="54DB05DD"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17CC8AC" w14:textId="77777777" w:rsidR="00D203CB" w:rsidRPr="005358E8" w:rsidRDefault="00D203CB" w:rsidP="00D203CB">
      <w:pPr>
        <w:rPr>
          <w:color w:val="000000" w:themeColor="text1"/>
        </w:rPr>
      </w:pPr>
      <w:r w:rsidRPr="005358E8">
        <w:rPr>
          <w:rStyle w:val="HideTWBExt"/>
          <w:noProof w:val="0"/>
        </w:rPr>
        <w:t>&lt;/Amend&gt;</w:t>
      </w:r>
    </w:p>
    <w:p w14:paraId="3EAC2768"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267</w:t>
      </w:r>
      <w:r w:rsidRPr="005358E8">
        <w:rPr>
          <w:rStyle w:val="HideTWBExt"/>
          <w:b w:val="0"/>
          <w:noProof w:val="0"/>
        </w:rPr>
        <w:t>&lt;/NumAm&gt;</w:t>
      </w:r>
    </w:p>
    <w:p w14:paraId="6D70A3A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Billy Kelleher, Stéphanie Yon-Courtin, Vlad Vasile-Voiculescu, Ľudovít Ódor</w:t>
      </w:r>
      <w:r w:rsidRPr="005358E8">
        <w:rPr>
          <w:rStyle w:val="HideTWBExt"/>
          <w:b w:val="0"/>
          <w:noProof w:val="0"/>
        </w:rPr>
        <w:t>&lt;/Members&gt;</w:t>
      </w:r>
    </w:p>
    <w:p w14:paraId="154467CA"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4E638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664E411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2E18DD5" w14:textId="77777777" w:rsidTr="00B976A6">
        <w:trPr>
          <w:trHeight w:hRule="exact" w:val="240"/>
          <w:jc w:val="center"/>
        </w:trPr>
        <w:tc>
          <w:tcPr>
            <w:tcW w:w="9752" w:type="dxa"/>
            <w:gridSpan w:val="2"/>
            <w:tcBorders>
              <w:top w:val="nil"/>
              <w:left w:val="nil"/>
              <w:bottom w:val="nil"/>
              <w:right w:val="nil"/>
            </w:tcBorders>
          </w:tcPr>
          <w:p w14:paraId="6324B932" w14:textId="77777777" w:rsidR="00D203CB" w:rsidRPr="005358E8" w:rsidRDefault="00D203CB" w:rsidP="00B976A6">
            <w:pPr>
              <w:rPr>
                <w:color w:val="000000" w:themeColor="text1"/>
              </w:rPr>
            </w:pPr>
          </w:p>
        </w:tc>
      </w:tr>
      <w:tr w:rsidR="00252924" w:rsidRPr="005358E8" w14:paraId="52D836D9" w14:textId="77777777" w:rsidTr="00B976A6">
        <w:trPr>
          <w:trHeight w:val="240"/>
          <w:jc w:val="center"/>
        </w:trPr>
        <w:tc>
          <w:tcPr>
            <w:tcW w:w="4876" w:type="dxa"/>
            <w:tcBorders>
              <w:top w:val="nil"/>
              <w:left w:val="nil"/>
              <w:bottom w:val="nil"/>
              <w:right w:val="nil"/>
            </w:tcBorders>
          </w:tcPr>
          <w:p w14:paraId="720ACF9C"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3CB8C75"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1DD3DF0B" w14:textId="77777777" w:rsidTr="00B976A6">
        <w:trPr>
          <w:jc w:val="center"/>
        </w:trPr>
        <w:tc>
          <w:tcPr>
            <w:tcW w:w="4876" w:type="dxa"/>
            <w:tcBorders>
              <w:top w:val="nil"/>
              <w:left w:val="nil"/>
              <w:bottom w:val="nil"/>
              <w:right w:val="nil"/>
            </w:tcBorders>
          </w:tcPr>
          <w:p w14:paraId="4BBD1493" w14:textId="77777777" w:rsidR="00D203CB" w:rsidRPr="005358E8" w:rsidRDefault="00D203CB" w:rsidP="00B976A6">
            <w:pPr>
              <w:pStyle w:val="Normal6a"/>
              <w:rPr>
                <w:color w:val="000000" w:themeColor="text1"/>
              </w:rPr>
            </w:pPr>
            <w:r w:rsidRPr="005358E8">
              <w:rPr>
                <w:b/>
                <w:i/>
                <w:color w:val="000000" w:themeColor="text1"/>
              </w:rPr>
              <w:t>18.</w:t>
            </w:r>
            <w:r w:rsidRPr="005358E8">
              <w:rPr>
                <w:color w:val="000000" w:themeColor="text1"/>
              </w:rPr>
              <w:tab/>
            </w:r>
            <w:r w:rsidRPr="005358E8">
              <w:rPr>
                <w:b/>
                <w:i/>
                <w:color w:val="000000" w:themeColor="text1"/>
              </w:rPr>
              <w:t>propune Comisiei să organizeze un summit paneuropean al „finfluencerilor”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2FCB1AE7" w14:textId="77777777" w:rsidR="00D203CB" w:rsidRPr="005358E8" w:rsidRDefault="00D203CB" w:rsidP="00B976A6">
            <w:pPr>
              <w:pStyle w:val="Normal6a"/>
              <w:rPr>
                <w:color w:val="000000" w:themeColor="text1"/>
              </w:rPr>
            </w:pPr>
            <w:r w:rsidRPr="005358E8">
              <w:rPr>
                <w:b/>
                <w:i/>
                <w:color w:val="000000" w:themeColor="text1"/>
              </w:rPr>
              <w:t>eliminat</w:t>
            </w:r>
          </w:p>
        </w:tc>
      </w:tr>
    </w:tbl>
    <w:p w14:paraId="64207BA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4D3429D4" w14:textId="77777777" w:rsidR="00D203CB" w:rsidRPr="005358E8" w:rsidRDefault="00D203CB" w:rsidP="00D203CB">
      <w:pPr>
        <w:rPr>
          <w:color w:val="000000" w:themeColor="text1"/>
        </w:rPr>
      </w:pPr>
      <w:r w:rsidRPr="005358E8">
        <w:rPr>
          <w:rStyle w:val="HideTWBExt"/>
          <w:noProof w:val="0"/>
        </w:rPr>
        <w:t>&lt;/Amend&gt;</w:t>
      </w:r>
    </w:p>
    <w:p w14:paraId="0609664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268</w:t>
      </w:r>
      <w:r w:rsidRPr="005358E8">
        <w:rPr>
          <w:rStyle w:val="HideTWBExt"/>
          <w:b w:val="0"/>
          <w:noProof w:val="0"/>
        </w:rPr>
        <w:t>&lt;/NumAm&gt;</w:t>
      </w:r>
    </w:p>
    <w:p w14:paraId="31A6866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Carla Tavares, Thomas Bajada, Costas Mavrides, Nikos Papandreou, Evelyn Regner, Adnan Dibrani, Jonás Fernández, César Luena</w:t>
      </w:r>
      <w:r w:rsidRPr="005358E8">
        <w:rPr>
          <w:rStyle w:val="HideTWBExt"/>
          <w:b w:val="0"/>
          <w:noProof w:val="0"/>
        </w:rPr>
        <w:t>&lt;/Members&gt;</w:t>
      </w:r>
    </w:p>
    <w:p w14:paraId="5C7F86AB"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235E391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70C21C6C"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0141F1FE" w14:textId="77777777" w:rsidTr="00B976A6">
        <w:trPr>
          <w:trHeight w:hRule="exact" w:val="240"/>
          <w:jc w:val="center"/>
        </w:trPr>
        <w:tc>
          <w:tcPr>
            <w:tcW w:w="9752" w:type="dxa"/>
            <w:gridSpan w:val="2"/>
            <w:tcBorders>
              <w:top w:val="nil"/>
              <w:left w:val="nil"/>
              <w:bottom w:val="nil"/>
              <w:right w:val="nil"/>
            </w:tcBorders>
          </w:tcPr>
          <w:p w14:paraId="61C943FB" w14:textId="77777777" w:rsidR="00D203CB" w:rsidRPr="005358E8" w:rsidRDefault="00D203CB" w:rsidP="00B976A6">
            <w:pPr>
              <w:rPr>
                <w:color w:val="000000" w:themeColor="text1"/>
              </w:rPr>
            </w:pPr>
          </w:p>
        </w:tc>
      </w:tr>
      <w:tr w:rsidR="00252924" w:rsidRPr="005358E8" w14:paraId="0B735E83" w14:textId="77777777" w:rsidTr="00B976A6">
        <w:trPr>
          <w:trHeight w:val="240"/>
          <w:jc w:val="center"/>
        </w:trPr>
        <w:tc>
          <w:tcPr>
            <w:tcW w:w="4876" w:type="dxa"/>
            <w:tcBorders>
              <w:top w:val="nil"/>
              <w:left w:val="nil"/>
              <w:bottom w:val="nil"/>
              <w:right w:val="nil"/>
            </w:tcBorders>
          </w:tcPr>
          <w:p w14:paraId="59ED4FC6"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01A491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56ECB27" w14:textId="77777777" w:rsidTr="00B976A6">
        <w:trPr>
          <w:jc w:val="center"/>
        </w:trPr>
        <w:tc>
          <w:tcPr>
            <w:tcW w:w="4876" w:type="dxa"/>
            <w:tcBorders>
              <w:top w:val="nil"/>
              <w:left w:val="nil"/>
              <w:bottom w:val="nil"/>
              <w:right w:val="nil"/>
            </w:tcBorders>
          </w:tcPr>
          <w:p w14:paraId="63FD88ED" w14:textId="77777777" w:rsidR="00D203CB" w:rsidRPr="005358E8" w:rsidRDefault="00D203CB" w:rsidP="00B976A6">
            <w:pPr>
              <w:pStyle w:val="Normal6a"/>
              <w:rPr>
                <w:color w:val="000000" w:themeColor="text1"/>
              </w:rPr>
            </w:pPr>
            <w:r w:rsidRPr="005358E8">
              <w:rPr>
                <w:color w:val="000000" w:themeColor="text1"/>
              </w:rPr>
              <w:lastRenderedPageBreak/>
              <w:t>18.</w:t>
            </w:r>
            <w:r w:rsidRPr="005358E8">
              <w:rPr>
                <w:color w:val="000000" w:themeColor="text1"/>
              </w:rPr>
              <w:tab/>
              <w:t>propune Comisiei să organizeze un summit paneuropean al „finfluencerilor”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107AE34D"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 xml:space="preserve">propune Comisiei să organizeze un summit paneuropean al „finfluencerilor” pentru a discuta măsuri de îmbunătățire a alfabetizării financiare în Europa și modul în care ar trebui reglementați actorii digitali respectivi; </w:t>
            </w:r>
            <w:r w:rsidRPr="005358E8">
              <w:rPr>
                <w:b/>
                <w:i/>
                <w:color w:val="000000" w:themeColor="text1"/>
              </w:rPr>
              <w:t>recomandă ca summitul propus să includă organizațiile societății civile, organizațiile sindicale, asociațiile de consumatori, educatorii și părțile interesate instituționale;</w:t>
            </w:r>
            <w:r w:rsidRPr="005358E8">
              <w:rPr>
                <w:color w:val="000000" w:themeColor="text1"/>
              </w:rPr>
              <w:t xml:space="preserve"> </w:t>
            </w:r>
          </w:p>
        </w:tc>
      </w:tr>
    </w:tbl>
    <w:p w14:paraId="16746A4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B1D770B" w14:textId="77777777" w:rsidR="00D203CB" w:rsidRPr="005358E8" w:rsidRDefault="00D203CB" w:rsidP="00D203CB">
      <w:pPr>
        <w:rPr>
          <w:color w:val="000000" w:themeColor="text1"/>
        </w:rPr>
      </w:pPr>
      <w:r w:rsidRPr="005358E8">
        <w:rPr>
          <w:rStyle w:val="HideTWBExt"/>
          <w:noProof w:val="0"/>
        </w:rPr>
        <w:t>&lt;/Amend&gt;</w:t>
      </w:r>
    </w:p>
    <w:p w14:paraId="01A988C9"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269</w:t>
      </w:r>
      <w:r w:rsidRPr="005358E8">
        <w:rPr>
          <w:rStyle w:val="HideTWBExt"/>
          <w:b w:val="0"/>
          <w:noProof w:val="0"/>
        </w:rPr>
        <w:t>&lt;/NumAm&gt;</w:t>
      </w:r>
    </w:p>
    <w:p w14:paraId="5FF13181"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Markus Ferber</w:t>
      </w:r>
      <w:r w:rsidRPr="005358E8">
        <w:rPr>
          <w:rStyle w:val="HideTWBExt"/>
          <w:b w:val="0"/>
          <w:noProof w:val="0"/>
        </w:rPr>
        <w:t>&lt;/Members&gt;</w:t>
      </w:r>
    </w:p>
    <w:p w14:paraId="4304FB5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12AA62D"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C35CBF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0A2F2D4" w14:textId="77777777" w:rsidTr="00B976A6">
        <w:trPr>
          <w:trHeight w:hRule="exact" w:val="240"/>
          <w:jc w:val="center"/>
        </w:trPr>
        <w:tc>
          <w:tcPr>
            <w:tcW w:w="9752" w:type="dxa"/>
            <w:gridSpan w:val="2"/>
            <w:tcBorders>
              <w:top w:val="nil"/>
              <w:left w:val="nil"/>
              <w:bottom w:val="nil"/>
              <w:right w:val="nil"/>
            </w:tcBorders>
          </w:tcPr>
          <w:p w14:paraId="46DE7E60" w14:textId="77777777" w:rsidR="00D203CB" w:rsidRPr="005358E8" w:rsidRDefault="00D203CB" w:rsidP="00B976A6">
            <w:pPr>
              <w:rPr>
                <w:color w:val="000000" w:themeColor="text1"/>
              </w:rPr>
            </w:pPr>
          </w:p>
        </w:tc>
      </w:tr>
      <w:tr w:rsidR="00252924" w:rsidRPr="005358E8" w14:paraId="291DD631" w14:textId="77777777" w:rsidTr="00B976A6">
        <w:trPr>
          <w:trHeight w:val="240"/>
          <w:jc w:val="center"/>
        </w:trPr>
        <w:tc>
          <w:tcPr>
            <w:tcW w:w="4876" w:type="dxa"/>
            <w:tcBorders>
              <w:top w:val="nil"/>
              <w:left w:val="nil"/>
              <w:bottom w:val="nil"/>
              <w:right w:val="nil"/>
            </w:tcBorders>
          </w:tcPr>
          <w:p w14:paraId="664A939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60C18BC"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5DD6DB85" w14:textId="77777777" w:rsidTr="00B976A6">
        <w:trPr>
          <w:jc w:val="center"/>
        </w:trPr>
        <w:tc>
          <w:tcPr>
            <w:tcW w:w="4876" w:type="dxa"/>
            <w:tcBorders>
              <w:top w:val="nil"/>
              <w:left w:val="nil"/>
              <w:bottom w:val="nil"/>
              <w:right w:val="nil"/>
            </w:tcBorders>
          </w:tcPr>
          <w:p w14:paraId="78AECCDF"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 xml:space="preserve">propune Comisiei să organizeze un summit paneuropean </w:t>
            </w:r>
            <w:r w:rsidRPr="005358E8">
              <w:rPr>
                <w:b/>
                <w:i/>
                <w:color w:val="000000" w:themeColor="text1"/>
              </w:rPr>
              <w:t>al „finfluencerilor”</w:t>
            </w:r>
            <w:r w:rsidRPr="005358E8">
              <w:rPr>
                <w:color w:val="000000" w:themeColor="text1"/>
              </w:rPr>
              <w:t xml:space="preserve"> pentru a discuta </w:t>
            </w:r>
            <w:r w:rsidRPr="005358E8">
              <w:rPr>
                <w:b/>
                <w:i/>
                <w:color w:val="000000" w:themeColor="text1"/>
              </w:rPr>
              <w:t>măsuri de îmbunătățire a alfabetizării financiare în Europa și modul în care ar trebui reglementați actorii digitali respectivi</w:t>
            </w:r>
            <w:r w:rsidRPr="005358E8">
              <w:rPr>
                <w:color w:val="000000" w:themeColor="text1"/>
              </w:rPr>
              <w:t>;</w:t>
            </w:r>
          </w:p>
        </w:tc>
        <w:tc>
          <w:tcPr>
            <w:tcW w:w="4876" w:type="dxa"/>
            <w:tcBorders>
              <w:top w:val="nil"/>
              <w:left w:val="nil"/>
              <w:bottom w:val="nil"/>
              <w:right w:val="nil"/>
            </w:tcBorders>
          </w:tcPr>
          <w:p w14:paraId="64F67441"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r>
            <w:r w:rsidRPr="005358E8">
              <w:rPr>
                <w:b/>
                <w:i/>
                <w:color w:val="000000" w:themeColor="text1"/>
              </w:rPr>
              <w:t> </w:t>
            </w:r>
            <w:r w:rsidRPr="005358E8">
              <w:rPr>
                <w:color w:val="000000" w:themeColor="text1"/>
              </w:rPr>
              <w:t xml:space="preserve">propune Comisiei să organizeze un summit paneuropean </w:t>
            </w:r>
            <w:r w:rsidRPr="005358E8">
              <w:rPr>
                <w:b/>
                <w:i/>
                <w:color w:val="000000" w:themeColor="text1"/>
              </w:rPr>
              <w:t>care să implice „finfluencerii”, serviciile financiare și reprezentanții societăților de tehnologie financiară, grupurile de consumatori și autoritățile de reglementare,</w:t>
            </w:r>
            <w:r w:rsidRPr="005358E8">
              <w:rPr>
                <w:color w:val="000000" w:themeColor="text1"/>
              </w:rPr>
              <w:t xml:space="preserve"> pentru a discuta </w:t>
            </w:r>
            <w:r w:rsidRPr="005358E8">
              <w:rPr>
                <w:b/>
                <w:i/>
                <w:color w:val="000000" w:themeColor="text1"/>
              </w:rPr>
              <w:t>bune practici de alfabetizare financiară online și pentru a explora abordări adecvate și proporționale (cum ar fi autoreglementarea sau standardele voluntare), cu scopul de a asigura acuratețea conținutului financiar digital</w:t>
            </w:r>
            <w:r w:rsidRPr="005358E8">
              <w:rPr>
                <w:color w:val="000000" w:themeColor="text1"/>
              </w:rPr>
              <w:t>;</w:t>
            </w:r>
          </w:p>
        </w:tc>
      </w:tr>
    </w:tbl>
    <w:p w14:paraId="16B06B77"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09176829" w14:textId="77777777" w:rsidR="00D203CB" w:rsidRPr="005358E8" w:rsidRDefault="00D203CB" w:rsidP="00D203CB">
      <w:pPr>
        <w:rPr>
          <w:color w:val="000000" w:themeColor="text1"/>
        </w:rPr>
      </w:pPr>
      <w:r w:rsidRPr="005358E8">
        <w:rPr>
          <w:rStyle w:val="HideTWBExt"/>
          <w:noProof w:val="0"/>
        </w:rPr>
        <w:t>&lt;/Amend&gt;</w:t>
      </w:r>
    </w:p>
    <w:p w14:paraId="2C7AAE94"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270</w:t>
      </w:r>
      <w:r w:rsidRPr="005358E8">
        <w:rPr>
          <w:rStyle w:val="HideTWBExt"/>
          <w:b w:val="0"/>
          <w:noProof w:val="0"/>
        </w:rPr>
        <w:t>&lt;/NumAm&gt;</w:t>
      </w:r>
    </w:p>
    <w:p w14:paraId="798822DA"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Adnan Dibrani, Eero Heinäluoma</w:t>
      </w:r>
      <w:r w:rsidRPr="005358E8">
        <w:rPr>
          <w:rStyle w:val="HideTWBExt"/>
          <w:b w:val="0"/>
          <w:noProof w:val="0"/>
        </w:rPr>
        <w:t>&lt;/Members&gt;</w:t>
      </w:r>
    </w:p>
    <w:p w14:paraId="76AE032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CBBAFA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174F8F3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230C3DFF" w14:textId="77777777" w:rsidTr="00B976A6">
        <w:trPr>
          <w:trHeight w:hRule="exact" w:val="240"/>
          <w:jc w:val="center"/>
        </w:trPr>
        <w:tc>
          <w:tcPr>
            <w:tcW w:w="9752" w:type="dxa"/>
            <w:gridSpan w:val="2"/>
            <w:tcBorders>
              <w:top w:val="nil"/>
              <w:left w:val="nil"/>
              <w:bottom w:val="nil"/>
              <w:right w:val="nil"/>
            </w:tcBorders>
          </w:tcPr>
          <w:p w14:paraId="6234EA45" w14:textId="77777777" w:rsidR="00D203CB" w:rsidRPr="005358E8" w:rsidRDefault="00D203CB" w:rsidP="00B976A6">
            <w:pPr>
              <w:rPr>
                <w:color w:val="000000" w:themeColor="text1"/>
              </w:rPr>
            </w:pPr>
          </w:p>
        </w:tc>
      </w:tr>
      <w:tr w:rsidR="00252924" w:rsidRPr="005358E8" w14:paraId="4A85D824" w14:textId="77777777" w:rsidTr="00B976A6">
        <w:trPr>
          <w:trHeight w:val="240"/>
          <w:jc w:val="center"/>
        </w:trPr>
        <w:tc>
          <w:tcPr>
            <w:tcW w:w="4876" w:type="dxa"/>
            <w:tcBorders>
              <w:top w:val="nil"/>
              <w:left w:val="nil"/>
              <w:bottom w:val="nil"/>
              <w:right w:val="nil"/>
            </w:tcBorders>
          </w:tcPr>
          <w:p w14:paraId="27B32CD1"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FCB04DA"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BE797C2" w14:textId="77777777" w:rsidTr="00B976A6">
        <w:trPr>
          <w:jc w:val="center"/>
        </w:trPr>
        <w:tc>
          <w:tcPr>
            <w:tcW w:w="4876" w:type="dxa"/>
            <w:tcBorders>
              <w:top w:val="nil"/>
              <w:left w:val="nil"/>
              <w:bottom w:val="nil"/>
              <w:right w:val="nil"/>
            </w:tcBorders>
          </w:tcPr>
          <w:p w14:paraId="0BC1B8B8" w14:textId="77777777" w:rsidR="00D203CB" w:rsidRPr="005358E8" w:rsidRDefault="00D203CB" w:rsidP="00B976A6">
            <w:pPr>
              <w:pStyle w:val="Normal6a"/>
              <w:rPr>
                <w:color w:val="000000" w:themeColor="text1"/>
              </w:rPr>
            </w:pPr>
            <w:r w:rsidRPr="005358E8">
              <w:rPr>
                <w:color w:val="000000" w:themeColor="text1"/>
              </w:rPr>
              <w:lastRenderedPageBreak/>
              <w:t>18.</w:t>
            </w:r>
            <w:r w:rsidRPr="005358E8">
              <w:rPr>
                <w:color w:val="000000" w:themeColor="text1"/>
              </w:rPr>
              <w:tab/>
              <w:t>propune Comisiei să organizeze un summit paneuropean al „finfluencerilor”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21D823F1"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propune Comisiei să organizeze un summit paneuropean al „finfluencerilor” pentru a discuta măsuri de îmbunătățire a alfabetizării financiare în Europa și modul în care ar trebui reglementați actorii digitali respectivi</w:t>
            </w:r>
            <w:r w:rsidRPr="005358E8">
              <w:rPr>
                <w:b/>
                <w:i/>
                <w:color w:val="000000" w:themeColor="text1"/>
              </w:rPr>
              <w:t>, precum și modalitățile de a garanta asigurarea efectivă a respectării normelor digitale, a normelor de protecție a consumatorilor și a normelor de supraveghere financiară actuale</w:t>
            </w:r>
            <w:r w:rsidRPr="005358E8">
              <w:rPr>
                <w:color w:val="000000" w:themeColor="text1"/>
              </w:rPr>
              <w:t>;</w:t>
            </w:r>
          </w:p>
        </w:tc>
      </w:tr>
    </w:tbl>
    <w:p w14:paraId="7EB5EB0E"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4076269" w14:textId="77777777" w:rsidR="00D203CB" w:rsidRPr="005358E8" w:rsidRDefault="00D203CB" w:rsidP="00D203CB">
      <w:pPr>
        <w:rPr>
          <w:color w:val="000000" w:themeColor="text1"/>
        </w:rPr>
      </w:pPr>
      <w:r w:rsidRPr="005358E8">
        <w:rPr>
          <w:rStyle w:val="HideTWBExt"/>
          <w:noProof w:val="0"/>
        </w:rPr>
        <w:t>&lt;/Amend&gt;</w:t>
      </w:r>
    </w:p>
    <w:p w14:paraId="538F80C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271</w:t>
      </w:r>
      <w:r w:rsidRPr="005358E8">
        <w:rPr>
          <w:rStyle w:val="HideTWBExt"/>
          <w:b w:val="0"/>
          <w:noProof w:val="0"/>
        </w:rPr>
        <w:t>&lt;/NumAm&gt;</w:t>
      </w:r>
    </w:p>
    <w:p w14:paraId="434B5E3B"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3D6AC96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4BDA207"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9FDBB1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12AF9596" w14:textId="77777777" w:rsidTr="00B976A6">
        <w:trPr>
          <w:trHeight w:hRule="exact" w:val="240"/>
          <w:jc w:val="center"/>
        </w:trPr>
        <w:tc>
          <w:tcPr>
            <w:tcW w:w="9752" w:type="dxa"/>
            <w:gridSpan w:val="2"/>
            <w:tcBorders>
              <w:top w:val="nil"/>
              <w:left w:val="nil"/>
              <w:bottom w:val="nil"/>
              <w:right w:val="nil"/>
            </w:tcBorders>
          </w:tcPr>
          <w:p w14:paraId="55FE2A74" w14:textId="77777777" w:rsidR="00D203CB" w:rsidRPr="005358E8" w:rsidRDefault="00D203CB" w:rsidP="00B976A6">
            <w:pPr>
              <w:rPr>
                <w:color w:val="000000" w:themeColor="text1"/>
              </w:rPr>
            </w:pPr>
          </w:p>
        </w:tc>
      </w:tr>
      <w:tr w:rsidR="00252924" w:rsidRPr="005358E8" w14:paraId="76CE795F" w14:textId="77777777" w:rsidTr="00B976A6">
        <w:trPr>
          <w:trHeight w:val="240"/>
          <w:jc w:val="center"/>
        </w:trPr>
        <w:tc>
          <w:tcPr>
            <w:tcW w:w="4876" w:type="dxa"/>
            <w:tcBorders>
              <w:top w:val="nil"/>
              <w:left w:val="nil"/>
              <w:bottom w:val="nil"/>
              <w:right w:val="nil"/>
            </w:tcBorders>
          </w:tcPr>
          <w:p w14:paraId="750A4F1D"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278A1182"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7F477626" w14:textId="77777777" w:rsidTr="00B976A6">
        <w:trPr>
          <w:jc w:val="center"/>
        </w:trPr>
        <w:tc>
          <w:tcPr>
            <w:tcW w:w="4876" w:type="dxa"/>
            <w:tcBorders>
              <w:top w:val="nil"/>
              <w:left w:val="nil"/>
              <w:bottom w:val="nil"/>
              <w:right w:val="nil"/>
            </w:tcBorders>
          </w:tcPr>
          <w:p w14:paraId="6A1326D9"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propune Comisiei să organizeze un summit paneuropean al „finfluencerilor”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7BC63E0D"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propune Comisiei să organizeze un summit paneuropean al „finfluencerilor” pentru a discuta măsuri de îmbunătățire a alfabetizării financiare în Europa</w:t>
            </w:r>
            <w:r w:rsidRPr="005358E8">
              <w:rPr>
                <w:b/>
                <w:i/>
                <w:color w:val="000000" w:themeColor="text1"/>
              </w:rPr>
              <w:t>, inclusiv sesiuni privind bunele practici și accesibilitatea,</w:t>
            </w:r>
            <w:r w:rsidRPr="005358E8">
              <w:rPr>
                <w:color w:val="000000" w:themeColor="text1"/>
              </w:rPr>
              <w:t xml:space="preserve"> și modul în care ar trebui reglementați actorii digitali respectivi;</w:t>
            </w:r>
          </w:p>
        </w:tc>
      </w:tr>
    </w:tbl>
    <w:p w14:paraId="738C92B4"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2E4E9D1" w14:textId="77777777" w:rsidR="00D203CB" w:rsidRPr="005358E8" w:rsidRDefault="00D203CB" w:rsidP="00D203CB">
      <w:pPr>
        <w:rPr>
          <w:color w:val="000000" w:themeColor="text1"/>
        </w:rPr>
      </w:pPr>
      <w:r w:rsidRPr="005358E8">
        <w:rPr>
          <w:rStyle w:val="HideTWBExt"/>
          <w:noProof w:val="0"/>
        </w:rPr>
        <w:t>&lt;/Amend&gt;</w:t>
      </w:r>
    </w:p>
    <w:p w14:paraId="637BA721"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272</w:t>
      </w:r>
      <w:r w:rsidRPr="005358E8">
        <w:rPr>
          <w:rStyle w:val="HideTWBExt"/>
          <w:b w:val="0"/>
          <w:noProof w:val="0"/>
        </w:rPr>
        <w:t>&lt;/NumAm&gt;</w:t>
      </w:r>
    </w:p>
    <w:p w14:paraId="19C79B3F"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Aurore Lalucq</w:t>
      </w:r>
      <w:r w:rsidRPr="005358E8">
        <w:rPr>
          <w:rStyle w:val="HideTWBExt"/>
          <w:b w:val="0"/>
          <w:noProof w:val="0"/>
        </w:rPr>
        <w:t>&lt;/Members&gt;</w:t>
      </w:r>
    </w:p>
    <w:p w14:paraId="199B75D6"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7C046430"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4F847049"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40896B8B" w14:textId="77777777" w:rsidTr="00B976A6">
        <w:trPr>
          <w:trHeight w:hRule="exact" w:val="240"/>
          <w:jc w:val="center"/>
        </w:trPr>
        <w:tc>
          <w:tcPr>
            <w:tcW w:w="9752" w:type="dxa"/>
            <w:gridSpan w:val="2"/>
            <w:tcBorders>
              <w:top w:val="nil"/>
              <w:left w:val="nil"/>
              <w:bottom w:val="nil"/>
              <w:right w:val="nil"/>
            </w:tcBorders>
          </w:tcPr>
          <w:p w14:paraId="26D47B42" w14:textId="77777777" w:rsidR="00D203CB" w:rsidRPr="005358E8" w:rsidRDefault="00D203CB" w:rsidP="00B976A6">
            <w:pPr>
              <w:rPr>
                <w:color w:val="000000" w:themeColor="text1"/>
              </w:rPr>
            </w:pPr>
          </w:p>
        </w:tc>
      </w:tr>
      <w:tr w:rsidR="00252924" w:rsidRPr="005358E8" w14:paraId="3A11503C" w14:textId="77777777" w:rsidTr="00B976A6">
        <w:trPr>
          <w:trHeight w:val="240"/>
          <w:jc w:val="center"/>
        </w:trPr>
        <w:tc>
          <w:tcPr>
            <w:tcW w:w="4876" w:type="dxa"/>
            <w:tcBorders>
              <w:top w:val="nil"/>
              <w:left w:val="nil"/>
              <w:bottom w:val="nil"/>
              <w:right w:val="nil"/>
            </w:tcBorders>
          </w:tcPr>
          <w:p w14:paraId="72EF81CB"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695341D4"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09DCB609" w14:textId="77777777" w:rsidTr="00B976A6">
        <w:trPr>
          <w:jc w:val="center"/>
        </w:trPr>
        <w:tc>
          <w:tcPr>
            <w:tcW w:w="4876" w:type="dxa"/>
            <w:tcBorders>
              <w:top w:val="nil"/>
              <w:left w:val="nil"/>
              <w:bottom w:val="nil"/>
              <w:right w:val="nil"/>
            </w:tcBorders>
          </w:tcPr>
          <w:p w14:paraId="453FEF0E"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 xml:space="preserve">propune Comisiei să organizeze </w:t>
            </w:r>
            <w:r w:rsidRPr="005358E8">
              <w:rPr>
                <w:b/>
                <w:i/>
                <w:color w:val="000000" w:themeColor="text1"/>
              </w:rPr>
              <w:t>un summit paneuropean al „finfluencerilor” pentru a discuta măsuri de îmbunătățire a alfabetizării financiare</w:t>
            </w:r>
            <w:r w:rsidRPr="005358E8">
              <w:rPr>
                <w:color w:val="000000" w:themeColor="text1"/>
              </w:rPr>
              <w:t xml:space="preserve"> în Europa </w:t>
            </w:r>
            <w:r w:rsidRPr="005358E8">
              <w:rPr>
                <w:b/>
                <w:i/>
                <w:color w:val="000000" w:themeColor="text1"/>
              </w:rPr>
              <w:t xml:space="preserve">și modul </w:t>
            </w:r>
            <w:r w:rsidRPr="005358E8">
              <w:rPr>
                <w:b/>
                <w:i/>
                <w:color w:val="000000" w:themeColor="text1"/>
              </w:rPr>
              <w:lastRenderedPageBreak/>
              <w:t>în care ar trebui reglementați actorii digitali respectivi</w:t>
            </w:r>
            <w:r w:rsidRPr="005358E8">
              <w:rPr>
                <w:color w:val="000000" w:themeColor="text1"/>
              </w:rPr>
              <w:t>;</w:t>
            </w:r>
          </w:p>
        </w:tc>
        <w:tc>
          <w:tcPr>
            <w:tcW w:w="4876" w:type="dxa"/>
            <w:tcBorders>
              <w:top w:val="nil"/>
              <w:left w:val="nil"/>
              <w:bottom w:val="nil"/>
              <w:right w:val="nil"/>
            </w:tcBorders>
          </w:tcPr>
          <w:p w14:paraId="40C2BD15" w14:textId="77777777" w:rsidR="00D203CB" w:rsidRPr="005358E8" w:rsidRDefault="00D203CB" w:rsidP="00B976A6">
            <w:pPr>
              <w:pStyle w:val="Normal6a"/>
              <w:rPr>
                <w:color w:val="000000" w:themeColor="text1"/>
              </w:rPr>
            </w:pPr>
            <w:r w:rsidRPr="005358E8">
              <w:rPr>
                <w:color w:val="000000" w:themeColor="text1"/>
              </w:rPr>
              <w:lastRenderedPageBreak/>
              <w:t>18.</w:t>
            </w:r>
            <w:r w:rsidRPr="005358E8">
              <w:rPr>
                <w:color w:val="000000" w:themeColor="text1"/>
              </w:rPr>
              <w:tab/>
              <w:t xml:space="preserve">propune Comisiei să organizeze </w:t>
            </w:r>
            <w:r w:rsidRPr="005358E8">
              <w:rPr>
                <w:b/>
                <w:i/>
                <w:color w:val="000000" w:themeColor="text1"/>
              </w:rPr>
              <w:t>o consultare privind modalitatea în care ar trebui reglementați „finfluencerii”, inclusiv cu scopul de a consolida alfabetizarea financiară</w:t>
            </w:r>
            <w:r w:rsidRPr="005358E8">
              <w:rPr>
                <w:color w:val="000000" w:themeColor="text1"/>
              </w:rPr>
              <w:t xml:space="preserve"> în Europa;</w:t>
            </w:r>
          </w:p>
        </w:tc>
      </w:tr>
    </w:tbl>
    <w:p w14:paraId="73401DDB"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DC6494D" w14:textId="77777777" w:rsidR="00D203CB" w:rsidRPr="005358E8" w:rsidRDefault="00D203CB" w:rsidP="00D203CB">
      <w:pPr>
        <w:rPr>
          <w:color w:val="000000" w:themeColor="text1"/>
        </w:rPr>
      </w:pPr>
      <w:r w:rsidRPr="005358E8">
        <w:rPr>
          <w:rStyle w:val="HideTWBExt"/>
          <w:noProof w:val="0"/>
        </w:rPr>
        <w:t>&lt;/Amend&gt;</w:t>
      </w:r>
    </w:p>
    <w:p w14:paraId="3F3D288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273</w:t>
      </w:r>
      <w:r w:rsidRPr="005358E8">
        <w:rPr>
          <w:rStyle w:val="HideTWBExt"/>
          <w:b w:val="0"/>
          <w:noProof w:val="0"/>
        </w:rPr>
        <w:t>&lt;/NumAm&gt;</w:t>
      </w:r>
    </w:p>
    <w:p w14:paraId="2849689E"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Thomas Bajada</w:t>
      </w:r>
      <w:r w:rsidRPr="005358E8">
        <w:rPr>
          <w:rStyle w:val="HideTWBExt"/>
          <w:b w:val="0"/>
          <w:noProof w:val="0"/>
        </w:rPr>
        <w:t>&lt;/Members&gt;</w:t>
      </w:r>
    </w:p>
    <w:p w14:paraId="233F3324"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4A99B954"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0667AFC6"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686A0F20" w14:textId="77777777" w:rsidTr="00B976A6">
        <w:trPr>
          <w:trHeight w:hRule="exact" w:val="240"/>
          <w:jc w:val="center"/>
        </w:trPr>
        <w:tc>
          <w:tcPr>
            <w:tcW w:w="9752" w:type="dxa"/>
            <w:gridSpan w:val="2"/>
            <w:tcBorders>
              <w:top w:val="nil"/>
              <w:left w:val="nil"/>
              <w:bottom w:val="nil"/>
              <w:right w:val="nil"/>
            </w:tcBorders>
          </w:tcPr>
          <w:p w14:paraId="52CEF3C1" w14:textId="77777777" w:rsidR="00D203CB" w:rsidRPr="005358E8" w:rsidRDefault="00D203CB" w:rsidP="00B976A6">
            <w:pPr>
              <w:rPr>
                <w:color w:val="000000" w:themeColor="text1"/>
              </w:rPr>
            </w:pPr>
          </w:p>
        </w:tc>
      </w:tr>
      <w:tr w:rsidR="00252924" w:rsidRPr="005358E8" w14:paraId="371F323F" w14:textId="77777777" w:rsidTr="00B976A6">
        <w:trPr>
          <w:trHeight w:val="240"/>
          <w:jc w:val="center"/>
        </w:trPr>
        <w:tc>
          <w:tcPr>
            <w:tcW w:w="4876" w:type="dxa"/>
            <w:tcBorders>
              <w:top w:val="nil"/>
              <w:left w:val="nil"/>
              <w:bottom w:val="nil"/>
              <w:right w:val="nil"/>
            </w:tcBorders>
          </w:tcPr>
          <w:p w14:paraId="47D31A90"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8AEDB4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24D2508E" w14:textId="77777777" w:rsidTr="00B976A6">
        <w:trPr>
          <w:jc w:val="center"/>
        </w:trPr>
        <w:tc>
          <w:tcPr>
            <w:tcW w:w="4876" w:type="dxa"/>
            <w:tcBorders>
              <w:top w:val="nil"/>
              <w:left w:val="nil"/>
              <w:bottom w:val="nil"/>
              <w:right w:val="nil"/>
            </w:tcBorders>
          </w:tcPr>
          <w:p w14:paraId="42D7739A"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 xml:space="preserve">propune </w:t>
            </w:r>
            <w:r w:rsidRPr="005358E8">
              <w:rPr>
                <w:b/>
                <w:i/>
                <w:color w:val="000000" w:themeColor="text1"/>
              </w:rPr>
              <w:t>Comisiei să organizeze</w:t>
            </w:r>
            <w:r w:rsidRPr="005358E8">
              <w:rPr>
                <w:color w:val="000000" w:themeColor="text1"/>
              </w:rPr>
              <w:t xml:space="preserve"> un summit paneuropean </w:t>
            </w:r>
            <w:r w:rsidRPr="005358E8">
              <w:rPr>
                <w:b/>
                <w:i/>
                <w:color w:val="000000" w:themeColor="text1"/>
              </w:rPr>
              <w:t>al „finfluencerilor”</w:t>
            </w:r>
            <w:r w:rsidRPr="005358E8">
              <w:rPr>
                <w:color w:val="000000" w:themeColor="text1"/>
              </w:rPr>
              <w:t xml:space="preserve"> pentru a discuta măsuri de îmbunătățire a alfabetizării financiare în Europa și modul în care ar trebui reglementați actorii digitali respectivi;</w:t>
            </w:r>
          </w:p>
        </w:tc>
        <w:tc>
          <w:tcPr>
            <w:tcW w:w="4876" w:type="dxa"/>
            <w:tcBorders>
              <w:top w:val="nil"/>
              <w:left w:val="nil"/>
              <w:bottom w:val="nil"/>
              <w:right w:val="nil"/>
            </w:tcBorders>
          </w:tcPr>
          <w:p w14:paraId="5E7AB72E" w14:textId="77777777" w:rsidR="00D203CB" w:rsidRPr="005358E8" w:rsidRDefault="00D203CB" w:rsidP="00B976A6">
            <w:pPr>
              <w:pStyle w:val="Normal6a"/>
              <w:rPr>
                <w:color w:val="000000" w:themeColor="text1"/>
              </w:rPr>
            </w:pPr>
            <w:r w:rsidRPr="005358E8">
              <w:rPr>
                <w:color w:val="000000" w:themeColor="text1"/>
              </w:rPr>
              <w:t>18.</w:t>
            </w:r>
            <w:r w:rsidRPr="005358E8">
              <w:rPr>
                <w:color w:val="000000" w:themeColor="text1"/>
              </w:rPr>
              <w:tab/>
              <w:t>propune un summit paneuropean pentru a discuta măsuri de îmbunătățire a alfabetizării financiare în Europa</w:t>
            </w:r>
            <w:r w:rsidRPr="005358E8">
              <w:rPr>
                <w:b/>
                <w:i/>
                <w:color w:val="000000" w:themeColor="text1"/>
              </w:rPr>
              <w:t>, inclusiv prin participarea „finfluencerilor”,</w:t>
            </w:r>
            <w:r w:rsidRPr="005358E8">
              <w:rPr>
                <w:color w:val="000000" w:themeColor="text1"/>
              </w:rPr>
              <w:t xml:space="preserve"> și modul în care ar trebui reglementați actorii digitali respectivi;</w:t>
            </w:r>
          </w:p>
        </w:tc>
      </w:tr>
    </w:tbl>
    <w:p w14:paraId="33692031"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6304D203" w14:textId="77777777" w:rsidR="00D203CB" w:rsidRPr="005358E8" w:rsidRDefault="00D203CB" w:rsidP="00D203CB">
      <w:pPr>
        <w:rPr>
          <w:color w:val="000000" w:themeColor="text1"/>
        </w:rPr>
      </w:pPr>
      <w:r w:rsidRPr="005358E8">
        <w:rPr>
          <w:rStyle w:val="HideTWBExt"/>
          <w:noProof w:val="0"/>
        </w:rPr>
        <w:t>&lt;/Amend&gt;</w:t>
      </w:r>
    </w:p>
    <w:p w14:paraId="221668FF"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274</w:t>
      </w:r>
      <w:r w:rsidRPr="005358E8">
        <w:rPr>
          <w:rStyle w:val="HideTWBExt"/>
          <w:b w:val="0"/>
          <w:noProof w:val="0"/>
        </w:rPr>
        <w:t>&lt;/NumAm&gt;</w:t>
      </w:r>
    </w:p>
    <w:p w14:paraId="50C6B9E8"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Regina Doherty</w:t>
      </w:r>
      <w:r w:rsidRPr="005358E8">
        <w:rPr>
          <w:rStyle w:val="HideTWBExt"/>
          <w:b w:val="0"/>
          <w:noProof w:val="0"/>
        </w:rPr>
        <w:t>&lt;/Members&gt;</w:t>
      </w:r>
    </w:p>
    <w:p w14:paraId="72D6C6C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3493D346"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261CF355"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4A3BE03" w14:textId="77777777" w:rsidTr="00B976A6">
        <w:trPr>
          <w:trHeight w:hRule="exact" w:val="240"/>
          <w:jc w:val="center"/>
        </w:trPr>
        <w:tc>
          <w:tcPr>
            <w:tcW w:w="9752" w:type="dxa"/>
            <w:gridSpan w:val="2"/>
            <w:tcBorders>
              <w:top w:val="nil"/>
              <w:left w:val="nil"/>
              <w:bottom w:val="nil"/>
              <w:right w:val="nil"/>
            </w:tcBorders>
          </w:tcPr>
          <w:p w14:paraId="3FAFC19F" w14:textId="77777777" w:rsidR="00D203CB" w:rsidRPr="005358E8" w:rsidRDefault="00D203CB" w:rsidP="00B976A6">
            <w:pPr>
              <w:rPr>
                <w:color w:val="000000" w:themeColor="text1"/>
              </w:rPr>
            </w:pPr>
          </w:p>
        </w:tc>
      </w:tr>
      <w:tr w:rsidR="00252924" w:rsidRPr="005358E8" w14:paraId="7E81DE8A" w14:textId="77777777" w:rsidTr="00B976A6">
        <w:trPr>
          <w:trHeight w:val="240"/>
          <w:jc w:val="center"/>
        </w:trPr>
        <w:tc>
          <w:tcPr>
            <w:tcW w:w="4876" w:type="dxa"/>
            <w:tcBorders>
              <w:top w:val="nil"/>
              <w:left w:val="nil"/>
              <w:bottom w:val="nil"/>
              <w:right w:val="nil"/>
            </w:tcBorders>
          </w:tcPr>
          <w:p w14:paraId="28BD5D5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03B2D429"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38D5B735" w14:textId="77777777" w:rsidTr="00B976A6">
        <w:trPr>
          <w:jc w:val="center"/>
        </w:trPr>
        <w:tc>
          <w:tcPr>
            <w:tcW w:w="4876" w:type="dxa"/>
            <w:tcBorders>
              <w:top w:val="nil"/>
              <w:left w:val="nil"/>
              <w:bottom w:val="nil"/>
              <w:right w:val="nil"/>
            </w:tcBorders>
          </w:tcPr>
          <w:p w14:paraId="5743566F"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D57B55E" w14:textId="77777777" w:rsidR="00D203CB" w:rsidRPr="005358E8" w:rsidRDefault="00D203CB" w:rsidP="00B976A6">
            <w:pPr>
              <w:pStyle w:val="Normal6a"/>
              <w:rPr>
                <w:color w:val="000000" w:themeColor="text1"/>
              </w:rPr>
            </w:pPr>
            <w:r w:rsidRPr="005358E8">
              <w:rPr>
                <w:b/>
                <w:i/>
                <w:color w:val="000000" w:themeColor="text1"/>
              </w:rPr>
              <w:t>18a.</w:t>
            </w:r>
            <w:r w:rsidRPr="005358E8">
              <w:rPr>
                <w:color w:val="000000" w:themeColor="text1"/>
              </w:rPr>
              <w:tab/>
            </w:r>
            <w:r w:rsidRPr="005358E8">
              <w:rPr>
                <w:b/>
                <w:i/>
                <w:color w:val="000000" w:themeColor="text1"/>
              </w:rPr>
              <w:t>invită Comisia și guvernele naționale să colaboreze cu influencerii financiari pentru a produce campanii de informare în mass-media, bazate pe fapte, responsabile și atractive, cu privire la oportunitățile pe care le oferă participarea segmentului de retail pe piețele financiare și pentru a stimula alfabetizarea financiară într-o manieră atractivă, cu scopul de a construi o cultură a investițiilor în Uniunea Europeană;</w:t>
            </w:r>
          </w:p>
        </w:tc>
      </w:tr>
    </w:tbl>
    <w:p w14:paraId="79E240D8"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7DEA171" w14:textId="77777777" w:rsidR="00D203CB" w:rsidRPr="005358E8" w:rsidRDefault="00D203CB" w:rsidP="00D203CB">
      <w:pPr>
        <w:rPr>
          <w:color w:val="000000" w:themeColor="text1"/>
        </w:rPr>
      </w:pPr>
      <w:r w:rsidRPr="005358E8">
        <w:rPr>
          <w:rStyle w:val="HideTWBExt"/>
          <w:noProof w:val="0"/>
        </w:rPr>
        <w:t>&lt;/Amend&gt;</w:t>
      </w:r>
    </w:p>
    <w:p w14:paraId="0330A08B" w14:textId="77777777" w:rsidR="00D203CB" w:rsidRPr="005358E8" w:rsidRDefault="00D203CB" w:rsidP="00D203CB">
      <w:pPr>
        <w:pStyle w:val="AmNumberTabs"/>
        <w:rPr>
          <w:color w:val="000000" w:themeColor="text1"/>
        </w:rPr>
      </w:pPr>
      <w:r w:rsidRPr="005358E8">
        <w:rPr>
          <w:rStyle w:val="HideTWBExt"/>
          <w:b w:val="0"/>
          <w:noProof w:val="0"/>
        </w:rPr>
        <w:lastRenderedPageBreak/>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275</w:t>
      </w:r>
      <w:r w:rsidRPr="005358E8">
        <w:rPr>
          <w:rStyle w:val="HideTWBExt"/>
          <w:b w:val="0"/>
          <w:noProof w:val="0"/>
        </w:rPr>
        <w:t>&lt;/NumAm&gt;</w:t>
      </w:r>
    </w:p>
    <w:p w14:paraId="7B8BB502"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39ABF6A1"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1521546F"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AB0E6EA"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 a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E914AB2" w14:textId="77777777" w:rsidTr="00B976A6">
        <w:trPr>
          <w:trHeight w:hRule="exact" w:val="240"/>
          <w:jc w:val="center"/>
        </w:trPr>
        <w:tc>
          <w:tcPr>
            <w:tcW w:w="9752" w:type="dxa"/>
            <w:gridSpan w:val="2"/>
            <w:tcBorders>
              <w:top w:val="nil"/>
              <w:left w:val="nil"/>
              <w:bottom w:val="nil"/>
              <w:right w:val="nil"/>
            </w:tcBorders>
          </w:tcPr>
          <w:p w14:paraId="2F976884" w14:textId="77777777" w:rsidR="00D203CB" w:rsidRPr="005358E8" w:rsidRDefault="00D203CB" w:rsidP="00B976A6">
            <w:pPr>
              <w:rPr>
                <w:color w:val="000000" w:themeColor="text1"/>
              </w:rPr>
            </w:pPr>
          </w:p>
        </w:tc>
      </w:tr>
      <w:tr w:rsidR="00252924" w:rsidRPr="005358E8" w14:paraId="2745E06B" w14:textId="77777777" w:rsidTr="00B976A6">
        <w:trPr>
          <w:trHeight w:val="240"/>
          <w:jc w:val="center"/>
        </w:trPr>
        <w:tc>
          <w:tcPr>
            <w:tcW w:w="4876" w:type="dxa"/>
            <w:tcBorders>
              <w:top w:val="nil"/>
              <w:left w:val="nil"/>
              <w:bottom w:val="nil"/>
              <w:right w:val="nil"/>
            </w:tcBorders>
          </w:tcPr>
          <w:p w14:paraId="06EB7818"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126AD3A3"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41CECCF8" w14:textId="77777777" w:rsidTr="00B976A6">
        <w:trPr>
          <w:jc w:val="center"/>
        </w:trPr>
        <w:tc>
          <w:tcPr>
            <w:tcW w:w="4876" w:type="dxa"/>
            <w:tcBorders>
              <w:top w:val="nil"/>
              <w:left w:val="nil"/>
              <w:bottom w:val="nil"/>
              <w:right w:val="nil"/>
            </w:tcBorders>
          </w:tcPr>
          <w:p w14:paraId="3EBF384C"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8DF83C4" w14:textId="77777777" w:rsidR="00D203CB" w:rsidRPr="005358E8" w:rsidRDefault="00D203CB" w:rsidP="00B976A6">
            <w:pPr>
              <w:pStyle w:val="Normal6a"/>
              <w:rPr>
                <w:color w:val="000000" w:themeColor="text1"/>
              </w:rPr>
            </w:pPr>
            <w:r w:rsidRPr="005358E8">
              <w:rPr>
                <w:b/>
                <w:i/>
                <w:color w:val="000000" w:themeColor="text1"/>
              </w:rPr>
              <w:t>18a.</w:t>
            </w:r>
            <w:r w:rsidRPr="005358E8">
              <w:rPr>
                <w:color w:val="000000" w:themeColor="text1"/>
              </w:rPr>
              <w:tab/>
            </w:r>
            <w:r w:rsidRPr="005358E8">
              <w:rPr>
                <w:b/>
                <w:i/>
                <w:color w:val="000000" w:themeColor="text1"/>
              </w:rPr>
              <w:t>subliniază că utilizarea digitalizării și a inteligenței artificiale poate genera valoare adăugată substanțială în ceea ce privește creșterea vizibilității oportunităților de investiții, a concurenței și a transparenței, oferind, printre altele, instrumente de alfabetizare financiară, aplicații de comparare a onorariilor și a produselor și evaluări personalizate ale randamentului pe baza unor date de piață în timp real;</w:t>
            </w:r>
          </w:p>
        </w:tc>
      </w:tr>
    </w:tbl>
    <w:p w14:paraId="359A2CF9" w14:textId="77777777" w:rsidR="00D203CB" w:rsidRPr="005358E8" w:rsidRDefault="00D203CB" w:rsidP="00D203CB">
      <w:pPr>
        <w:pStyle w:val="AmOrLang"/>
        <w:rPr>
          <w:color w:val="000000" w:themeColor="text1"/>
        </w:rPr>
      </w:pPr>
      <w:r w:rsidRPr="005358E8">
        <w:rPr>
          <w:color w:val="000000" w:themeColor="text1"/>
        </w:rPr>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76BC0EFE" w14:textId="77777777" w:rsidR="00D203CB" w:rsidRPr="005358E8" w:rsidRDefault="00D203CB" w:rsidP="00D203CB">
      <w:pPr>
        <w:rPr>
          <w:color w:val="000000" w:themeColor="text1"/>
        </w:rPr>
      </w:pPr>
      <w:r w:rsidRPr="005358E8">
        <w:rPr>
          <w:rStyle w:val="HideTWBExt"/>
          <w:noProof w:val="0"/>
        </w:rPr>
        <w:t>&lt;/Amend&gt;</w:t>
      </w:r>
    </w:p>
    <w:p w14:paraId="411EF9CC" w14:textId="77777777" w:rsidR="00D203CB" w:rsidRPr="005358E8" w:rsidRDefault="00D203CB" w:rsidP="00D203CB">
      <w:pPr>
        <w:pStyle w:val="AmNumberTabs"/>
        <w:rPr>
          <w:color w:val="000000" w:themeColor="text1"/>
        </w:rPr>
      </w:pPr>
      <w:r w:rsidRPr="005358E8">
        <w:rPr>
          <w:rStyle w:val="HideTWBExt"/>
          <w:b w:val="0"/>
          <w:noProof w:val="0"/>
        </w:rPr>
        <w:t>&lt;Amend&gt;</w:t>
      </w:r>
      <w:r w:rsidRPr="005358E8">
        <w:rPr>
          <w:color w:val="000000" w:themeColor="text1"/>
        </w:rPr>
        <w:t>Amendamentul</w:t>
      </w:r>
      <w:r w:rsidRPr="005358E8">
        <w:rPr>
          <w:color w:val="000000" w:themeColor="text1"/>
        </w:rPr>
        <w:tab/>
      </w:r>
      <w:r w:rsidRPr="005358E8">
        <w:rPr>
          <w:color w:val="000000" w:themeColor="text1"/>
        </w:rPr>
        <w:tab/>
      </w:r>
      <w:r w:rsidRPr="005358E8">
        <w:rPr>
          <w:rStyle w:val="HideTWBExt"/>
          <w:b w:val="0"/>
          <w:noProof w:val="0"/>
        </w:rPr>
        <w:t>&lt;NumAm&gt;</w:t>
      </w:r>
      <w:r w:rsidRPr="005358E8">
        <w:rPr>
          <w:color w:val="000000" w:themeColor="text1"/>
        </w:rPr>
        <w:t>276</w:t>
      </w:r>
      <w:r w:rsidRPr="005358E8">
        <w:rPr>
          <w:rStyle w:val="HideTWBExt"/>
          <w:b w:val="0"/>
          <w:noProof w:val="0"/>
        </w:rPr>
        <w:t>&lt;/NumAm&gt;</w:t>
      </w:r>
    </w:p>
    <w:p w14:paraId="5C61D170" w14:textId="77777777" w:rsidR="00D203CB" w:rsidRPr="005358E8" w:rsidRDefault="00D203CB" w:rsidP="00D203CB">
      <w:pPr>
        <w:pStyle w:val="NormalBold"/>
        <w:rPr>
          <w:color w:val="000000" w:themeColor="text1"/>
        </w:rPr>
      </w:pPr>
      <w:r w:rsidRPr="005358E8">
        <w:rPr>
          <w:rStyle w:val="HideTWBExt"/>
          <w:b w:val="0"/>
          <w:noProof w:val="0"/>
        </w:rPr>
        <w:t>&lt;RepeatBlock-By&gt;&lt;Members&gt;</w:t>
      </w:r>
      <w:r w:rsidRPr="005358E8">
        <w:rPr>
          <w:color w:val="000000" w:themeColor="text1"/>
        </w:rPr>
        <w:t>Fernando Navarrete Rojas</w:t>
      </w:r>
      <w:r w:rsidRPr="005358E8">
        <w:rPr>
          <w:rStyle w:val="HideTWBExt"/>
          <w:b w:val="0"/>
          <w:noProof w:val="0"/>
        </w:rPr>
        <w:t>&lt;/Members&gt;</w:t>
      </w:r>
    </w:p>
    <w:p w14:paraId="2FAC96B9" w14:textId="77777777" w:rsidR="00D203CB" w:rsidRPr="005358E8" w:rsidRDefault="00D203CB" w:rsidP="00D203CB">
      <w:pPr>
        <w:pStyle w:val="NormalBold"/>
        <w:rPr>
          <w:color w:val="000000" w:themeColor="text1"/>
        </w:rPr>
      </w:pPr>
      <w:r w:rsidRPr="005358E8">
        <w:rPr>
          <w:rStyle w:val="HideTWBExt"/>
          <w:b w:val="0"/>
          <w:noProof w:val="0"/>
        </w:rPr>
        <w:t>&lt;/RepeatBlock-By&gt;</w:t>
      </w:r>
    </w:p>
    <w:p w14:paraId="0B1EF34E" w14:textId="77777777" w:rsidR="00D203CB" w:rsidRPr="005358E8" w:rsidRDefault="00D203CB" w:rsidP="00D203CB">
      <w:pPr>
        <w:pStyle w:val="NormalBold"/>
        <w:rPr>
          <w:color w:val="000000" w:themeColor="text1"/>
        </w:rPr>
      </w:pPr>
      <w:r w:rsidRPr="005358E8">
        <w:rPr>
          <w:rStyle w:val="HideTWBExt"/>
          <w:b w:val="0"/>
          <w:noProof w:val="0"/>
        </w:rPr>
        <w:t>&lt;DocAmend&gt;</w:t>
      </w:r>
      <w:r w:rsidRPr="005358E8">
        <w:rPr>
          <w:color w:val="000000" w:themeColor="text1"/>
        </w:rPr>
        <w:t>Propunere de rezoluție</w:t>
      </w:r>
      <w:r w:rsidRPr="005358E8">
        <w:rPr>
          <w:rStyle w:val="HideTWBExt"/>
          <w:b w:val="0"/>
          <w:noProof w:val="0"/>
        </w:rPr>
        <w:t>&lt;/DocAmend&gt;</w:t>
      </w:r>
    </w:p>
    <w:p w14:paraId="3D689E60" w14:textId="77777777" w:rsidR="00D203CB" w:rsidRPr="005358E8" w:rsidRDefault="00D203CB" w:rsidP="00D203CB">
      <w:pPr>
        <w:pStyle w:val="NormalBold"/>
        <w:rPr>
          <w:color w:val="000000" w:themeColor="text1"/>
        </w:rPr>
      </w:pPr>
      <w:r w:rsidRPr="005358E8">
        <w:rPr>
          <w:rStyle w:val="HideTWBExt"/>
          <w:b w:val="0"/>
          <w:noProof w:val="0"/>
        </w:rPr>
        <w:t>&lt;Article&gt;</w:t>
      </w:r>
      <w:r w:rsidRPr="005358E8">
        <w:rPr>
          <w:color w:val="000000" w:themeColor="text1"/>
        </w:rPr>
        <w:t>Punctul 18 b (nou)</w:t>
      </w:r>
      <w:r w:rsidRPr="005358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924" w:rsidRPr="005358E8" w14:paraId="52A59056" w14:textId="77777777" w:rsidTr="00B976A6">
        <w:trPr>
          <w:trHeight w:hRule="exact" w:val="240"/>
          <w:jc w:val="center"/>
        </w:trPr>
        <w:tc>
          <w:tcPr>
            <w:tcW w:w="9752" w:type="dxa"/>
            <w:gridSpan w:val="2"/>
            <w:tcBorders>
              <w:top w:val="nil"/>
              <w:left w:val="nil"/>
              <w:bottom w:val="nil"/>
              <w:right w:val="nil"/>
            </w:tcBorders>
          </w:tcPr>
          <w:p w14:paraId="719094B3" w14:textId="77777777" w:rsidR="00D203CB" w:rsidRPr="005358E8" w:rsidRDefault="00D203CB" w:rsidP="00B976A6">
            <w:pPr>
              <w:rPr>
                <w:color w:val="000000" w:themeColor="text1"/>
              </w:rPr>
            </w:pPr>
          </w:p>
        </w:tc>
      </w:tr>
      <w:tr w:rsidR="00252924" w:rsidRPr="005358E8" w14:paraId="7A09DEFC" w14:textId="77777777" w:rsidTr="00B976A6">
        <w:trPr>
          <w:trHeight w:val="240"/>
          <w:jc w:val="center"/>
        </w:trPr>
        <w:tc>
          <w:tcPr>
            <w:tcW w:w="4876" w:type="dxa"/>
            <w:tcBorders>
              <w:top w:val="nil"/>
              <w:left w:val="nil"/>
              <w:bottom w:val="nil"/>
              <w:right w:val="nil"/>
            </w:tcBorders>
          </w:tcPr>
          <w:p w14:paraId="349F1014" w14:textId="77777777" w:rsidR="00D203CB" w:rsidRPr="005358E8" w:rsidRDefault="00D203CB" w:rsidP="00B976A6">
            <w:pPr>
              <w:pStyle w:val="AmColumnHeading"/>
              <w:rPr>
                <w:color w:val="000000" w:themeColor="text1"/>
              </w:rPr>
            </w:pPr>
            <w:r w:rsidRPr="005358E8">
              <w:rPr>
                <w:color w:val="000000" w:themeColor="text1"/>
              </w:rPr>
              <w:t>Propunerea de rezoluție</w:t>
            </w:r>
          </w:p>
        </w:tc>
        <w:tc>
          <w:tcPr>
            <w:tcW w:w="4876" w:type="dxa"/>
            <w:tcBorders>
              <w:top w:val="nil"/>
              <w:left w:val="nil"/>
              <w:bottom w:val="nil"/>
              <w:right w:val="nil"/>
            </w:tcBorders>
          </w:tcPr>
          <w:p w14:paraId="5538AB20" w14:textId="77777777" w:rsidR="00D203CB" w:rsidRPr="005358E8" w:rsidRDefault="00D203CB" w:rsidP="00B976A6">
            <w:pPr>
              <w:pStyle w:val="AmColumnHeading"/>
              <w:rPr>
                <w:color w:val="000000" w:themeColor="text1"/>
              </w:rPr>
            </w:pPr>
            <w:r w:rsidRPr="005358E8">
              <w:rPr>
                <w:color w:val="000000" w:themeColor="text1"/>
              </w:rPr>
              <w:t>Amendamentul</w:t>
            </w:r>
          </w:p>
        </w:tc>
      </w:tr>
      <w:tr w:rsidR="00252924" w:rsidRPr="005358E8" w14:paraId="6B76F1B4" w14:textId="77777777" w:rsidTr="00B976A6">
        <w:trPr>
          <w:jc w:val="center"/>
        </w:trPr>
        <w:tc>
          <w:tcPr>
            <w:tcW w:w="4876" w:type="dxa"/>
            <w:tcBorders>
              <w:top w:val="nil"/>
              <w:left w:val="nil"/>
              <w:bottom w:val="nil"/>
              <w:right w:val="nil"/>
            </w:tcBorders>
          </w:tcPr>
          <w:p w14:paraId="67BC6D1E" w14:textId="77777777" w:rsidR="00D203CB" w:rsidRPr="005358E8" w:rsidRDefault="00D203CB" w:rsidP="00B976A6">
            <w:pPr>
              <w:pStyle w:val="Normal6a"/>
              <w:rPr>
                <w:color w:val="000000" w:themeColor="text1"/>
              </w:rPr>
            </w:pPr>
          </w:p>
        </w:tc>
        <w:tc>
          <w:tcPr>
            <w:tcW w:w="4876" w:type="dxa"/>
            <w:tcBorders>
              <w:top w:val="nil"/>
              <w:left w:val="nil"/>
              <w:bottom w:val="nil"/>
              <w:right w:val="nil"/>
            </w:tcBorders>
          </w:tcPr>
          <w:p w14:paraId="42B3169A" w14:textId="77777777" w:rsidR="00D203CB" w:rsidRPr="005358E8" w:rsidRDefault="00D203CB" w:rsidP="00B976A6">
            <w:pPr>
              <w:pStyle w:val="Normal6a"/>
              <w:rPr>
                <w:color w:val="000000" w:themeColor="text1"/>
              </w:rPr>
            </w:pPr>
            <w:r w:rsidRPr="005358E8">
              <w:rPr>
                <w:b/>
                <w:i/>
                <w:color w:val="000000" w:themeColor="text1"/>
              </w:rPr>
              <w:t>18b.</w:t>
            </w:r>
            <w:r w:rsidRPr="005358E8">
              <w:rPr>
                <w:color w:val="000000" w:themeColor="text1"/>
              </w:rPr>
              <w:tab/>
            </w:r>
            <w:r w:rsidRPr="005358E8">
              <w:rPr>
                <w:b/>
                <w:i/>
                <w:color w:val="000000" w:themeColor="text1"/>
              </w:rPr>
              <w:t xml:space="preserve">subliniază că IA poate să sprijine consolidarea consultanței financiare la prețuri abordabile, să faciliteze crearea unor portofolii personalizate automatizate, să extindă programele de educație financiară și să susțină furnizarea unor atenționări adaptate în vederea încurajării comportamentelor optimizate pentru obiectivele financiare ale fiecărei persoane; evidențiază că instrumentele de IA ar putea să implice și riscuri semnificative, în funcție de modul în care sunt utilizate de „finfluenceri”; invită Comisia să supravegheze cu atenție modalitățile de soluționare a impactului </w:t>
            </w:r>
            <w:r w:rsidRPr="005358E8">
              <w:rPr>
                <w:b/>
                <w:i/>
                <w:color w:val="000000" w:themeColor="text1"/>
              </w:rPr>
              <w:lastRenderedPageBreak/>
              <w:t>IA și de atenuare a riscurilor sale potențiale;</w:t>
            </w:r>
          </w:p>
        </w:tc>
      </w:tr>
    </w:tbl>
    <w:p w14:paraId="4D236579" w14:textId="77777777" w:rsidR="00D203CB" w:rsidRPr="005358E8" w:rsidRDefault="00D203CB" w:rsidP="00D203CB">
      <w:pPr>
        <w:pStyle w:val="AmOrLang"/>
        <w:rPr>
          <w:color w:val="000000" w:themeColor="text1"/>
        </w:rPr>
      </w:pPr>
      <w:r w:rsidRPr="005358E8">
        <w:rPr>
          <w:color w:val="000000" w:themeColor="text1"/>
        </w:rPr>
        <w:lastRenderedPageBreak/>
        <w:t xml:space="preserve">Or. </w:t>
      </w:r>
      <w:r w:rsidRPr="005358E8">
        <w:rPr>
          <w:rStyle w:val="HideTWBExt"/>
          <w:noProof w:val="0"/>
        </w:rPr>
        <w:t>&lt;Original&gt;</w:t>
      </w:r>
      <w:r w:rsidRPr="005358E8">
        <w:rPr>
          <w:rStyle w:val="HideTWBInt"/>
          <w:noProof w:val="0"/>
        </w:rPr>
        <w:t>{EN}</w:t>
      </w:r>
      <w:r w:rsidRPr="005358E8">
        <w:rPr>
          <w:color w:val="000000" w:themeColor="text1"/>
        </w:rPr>
        <w:t>en</w:t>
      </w:r>
      <w:r w:rsidRPr="005358E8">
        <w:rPr>
          <w:rStyle w:val="HideTWBExt"/>
          <w:noProof w:val="0"/>
        </w:rPr>
        <w:t>&lt;/Original&gt;</w:t>
      </w:r>
    </w:p>
    <w:p w14:paraId="2A675005" w14:textId="72A7D91B" w:rsidR="00D203CB" w:rsidRPr="005358E8" w:rsidRDefault="00D203CB" w:rsidP="00D203CB">
      <w:pPr>
        <w:rPr>
          <w:color w:val="000000" w:themeColor="text1"/>
        </w:rPr>
      </w:pPr>
      <w:r w:rsidRPr="005358E8">
        <w:rPr>
          <w:rStyle w:val="HideTWBExt"/>
          <w:noProof w:val="0"/>
        </w:rPr>
        <w:t>&lt;/Amend&gt;&lt;/RepeatBlock-Amend&gt;</w:t>
      </w:r>
    </w:p>
    <w:p w14:paraId="244CA1F7" w14:textId="6C56E1CA" w:rsidR="002D77F3" w:rsidRPr="005358E8" w:rsidRDefault="002D77F3" w:rsidP="00D203CB">
      <w:pPr>
        <w:rPr>
          <w:color w:val="000000" w:themeColor="text1"/>
        </w:rPr>
      </w:pPr>
    </w:p>
    <w:sectPr w:rsidR="002D77F3" w:rsidRPr="005358E8" w:rsidSect="005C3D51">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BA262" w14:textId="77777777" w:rsidR="009F1045" w:rsidRPr="00B9543D" w:rsidRDefault="009F1045">
      <w:r w:rsidRPr="00B9543D">
        <w:separator/>
      </w:r>
    </w:p>
  </w:endnote>
  <w:endnote w:type="continuationSeparator" w:id="0">
    <w:p w14:paraId="5DE31510" w14:textId="77777777" w:rsidR="009F1045" w:rsidRPr="00B9543D" w:rsidRDefault="009F1045">
      <w:r w:rsidRPr="00B954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32D0" w14:textId="6D707C5A" w:rsidR="005C3D51" w:rsidRPr="00B9543D" w:rsidRDefault="005C3D51" w:rsidP="005C3D51">
    <w:pPr>
      <w:pStyle w:val="EPFooter"/>
    </w:pPr>
    <w:r w:rsidRPr="00B9543D">
      <w:t>PE</w:t>
    </w:r>
    <w:r w:rsidRPr="00B9543D">
      <w:rPr>
        <w:rStyle w:val="HideTWBExt"/>
      </w:rPr>
      <w:t>&lt;NoPE&gt;</w:t>
    </w:r>
    <w:r w:rsidRPr="00B9543D">
      <w:t>779.676</w:t>
    </w:r>
    <w:r w:rsidRPr="00B9543D">
      <w:rPr>
        <w:rStyle w:val="HideTWBExt"/>
      </w:rPr>
      <w:t>&lt;/NoPE&gt;&lt;Version&gt;</w:t>
    </w:r>
    <w:r w:rsidRPr="00B9543D">
      <w:t>v01-00</w:t>
    </w:r>
    <w:r w:rsidRPr="00B9543D">
      <w:rPr>
        <w:rStyle w:val="HideTWBExt"/>
      </w:rPr>
      <w:t>&lt;/Version&gt;</w:t>
    </w:r>
    <w:r w:rsidRPr="00B9543D">
      <w:tab/>
    </w:r>
    <w:r w:rsidRPr="00B9543D">
      <w:fldChar w:fldCharType="begin"/>
    </w:r>
    <w:r w:rsidRPr="00B9543D">
      <w:instrText xml:space="preserve"> PAGE  \* MERGEFORMAT </w:instrText>
    </w:r>
    <w:r w:rsidRPr="00B9543D">
      <w:fldChar w:fldCharType="separate"/>
    </w:r>
    <w:r w:rsidRPr="00B9543D">
      <w:rPr>
        <w:noProof/>
      </w:rPr>
      <w:t>2</w:t>
    </w:r>
    <w:r w:rsidRPr="00B9543D">
      <w:fldChar w:fldCharType="end"/>
    </w:r>
    <w:r w:rsidRPr="00B9543D">
      <w:t>/</w:t>
    </w:r>
    <w:fldSimple w:instr=" NUMPAGES  \* MERGEFORMAT ">
      <w:r w:rsidRPr="00B9543D">
        <w:rPr>
          <w:noProof/>
        </w:rPr>
        <w:t>148</w:t>
      </w:r>
    </w:fldSimple>
    <w:r w:rsidRPr="00B9543D">
      <w:tab/>
    </w:r>
    <w:r w:rsidRPr="00B9543D">
      <w:rPr>
        <w:rStyle w:val="HideTWBExt"/>
      </w:rPr>
      <w:t>&lt;PathFdR&gt;</w:t>
    </w:r>
    <w:r w:rsidR="00B9543D" w:rsidRPr="00B9543D">
      <w:t>AM\1332229RO.docx</w:t>
    </w:r>
    <w:r w:rsidRPr="00B9543D">
      <w:rPr>
        <w:rStyle w:val="HideTWBExt"/>
      </w:rPr>
      <w:t>&lt;/PathFdR&gt;</w:t>
    </w:r>
  </w:p>
  <w:p w14:paraId="3114D540" w14:textId="2FF00FB5" w:rsidR="002D77F3" w:rsidRPr="00B9543D" w:rsidRDefault="005C3D51" w:rsidP="005C3D51">
    <w:pPr>
      <w:pStyle w:val="EPFooter2"/>
    </w:pPr>
    <w:r w:rsidRPr="00B9543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4E52F" w14:textId="5F4D2EB7" w:rsidR="005C3D51" w:rsidRPr="00B9543D" w:rsidRDefault="005C3D51" w:rsidP="005C3D51">
    <w:pPr>
      <w:pStyle w:val="EPFooter"/>
    </w:pPr>
    <w:r w:rsidRPr="00B9543D">
      <w:rPr>
        <w:rStyle w:val="HideTWBExt"/>
      </w:rPr>
      <w:t>&lt;PathFdR&gt;</w:t>
    </w:r>
    <w:r w:rsidR="00B9543D" w:rsidRPr="00B9543D">
      <w:t>AM\1332229RO.docx</w:t>
    </w:r>
    <w:r w:rsidRPr="00B9543D">
      <w:rPr>
        <w:rStyle w:val="HideTWBExt"/>
      </w:rPr>
      <w:t>&lt;/PathFdR&gt;</w:t>
    </w:r>
    <w:r w:rsidRPr="00B9543D">
      <w:tab/>
    </w:r>
    <w:r w:rsidRPr="00B9543D">
      <w:fldChar w:fldCharType="begin"/>
    </w:r>
    <w:r w:rsidRPr="00B9543D">
      <w:instrText xml:space="preserve"> PAGE  \* MERGEFORMAT </w:instrText>
    </w:r>
    <w:r w:rsidRPr="00B9543D">
      <w:fldChar w:fldCharType="separate"/>
    </w:r>
    <w:r w:rsidRPr="00B9543D">
      <w:rPr>
        <w:noProof/>
      </w:rPr>
      <w:t>147</w:t>
    </w:r>
    <w:r w:rsidRPr="00B9543D">
      <w:fldChar w:fldCharType="end"/>
    </w:r>
    <w:r w:rsidRPr="00B9543D">
      <w:t>/</w:t>
    </w:r>
    <w:fldSimple w:instr=" NUMPAGES  \* MERGEFORMAT ">
      <w:r w:rsidRPr="00B9543D">
        <w:rPr>
          <w:noProof/>
        </w:rPr>
        <w:t>148</w:t>
      </w:r>
    </w:fldSimple>
    <w:r w:rsidRPr="00B9543D">
      <w:tab/>
      <w:t>PE</w:t>
    </w:r>
    <w:r w:rsidRPr="00B9543D">
      <w:rPr>
        <w:rStyle w:val="HideTWBExt"/>
      </w:rPr>
      <w:t>&lt;NoPE&gt;</w:t>
    </w:r>
    <w:r w:rsidRPr="00B9543D">
      <w:t>779.676</w:t>
    </w:r>
    <w:r w:rsidRPr="00B9543D">
      <w:rPr>
        <w:rStyle w:val="HideTWBExt"/>
      </w:rPr>
      <w:t>&lt;/NoPE&gt;&lt;Version&gt;</w:t>
    </w:r>
    <w:r w:rsidRPr="00B9543D">
      <w:t>v01-00</w:t>
    </w:r>
    <w:r w:rsidRPr="00B9543D">
      <w:rPr>
        <w:rStyle w:val="HideTWBExt"/>
      </w:rPr>
      <w:t>&lt;/Version&gt;</w:t>
    </w:r>
  </w:p>
  <w:p w14:paraId="2100DDBD" w14:textId="61EC8730" w:rsidR="002D77F3" w:rsidRPr="00B9543D" w:rsidRDefault="005C3D51" w:rsidP="005C3D51">
    <w:pPr>
      <w:pStyle w:val="EPFooter2"/>
    </w:pPr>
    <w:r w:rsidRPr="00B9543D">
      <w:tab/>
    </w:r>
    <w:r w:rsidRPr="00B9543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4E42" w14:textId="13CD460B" w:rsidR="005C3D51" w:rsidRPr="00B9543D" w:rsidRDefault="005C3D51" w:rsidP="005C3D51">
    <w:pPr>
      <w:pStyle w:val="EPFooter"/>
    </w:pPr>
    <w:r w:rsidRPr="00B9543D">
      <w:rPr>
        <w:rStyle w:val="HideTWBExt"/>
      </w:rPr>
      <w:t>&lt;PathFdR&gt;</w:t>
    </w:r>
    <w:r w:rsidR="00B9543D" w:rsidRPr="00B9543D">
      <w:t>AM\1332229RO.docx</w:t>
    </w:r>
    <w:r w:rsidRPr="00B9543D">
      <w:rPr>
        <w:rStyle w:val="HideTWBExt"/>
      </w:rPr>
      <w:t>&lt;/PathFdR&gt;</w:t>
    </w:r>
    <w:r w:rsidRPr="00B9543D">
      <w:tab/>
    </w:r>
    <w:r w:rsidRPr="00B9543D">
      <w:tab/>
      <w:t>PE</w:t>
    </w:r>
    <w:r w:rsidRPr="00B9543D">
      <w:rPr>
        <w:rStyle w:val="HideTWBExt"/>
      </w:rPr>
      <w:t>&lt;NoPE&gt;</w:t>
    </w:r>
    <w:r w:rsidRPr="00B9543D">
      <w:t>779.676</w:t>
    </w:r>
    <w:r w:rsidRPr="00B9543D">
      <w:rPr>
        <w:rStyle w:val="HideTWBExt"/>
      </w:rPr>
      <w:t>&lt;/NoPE&gt;&lt;Version&gt;</w:t>
    </w:r>
    <w:r w:rsidRPr="00B9543D">
      <w:t>v01-00</w:t>
    </w:r>
    <w:r w:rsidRPr="00B9543D">
      <w:rPr>
        <w:rStyle w:val="HideTWBExt"/>
      </w:rPr>
      <w:t>&lt;/Version&gt;</w:t>
    </w:r>
  </w:p>
  <w:p w14:paraId="43A4AA61" w14:textId="0674242E" w:rsidR="002D77F3" w:rsidRPr="00B9543D" w:rsidRDefault="005C3D51" w:rsidP="005C3D51">
    <w:pPr>
      <w:pStyle w:val="EPFooter2"/>
    </w:pPr>
    <w:r w:rsidRPr="00B9543D">
      <w:t>RO</w:t>
    </w:r>
    <w:r w:rsidRPr="00B9543D">
      <w:tab/>
    </w:r>
    <w:r w:rsidRPr="00B9543D">
      <w:rPr>
        <w:b w:val="0"/>
        <w:i/>
        <w:color w:val="C0C0C0"/>
        <w:sz w:val="22"/>
      </w:rPr>
      <w:t>Unită în diversitate</w:t>
    </w:r>
    <w:r w:rsidRPr="00B9543D">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0455E" w14:textId="77777777" w:rsidR="009F1045" w:rsidRPr="00B9543D" w:rsidRDefault="009F1045">
      <w:r w:rsidRPr="00B9543D">
        <w:separator/>
      </w:r>
    </w:p>
  </w:footnote>
  <w:footnote w:type="continuationSeparator" w:id="0">
    <w:p w14:paraId="493FC0D0" w14:textId="77777777" w:rsidR="009F1045" w:rsidRPr="00B9543D" w:rsidRDefault="009F1045">
      <w:r w:rsidRPr="00B954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83C5" w14:textId="77777777" w:rsidR="005358E8" w:rsidRDefault="00535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7189" w14:textId="77777777" w:rsidR="005358E8" w:rsidRDefault="00535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8AEE" w14:textId="77777777" w:rsidR="005358E8" w:rsidRDefault="00535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RO"/>
    <w:docVar w:name="TXTLANGUEMIN" w:val="ro"/>
    <w:docVar w:name="TXTNRPE" w:val="779.676"/>
    <w:docVar w:name="TXTPEorAP" w:val="PE"/>
    <w:docVar w:name="TXTROUTE" w:val="AM\1332229RO.docx"/>
    <w:docVar w:name="TXTVERSION" w:val="01-00"/>
  </w:docVars>
  <w:rsids>
    <w:rsidRoot w:val="00A77B3E"/>
    <w:rsid w:val="00252924"/>
    <w:rsid w:val="00296DF4"/>
    <w:rsid w:val="002D77F3"/>
    <w:rsid w:val="003159FB"/>
    <w:rsid w:val="005358E8"/>
    <w:rsid w:val="005C3D51"/>
    <w:rsid w:val="006A517C"/>
    <w:rsid w:val="008D2A44"/>
    <w:rsid w:val="009F1045"/>
    <w:rsid w:val="00A646B0"/>
    <w:rsid w:val="00A77B3E"/>
    <w:rsid w:val="00B937EE"/>
    <w:rsid w:val="00B9543D"/>
    <w:rsid w:val="00BA758D"/>
    <w:rsid w:val="00CA2A55"/>
    <w:rsid w:val="00D03F7D"/>
    <w:rsid w:val="00D203CB"/>
    <w:rsid w:val="00EB3951"/>
    <w:rsid w:val="00FE1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10E25"/>
  <w15:docId w15:val="{AD4979D1-8044-490B-80BA-3F98E1B7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96DF4"/>
    <w:pPr>
      <w:tabs>
        <w:tab w:val="center" w:pos="4513"/>
        <w:tab w:val="right" w:pos="9026"/>
      </w:tabs>
    </w:pPr>
  </w:style>
  <w:style w:type="character" w:customStyle="1" w:styleId="HeaderChar">
    <w:name w:val="Header Char"/>
    <w:basedOn w:val="DefaultParagraphFont"/>
    <w:link w:val="Header"/>
    <w:rsid w:val="00296DF4"/>
    <w:rPr>
      <w:sz w:val="24"/>
      <w:szCs w:val="24"/>
    </w:rPr>
  </w:style>
  <w:style w:type="paragraph" w:styleId="Footer">
    <w:name w:val="footer"/>
    <w:basedOn w:val="Normal"/>
    <w:link w:val="FooterChar"/>
    <w:rsid w:val="006A517C"/>
    <w:pPr>
      <w:tabs>
        <w:tab w:val="center" w:pos="4513"/>
        <w:tab w:val="right" w:pos="9026"/>
      </w:tabs>
    </w:pPr>
  </w:style>
  <w:style w:type="character" w:customStyle="1" w:styleId="FooterChar">
    <w:name w:val="Footer Char"/>
    <w:basedOn w:val="DefaultParagraphFont"/>
    <w:link w:val="Footer"/>
    <w:rsid w:val="006A517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9F6A2-063B-4037-95F8-A8E0E818D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148</Pages>
  <Words>29087</Words>
  <Characters>183436</Characters>
  <Application>Microsoft Office Word</Application>
  <DocSecurity>0</DocSecurity>
  <Lines>7507</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2026-01-08T16:58:00Z</dcterms:created>
  <dcterms:modified xsi:type="dcterms:W3CDTF">2026-01-08T16:58:00Z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1332229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314815</vt:lpwstr>
  </property>
  <property fmtid="{D5CDD505-2E9C-101B-9397-08002B2CF9AE}" pid="7" name="dmxml.render.traceId">
    <vt:lpwstr>69418b3acfcc4742bfa37679866f3961</vt:lpwstr>
  </property>
  <property fmtid="{D5CDD505-2E9C-101B-9397-08002B2CF9AE}" pid="8" name="FooterPath">
    <vt:lpwstr>AM\1332229RO.docx</vt:lpwstr>
  </property>
  <property fmtid="{D5CDD505-2E9C-101B-9397-08002B2CF9AE}" pid="9" name="PE Number">
    <vt:lpwstr>779.676</vt:lpwstr>
  </property>
  <property fmtid="{D5CDD505-2E9C-101B-9397-08002B2CF9AE}" pid="10" name="UID">
    <vt:lpwstr>eu.europa.europarl-DIN1-2025-0000251732_01.00-xm-01.00_text-xml</vt:lpwstr>
  </property>
  <property fmtid="{D5CDD505-2E9C-101B-9397-08002B2CF9AE}" pid="11" name="LastEdited with">
    <vt:lpwstr>10.2.1 Build [20251215]</vt:lpwstr>
  </property>
  <property fmtid="{D5CDD505-2E9C-101B-9397-08002B2CF9AE}" pid="12" name="Bookout">
    <vt:lpwstr>OK - 2026/01/08 17:49</vt:lpwstr>
  </property>
</Properties>
</file>