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66F23" w:rsidRPr="00A67844" w14:paraId="3EFAFA3C" w14:textId="77777777">
        <w:trPr>
          <w:trHeight w:hRule="exact" w:val="1417"/>
          <w:jc w:val="center"/>
        </w:trPr>
        <w:tc>
          <w:tcPr>
            <w:tcW w:w="6804" w:type="dxa"/>
            <w:tcBorders>
              <w:top w:val="nil"/>
              <w:left w:val="nil"/>
              <w:bottom w:val="nil"/>
              <w:right w:val="nil"/>
            </w:tcBorders>
            <w:vAlign w:val="center"/>
          </w:tcPr>
          <w:p w14:paraId="392B3EEC" w14:textId="77777777" w:rsidR="003F0488" w:rsidRPr="00A67844" w:rsidRDefault="00984819">
            <w:pPr>
              <w:pStyle w:val="EPName"/>
            </w:pPr>
            <w:r w:rsidRPr="00A67844">
              <w:t>Eвропейски парламент</w:t>
            </w:r>
          </w:p>
          <w:p w14:paraId="4B19C477" w14:textId="77777777" w:rsidR="003F0488" w:rsidRPr="00A67844" w:rsidRDefault="00F243CB">
            <w:pPr>
              <w:pStyle w:val="EPTerm"/>
            </w:pPr>
            <w:r w:rsidRPr="00A67844">
              <w:t>2024-2029</w:t>
            </w:r>
          </w:p>
        </w:tc>
        <w:tc>
          <w:tcPr>
            <w:tcW w:w="2268" w:type="dxa"/>
            <w:tcBorders>
              <w:top w:val="nil"/>
              <w:left w:val="nil"/>
              <w:bottom w:val="nil"/>
              <w:right w:val="nil"/>
            </w:tcBorders>
          </w:tcPr>
          <w:p w14:paraId="3692F62D" w14:textId="77777777" w:rsidR="003F0488" w:rsidRPr="00A67844" w:rsidRDefault="00F243CB">
            <w:pPr>
              <w:pStyle w:val="EPLogo"/>
            </w:pPr>
            <w:r w:rsidRPr="00A67844">
              <w:rPr>
                <w:noProof/>
                <w:lang w:eastAsia="sl-SI"/>
              </w:rPr>
              <w:drawing>
                <wp:inline distT="0" distB="0" distL="0" distR="0" wp14:anchorId="67CD79FD" wp14:editId="4210D190">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3D5E9A20" w14:textId="77777777" w:rsidR="003F0488" w:rsidRPr="00A67844" w:rsidRDefault="00F243CB">
      <w:pPr>
        <w:pStyle w:val="LineTop"/>
      </w:pPr>
      <w:r w:rsidRPr="00A67844">
        <w:t xml:space="preserve"> </w:t>
      </w:r>
    </w:p>
    <w:p w14:paraId="714B9EA8" w14:textId="77777777" w:rsidR="003F0488" w:rsidRPr="00A67844" w:rsidRDefault="00F243CB">
      <w:pPr>
        <w:pStyle w:val="EPBody"/>
      </w:pPr>
      <w:r w:rsidRPr="00A67844">
        <w:rPr>
          <w:rStyle w:val="HideTWBExt"/>
          <w:rFonts w:eastAsia="Times New Roman"/>
          <w:i w:val="0"/>
        </w:rPr>
        <w:t>&lt;Commission&gt;</w:t>
      </w:r>
      <w:r w:rsidRPr="00A67844">
        <w:rPr>
          <w:rStyle w:val="HideTWBInt"/>
          <w:i w:val="0"/>
        </w:rPr>
        <w:t>{ECON}</w:t>
      </w:r>
      <w:r w:rsidR="00984819" w:rsidRPr="00A67844">
        <w:t>Комисия по икономически и парични въпроси</w:t>
      </w:r>
      <w:r w:rsidRPr="00A67844">
        <w:rPr>
          <w:rStyle w:val="HideTWBExt"/>
          <w:rFonts w:eastAsia="Times New Roman"/>
          <w:i w:val="0"/>
        </w:rPr>
        <w:t>&lt;/Commission&gt;</w:t>
      </w:r>
    </w:p>
    <w:p w14:paraId="7D12757C" w14:textId="77777777" w:rsidR="003F0488" w:rsidRPr="00A67844" w:rsidRDefault="00F243CB">
      <w:pPr>
        <w:pStyle w:val="LineBottom"/>
      </w:pPr>
      <w:r w:rsidRPr="00A67844">
        <w:t xml:space="preserve"> </w:t>
      </w:r>
    </w:p>
    <w:p w14:paraId="483209F6" w14:textId="77777777" w:rsidR="003F0488" w:rsidRPr="00A67844" w:rsidRDefault="00F243CB">
      <w:pPr>
        <w:pStyle w:val="CoverReference"/>
      </w:pPr>
      <w:r w:rsidRPr="00A67844">
        <w:rPr>
          <w:rStyle w:val="HideTWBExt"/>
          <w:rFonts w:eastAsia="Times New Roman"/>
          <w:b w:val="0"/>
        </w:rPr>
        <w:t>&lt;RefProc&gt;</w:t>
      </w:r>
      <w:r w:rsidRPr="00A67844">
        <w:t>2023/0208</w:t>
      </w:r>
      <w:r w:rsidRPr="00A67844">
        <w:rPr>
          <w:rStyle w:val="HideTWBExt"/>
          <w:rFonts w:eastAsia="Times New Roman"/>
          <w:b w:val="0"/>
        </w:rPr>
        <w:t>&lt;/RefProc&gt;&lt;RefTypeProc&gt;</w:t>
      </w:r>
      <w:r w:rsidRPr="00A67844">
        <w:t>(COD)</w:t>
      </w:r>
      <w:r w:rsidRPr="00A67844">
        <w:rPr>
          <w:rStyle w:val="HideTWBExt"/>
          <w:rFonts w:eastAsia="Times New Roman"/>
          <w:b w:val="0"/>
        </w:rPr>
        <w:t>&lt;/RefTypeProc&gt;</w:t>
      </w:r>
    </w:p>
    <w:p w14:paraId="42B4FC35" w14:textId="77777777" w:rsidR="003F0488" w:rsidRPr="00A67844" w:rsidRDefault="00F243CB">
      <w:pPr>
        <w:pStyle w:val="CoverDate"/>
      </w:pPr>
      <w:r w:rsidRPr="00A67844">
        <w:rPr>
          <w:rStyle w:val="HideTWBExt"/>
        </w:rPr>
        <w:t>&lt;Date&gt;</w:t>
      </w:r>
      <w:r w:rsidRPr="00A67844">
        <w:rPr>
          <w:rStyle w:val="HideTWBInt"/>
        </w:rPr>
        <w:t>{1</w:t>
      </w:r>
      <w:r w:rsidR="00D133A1" w:rsidRPr="00A67844">
        <w:rPr>
          <w:rStyle w:val="HideTWBInt"/>
        </w:rPr>
        <w:t>9</w:t>
      </w:r>
      <w:r w:rsidRPr="00A67844">
        <w:rPr>
          <w:rStyle w:val="HideTWBInt"/>
        </w:rPr>
        <w:t>/12/2025}</w:t>
      </w:r>
      <w:r w:rsidRPr="00A67844">
        <w:t>1</w:t>
      </w:r>
      <w:r w:rsidR="00D133A1" w:rsidRPr="00A67844">
        <w:t>9</w:t>
      </w:r>
      <w:r w:rsidRPr="00A67844">
        <w:t>.12.2025</w:t>
      </w:r>
      <w:r w:rsidRPr="00A67844">
        <w:rPr>
          <w:rStyle w:val="HideTWBExt"/>
        </w:rPr>
        <w:t>&lt;/Date&gt;</w:t>
      </w:r>
    </w:p>
    <w:p w14:paraId="343C4EED" w14:textId="77777777" w:rsidR="003F0488" w:rsidRPr="00A67844" w:rsidRDefault="00F243CB">
      <w:pPr>
        <w:pStyle w:val="CoverDocType"/>
      </w:pPr>
      <w:r w:rsidRPr="00A67844">
        <w:rPr>
          <w:rStyle w:val="HideTWBExt"/>
          <w:b w:val="0"/>
        </w:rPr>
        <w:t>&lt;TypeAM&gt;</w:t>
      </w:r>
      <w:r w:rsidR="00984819" w:rsidRPr="00A67844">
        <w:t>ИЗМЕНЕНИЯ</w:t>
      </w:r>
      <w:r w:rsidRPr="00A67844">
        <w:rPr>
          <w:rStyle w:val="HideTWBExt"/>
          <w:b w:val="0"/>
        </w:rPr>
        <w:t>&lt;/TypeAM&gt;</w:t>
      </w:r>
    </w:p>
    <w:p w14:paraId="08ACB37E" w14:textId="77777777" w:rsidR="003F0488" w:rsidRPr="00A67844" w:rsidRDefault="00F243CB">
      <w:pPr>
        <w:pStyle w:val="CoverDocType24a"/>
      </w:pPr>
      <w:r w:rsidRPr="00A67844">
        <w:rPr>
          <w:rStyle w:val="HideTWBExt"/>
          <w:rFonts w:eastAsia="Times New Roman"/>
          <w:b w:val="0"/>
        </w:rPr>
        <w:t>&lt;RangeAM&gt;</w:t>
      </w:r>
      <w:r w:rsidR="00D133A1" w:rsidRPr="00A67844">
        <w:t>33 - 189</w:t>
      </w:r>
      <w:r w:rsidRPr="00A67844">
        <w:rPr>
          <w:rStyle w:val="HideTWBExt"/>
          <w:rFonts w:eastAsia="Times New Roman"/>
          <w:b w:val="0"/>
        </w:rPr>
        <w:t>&lt;/RangeAM&gt;</w:t>
      </w:r>
    </w:p>
    <w:p w14:paraId="646E90A2" w14:textId="77777777" w:rsidR="003F0488" w:rsidRPr="00A67844" w:rsidRDefault="00F243CB">
      <w:pPr>
        <w:pStyle w:val="CoverBold"/>
      </w:pPr>
      <w:r w:rsidRPr="00A67844">
        <w:rPr>
          <w:rStyle w:val="HideTWBExt"/>
          <w:b w:val="0"/>
        </w:rPr>
        <w:t>&lt;TitreType&gt;</w:t>
      </w:r>
      <w:r w:rsidR="00984819" w:rsidRPr="00A67844">
        <w:t>Проект</w:t>
      </w:r>
      <w:r w:rsidR="00692C76" w:rsidRPr="00A67844">
        <w:t xml:space="preserve"> на </w:t>
      </w:r>
      <w:r w:rsidR="00984819" w:rsidRPr="00A67844">
        <w:t>доклад</w:t>
      </w:r>
      <w:r w:rsidRPr="00A67844">
        <w:rPr>
          <w:rStyle w:val="HideTWBExt"/>
          <w:b w:val="0"/>
        </w:rPr>
        <w:t>&lt;/TitreType&gt;</w:t>
      </w:r>
    </w:p>
    <w:p w14:paraId="00AF88F9" w14:textId="77777777" w:rsidR="003F0488" w:rsidRPr="00A67844" w:rsidRDefault="00F243CB">
      <w:pPr>
        <w:pStyle w:val="CoverBold"/>
      </w:pPr>
      <w:r w:rsidRPr="00A67844">
        <w:rPr>
          <w:rStyle w:val="HideTWBExt"/>
          <w:b w:val="0"/>
        </w:rPr>
        <w:t>&lt;Rapporteur&gt;</w:t>
      </w:r>
      <w:r w:rsidR="00984819" w:rsidRPr="00A67844">
        <w:t>Фернандо Наварете Рохас</w:t>
      </w:r>
      <w:r w:rsidRPr="00A67844">
        <w:rPr>
          <w:rStyle w:val="HideTWBExt"/>
          <w:b w:val="0"/>
        </w:rPr>
        <w:t>&lt;/Rapporteur&gt;</w:t>
      </w:r>
    </w:p>
    <w:p w14:paraId="69265E12" w14:textId="77777777" w:rsidR="003F0488" w:rsidRPr="00A67844" w:rsidRDefault="00F243CB">
      <w:pPr>
        <w:pStyle w:val="CoverNormal24a"/>
      </w:pPr>
      <w:r w:rsidRPr="00A67844">
        <w:rPr>
          <w:rStyle w:val="HideTWBExt"/>
        </w:rPr>
        <w:t>&lt;DocRefPE&gt;</w:t>
      </w:r>
      <w:r w:rsidRPr="00A67844">
        <w:t>(PE778.137v02-00)</w:t>
      </w:r>
      <w:r w:rsidRPr="00A67844">
        <w:rPr>
          <w:rStyle w:val="HideTWBExt"/>
        </w:rPr>
        <w:t>&lt;/DocRefPE&gt;</w:t>
      </w:r>
    </w:p>
    <w:p w14:paraId="7FF3B96B" w14:textId="77777777" w:rsidR="003F0488" w:rsidRPr="00A67844" w:rsidRDefault="00F243CB">
      <w:pPr>
        <w:pStyle w:val="CoverNormal24a"/>
      </w:pPr>
      <w:r w:rsidRPr="00A67844">
        <w:rPr>
          <w:rStyle w:val="HideTWBExt"/>
        </w:rPr>
        <w:t>&lt;Titre&gt;</w:t>
      </w:r>
      <w:r w:rsidR="00692C76" w:rsidRPr="00A67844">
        <w:t>относно предложението за регламент на Европейския парламент и на Съвета относно статута на евробанкнотите и евромонетите като законно платежно средство</w:t>
      </w:r>
      <w:r w:rsidRPr="00A67844">
        <w:rPr>
          <w:rStyle w:val="HideTWBExt"/>
        </w:rPr>
        <w:t>&lt;/Titre&gt;</w:t>
      </w:r>
    </w:p>
    <w:p w14:paraId="441D4438" w14:textId="77777777" w:rsidR="003F0488" w:rsidRPr="00A67844" w:rsidRDefault="00F243CB">
      <w:pPr>
        <w:pStyle w:val="CoverNormal"/>
      </w:pPr>
      <w:r w:rsidRPr="00A67844">
        <w:rPr>
          <w:rStyle w:val="HideTWBExt"/>
        </w:rPr>
        <w:t>&lt;DocAmend&gt;</w:t>
      </w:r>
      <w:r w:rsidR="00984819" w:rsidRPr="00A67844">
        <w:rPr>
          <w:b/>
        </w:rPr>
        <w:t>Предложение за регламент</w:t>
      </w:r>
      <w:r w:rsidRPr="00A67844">
        <w:rPr>
          <w:rStyle w:val="HideTWBExt"/>
        </w:rPr>
        <w:t>&lt;/DocAmend&gt;</w:t>
      </w:r>
    </w:p>
    <w:p w14:paraId="31CEE60C" w14:textId="77777777" w:rsidR="003F0488" w:rsidRPr="00A67844" w:rsidRDefault="00F243CB">
      <w:pPr>
        <w:pStyle w:val="CoverNormal24a"/>
      </w:pPr>
      <w:r w:rsidRPr="00A67844">
        <w:rPr>
          <w:rStyle w:val="HideTWBExt"/>
        </w:rPr>
        <w:t>&lt;DocRef&gt;</w:t>
      </w:r>
      <w:r w:rsidRPr="00A67844">
        <w:t>(COM(2023)0364 – C9-0216/2023 – 2023/0208(COD))</w:t>
      </w:r>
      <w:r w:rsidRPr="00A67844">
        <w:rPr>
          <w:rStyle w:val="HideTWBExt"/>
        </w:rPr>
        <w:t>&lt;/DocRef&gt;</w:t>
      </w:r>
    </w:p>
    <w:p w14:paraId="695C1BB2" w14:textId="77777777" w:rsidR="003F0488" w:rsidRPr="00A67844" w:rsidRDefault="00F243CB">
      <w:r w:rsidRPr="00A67844">
        <w:br w:type="page"/>
      </w:r>
      <w:r w:rsidRPr="00A67844">
        <w:lastRenderedPageBreak/>
        <w:t>AM_Com_LegReport</w:t>
      </w:r>
    </w:p>
    <w:p w14:paraId="0D9F647E" w14:textId="77777777" w:rsidR="00984819" w:rsidRPr="00A67844" w:rsidRDefault="00F243CB" w:rsidP="00984819">
      <w:pPr>
        <w:pStyle w:val="AmNumberTabs"/>
      </w:pPr>
      <w:r w:rsidRPr="00A67844">
        <w:br w:type="page"/>
      </w:r>
      <w:r w:rsidR="00984819" w:rsidRPr="00A67844">
        <w:rPr>
          <w:rStyle w:val="HideTWBExt"/>
          <w:b w:val="0"/>
        </w:rPr>
        <w:t>&lt;RepeatBlock-Amend&gt;&lt;Amend&gt;</w:t>
      </w:r>
      <w:r w:rsidR="00984819" w:rsidRPr="00A67844">
        <w:t>Изменение</w:t>
      </w:r>
      <w:r w:rsidR="00984819" w:rsidRPr="00A67844">
        <w:tab/>
      </w:r>
      <w:r w:rsidR="00984819" w:rsidRPr="00A67844">
        <w:tab/>
      </w:r>
      <w:r w:rsidR="00984819" w:rsidRPr="00A67844">
        <w:rPr>
          <w:rStyle w:val="HideTWBExt"/>
          <w:b w:val="0"/>
        </w:rPr>
        <w:t>&lt;NumAm&gt;</w:t>
      </w:r>
      <w:r w:rsidR="00984819" w:rsidRPr="00A67844">
        <w:t>33</w:t>
      </w:r>
      <w:r w:rsidR="00984819" w:rsidRPr="00A67844">
        <w:rPr>
          <w:rStyle w:val="HideTWBExt"/>
          <w:b w:val="0"/>
        </w:rPr>
        <w:t>&lt;/NumAm&gt;</w:t>
      </w:r>
    </w:p>
    <w:p w14:paraId="36DEEDAC"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2150A64B" w14:textId="77777777" w:rsidR="00984819" w:rsidRPr="00A67844" w:rsidRDefault="00984819" w:rsidP="00984819">
      <w:pPr>
        <w:pStyle w:val="NormalBold"/>
      </w:pPr>
      <w:r w:rsidRPr="00A67844">
        <w:rPr>
          <w:rStyle w:val="HideTWBExt"/>
          <w:b w:val="0"/>
        </w:rPr>
        <w:t>&lt;/RepeatBlock-By&gt;</w:t>
      </w:r>
    </w:p>
    <w:p w14:paraId="2E0857AD"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11845D1" w14:textId="77777777" w:rsidR="00984819" w:rsidRPr="00A67844" w:rsidRDefault="00984819" w:rsidP="00984819">
      <w:pPr>
        <w:pStyle w:val="NormalBold"/>
      </w:pPr>
      <w:r w:rsidRPr="00A67844">
        <w:rPr>
          <w:rStyle w:val="HideTWBExt"/>
          <w:b w:val="0"/>
        </w:rPr>
        <w:t>&lt;Article&gt;</w:t>
      </w:r>
      <w:r w:rsidRPr="00A67844">
        <w:t>Съображение 5</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61650BC" w14:textId="77777777" w:rsidTr="0021551C">
        <w:trPr>
          <w:trHeight w:hRule="exact" w:val="240"/>
          <w:jc w:val="center"/>
        </w:trPr>
        <w:tc>
          <w:tcPr>
            <w:tcW w:w="9752" w:type="dxa"/>
            <w:gridSpan w:val="2"/>
            <w:tcBorders>
              <w:top w:val="nil"/>
              <w:left w:val="nil"/>
              <w:bottom w:val="nil"/>
              <w:right w:val="nil"/>
            </w:tcBorders>
          </w:tcPr>
          <w:p w14:paraId="6B3B1EB7" w14:textId="77777777" w:rsidR="00984819" w:rsidRPr="00A67844" w:rsidRDefault="00984819" w:rsidP="0021551C"/>
        </w:tc>
      </w:tr>
      <w:tr w:rsidR="00566F23" w:rsidRPr="00A67844" w14:paraId="67F8D5A2" w14:textId="77777777" w:rsidTr="0021551C">
        <w:trPr>
          <w:trHeight w:val="240"/>
          <w:jc w:val="center"/>
        </w:trPr>
        <w:tc>
          <w:tcPr>
            <w:tcW w:w="4876" w:type="dxa"/>
            <w:tcBorders>
              <w:top w:val="nil"/>
              <w:left w:val="nil"/>
              <w:bottom w:val="nil"/>
              <w:right w:val="nil"/>
            </w:tcBorders>
          </w:tcPr>
          <w:p w14:paraId="312418A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0D3C9FD" w14:textId="77777777" w:rsidR="00984819" w:rsidRPr="00A67844" w:rsidRDefault="00984819" w:rsidP="0021551C">
            <w:pPr>
              <w:pStyle w:val="AmColumnHeading"/>
            </w:pPr>
            <w:r w:rsidRPr="00A67844">
              <w:t>Изменение</w:t>
            </w:r>
          </w:p>
        </w:tc>
      </w:tr>
      <w:tr w:rsidR="00566F23" w:rsidRPr="00A67844" w14:paraId="68650A39" w14:textId="77777777" w:rsidTr="0021551C">
        <w:trPr>
          <w:jc w:val="center"/>
        </w:trPr>
        <w:tc>
          <w:tcPr>
            <w:tcW w:w="4876" w:type="dxa"/>
            <w:tcBorders>
              <w:top w:val="nil"/>
              <w:left w:val="nil"/>
              <w:bottom w:val="nil"/>
              <w:right w:val="nil"/>
            </w:tcBorders>
          </w:tcPr>
          <w:p w14:paraId="5028A92D" w14:textId="77777777" w:rsidR="00984819" w:rsidRPr="00A67844" w:rsidRDefault="00984819" w:rsidP="0021551C">
            <w:pPr>
              <w:pStyle w:val="Normal6a"/>
            </w:pPr>
            <w:r w:rsidRPr="00A67844">
              <w:t>(5)</w:t>
            </w:r>
            <w:r w:rsidRPr="00A67844">
              <w:tab/>
              <w:t>Приемането на евробанкноти и евромонети като платежно средство може по изключение да бъде отказано, ако отказът е направен добросъвестно, въз основа на законни основания и конкретни обстоятелства, които са извън контрола на получателя на плащането, и ако отказът е пропорционален. Например отказът може да бъде оправдан, ако за уреждането на паричен дълг предложената евробанкнота е несъразмерна спрямо сумата, дължима на получателя на плащането, като например предлагането на банкнота от двеста евро за уреждане на дълг под пет евро. В съответствие с Регламент (EО) № 974/98 на Съвета с изключение на емитиращите органи и на онези лица, специално посочени от националното законодателство на емитиращата държава членка, никоя страна не е задължена да приеме повече от 50 монети при едно-единствено плащане.</w:t>
            </w:r>
          </w:p>
        </w:tc>
        <w:tc>
          <w:tcPr>
            <w:tcW w:w="4876" w:type="dxa"/>
            <w:tcBorders>
              <w:top w:val="nil"/>
              <w:left w:val="nil"/>
              <w:bottom w:val="nil"/>
              <w:right w:val="nil"/>
            </w:tcBorders>
          </w:tcPr>
          <w:p w14:paraId="42EF10D1" w14:textId="77777777" w:rsidR="00984819" w:rsidRPr="00A67844" w:rsidRDefault="00984819" w:rsidP="0021551C">
            <w:pPr>
              <w:pStyle w:val="Normal6a"/>
            </w:pPr>
            <w:r w:rsidRPr="00A67844">
              <w:t>(5)</w:t>
            </w:r>
            <w:r w:rsidRPr="00A67844">
              <w:tab/>
              <w:t>Приемането на евробанкноти и евромонети като платежно средство може по изключение да бъде отказано, ако отказът е направен добросъвестно, въз основа на законни основания и конкретни обстоятелства, които са извън контрола на получателя на плащането, и ако отказът е пропорционален.</w:t>
            </w:r>
            <w:r w:rsidRPr="00A67844">
              <w:rPr>
                <w:b/>
                <w:i/>
              </w:rPr>
              <w:t xml:space="preserve"> Тези критерии следва да бъдат изключение и да се тълкуват стриктно.</w:t>
            </w:r>
            <w:r w:rsidRPr="00A67844">
              <w:t xml:space="preserve"> Например отказът може да бъде оправдан, ако за уреждането на паричен дълг предложената евробанкнота е несъразмерна спрямо сумата, дължима на получателя на плащането, като например предлагането на банкнота от двеста евро за уреждане на дълг под пет евро. В съответствие с Регламент (EО) № 974/98 на Съвета с изключение на емитиращите органи и на онези лица, специално посочени от националното законодателство на емитиращата държава членка, никоя страна не е задължена да приеме повече от 50 монети при едно-единствено плащане.</w:t>
            </w:r>
          </w:p>
        </w:tc>
      </w:tr>
    </w:tbl>
    <w:p w14:paraId="074626E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294FC2AA" w14:textId="77777777" w:rsidR="00984819" w:rsidRPr="00A67844" w:rsidRDefault="00984819" w:rsidP="00984819">
      <w:r w:rsidRPr="00A67844">
        <w:rPr>
          <w:rStyle w:val="HideTWBExt"/>
        </w:rPr>
        <w:t>&lt;/Amend&gt;</w:t>
      </w:r>
    </w:p>
    <w:p w14:paraId="73EBBD8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34</w:t>
      </w:r>
      <w:r w:rsidRPr="00A67844">
        <w:rPr>
          <w:rStyle w:val="HideTWBExt"/>
          <w:b w:val="0"/>
        </w:rPr>
        <w:t>&lt;/NumAm&gt;</w:t>
      </w:r>
    </w:p>
    <w:p w14:paraId="35D413EE"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240D6A67" w14:textId="77777777" w:rsidR="00984819" w:rsidRPr="00A67844" w:rsidRDefault="00984819" w:rsidP="00984819">
      <w:pPr>
        <w:pStyle w:val="NormalBold"/>
      </w:pPr>
      <w:r w:rsidRPr="00A67844">
        <w:rPr>
          <w:rStyle w:val="HideTWBExt"/>
          <w:b w:val="0"/>
        </w:rPr>
        <w:t>&lt;/RepeatBlock-By&gt;</w:t>
      </w:r>
    </w:p>
    <w:p w14:paraId="31B7BC3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0BBAEA4" w14:textId="77777777" w:rsidR="00984819" w:rsidRPr="00A67844" w:rsidRDefault="00984819" w:rsidP="00984819">
      <w:pPr>
        <w:pStyle w:val="NormalBold"/>
      </w:pPr>
      <w:r w:rsidRPr="00A67844">
        <w:rPr>
          <w:rStyle w:val="HideTWBExt"/>
          <w:b w:val="0"/>
        </w:rPr>
        <w:t>&lt;Article&gt;</w:t>
      </w:r>
      <w:r w:rsidRPr="00A67844">
        <w:t>Съображение 5</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E0ACB21" w14:textId="77777777" w:rsidTr="0021551C">
        <w:trPr>
          <w:trHeight w:hRule="exact" w:val="240"/>
          <w:jc w:val="center"/>
        </w:trPr>
        <w:tc>
          <w:tcPr>
            <w:tcW w:w="9752" w:type="dxa"/>
            <w:gridSpan w:val="2"/>
            <w:tcBorders>
              <w:top w:val="nil"/>
              <w:left w:val="nil"/>
              <w:bottom w:val="nil"/>
              <w:right w:val="nil"/>
            </w:tcBorders>
          </w:tcPr>
          <w:p w14:paraId="6B27B9AB" w14:textId="77777777" w:rsidR="00984819" w:rsidRPr="00A67844" w:rsidRDefault="00984819" w:rsidP="0021551C"/>
        </w:tc>
      </w:tr>
      <w:tr w:rsidR="00566F23" w:rsidRPr="00A67844" w14:paraId="5833EC68" w14:textId="77777777" w:rsidTr="0021551C">
        <w:trPr>
          <w:trHeight w:val="240"/>
          <w:jc w:val="center"/>
        </w:trPr>
        <w:tc>
          <w:tcPr>
            <w:tcW w:w="4876" w:type="dxa"/>
            <w:tcBorders>
              <w:top w:val="nil"/>
              <w:left w:val="nil"/>
              <w:bottom w:val="nil"/>
              <w:right w:val="nil"/>
            </w:tcBorders>
          </w:tcPr>
          <w:p w14:paraId="2F1FB47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E5BF0DB" w14:textId="77777777" w:rsidR="00984819" w:rsidRPr="00A67844" w:rsidRDefault="00984819" w:rsidP="0021551C">
            <w:pPr>
              <w:pStyle w:val="AmColumnHeading"/>
            </w:pPr>
            <w:r w:rsidRPr="00A67844">
              <w:t>Изменение</w:t>
            </w:r>
          </w:p>
        </w:tc>
      </w:tr>
      <w:tr w:rsidR="00566F23" w:rsidRPr="00A67844" w14:paraId="78E22666" w14:textId="77777777" w:rsidTr="0021551C">
        <w:trPr>
          <w:jc w:val="center"/>
        </w:trPr>
        <w:tc>
          <w:tcPr>
            <w:tcW w:w="4876" w:type="dxa"/>
            <w:tcBorders>
              <w:top w:val="nil"/>
              <w:left w:val="nil"/>
              <w:bottom w:val="nil"/>
              <w:right w:val="nil"/>
            </w:tcBorders>
          </w:tcPr>
          <w:p w14:paraId="5B012C85" w14:textId="77777777" w:rsidR="00984819" w:rsidRPr="00A67844" w:rsidRDefault="00984819" w:rsidP="0021551C">
            <w:pPr>
              <w:pStyle w:val="Normal6a"/>
            </w:pPr>
            <w:r w:rsidRPr="00A67844">
              <w:t>(5)</w:t>
            </w:r>
            <w:r w:rsidRPr="00A67844">
              <w:tab/>
              <w:t xml:space="preserve">Приемането на евробанкноти и евромонети като платежно средство може по изключение да бъде отказано, ако отказът е направен добросъвестно, въз основа на законни основания и конкретни обстоятелства, които са извън контрола на получателя на плащането, </w:t>
            </w:r>
            <w:r w:rsidRPr="00A67844">
              <w:rPr>
                <w:b/>
                <w:i/>
              </w:rPr>
              <w:t>и</w:t>
            </w:r>
            <w:r w:rsidRPr="00A67844">
              <w:t xml:space="preserve"> ако отказът е пропорционален. Например отказът може да бъде оправдан, ако за уреждането на паричен дълг предложената евробанкнота е несъразмерна спрямо сумата, дължима на получателя на плащането, като например предлагането на банкнота от двеста евро за уреждане на дълг под пет евро. В съответствие с Регламент (EО) № 974/98 на Съвета с изключение на емитиращите органи и на онези лица, специално посочени от националното законодателство на емитиращата държава членка, никоя страна не е задължена да приеме повече от 50 монети при едно-единствено плащане.</w:t>
            </w:r>
          </w:p>
        </w:tc>
        <w:tc>
          <w:tcPr>
            <w:tcW w:w="4876" w:type="dxa"/>
            <w:tcBorders>
              <w:top w:val="nil"/>
              <w:left w:val="nil"/>
              <w:bottom w:val="nil"/>
              <w:right w:val="nil"/>
            </w:tcBorders>
          </w:tcPr>
          <w:p w14:paraId="5715C2E1" w14:textId="77777777" w:rsidR="00984819" w:rsidRPr="00A67844" w:rsidRDefault="00984819" w:rsidP="0021551C">
            <w:pPr>
              <w:pStyle w:val="Normal6a"/>
            </w:pPr>
            <w:r w:rsidRPr="00A67844">
              <w:t>(5)</w:t>
            </w:r>
            <w:r w:rsidRPr="00A67844">
              <w:tab/>
              <w:t xml:space="preserve">Приемането на евробанкноти и евромонети като платежно средство може по изключение да бъде отказано, ако отказът е направен добросъвестно, въз основа на законни основания и конкретни обстоятелства, които са извън контрола на получателя на плащането, ако отказът е пропорционален </w:t>
            </w:r>
            <w:r w:rsidRPr="00A67844">
              <w:rPr>
                <w:b/>
                <w:i/>
              </w:rPr>
              <w:t>или ако сделката се извършва в контекста на продажба от разстояние</w:t>
            </w:r>
            <w:r w:rsidRPr="00A67844">
              <w:t>. Например отказът може да бъде оправдан, ако за уреждането на паричен дълг предложената евробанкнота е несъразмерна спрямо сумата, дължима на получателя на плащането, като например предлагането на банкнота от двеста евро за уреждане на дълг под пет евро. В съответствие с Регламент (EО) № 974/98 на Съвета с изключение на емитиращите органи и на онези лица, специално посочени от националното законодателство на емитиращата държава членка, никоя страна не е задължена да приеме повече от 50 монети при едно-единствено плащане.</w:t>
            </w:r>
          </w:p>
        </w:tc>
      </w:tr>
    </w:tbl>
    <w:p w14:paraId="16E8102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FBFFCEF" w14:textId="77777777" w:rsidR="00984819" w:rsidRPr="00A67844" w:rsidRDefault="00984819" w:rsidP="00984819">
      <w:r w:rsidRPr="00A67844">
        <w:rPr>
          <w:rStyle w:val="HideTWBExt"/>
        </w:rPr>
        <w:t>&lt;/Amend&gt;</w:t>
      </w:r>
    </w:p>
    <w:p w14:paraId="63573E1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35</w:t>
      </w:r>
      <w:r w:rsidRPr="00A67844">
        <w:rPr>
          <w:rStyle w:val="HideTWBExt"/>
          <w:b w:val="0"/>
        </w:rPr>
        <w:t>&lt;/NumAm&gt;</w:t>
      </w:r>
    </w:p>
    <w:p w14:paraId="24F57CA1"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78BAED86" w14:textId="77777777" w:rsidR="00984819" w:rsidRPr="00A67844" w:rsidRDefault="00984819" w:rsidP="00984819">
      <w:pPr>
        <w:pStyle w:val="NormalBold"/>
      </w:pPr>
      <w:r w:rsidRPr="00A67844">
        <w:rPr>
          <w:rStyle w:val="HideTWBExt"/>
          <w:b w:val="0"/>
        </w:rPr>
        <w:t>&lt;/RepeatBlock-By&gt;</w:t>
      </w:r>
    </w:p>
    <w:p w14:paraId="363720F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BF99F17" w14:textId="77777777" w:rsidR="00984819" w:rsidRPr="00A67844" w:rsidRDefault="00984819" w:rsidP="00984819">
      <w:pPr>
        <w:pStyle w:val="NormalBold"/>
      </w:pPr>
      <w:r w:rsidRPr="00A67844">
        <w:rPr>
          <w:rStyle w:val="HideTWBExt"/>
          <w:b w:val="0"/>
        </w:rPr>
        <w:t>&lt;Article&gt;</w:t>
      </w:r>
      <w:r w:rsidRPr="00A67844">
        <w:t>Съображение 5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160382E" w14:textId="77777777" w:rsidTr="0021551C">
        <w:trPr>
          <w:trHeight w:hRule="exact" w:val="240"/>
          <w:jc w:val="center"/>
        </w:trPr>
        <w:tc>
          <w:tcPr>
            <w:tcW w:w="9752" w:type="dxa"/>
            <w:gridSpan w:val="2"/>
            <w:tcBorders>
              <w:top w:val="nil"/>
              <w:left w:val="nil"/>
              <w:bottom w:val="nil"/>
              <w:right w:val="nil"/>
            </w:tcBorders>
          </w:tcPr>
          <w:p w14:paraId="325927FF" w14:textId="77777777" w:rsidR="00984819" w:rsidRPr="00A67844" w:rsidRDefault="00984819" w:rsidP="0021551C"/>
        </w:tc>
      </w:tr>
      <w:tr w:rsidR="00566F23" w:rsidRPr="00A67844" w14:paraId="57F5EC0F" w14:textId="77777777" w:rsidTr="0021551C">
        <w:trPr>
          <w:trHeight w:val="240"/>
          <w:jc w:val="center"/>
        </w:trPr>
        <w:tc>
          <w:tcPr>
            <w:tcW w:w="4876" w:type="dxa"/>
            <w:tcBorders>
              <w:top w:val="nil"/>
              <w:left w:val="nil"/>
              <w:bottom w:val="nil"/>
              <w:right w:val="nil"/>
            </w:tcBorders>
          </w:tcPr>
          <w:p w14:paraId="03580EB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4381E79" w14:textId="77777777" w:rsidR="00984819" w:rsidRPr="00A67844" w:rsidRDefault="00984819" w:rsidP="0021551C">
            <w:pPr>
              <w:pStyle w:val="AmColumnHeading"/>
            </w:pPr>
            <w:r w:rsidRPr="00A67844">
              <w:t>Изменение</w:t>
            </w:r>
          </w:p>
        </w:tc>
      </w:tr>
      <w:tr w:rsidR="00566F23" w:rsidRPr="00A67844" w14:paraId="155CF05E" w14:textId="77777777" w:rsidTr="0021551C">
        <w:trPr>
          <w:jc w:val="center"/>
        </w:trPr>
        <w:tc>
          <w:tcPr>
            <w:tcW w:w="4876" w:type="dxa"/>
            <w:tcBorders>
              <w:top w:val="nil"/>
              <w:left w:val="nil"/>
              <w:bottom w:val="nil"/>
              <w:right w:val="nil"/>
            </w:tcBorders>
          </w:tcPr>
          <w:p w14:paraId="106DEF11" w14:textId="77777777" w:rsidR="00984819" w:rsidRPr="00A67844" w:rsidRDefault="00984819" w:rsidP="0021551C">
            <w:pPr>
              <w:pStyle w:val="Normal6a"/>
            </w:pPr>
          </w:p>
        </w:tc>
        <w:tc>
          <w:tcPr>
            <w:tcW w:w="4876" w:type="dxa"/>
            <w:tcBorders>
              <w:top w:val="nil"/>
              <w:left w:val="nil"/>
              <w:bottom w:val="nil"/>
              <w:right w:val="nil"/>
            </w:tcBorders>
          </w:tcPr>
          <w:p w14:paraId="64791D11" w14:textId="77777777" w:rsidR="00984819" w:rsidRPr="00A67844" w:rsidRDefault="00984819" w:rsidP="0021551C">
            <w:pPr>
              <w:pStyle w:val="Normal6a"/>
            </w:pPr>
            <w:r w:rsidRPr="00A67844">
              <w:rPr>
                <w:b/>
                <w:i/>
              </w:rPr>
              <w:t>(5a)</w:t>
            </w:r>
            <w:r w:rsidRPr="00A67844">
              <w:tab/>
            </w:r>
            <w:r w:rsidRPr="00A67844">
              <w:rPr>
                <w:b/>
                <w:i/>
              </w:rPr>
              <w:t>Има определени стоки и услуги, от които всички групи от населението се нуждаят и до които имат право на достъп, и поради това следва да могат да ги плащат в брой. В случаите, когато получателят на плащане е публичен орган, доставчик на здравни услуги или аптека, доставчик на основни комунални услуги, доставчик на хранителни стоки на дребно или публичен орган, следва да съществува задължение за приемане на пари в брой. Държавите членки могат да разширят списъка на субектите, достъпът до които е от съществено значение. Държавите членки обаче могат да изберат да разрешат на микропредприятията, попадащи в тези категории получатели на плащане, да обосноват отказа си на пари в брой поради съображения за пропорционалност.</w:t>
            </w:r>
          </w:p>
        </w:tc>
      </w:tr>
    </w:tbl>
    <w:p w14:paraId="297DFBC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1319D0B" w14:textId="77777777" w:rsidR="00984819" w:rsidRPr="00A67844" w:rsidRDefault="00984819" w:rsidP="00984819">
      <w:r w:rsidRPr="00A67844">
        <w:rPr>
          <w:rStyle w:val="HideTWBExt"/>
        </w:rPr>
        <w:t>&lt;/Amend&gt;</w:t>
      </w:r>
    </w:p>
    <w:p w14:paraId="4762AA5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36</w:t>
      </w:r>
      <w:r w:rsidRPr="00A67844">
        <w:rPr>
          <w:rStyle w:val="HideTWBExt"/>
          <w:b w:val="0"/>
        </w:rPr>
        <w:t>&lt;/NumAm&gt;</w:t>
      </w:r>
    </w:p>
    <w:p w14:paraId="2F2D319B"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73D4E005"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48A3226B" w14:textId="77777777" w:rsidR="00984819" w:rsidRPr="00A67844" w:rsidRDefault="00984819" w:rsidP="00984819">
      <w:pPr>
        <w:pStyle w:val="NormalBold"/>
      </w:pPr>
      <w:r w:rsidRPr="00A67844">
        <w:rPr>
          <w:rStyle w:val="HideTWBExt"/>
          <w:b w:val="0"/>
        </w:rPr>
        <w:t>&lt;/RepeatBlock-By&gt;</w:t>
      </w:r>
    </w:p>
    <w:p w14:paraId="356C2D6D"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2177E2D" w14:textId="77777777" w:rsidR="00984819" w:rsidRPr="00A67844" w:rsidRDefault="00984819" w:rsidP="00984819">
      <w:pPr>
        <w:pStyle w:val="NormalBold"/>
      </w:pPr>
      <w:r w:rsidRPr="00A67844">
        <w:rPr>
          <w:rStyle w:val="HideTWBExt"/>
          <w:b w:val="0"/>
        </w:rPr>
        <w:t>&lt;Article&gt;</w:t>
      </w:r>
      <w:r w:rsidRPr="00A67844">
        <w:t>Съображение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1EAB1CA" w14:textId="77777777" w:rsidTr="0021551C">
        <w:trPr>
          <w:trHeight w:hRule="exact" w:val="240"/>
          <w:jc w:val="center"/>
        </w:trPr>
        <w:tc>
          <w:tcPr>
            <w:tcW w:w="9752" w:type="dxa"/>
            <w:gridSpan w:val="2"/>
            <w:tcBorders>
              <w:top w:val="nil"/>
              <w:left w:val="nil"/>
              <w:bottom w:val="nil"/>
              <w:right w:val="nil"/>
            </w:tcBorders>
          </w:tcPr>
          <w:p w14:paraId="2A503414" w14:textId="77777777" w:rsidR="00984819" w:rsidRPr="00A67844" w:rsidRDefault="00984819" w:rsidP="0021551C"/>
        </w:tc>
      </w:tr>
      <w:tr w:rsidR="00566F23" w:rsidRPr="00A67844" w14:paraId="52BDB682" w14:textId="77777777" w:rsidTr="0021551C">
        <w:trPr>
          <w:trHeight w:val="240"/>
          <w:jc w:val="center"/>
        </w:trPr>
        <w:tc>
          <w:tcPr>
            <w:tcW w:w="4876" w:type="dxa"/>
            <w:tcBorders>
              <w:top w:val="nil"/>
              <w:left w:val="nil"/>
              <w:bottom w:val="nil"/>
              <w:right w:val="nil"/>
            </w:tcBorders>
          </w:tcPr>
          <w:p w14:paraId="03B37A0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75C8096" w14:textId="77777777" w:rsidR="00984819" w:rsidRPr="00A67844" w:rsidRDefault="00984819" w:rsidP="0021551C">
            <w:pPr>
              <w:pStyle w:val="AmColumnHeading"/>
            </w:pPr>
            <w:r w:rsidRPr="00A67844">
              <w:t>Изменение</w:t>
            </w:r>
          </w:p>
        </w:tc>
      </w:tr>
      <w:tr w:rsidR="00566F23" w:rsidRPr="00A67844" w14:paraId="1F2F1890" w14:textId="77777777" w:rsidTr="0021551C">
        <w:trPr>
          <w:jc w:val="center"/>
        </w:trPr>
        <w:tc>
          <w:tcPr>
            <w:tcW w:w="4876" w:type="dxa"/>
            <w:tcBorders>
              <w:top w:val="nil"/>
              <w:left w:val="nil"/>
              <w:bottom w:val="nil"/>
              <w:right w:val="nil"/>
            </w:tcBorders>
          </w:tcPr>
          <w:p w14:paraId="530F8606"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 например в селските райони, или в някои сектори, които се считат за основни</w:t>
            </w:r>
            <w:r w:rsidRPr="00A67844">
              <w:rPr>
                <w:b/>
                <w:bCs/>
                <w:i/>
                <w:iCs/>
              </w:rPr>
              <w:t>,</w:t>
            </w:r>
            <w:r w:rsidRPr="00A67844">
              <w:t xml:space="preserve"> като пощенските станции, супермаркетите, аптеките</w:t>
            </w:r>
            <w:r w:rsidRPr="00A67844">
              <w:rPr>
                <w:b/>
                <w:i/>
              </w:rPr>
              <w:t xml:space="preserve"> или </w:t>
            </w:r>
            <w:r w:rsidRPr="00A67844">
              <w:t>здравеопазването</w:t>
            </w:r>
            <w:r w:rsidRPr="00A67844">
              <w:rPr>
                <w:b/>
                <w:bCs/>
              </w:rPr>
              <w:t xml:space="preserve">, </w:t>
            </w:r>
            <w:r w:rsidRPr="00A67844">
              <w:rPr>
                <w:b/>
                <w:i/>
              </w:rPr>
              <w:t>или за някои видове плащания</w:t>
            </w:r>
            <w:r w:rsidRPr="00A67844">
              <w:t xml:space="preserve">, </w:t>
            </w:r>
            <w:r w:rsidRPr="00A67844">
              <w:rPr>
                <w:b/>
                <w:i/>
              </w:rPr>
              <w:t>които се разглеждат като плащания</w:t>
            </w:r>
            <w:r w:rsidRPr="00A67844">
              <w:t xml:space="preserve"> от </w:t>
            </w:r>
            <w:r w:rsidRPr="00A67844">
              <w:rPr>
                <w:b/>
                <w:i/>
              </w:rPr>
              <w:t>съществено значение</w:t>
            </w:r>
            <w:r w:rsidRPr="00A67844">
              <w:t>.</w:t>
            </w:r>
          </w:p>
        </w:tc>
        <w:tc>
          <w:tcPr>
            <w:tcW w:w="4876" w:type="dxa"/>
            <w:tcBorders>
              <w:top w:val="nil"/>
              <w:left w:val="nil"/>
              <w:bottom w:val="nil"/>
              <w:right w:val="nil"/>
            </w:tcBorders>
          </w:tcPr>
          <w:p w14:paraId="15956422"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 например в селските райони, или в някои сектори, които се считат за основни</w:t>
            </w:r>
            <w:r w:rsidRPr="00A67844">
              <w:rPr>
                <w:b/>
                <w:i/>
              </w:rPr>
              <w:t>. Във връзка с това приоритетно трябва да се гарантира възможността за достатъчно и пропорционално получаване на пари в брой</w:t>
            </w:r>
            <w:r w:rsidRPr="00A67844">
              <w:t xml:space="preserve">, </w:t>
            </w:r>
            <w:r w:rsidRPr="00A67844">
              <w:rPr>
                <w:b/>
                <w:i/>
              </w:rPr>
              <w:t>както и тяхното неограничено и недискриминационно използване във всекидневния живот и при плащането на основни стоки и услуги</w:t>
            </w:r>
            <w:r w:rsidRPr="00A67844">
              <w:t>, като</w:t>
            </w:r>
            <w:r w:rsidRPr="00A67844">
              <w:rPr>
                <w:b/>
                <w:i/>
              </w:rPr>
              <w:t xml:space="preserve"> например в </w:t>
            </w:r>
            <w:r w:rsidRPr="00A67844">
              <w:t>пощенските станции, супермаркетите, аптеките</w:t>
            </w:r>
            <w:r w:rsidRPr="00A67844">
              <w:rPr>
                <w:b/>
                <w:i/>
              </w:rPr>
              <w:t xml:space="preserve">, </w:t>
            </w:r>
            <w:r w:rsidRPr="00A67844">
              <w:t>здравеопазването</w:t>
            </w:r>
            <w:r w:rsidRPr="00A67844">
              <w:rPr>
                <w:b/>
                <w:i/>
              </w:rPr>
              <w:t xml:space="preserve"> и други области на услугите</w:t>
            </w:r>
            <w:r w:rsidRPr="00A67844">
              <w:t xml:space="preserve"> от </w:t>
            </w:r>
            <w:r w:rsidRPr="00A67844">
              <w:rPr>
                <w:b/>
                <w:i/>
              </w:rPr>
              <w:t>обществен интерес</w:t>
            </w:r>
            <w:r w:rsidRPr="00A67844">
              <w:t>.</w:t>
            </w:r>
          </w:p>
        </w:tc>
      </w:tr>
    </w:tbl>
    <w:p w14:paraId="6CCE063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6D1EEEF" w14:textId="77777777" w:rsidR="00984819" w:rsidRPr="00A67844" w:rsidRDefault="00984819" w:rsidP="00984819">
      <w:r w:rsidRPr="00A67844">
        <w:rPr>
          <w:rStyle w:val="HideTWBExt"/>
        </w:rPr>
        <w:t>&lt;/Amend&gt;</w:t>
      </w:r>
    </w:p>
    <w:p w14:paraId="2EC8171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37</w:t>
      </w:r>
      <w:r w:rsidRPr="00A67844">
        <w:rPr>
          <w:rStyle w:val="HideTWBExt"/>
          <w:b w:val="0"/>
        </w:rPr>
        <w:t>&lt;/NumAm&gt;</w:t>
      </w:r>
    </w:p>
    <w:p w14:paraId="4D29FBFC"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5EB4C258" w14:textId="77777777" w:rsidR="00984819" w:rsidRPr="00A67844" w:rsidRDefault="00984819" w:rsidP="00984819">
      <w:pPr>
        <w:pStyle w:val="NormalBold"/>
      </w:pPr>
      <w:r w:rsidRPr="00A67844">
        <w:rPr>
          <w:rStyle w:val="HideTWBExt"/>
          <w:b w:val="0"/>
        </w:rPr>
        <w:t>&lt;/RepeatBlock-By&gt;</w:t>
      </w:r>
    </w:p>
    <w:p w14:paraId="579094F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0AFB041" w14:textId="77777777" w:rsidR="00984819" w:rsidRPr="00A67844" w:rsidRDefault="00984819" w:rsidP="00984819">
      <w:pPr>
        <w:pStyle w:val="NormalBold"/>
      </w:pPr>
      <w:r w:rsidRPr="00A67844">
        <w:rPr>
          <w:rStyle w:val="HideTWBExt"/>
          <w:b w:val="0"/>
        </w:rPr>
        <w:t>&lt;Article&gt;</w:t>
      </w:r>
      <w:r w:rsidRPr="00A67844">
        <w:t>Съображение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DDA4514" w14:textId="77777777" w:rsidTr="0021551C">
        <w:trPr>
          <w:trHeight w:hRule="exact" w:val="240"/>
          <w:jc w:val="center"/>
        </w:trPr>
        <w:tc>
          <w:tcPr>
            <w:tcW w:w="9752" w:type="dxa"/>
            <w:gridSpan w:val="2"/>
            <w:tcBorders>
              <w:top w:val="nil"/>
              <w:left w:val="nil"/>
              <w:bottom w:val="nil"/>
              <w:right w:val="nil"/>
            </w:tcBorders>
          </w:tcPr>
          <w:p w14:paraId="4F09965D" w14:textId="77777777" w:rsidR="00984819" w:rsidRPr="00A67844" w:rsidRDefault="00984819" w:rsidP="0021551C"/>
        </w:tc>
      </w:tr>
      <w:tr w:rsidR="00566F23" w:rsidRPr="00A67844" w14:paraId="2C22FAE8" w14:textId="77777777" w:rsidTr="0021551C">
        <w:trPr>
          <w:trHeight w:val="240"/>
          <w:jc w:val="center"/>
        </w:trPr>
        <w:tc>
          <w:tcPr>
            <w:tcW w:w="4876" w:type="dxa"/>
            <w:tcBorders>
              <w:top w:val="nil"/>
              <w:left w:val="nil"/>
              <w:bottom w:val="nil"/>
              <w:right w:val="nil"/>
            </w:tcBorders>
          </w:tcPr>
          <w:p w14:paraId="7998DB3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81DD937" w14:textId="77777777" w:rsidR="00984819" w:rsidRPr="00A67844" w:rsidRDefault="00984819" w:rsidP="0021551C">
            <w:pPr>
              <w:pStyle w:val="AmColumnHeading"/>
            </w:pPr>
            <w:r w:rsidRPr="00A67844">
              <w:t>Изменение</w:t>
            </w:r>
          </w:p>
        </w:tc>
      </w:tr>
      <w:tr w:rsidR="00566F23" w:rsidRPr="00A67844" w14:paraId="5F473BB6" w14:textId="77777777" w:rsidTr="0021551C">
        <w:trPr>
          <w:jc w:val="center"/>
        </w:trPr>
        <w:tc>
          <w:tcPr>
            <w:tcW w:w="4876" w:type="dxa"/>
            <w:tcBorders>
              <w:top w:val="nil"/>
              <w:left w:val="nil"/>
              <w:bottom w:val="nil"/>
              <w:right w:val="nil"/>
            </w:tcBorders>
          </w:tcPr>
          <w:p w14:paraId="55006DB9"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w:t>
            </w:r>
            <w:r w:rsidRPr="00A67844">
              <w:rPr>
                <w:b/>
                <w:i/>
              </w:rPr>
              <w:t>, като например забрана или ограничения на предварителното едностранно изключване на плащанията в брой на цялата ѝ територия или на части от нея, например в селските райони, или в някои сектори, които се считат за основни, като пощенските станции, супермаркетите, аптеките или здравеопазването, или за някои видове плащания, които се разглеждат като плащания от съществено значение</w:t>
            </w:r>
            <w:r w:rsidRPr="00A67844">
              <w:t>.</w:t>
            </w:r>
          </w:p>
        </w:tc>
        <w:tc>
          <w:tcPr>
            <w:tcW w:w="4876" w:type="dxa"/>
            <w:tcBorders>
              <w:top w:val="nil"/>
              <w:left w:val="nil"/>
              <w:bottom w:val="nil"/>
              <w:right w:val="nil"/>
            </w:tcBorders>
          </w:tcPr>
          <w:p w14:paraId="0C7E2B13"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w:t>
            </w:r>
          </w:p>
        </w:tc>
      </w:tr>
    </w:tbl>
    <w:p w14:paraId="4ACA9DB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5A116533" w14:textId="77777777" w:rsidR="00984819" w:rsidRPr="00A67844" w:rsidRDefault="00984819" w:rsidP="00984819">
      <w:r w:rsidRPr="00A67844">
        <w:rPr>
          <w:rStyle w:val="HideTWBExt"/>
        </w:rPr>
        <w:t>&lt;/Amend&gt;</w:t>
      </w:r>
    </w:p>
    <w:p w14:paraId="686428B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38</w:t>
      </w:r>
      <w:r w:rsidRPr="00A67844">
        <w:rPr>
          <w:rStyle w:val="HideTWBExt"/>
          <w:b w:val="0"/>
        </w:rPr>
        <w:t>&lt;/NumAm&gt;</w:t>
      </w:r>
    </w:p>
    <w:p w14:paraId="657A2654"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1A1D536A" w14:textId="77777777" w:rsidR="00984819" w:rsidRPr="00A67844" w:rsidRDefault="00984819" w:rsidP="00984819">
      <w:pPr>
        <w:pStyle w:val="NormalBold"/>
      </w:pPr>
      <w:r w:rsidRPr="00A67844">
        <w:rPr>
          <w:rStyle w:val="HideTWBExt"/>
          <w:b w:val="0"/>
        </w:rPr>
        <w:t>&lt;/RepeatBlock-By&gt;</w:t>
      </w:r>
    </w:p>
    <w:p w14:paraId="7215B66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602EC99" w14:textId="77777777" w:rsidR="00984819" w:rsidRPr="00A67844" w:rsidRDefault="00984819" w:rsidP="00984819">
      <w:pPr>
        <w:pStyle w:val="NormalBold"/>
      </w:pPr>
      <w:r w:rsidRPr="00A67844">
        <w:rPr>
          <w:rStyle w:val="HideTWBExt"/>
          <w:b w:val="0"/>
        </w:rPr>
        <w:t>&lt;Article&gt;</w:t>
      </w:r>
      <w:r w:rsidRPr="00A67844">
        <w:t>Съображение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DBCFA6B" w14:textId="77777777" w:rsidTr="0021551C">
        <w:trPr>
          <w:trHeight w:hRule="exact" w:val="240"/>
          <w:jc w:val="center"/>
        </w:trPr>
        <w:tc>
          <w:tcPr>
            <w:tcW w:w="9752" w:type="dxa"/>
            <w:gridSpan w:val="2"/>
            <w:tcBorders>
              <w:top w:val="nil"/>
              <w:left w:val="nil"/>
              <w:bottom w:val="nil"/>
              <w:right w:val="nil"/>
            </w:tcBorders>
          </w:tcPr>
          <w:p w14:paraId="793B9480" w14:textId="77777777" w:rsidR="00984819" w:rsidRPr="00A67844" w:rsidRDefault="00984819" w:rsidP="0021551C"/>
        </w:tc>
      </w:tr>
      <w:tr w:rsidR="00566F23" w:rsidRPr="00A67844" w14:paraId="131A91A8" w14:textId="77777777" w:rsidTr="0021551C">
        <w:trPr>
          <w:trHeight w:val="240"/>
          <w:jc w:val="center"/>
        </w:trPr>
        <w:tc>
          <w:tcPr>
            <w:tcW w:w="4876" w:type="dxa"/>
            <w:tcBorders>
              <w:top w:val="nil"/>
              <w:left w:val="nil"/>
              <w:bottom w:val="nil"/>
              <w:right w:val="nil"/>
            </w:tcBorders>
          </w:tcPr>
          <w:p w14:paraId="55DFC7E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5045AC3" w14:textId="77777777" w:rsidR="00984819" w:rsidRPr="00A67844" w:rsidRDefault="00984819" w:rsidP="0021551C">
            <w:pPr>
              <w:pStyle w:val="AmColumnHeading"/>
            </w:pPr>
            <w:r w:rsidRPr="00A67844">
              <w:t>Изменение</w:t>
            </w:r>
          </w:p>
        </w:tc>
      </w:tr>
      <w:tr w:rsidR="00566F23" w:rsidRPr="00A67844" w14:paraId="1CC3A8EB" w14:textId="77777777" w:rsidTr="0021551C">
        <w:trPr>
          <w:jc w:val="center"/>
        </w:trPr>
        <w:tc>
          <w:tcPr>
            <w:tcW w:w="4876" w:type="dxa"/>
            <w:tcBorders>
              <w:top w:val="nil"/>
              <w:left w:val="nil"/>
              <w:bottom w:val="nil"/>
              <w:right w:val="nil"/>
            </w:tcBorders>
          </w:tcPr>
          <w:p w14:paraId="7D5290F3" w14:textId="77777777" w:rsidR="00984819" w:rsidRPr="00A67844" w:rsidRDefault="00984819" w:rsidP="0021551C">
            <w:pPr>
              <w:pStyle w:val="Normal6a"/>
            </w:pPr>
            <w:r w:rsidRPr="00A67844">
              <w:t>(6)</w:t>
            </w:r>
            <w:r w:rsidRPr="00A67844">
              <w:tab/>
              <w:t xml:space="preserve">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w:t>
            </w:r>
            <w:r w:rsidRPr="00A67844">
              <w:rPr>
                <w:b/>
                <w:i/>
              </w:rPr>
              <w:t>равнището на предварително</w:t>
            </w:r>
            <w:r w:rsidRPr="00A67844">
              <w:t xml:space="preserve">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w:t>
            </w:r>
            <w:r w:rsidRPr="00A67844">
              <w:rPr>
                <w:b/>
                <w:i/>
              </w:rPr>
              <w:t>.</w:t>
            </w:r>
            <w:r w:rsidRPr="00A67844">
              <w:t xml:space="preserve"> </w:t>
            </w:r>
            <w:r w:rsidRPr="00A67844">
              <w:rPr>
                <w:b/>
                <w:i/>
              </w:rPr>
              <w:t xml:space="preserve">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w:t>
            </w:r>
            <w:r w:rsidRPr="00A67844">
              <w:t xml:space="preserve">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w:t>
            </w:r>
            <w:r w:rsidRPr="00A67844">
              <w:rPr>
                <w:b/>
                <w:i/>
              </w:rPr>
              <w:t>коригиране</w:t>
            </w:r>
            <w:r w:rsidRPr="00A67844">
              <w:t xml:space="preserve"> на </w:t>
            </w:r>
            <w:r w:rsidRPr="00A67844">
              <w:rPr>
                <w:b/>
                <w:i/>
              </w:rPr>
              <w:t>ситуацията, като например забрана или ограничения</w:t>
            </w:r>
            <w:r w:rsidRPr="00A67844">
              <w:t xml:space="preserve"> на предварителното едностранно изключване на плащанията в брой на цялата ѝ територия или на части от нея</w:t>
            </w:r>
            <w:r w:rsidRPr="00A67844">
              <w:rPr>
                <w:b/>
                <w:i/>
              </w:rPr>
              <w:t>, например в селските райони, или в някои сектори, които се считат за основни, като пощенските станции</w:t>
            </w:r>
            <w:r w:rsidRPr="00A67844">
              <w:t xml:space="preserve">, </w:t>
            </w:r>
            <w:r w:rsidRPr="00A67844">
              <w:rPr>
                <w:b/>
                <w:i/>
              </w:rPr>
              <w:t>супермаркетите, аптеките или здравеопазването, или</w:t>
            </w:r>
            <w:r w:rsidRPr="00A67844">
              <w:t xml:space="preserve"> за </w:t>
            </w:r>
            <w:r w:rsidRPr="00A67844">
              <w:rPr>
                <w:b/>
                <w:i/>
              </w:rPr>
              <w:t>някои видове плащания, които се разглеждат като плащания</w:t>
            </w:r>
            <w:r w:rsidRPr="00A67844">
              <w:t xml:space="preserve"> от </w:t>
            </w:r>
            <w:r w:rsidRPr="00A67844">
              <w:rPr>
                <w:b/>
                <w:i/>
              </w:rPr>
              <w:t>съществено значение</w:t>
            </w:r>
            <w:r w:rsidRPr="00A67844">
              <w:t>.</w:t>
            </w:r>
          </w:p>
        </w:tc>
        <w:tc>
          <w:tcPr>
            <w:tcW w:w="4876" w:type="dxa"/>
            <w:tcBorders>
              <w:top w:val="nil"/>
              <w:left w:val="nil"/>
              <w:bottom w:val="nil"/>
              <w:right w:val="nil"/>
            </w:tcBorders>
          </w:tcPr>
          <w:p w14:paraId="638FBFF3" w14:textId="77777777" w:rsidR="00984819" w:rsidRPr="00A67844" w:rsidRDefault="00984819" w:rsidP="0021551C">
            <w:pPr>
              <w:pStyle w:val="Normal6a"/>
            </w:pPr>
            <w:r w:rsidRPr="00A67844">
              <w:t>(6)</w:t>
            </w:r>
            <w:r w:rsidRPr="00A67844">
              <w:tab/>
              <w:t xml:space="preserve">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w:t>
            </w:r>
            <w:r w:rsidRPr="00A67844">
              <w:rPr>
                <w:b/>
                <w:i/>
              </w:rPr>
              <w:t>предварителното</w:t>
            </w:r>
            <w:r w:rsidRPr="00A67844">
              <w:t xml:space="preserve">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w:t>
            </w:r>
            <w:r w:rsidRPr="00A67844">
              <w:rPr>
                <w:b/>
                <w:i/>
              </w:rPr>
              <w:t>осигуряване спазването</w:t>
            </w:r>
            <w:r w:rsidRPr="00A67844">
              <w:t xml:space="preserve"> на </w:t>
            </w:r>
            <w:r w:rsidRPr="00A67844">
              <w:rPr>
                <w:b/>
                <w:i/>
              </w:rPr>
              <w:t>забраната</w:t>
            </w:r>
            <w:r w:rsidRPr="00A67844">
              <w:t xml:space="preserve"> на предварителното едностранно изключване на плащанията в брой на цялата ѝ територия или на части от нея</w:t>
            </w:r>
            <w:r w:rsidRPr="00A67844">
              <w:rPr>
                <w:b/>
                <w:i/>
              </w:rPr>
              <w:t>. За тази цел държавите членки следва да предоставят на националните компетентни органи всички необходими правомощия и ресурси</w:t>
            </w:r>
            <w:r w:rsidRPr="00A67844">
              <w:t xml:space="preserve">, за </w:t>
            </w:r>
            <w:r w:rsidRPr="00A67844">
              <w:rPr>
                <w:b/>
                <w:i/>
              </w:rPr>
              <w:t>да осигурят задължителното приемане</w:t>
            </w:r>
            <w:r w:rsidRPr="00A67844">
              <w:t xml:space="preserve"> от </w:t>
            </w:r>
            <w:r w:rsidRPr="00A67844">
              <w:rPr>
                <w:b/>
                <w:i/>
              </w:rPr>
              <w:t>получателите на плащането</w:t>
            </w:r>
            <w:r w:rsidRPr="00A67844">
              <w:t>.</w:t>
            </w:r>
          </w:p>
        </w:tc>
      </w:tr>
    </w:tbl>
    <w:p w14:paraId="1933F87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9CFD6CD" w14:textId="77777777" w:rsidR="00984819" w:rsidRPr="00A67844" w:rsidRDefault="00984819" w:rsidP="00984819">
      <w:r w:rsidRPr="00A67844">
        <w:rPr>
          <w:rStyle w:val="HideTWBExt"/>
        </w:rPr>
        <w:t>&lt;/Amend&gt;</w:t>
      </w:r>
    </w:p>
    <w:p w14:paraId="3570740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39</w:t>
      </w:r>
      <w:r w:rsidRPr="00A67844">
        <w:rPr>
          <w:rStyle w:val="HideTWBExt"/>
          <w:b w:val="0"/>
        </w:rPr>
        <w:t>&lt;/NumAm&gt;</w:t>
      </w:r>
    </w:p>
    <w:p w14:paraId="3621010C"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2B31F989" w14:textId="77777777" w:rsidR="00984819" w:rsidRPr="00A67844" w:rsidRDefault="00984819" w:rsidP="00984819">
      <w:pPr>
        <w:pStyle w:val="NormalBold"/>
      </w:pPr>
      <w:r w:rsidRPr="00A67844">
        <w:rPr>
          <w:rStyle w:val="HideTWBExt"/>
          <w:b w:val="0"/>
        </w:rPr>
        <w:t>&lt;/RepeatBlock-By&gt;</w:t>
      </w:r>
    </w:p>
    <w:p w14:paraId="373EBDE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D075B05" w14:textId="77777777" w:rsidR="00984819" w:rsidRPr="00A67844" w:rsidRDefault="00984819" w:rsidP="00984819">
      <w:pPr>
        <w:pStyle w:val="NormalBold"/>
      </w:pPr>
      <w:r w:rsidRPr="00A67844">
        <w:rPr>
          <w:rStyle w:val="HideTWBExt"/>
          <w:b w:val="0"/>
        </w:rPr>
        <w:t>&lt;Article&gt;</w:t>
      </w:r>
      <w:r w:rsidRPr="00A67844">
        <w:t>Съображение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445E9CE" w14:textId="77777777" w:rsidTr="0021551C">
        <w:trPr>
          <w:trHeight w:hRule="exact" w:val="240"/>
          <w:jc w:val="center"/>
        </w:trPr>
        <w:tc>
          <w:tcPr>
            <w:tcW w:w="9752" w:type="dxa"/>
            <w:gridSpan w:val="2"/>
            <w:tcBorders>
              <w:top w:val="nil"/>
              <w:left w:val="nil"/>
              <w:bottom w:val="nil"/>
              <w:right w:val="nil"/>
            </w:tcBorders>
          </w:tcPr>
          <w:p w14:paraId="1E3BB971" w14:textId="77777777" w:rsidR="00984819" w:rsidRPr="00A67844" w:rsidRDefault="00984819" w:rsidP="0021551C"/>
        </w:tc>
      </w:tr>
      <w:tr w:rsidR="00566F23" w:rsidRPr="00A67844" w14:paraId="48F31A74" w14:textId="77777777" w:rsidTr="0021551C">
        <w:trPr>
          <w:trHeight w:val="240"/>
          <w:jc w:val="center"/>
        </w:trPr>
        <w:tc>
          <w:tcPr>
            <w:tcW w:w="4876" w:type="dxa"/>
            <w:tcBorders>
              <w:top w:val="nil"/>
              <w:left w:val="nil"/>
              <w:bottom w:val="nil"/>
              <w:right w:val="nil"/>
            </w:tcBorders>
          </w:tcPr>
          <w:p w14:paraId="3927882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C9F5E58" w14:textId="77777777" w:rsidR="00984819" w:rsidRPr="00A67844" w:rsidRDefault="00984819" w:rsidP="0021551C">
            <w:pPr>
              <w:pStyle w:val="AmColumnHeading"/>
            </w:pPr>
            <w:r w:rsidRPr="00A67844">
              <w:t>Изменение</w:t>
            </w:r>
          </w:p>
        </w:tc>
      </w:tr>
      <w:tr w:rsidR="00566F23" w:rsidRPr="00A67844" w14:paraId="2FEE98DB" w14:textId="77777777" w:rsidTr="0021551C">
        <w:trPr>
          <w:jc w:val="center"/>
        </w:trPr>
        <w:tc>
          <w:tcPr>
            <w:tcW w:w="4876" w:type="dxa"/>
            <w:tcBorders>
              <w:top w:val="nil"/>
              <w:left w:val="nil"/>
              <w:bottom w:val="nil"/>
              <w:right w:val="nil"/>
            </w:tcBorders>
          </w:tcPr>
          <w:p w14:paraId="314AAEBB"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w:t>
            </w:r>
            <w:r w:rsidRPr="00A67844">
              <w:rPr>
                <w:b/>
                <w:i/>
              </w:rPr>
              <w:t>, например в селските райони, или в някои сектори, които се считат за основни, като пощенските станции, супермаркетите, аптеките или здравеопазването, или за някои видове плащания, които се разглеждат като плащания от съществено значение</w:t>
            </w:r>
            <w:r w:rsidRPr="00A67844">
              <w:t>.</w:t>
            </w:r>
          </w:p>
        </w:tc>
        <w:tc>
          <w:tcPr>
            <w:tcW w:w="4876" w:type="dxa"/>
            <w:tcBorders>
              <w:top w:val="nil"/>
              <w:left w:val="nil"/>
              <w:bottom w:val="nil"/>
              <w:right w:val="nil"/>
            </w:tcBorders>
          </w:tcPr>
          <w:p w14:paraId="191E0691" w14:textId="77777777" w:rsidR="00984819" w:rsidRPr="00A67844" w:rsidRDefault="00984819" w:rsidP="0021551C">
            <w:pPr>
              <w:pStyle w:val="Normal6a"/>
            </w:pPr>
            <w:r w:rsidRPr="00A67844">
              <w:t>(6)</w:t>
            </w:r>
            <w:r w:rsidRPr="00A67844">
              <w:tab/>
              <w:t>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редовно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w:t>
            </w:r>
          </w:p>
        </w:tc>
      </w:tr>
    </w:tbl>
    <w:p w14:paraId="6F6ADB8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7174BF4E" w14:textId="77777777" w:rsidR="00984819" w:rsidRPr="00A67844" w:rsidRDefault="00984819" w:rsidP="00984819">
      <w:r w:rsidRPr="00A67844">
        <w:rPr>
          <w:rStyle w:val="HideTWBExt"/>
        </w:rPr>
        <w:t>&lt;/Amend&gt;</w:t>
      </w:r>
    </w:p>
    <w:p w14:paraId="26DBF78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40</w:t>
      </w:r>
      <w:r w:rsidRPr="00A67844">
        <w:rPr>
          <w:rStyle w:val="HideTWBExt"/>
          <w:b w:val="0"/>
        </w:rPr>
        <w:t>&lt;/NumAm&gt;</w:t>
      </w:r>
    </w:p>
    <w:p w14:paraId="5FB3573F"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7E26F2FC" w14:textId="77777777" w:rsidR="00984819" w:rsidRPr="00A67844" w:rsidRDefault="00984819" w:rsidP="00984819">
      <w:pPr>
        <w:pStyle w:val="NormalBold"/>
      </w:pPr>
      <w:r w:rsidRPr="00A67844">
        <w:rPr>
          <w:rStyle w:val="HideTWBExt"/>
          <w:b w:val="0"/>
        </w:rPr>
        <w:t>&lt;/RepeatBlock-By&gt;</w:t>
      </w:r>
    </w:p>
    <w:p w14:paraId="3744AB5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06E74A2" w14:textId="77777777" w:rsidR="00984819" w:rsidRPr="00A67844" w:rsidRDefault="00984819" w:rsidP="00984819">
      <w:pPr>
        <w:pStyle w:val="NormalBold"/>
      </w:pPr>
      <w:r w:rsidRPr="00A67844">
        <w:rPr>
          <w:rStyle w:val="HideTWBExt"/>
          <w:b w:val="0"/>
        </w:rPr>
        <w:t>&lt;Article&gt;</w:t>
      </w:r>
      <w:r w:rsidRPr="00A67844">
        <w:t>Съображение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C3F03C0" w14:textId="77777777" w:rsidTr="0021551C">
        <w:trPr>
          <w:trHeight w:hRule="exact" w:val="240"/>
          <w:jc w:val="center"/>
        </w:trPr>
        <w:tc>
          <w:tcPr>
            <w:tcW w:w="9752" w:type="dxa"/>
            <w:gridSpan w:val="2"/>
            <w:tcBorders>
              <w:top w:val="nil"/>
              <w:left w:val="nil"/>
              <w:bottom w:val="nil"/>
              <w:right w:val="nil"/>
            </w:tcBorders>
          </w:tcPr>
          <w:p w14:paraId="087D5BFF" w14:textId="77777777" w:rsidR="00984819" w:rsidRPr="00A67844" w:rsidRDefault="00984819" w:rsidP="0021551C"/>
        </w:tc>
      </w:tr>
      <w:tr w:rsidR="00566F23" w:rsidRPr="00A67844" w14:paraId="09423DF7" w14:textId="77777777" w:rsidTr="0021551C">
        <w:trPr>
          <w:trHeight w:val="240"/>
          <w:jc w:val="center"/>
        </w:trPr>
        <w:tc>
          <w:tcPr>
            <w:tcW w:w="4876" w:type="dxa"/>
            <w:tcBorders>
              <w:top w:val="nil"/>
              <w:left w:val="nil"/>
              <w:bottom w:val="nil"/>
              <w:right w:val="nil"/>
            </w:tcBorders>
          </w:tcPr>
          <w:p w14:paraId="287FCCD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9E24A1E" w14:textId="77777777" w:rsidR="00984819" w:rsidRPr="00A67844" w:rsidRDefault="00984819" w:rsidP="0021551C">
            <w:pPr>
              <w:pStyle w:val="AmColumnHeading"/>
            </w:pPr>
            <w:r w:rsidRPr="00A67844">
              <w:t>Изменение</w:t>
            </w:r>
          </w:p>
        </w:tc>
      </w:tr>
      <w:tr w:rsidR="00566F23" w:rsidRPr="00A67844" w14:paraId="15F48203" w14:textId="77777777" w:rsidTr="0021551C">
        <w:trPr>
          <w:jc w:val="center"/>
        </w:trPr>
        <w:tc>
          <w:tcPr>
            <w:tcW w:w="4876" w:type="dxa"/>
            <w:tcBorders>
              <w:top w:val="nil"/>
              <w:left w:val="nil"/>
              <w:bottom w:val="nil"/>
              <w:right w:val="nil"/>
            </w:tcBorders>
          </w:tcPr>
          <w:p w14:paraId="4D4FD0C5" w14:textId="77777777" w:rsidR="00984819" w:rsidRPr="00A67844" w:rsidRDefault="00984819" w:rsidP="0021551C">
            <w:pPr>
              <w:pStyle w:val="Normal6a"/>
            </w:pPr>
            <w:r w:rsidRPr="00A67844">
              <w:t>(6)</w:t>
            </w:r>
            <w:r w:rsidRPr="00A67844">
              <w:tab/>
              <w:t xml:space="preserve">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w:t>
            </w:r>
            <w:r w:rsidRPr="00A67844">
              <w:rPr>
                <w:b/>
                <w:i/>
              </w:rPr>
              <w:t>редовно</w:t>
            </w:r>
            <w:r w:rsidRPr="00A67844">
              <w:t xml:space="preserve">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 например в селските райони, или в някои сектори, които се считат за основни, като пощенските станции, супермаркетите, аптеките или здравеопазването, или за някои видове плащания, които се разглеждат като плащания от съществено значение.</w:t>
            </w:r>
          </w:p>
        </w:tc>
        <w:tc>
          <w:tcPr>
            <w:tcW w:w="4876" w:type="dxa"/>
            <w:tcBorders>
              <w:top w:val="nil"/>
              <w:left w:val="nil"/>
              <w:bottom w:val="nil"/>
              <w:right w:val="nil"/>
            </w:tcBorders>
          </w:tcPr>
          <w:p w14:paraId="0A08FD92" w14:textId="77777777" w:rsidR="00984819" w:rsidRPr="00A67844" w:rsidRDefault="00984819" w:rsidP="0021551C">
            <w:pPr>
              <w:pStyle w:val="Normal6a"/>
            </w:pPr>
            <w:r w:rsidRPr="00A67844">
              <w:t>(6)</w:t>
            </w:r>
            <w:r w:rsidRPr="00A67844">
              <w:tab/>
              <w:t xml:space="preserve">За да се гарантира, че принципът на задължително приемане на плащания в евробанкноти и евромонети не е ефективно подкопан от широко разпространени и структурни откази на плащанията в брой, е необходимо държавите членки да наблюдават равнището на предварително едностранно изключване на плащанията в брой, когато сделките се извършват във физически помещения. Поради това държавите членки следва </w:t>
            </w:r>
            <w:r w:rsidRPr="00A67844">
              <w:rPr>
                <w:b/>
                <w:i/>
              </w:rPr>
              <w:t>постоянно</w:t>
            </w:r>
            <w:r w:rsidRPr="00A67844">
              <w:t xml:space="preserve"> да наблюдават равнището на предварителни едностранни изключвания на плащания в брой, когато плащанията се извършват във физически помещения на цялата им територия, във всички техни различни региони, включително градските и извънградските райони, въз основа на общи показатели, които позволяват сравнения между държавите членки. Ако оценката на държавите членки покаже, че приемането на плащания в брой на тяхна територия е гарантирано, няма да е необходимо те да приемат конкретни мерки във връзка със съответните си задължения. Те обаче ще трябва да продължат да наблюдават ситуацията. Ако държава членка стигне до заключението, че предварителното едностранно изключване на плащанията в брой възпрепятстват задължителното приемане на плащания в евробанкноти и евромонети на цялата ѝ територия или на част от нея, тази държава членка следва да предприеме ефективни и пропорционални мерки за коригиране на ситуацията, като например забрана или ограничения на предварителното едностранно изключване на плащанията в брой на цялата ѝ територия или на части от нея, например в селските райони, или в някои сектори, които се считат за основни, като пощенските станции, супермаркетите, аптеките или здравеопазването, или за някои видове плащания, които се разглеждат като плащания от съществено значение.</w:t>
            </w:r>
          </w:p>
        </w:tc>
      </w:tr>
    </w:tbl>
    <w:p w14:paraId="602C7AD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5725EF5" w14:textId="77777777" w:rsidR="00984819" w:rsidRPr="00A67844" w:rsidRDefault="00984819" w:rsidP="00984819">
      <w:r w:rsidRPr="00A67844">
        <w:rPr>
          <w:rStyle w:val="HideTWBExt"/>
        </w:rPr>
        <w:t>&lt;/Amend&gt;</w:t>
      </w:r>
    </w:p>
    <w:p w14:paraId="2FB19B5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41</w:t>
      </w:r>
      <w:r w:rsidRPr="00A67844">
        <w:rPr>
          <w:rStyle w:val="HideTWBExt"/>
          <w:b w:val="0"/>
        </w:rPr>
        <w:t>&lt;/NumAm&gt;</w:t>
      </w:r>
    </w:p>
    <w:p w14:paraId="4BA15D9A"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0890C699" w14:textId="77777777" w:rsidR="00984819" w:rsidRPr="00A67844" w:rsidRDefault="00984819" w:rsidP="00984819">
      <w:pPr>
        <w:pStyle w:val="NormalBold"/>
      </w:pPr>
      <w:r w:rsidRPr="00A67844">
        <w:rPr>
          <w:rStyle w:val="HideTWBExt"/>
          <w:b w:val="0"/>
        </w:rPr>
        <w:t>&lt;/RepeatBlock-By&gt;</w:t>
      </w:r>
    </w:p>
    <w:p w14:paraId="351F936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766BC9F" w14:textId="77777777" w:rsidR="00984819" w:rsidRPr="00A67844" w:rsidRDefault="00984819" w:rsidP="00984819">
      <w:pPr>
        <w:pStyle w:val="NormalBold"/>
      </w:pPr>
      <w:r w:rsidRPr="00A67844">
        <w:rPr>
          <w:rStyle w:val="HideTWBExt"/>
          <w:b w:val="0"/>
        </w:rPr>
        <w:t>&lt;Article&gt;</w:t>
      </w:r>
      <w:r w:rsidRPr="00A67844">
        <w:t>Съображение 6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435EAA7" w14:textId="77777777" w:rsidTr="0021551C">
        <w:trPr>
          <w:trHeight w:hRule="exact" w:val="240"/>
          <w:jc w:val="center"/>
        </w:trPr>
        <w:tc>
          <w:tcPr>
            <w:tcW w:w="9752" w:type="dxa"/>
            <w:gridSpan w:val="2"/>
            <w:tcBorders>
              <w:top w:val="nil"/>
              <w:left w:val="nil"/>
              <w:bottom w:val="nil"/>
              <w:right w:val="nil"/>
            </w:tcBorders>
          </w:tcPr>
          <w:p w14:paraId="5B5EF04F" w14:textId="77777777" w:rsidR="00984819" w:rsidRPr="00A67844" w:rsidRDefault="00984819" w:rsidP="0021551C"/>
        </w:tc>
      </w:tr>
      <w:tr w:rsidR="00566F23" w:rsidRPr="00A67844" w14:paraId="29A2B9AC" w14:textId="77777777" w:rsidTr="0021551C">
        <w:trPr>
          <w:trHeight w:val="240"/>
          <w:jc w:val="center"/>
        </w:trPr>
        <w:tc>
          <w:tcPr>
            <w:tcW w:w="4876" w:type="dxa"/>
            <w:tcBorders>
              <w:top w:val="nil"/>
              <w:left w:val="nil"/>
              <w:bottom w:val="nil"/>
              <w:right w:val="nil"/>
            </w:tcBorders>
          </w:tcPr>
          <w:p w14:paraId="0377EE5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AFF9277" w14:textId="77777777" w:rsidR="00984819" w:rsidRPr="00A67844" w:rsidRDefault="00984819" w:rsidP="0021551C">
            <w:pPr>
              <w:pStyle w:val="AmColumnHeading"/>
            </w:pPr>
            <w:r w:rsidRPr="00A67844">
              <w:t>Изменение</w:t>
            </w:r>
          </w:p>
        </w:tc>
      </w:tr>
      <w:tr w:rsidR="00566F23" w:rsidRPr="00A67844" w14:paraId="43296A93" w14:textId="77777777" w:rsidTr="0021551C">
        <w:trPr>
          <w:jc w:val="center"/>
        </w:trPr>
        <w:tc>
          <w:tcPr>
            <w:tcW w:w="4876" w:type="dxa"/>
            <w:tcBorders>
              <w:top w:val="nil"/>
              <w:left w:val="nil"/>
              <w:bottom w:val="nil"/>
              <w:right w:val="nil"/>
            </w:tcBorders>
          </w:tcPr>
          <w:p w14:paraId="62B9B82D" w14:textId="77777777" w:rsidR="00984819" w:rsidRPr="00A67844" w:rsidRDefault="00984819" w:rsidP="0021551C">
            <w:pPr>
              <w:pStyle w:val="Normal6a"/>
            </w:pPr>
          </w:p>
        </w:tc>
        <w:tc>
          <w:tcPr>
            <w:tcW w:w="4876" w:type="dxa"/>
            <w:tcBorders>
              <w:top w:val="nil"/>
              <w:left w:val="nil"/>
              <w:bottom w:val="nil"/>
              <w:right w:val="nil"/>
            </w:tcBorders>
          </w:tcPr>
          <w:p w14:paraId="09DB7523" w14:textId="77777777" w:rsidR="00984819" w:rsidRPr="00A67844" w:rsidRDefault="00984819" w:rsidP="0021551C">
            <w:pPr>
              <w:pStyle w:val="Normal6a"/>
            </w:pPr>
            <w:r w:rsidRPr="00A67844">
              <w:rPr>
                <w:b/>
                <w:i/>
              </w:rPr>
              <w:t>(6a)</w:t>
            </w:r>
            <w:r w:rsidRPr="00A67844">
              <w:tab/>
            </w:r>
            <w:r w:rsidRPr="00A67844">
              <w:rPr>
                <w:b/>
                <w:i/>
              </w:rPr>
              <w:t>Държавите членки следва да предоставят на платците и на получателите на плащанията ясна информация относно каналите и ефективните средства за правна защита, с които разполагат те,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r>
    </w:tbl>
    <w:p w14:paraId="26EA5F5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85899ED" w14:textId="77777777" w:rsidR="00984819" w:rsidRPr="00A67844" w:rsidRDefault="00984819" w:rsidP="00984819">
      <w:r w:rsidRPr="00A67844">
        <w:rPr>
          <w:rStyle w:val="HideTWBExt"/>
        </w:rPr>
        <w:t>&lt;/Amend&gt;</w:t>
      </w:r>
    </w:p>
    <w:p w14:paraId="4A15BC3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42</w:t>
      </w:r>
      <w:r w:rsidRPr="00A67844">
        <w:rPr>
          <w:rStyle w:val="HideTWBExt"/>
          <w:b w:val="0"/>
        </w:rPr>
        <w:t>&lt;/NumAm&gt;</w:t>
      </w:r>
    </w:p>
    <w:p w14:paraId="3EE35145"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31B18721" w14:textId="77777777" w:rsidR="00984819" w:rsidRPr="00A67844" w:rsidRDefault="00984819" w:rsidP="00984819">
      <w:pPr>
        <w:pStyle w:val="NormalBold"/>
      </w:pPr>
      <w:r w:rsidRPr="00A67844">
        <w:rPr>
          <w:rStyle w:val="HideTWBExt"/>
          <w:b w:val="0"/>
        </w:rPr>
        <w:t>&lt;/RepeatBlock-By&gt;</w:t>
      </w:r>
    </w:p>
    <w:p w14:paraId="0299C64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0581144" w14:textId="77777777" w:rsidR="00984819" w:rsidRPr="00A67844" w:rsidRDefault="00984819" w:rsidP="00984819">
      <w:pPr>
        <w:pStyle w:val="NormalBold"/>
      </w:pPr>
      <w:r w:rsidRPr="00A67844">
        <w:rPr>
          <w:rStyle w:val="HideTWBExt"/>
          <w:b w:val="0"/>
        </w:rPr>
        <w:t>&lt;Article&gt;</w:t>
      </w:r>
      <w:r w:rsidRPr="00A67844">
        <w:t>Съображение 7</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ADEE7EF" w14:textId="77777777" w:rsidTr="0021551C">
        <w:trPr>
          <w:trHeight w:hRule="exact" w:val="240"/>
          <w:jc w:val="center"/>
        </w:trPr>
        <w:tc>
          <w:tcPr>
            <w:tcW w:w="9752" w:type="dxa"/>
            <w:gridSpan w:val="2"/>
            <w:tcBorders>
              <w:top w:val="nil"/>
              <w:left w:val="nil"/>
              <w:bottom w:val="nil"/>
              <w:right w:val="nil"/>
            </w:tcBorders>
          </w:tcPr>
          <w:p w14:paraId="2D9B537F" w14:textId="77777777" w:rsidR="00984819" w:rsidRPr="00A67844" w:rsidRDefault="00984819" w:rsidP="0021551C"/>
        </w:tc>
      </w:tr>
      <w:tr w:rsidR="00566F23" w:rsidRPr="00A67844" w14:paraId="2B238F11" w14:textId="77777777" w:rsidTr="0021551C">
        <w:trPr>
          <w:trHeight w:val="240"/>
          <w:jc w:val="center"/>
        </w:trPr>
        <w:tc>
          <w:tcPr>
            <w:tcW w:w="4876" w:type="dxa"/>
            <w:tcBorders>
              <w:top w:val="nil"/>
              <w:left w:val="nil"/>
              <w:bottom w:val="nil"/>
              <w:right w:val="nil"/>
            </w:tcBorders>
          </w:tcPr>
          <w:p w14:paraId="1474898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5CCC161" w14:textId="77777777" w:rsidR="00984819" w:rsidRPr="00A67844" w:rsidRDefault="00984819" w:rsidP="0021551C">
            <w:pPr>
              <w:pStyle w:val="AmColumnHeading"/>
            </w:pPr>
            <w:r w:rsidRPr="00A67844">
              <w:t>Изменение</w:t>
            </w:r>
          </w:p>
        </w:tc>
      </w:tr>
      <w:tr w:rsidR="00566F23" w:rsidRPr="00A67844" w14:paraId="7E09048A" w14:textId="77777777" w:rsidTr="0021551C">
        <w:trPr>
          <w:jc w:val="center"/>
        </w:trPr>
        <w:tc>
          <w:tcPr>
            <w:tcW w:w="4876" w:type="dxa"/>
            <w:tcBorders>
              <w:top w:val="nil"/>
              <w:left w:val="nil"/>
              <w:bottom w:val="nil"/>
              <w:right w:val="nil"/>
            </w:tcBorders>
          </w:tcPr>
          <w:p w14:paraId="0E343713" w14:textId="77777777" w:rsidR="00984819" w:rsidRPr="00A67844" w:rsidRDefault="00984819" w:rsidP="0021551C">
            <w:pPr>
              <w:pStyle w:val="Normal6a"/>
            </w:pPr>
            <w:r w:rsidRPr="00A67844">
              <w:t>(7)</w:t>
            </w:r>
            <w:r w:rsidRPr="00A67844">
              <w:tab/>
              <w:t>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w:t>
            </w:r>
            <w:r w:rsidRPr="00A67844">
              <w:rPr>
                <w:b/>
                <w:i/>
              </w:rPr>
              <w:t xml:space="preserve"> Ако според тяхната оценка достъпът до пари в брой на тяхна територия се счита за достатъчен и ефективен, няма да е необходимо държавите членки да приемат конкретни мерки във връзка със съответните си задължения. Те обаче ще трябва да продължат да наблюдават ситуацията.</w:t>
            </w:r>
            <w:r w:rsidRPr="00A67844">
              <w:t xml:space="preserve"> Ако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w:t>
            </w:r>
          </w:p>
        </w:tc>
        <w:tc>
          <w:tcPr>
            <w:tcW w:w="4876" w:type="dxa"/>
            <w:tcBorders>
              <w:top w:val="nil"/>
              <w:left w:val="nil"/>
              <w:bottom w:val="nil"/>
              <w:right w:val="nil"/>
            </w:tcBorders>
          </w:tcPr>
          <w:p w14:paraId="04319AB7" w14:textId="77777777" w:rsidR="00984819" w:rsidRPr="00A67844" w:rsidRDefault="00984819" w:rsidP="0021551C">
            <w:pPr>
              <w:pStyle w:val="Normal6a"/>
            </w:pPr>
            <w:r w:rsidRPr="00A67844">
              <w:t>(7)</w:t>
            </w:r>
            <w:r w:rsidRPr="00A67844">
              <w:tab/>
              <w:t xml:space="preserve">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 Ако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 </w:t>
            </w:r>
            <w:r w:rsidRPr="00A67844">
              <w:rPr>
                <w:b/>
                <w:i/>
              </w:rPr>
              <w:t>С цел да се улесни наблюдението от страна на държавите членки, доставчиците на платежни услуги и доставчиците на банкомати следва да уведомяват писмено националния компетентен орган за закриването на всеки банкомат или банков клон и да споделят оценка по въпроса дали продължава да бъде гарантиран достатъчният и ефикасен достъп до пари в брой, както е определено от общите показатели. Когато възникнат пропуски в достъпа до пари в брой, доставчикът, отговорен за закриването, следва да предприеме коригиращи мерки за поддържане на ефективен достъп до пари в брой.</w:t>
            </w:r>
          </w:p>
        </w:tc>
      </w:tr>
    </w:tbl>
    <w:p w14:paraId="3B002CD3"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0C47CE3" w14:textId="77777777" w:rsidR="00984819" w:rsidRPr="00A67844" w:rsidRDefault="00984819" w:rsidP="00984819">
      <w:r w:rsidRPr="00A67844">
        <w:rPr>
          <w:rStyle w:val="HideTWBExt"/>
        </w:rPr>
        <w:t>&lt;/Amend&gt;</w:t>
      </w:r>
    </w:p>
    <w:p w14:paraId="5CF7C8F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43</w:t>
      </w:r>
      <w:r w:rsidRPr="00A67844">
        <w:rPr>
          <w:rStyle w:val="HideTWBExt"/>
          <w:b w:val="0"/>
        </w:rPr>
        <w:t>&lt;/NumAm&gt;</w:t>
      </w:r>
    </w:p>
    <w:p w14:paraId="28E55D8F"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024308C6" w14:textId="77777777" w:rsidR="00984819" w:rsidRPr="00A67844" w:rsidRDefault="00984819" w:rsidP="00984819">
      <w:pPr>
        <w:pStyle w:val="NormalBold"/>
      </w:pPr>
      <w:r w:rsidRPr="00A67844">
        <w:rPr>
          <w:rStyle w:val="HideTWBExt"/>
          <w:b w:val="0"/>
        </w:rPr>
        <w:t>&lt;/RepeatBlock-By&gt;</w:t>
      </w:r>
    </w:p>
    <w:p w14:paraId="60B454E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1299B2E" w14:textId="77777777" w:rsidR="00984819" w:rsidRPr="00A67844" w:rsidRDefault="00984819" w:rsidP="00984819">
      <w:pPr>
        <w:pStyle w:val="NormalBold"/>
      </w:pPr>
      <w:r w:rsidRPr="00A67844">
        <w:rPr>
          <w:rStyle w:val="HideTWBExt"/>
          <w:b w:val="0"/>
        </w:rPr>
        <w:t>&lt;Article&gt;</w:t>
      </w:r>
      <w:r w:rsidRPr="00A67844">
        <w:t>Съображение 7</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14EBD6E" w14:textId="77777777" w:rsidTr="0021551C">
        <w:trPr>
          <w:trHeight w:hRule="exact" w:val="240"/>
          <w:jc w:val="center"/>
        </w:trPr>
        <w:tc>
          <w:tcPr>
            <w:tcW w:w="9752" w:type="dxa"/>
            <w:gridSpan w:val="2"/>
            <w:tcBorders>
              <w:top w:val="nil"/>
              <w:left w:val="nil"/>
              <w:bottom w:val="nil"/>
              <w:right w:val="nil"/>
            </w:tcBorders>
          </w:tcPr>
          <w:p w14:paraId="3432F0DA" w14:textId="77777777" w:rsidR="00984819" w:rsidRPr="00A67844" w:rsidRDefault="00984819" w:rsidP="0021551C"/>
        </w:tc>
      </w:tr>
      <w:tr w:rsidR="00566F23" w:rsidRPr="00A67844" w14:paraId="2D2C61BE" w14:textId="77777777" w:rsidTr="0021551C">
        <w:trPr>
          <w:trHeight w:val="240"/>
          <w:jc w:val="center"/>
        </w:trPr>
        <w:tc>
          <w:tcPr>
            <w:tcW w:w="4876" w:type="dxa"/>
            <w:tcBorders>
              <w:top w:val="nil"/>
              <w:left w:val="nil"/>
              <w:bottom w:val="nil"/>
              <w:right w:val="nil"/>
            </w:tcBorders>
          </w:tcPr>
          <w:p w14:paraId="64C5E8F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786E5D9" w14:textId="77777777" w:rsidR="00984819" w:rsidRPr="00A67844" w:rsidRDefault="00984819" w:rsidP="0021551C">
            <w:pPr>
              <w:pStyle w:val="AmColumnHeading"/>
            </w:pPr>
            <w:r w:rsidRPr="00A67844">
              <w:t>Изменение</w:t>
            </w:r>
          </w:p>
        </w:tc>
      </w:tr>
      <w:tr w:rsidR="00566F23" w:rsidRPr="00A67844" w14:paraId="1D525DAB" w14:textId="77777777" w:rsidTr="0021551C">
        <w:trPr>
          <w:jc w:val="center"/>
        </w:trPr>
        <w:tc>
          <w:tcPr>
            <w:tcW w:w="4876" w:type="dxa"/>
            <w:tcBorders>
              <w:top w:val="nil"/>
              <w:left w:val="nil"/>
              <w:bottom w:val="nil"/>
              <w:right w:val="nil"/>
            </w:tcBorders>
          </w:tcPr>
          <w:p w14:paraId="1AAE7A70" w14:textId="77777777" w:rsidR="00984819" w:rsidRPr="00A67844" w:rsidRDefault="00984819" w:rsidP="0021551C">
            <w:pPr>
              <w:pStyle w:val="Normal6a"/>
            </w:pPr>
            <w:r w:rsidRPr="00A67844">
              <w:t>(7)</w:t>
            </w:r>
            <w:r w:rsidRPr="00A67844">
              <w:tab/>
              <w:t xml:space="preserve">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 Ако според </w:t>
            </w:r>
            <w:r w:rsidRPr="00A67844">
              <w:rPr>
                <w:b/>
                <w:i/>
              </w:rPr>
              <w:t>тяхната</w:t>
            </w:r>
            <w:r w:rsidRPr="00A67844">
              <w:t xml:space="preserve"> оценка </w:t>
            </w:r>
            <w:r w:rsidRPr="00A67844">
              <w:rPr>
                <w:b/>
                <w:i/>
              </w:rPr>
              <w:t>достъпът до пари</w:t>
            </w:r>
            <w:r w:rsidRPr="00A67844">
              <w:t xml:space="preserve"> в </w:t>
            </w:r>
            <w:r w:rsidRPr="00A67844">
              <w:rPr>
                <w:b/>
                <w:i/>
              </w:rPr>
              <w:t>брой на тяхна територия се счита за достатъчен и ефективен</w:t>
            </w:r>
            <w:r w:rsidRPr="00A67844">
              <w:t xml:space="preserve">, </w:t>
            </w:r>
            <w:r w:rsidRPr="00A67844">
              <w:rPr>
                <w:b/>
                <w:i/>
              </w:rPr>
              <w:t>няма да е необходимо държавите членки да приемат конкретни мерки във връзка със съответните си задължения. Те обаче ще трябва да продължат да наблюдават ситуацията. Ако</w:t>
            </w:r>
            <w:r w:rsidRPr="00A67844">
              <w:t xml:space="preserve">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w:t>
            </w:r>
          </w:p>
        </w:tc>
        <w:tc>
          <w:tcPr>
            <w:tcW w:w="4876" w:type="dxa"/>
            <w:tcBorders>
              <w:top w:val="nil"/>
              <w:left w:val="nil"/>
              <w:bottom w:val="nil"/>
              <w:right w:val="nil"/>
            </w:tcBorders>
          </w:tcPr>
          <w:p w14:paraId="329BC7F2" w14:textId="77777777" w:rsidR="00984819" w:rsidRPr="00A67844" w:rsidRDefault="00984819" w:rsidP="0021551C">
            <w:pPr>
              <w:pStyle w:val="Normal6a"/>
            </w:pPr>
            <w:r w:rsidRPr="00A67844">
              <w:t>(7)</w:t>
            </w:r>
            <w:r w:rsidRPr="00A67844">
              <w:tab/>
              <w:t xml:space="preserve">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 Ако според </w:t>
            </w:r>
            <w:r w:rsidRPr="00A67844">
              <w:rPr>
                <w:b/>
                <w:i/>
              </w:rPr>
              <w:t>своята</w:t>
            </w:r>
            <w:r w:rsidRPr="00A67844">
              <w:t xml:space="preserve"> оценка </w:t>
            </w:r>
            <w:r w:rsidRPr="00A67844">
              <w:rPr>
                <w:b/>
                <w:i/>
              </w:rPr>
              <w:t>съгласно критериите, установени</w:t>
            </w:r>
            <w:r w:rsidRPr="00A67844">
              <w:t xml:space="preserve"> в </w:t>
            </w:r>
            <w:r w:rsidRPr="00A67844">
              <w:rPr>
                <w:b/>
                <w:i/>
              </w:rPr>
              <w:t>член 7</w:t>
            </w:r>
            <w:r w:rsidRPr="00A67844">
              <w:t xml:space="preserve">, </w:t>
            </w:r>
            <w:r w:rsidRPr="00A67844">
              <w:rPr>
                <w:b/>
                <w:i/>
              </w:rPr>
              <w:t>параграф 3а,</w:t>
            </w:r>
            <w:r w:rsidRPr="00A67844">
              <w:t xml:space="preserve">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w:t>
            </w:r>
            <w:r w:rsidRPr="00A67844">
              <w:rPr>
                <w:b/>
                <w:bCs/>
                <w:i/>
                <w:iCs/>
              </w:rPr>
              <w:t>,</w:t>
            </w:r>
            <w:r w:rsidRPr="00A67844">
              <w:t xml:space="preserve"> </w:t>
            </w:r>
            <w:r w:rsidRPr="00A67844">
              <w:rPr>
                <w:b/>
                <w:i/>
              </w:rPr>
              <w:t>както и налагането на подходящи санкции</w:t>
            </w:r>
            <w:r w:rsidRPr="00A67844">
              <w:t>.</w:t>
            </w:r>
          </w:p>
        </w:tc>
      </w:tr>
    </w:tbl>
    <w:p w14:paraId="7BE018E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5F291197" w14:textId="77777777" w:rsidR="00984819" w:rsidRPr="00A67844" w:rsidRDefault="00984819" w:rsidP="00984819">
      <w:pPr>
        <w:rPr>
          <w:rStyle w:val="HideTWBExt"/>
        </w:rPr>
      </w:pPr>
      <w:r w:rsidRPr="00A67844">
        <w:rPr>
          <w:rStyle w:val="HideTWBExt"/>
        </w:rPr>
        <w:t>&lt;/Amend&gt;</w:t>
      </w:r>
    </w:p>
    <w:p w14:paraId="4594B16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44</w:t>
      </w:r>
      <w:r w:rsidRPr="00A67844">
        <w:rPr>
          <w:rStyle w:val="HideTWBExt"/>
          <w:b w:val="0"/>
        </w:rPr>
        <w:t>&lt;/NumAm&gt;</w:t>
      </w:r>
    </w:p>
    <w:p w14:paraId="7467D885"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4EEA676B" w14:textId="77777777" w:rsidR="00984819" w:rsidRPr="00A67844" w:rsidRDefault="00984819" w:rsidP="00984819">
      <w:pPr>
        <w:pStyle w:val="NormalBold"/>
      </w:pPr>
      <w:r w:rsidRPr="00A67844">
        <w:rPr>
          <w:rStyle w:val="HideTWBExt"/>
          <w:b w:val="0"/>
        </w:rPr>
        <w:t>&lt;/RepeatBlock-By&gt;</w:t>
      </w:r>
    </w:p>
    <w:p w14:paraId="118E4C8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B1A12DC" w14:textId="77777777" w:rsidR="00984819" w:rsidRPr="00A67844" w:rsidRDefault="00984819" w:rsidP="00984819">
      <w:pPr>
        <w:pStyle w:val="NormalBold"/>
      </w:pPr>
      <w:r w:rsidRPr="00A67844">
        <w:rPr>
          <w:rStyle w:val="HideTWBExt"/>
          <w:b w:val="0"/>
        </w:rPr>
        <w:t>&lt;Article&gt;</w:t>
      </w:r>
      <w:r w:rsidRPr="00A67844">
        <w:t>Съображение 7</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AE7ECE9" w14:textId="77777777" w:rsidTr="0021551C">
        <w:trPr>
          <w:trHeight w:hRule="exact" w:val="240"/>
          <w:jc w:val="center"/>
        </w:trPr>
        <w:tc>
          <w:tcPr>
            <w:tcW w:w="9752" w:type="dxa"/>
            <w:gridSpan w:val="2"/>
            <w:tcBorders>
              <w:top w:val="nil"/>
              <w:left w:val="nil"/>
              <w:bottom w:val="nil"/>
              <w:right w:val="nil"/>
            </w:tcBorders>
          </w:tcPr>
          <w:p w14:paraId="52525085" w14:textId="77777777" w:rsidR="00984819" w:rsidRPr="00A67844" w:rsidRDefault="00984819" w:rsidP="0021551C"/>
        </w:tc>
      </w:tr>
      <w:tr w:rsidR="00566F23" w:rsidRPr="00A67844" w14:paraId="381E7CB3" w14:textId="77777777" w:rsidTr="0021551C">
        <w:trPr>
          <w:trHeight w:val="240"/>
          <w:jc w:val="center"/>
        </w:trPr>
        <w:tc>
          <w:tcPr>
            <w:tcW w:w="4876" w:type="dxa"/>
            <w:tcBorders>
              <w:top w:val="nil"/>
              <w:left w:val="nil"/>
              <w:bottom w:val="nil"/>
              <w:right w:val="nil"/>
            </w:tcBorders>
          </w:tcPr>
          <w:p w14:paraId="6E78846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07B5FFF" w14:textId="77777777" w:rsidR="00984819" w:rsidRPr="00A67844" w:rsidRDefault="00984819" w:rsidP="0021551C">
            <w:pPr>
              <w:pStyle w:val="AmColumnHeading"/>
            </w:pPr>
            <w:r w:rsidRPr="00A67844">
              <w:t>Изменение</w:t>
            </w:r>
          </w:p>
        </w:tc>
      </w:tr>
      <w:tr w:rsidR="00566F23" w:rsidRPr="00A67844" w14:paraId="2CEC2F58" w14:textId="77777777" w:rsidTr="0021551C">
        <w:trPr>
          <w:jc w:val="center"/>
        </w:trPr>
        <w:tc>
          <w:tcPr>
            <w:tcW w:w="4876" w:type="dxa"/>
            <w:tcBorders>
              <w:top w:val="nil"/>
              <w:left w:val="nil"/>
              <w:bottom w:val="nil"/>
              <w:right w:val="nil"/>
            </w:tcBorders>
          </w:tcPr>
          <w:p w14:paraId="04A2A850" w14:textId="77777777" w:rsidR="00984819" w:rsidRPr="00A67844" w:rsidRDefault="00984819" w:rsidP="0021551C">
            <w:pPr>
              <w:pStyle w:val="Normal6a"/>
            </w:pPr>
            <w:r w:rsidRPr="00A67844">
              <w:t>(7)</w:t>
            </w:r>
            <w:r w:rsidRPr="00A67844">
              <w:tab/>
              <w:t>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 Ако според тяхната оценка достъпът до пари в брой на тяхна територия се счита за достатъчен и ефективен, няма да е необходимо държавите членки да приемат конкретни мерки във връзка със съответните си задължения. Те обаче ще трябва да продължат да наблюдават ситуацията. Ако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w:t>
            </w:r>
          </w:p>
        </w:tc>
        <w:tc>
          <w:tcPr>
            <w:tcW w:w="4876" w:type="dxa"/>
            <w:tcBorders>
              <w:top w:val="nil"/>
              <w:left w:val="nil"/>
              <w:bottom w:val="nil"/>
              <w:right w:val="nil"/>
            </w:tcBorders>
          </w:tcPr>
          <w:p w14:paraId="6F1FAAE6" w14:textId="77777777" w:rsidR="00984819" w:rsidRPr="00A67844" w:rsidRDefault="00984819" w:rsidP="0021551C">
            <w:pPr>
              <w:pStyle w:val="Normal6a"/>
            </w:pPr>
            <w:r w:rsidRPr="00A67844">
              <w:t>(7)</w:t>
            </w:r>
            <w:r w:rsidRPr="00A67844">
              <w:tab/>
              <w:t>С оглед на ефективното изпълнение на задължението им да гарантират достатъчен и ефективен достъп до пари в брой, държавите членки следва редовно да наблюдават равнището на достъп до пари в брой на цялата си територия, във всички свои различни региони, включително градските и извънградските райони, въз основа на общи показатели, които позволяват сравнения между държавите членки. Общите показатели биха могли да включват фактори, които засягат достъпа до пари в брой, като броя на банкоматите спрямо броя на населението, условията за теглене и внасяне, включително таксите, съществуването на различни мрежи с различни условия за достъп за клиентите, различията между градските и селските райони и социално-икономическите различия, както и трудностите при достъпа за определени групи от населението.</w:t>
            </w:r>
            <w:r w:rsidRPr="00A67844">
              <w:rPr>
                <w:b/>
                <w:i/>
              </w:rPr>
              <w:t xml:space="preserve"> За да се улесни оценката, държавите членки следва да създадат механизъм, който да позволява на физическите лица и предприятията да уведомяват за потенциални недостатъци на местно равнище.</w:t>
            </w:r>
            <w:r w:rsidRPr="00A67844">
              <w:t xml:space="preserve"> Ако според тяхната оценка достъпът до пари в брой на тяхна територия се счита за достатъчен и ефективен, няма да е необходимо държавите членки да приемат конкретни мерки във връзка със съответните си задължения. Те обаче ще трябва да продължат да наблюдават ситуацията. Ако дадена държава членка стигне до заключението, че достъпът до пари в брой не е достатъчен и ефективен на цялата ѝ територия или на част от нея, или че съществува риск той да се влоши при липса на действия, следва да се предприемат подходящи коригиращи мерки за справяне със ситуацията, като например въвеждане на изисквания за достъп на географски принцип за доставчиците на платежни услуги, предоставящи услуги за теглене на пари в брой, да поддържат услуги, свързани с пари в брой, в достатъчен брой от своите клонове, където извършват стопанска дейност, или да определят оторизиран представител за кредитните институции, които развиват дейност само онлайн, или да поддържат достатъчно покритие на терминалните устройства АТМ (банкомати), където извършват стопанска дейност, като се осигури добро географско разпределение спрямо броя на населението, като при това се вземе предвид и възможното сливане на банкомати</w:t>
            </w:r>
            <w:r w:rsidRPr="00A67844">
              <w:rPr>
                <w:b/>
                <w:i/>
              </w:rPr>
              <w:t>.</w:t>
            </w:r>
            <w:r w:rsidRPr="00A67844">
              <w:t xml:space="preserve"> </w:t>
            </w:r>
            <w:r w:rsidRPr="00A67844">
              <w:rPr>
                <w:b/>
                <w:i/>
              </w:rPr>
              <w:t>Когато е необходимо, могат да бъдат предвидени коригиращи мерки за справяне с конкретни местни недостатъци и търсенето на достъп до пари в брой.</w:t>
            </w:r>
            <w:r w:rsidRPr="00A67844">
              <w:t xml:space="preserve"> Други коригиращи мерки биха могли да включват препоръки, насочени към некредитни институции, като например независими оператори на терминални устройства АТМ, търговци на дребно или пощенски служби, с които се насърчават да допълнят услугите на банките, свързани с пари в брой.</w:t>
            </w:r>
          </w:p>
        </w:tc>
      </w:tr>
    </w:tbl>
    <w:p w14:paraId="7BE10B1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374A165" w14:textId="77777777" w:rsidR="00984819" w:rsidRPr="00A67844" w:rsidRDefault="00984819" w:rsidP="00984819">
      <w:r w:rsidRPr="00A67844">
        <w:rPr>
          <w:rStyle w:val="HideTWBExt"/>
        </w:rPr>
        <w:t>&lt;/Amend&gt;</w:t>
      </w:r>
    </w:p>
    <w:p w14:paraId="2C60605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45</w:t>
      </w:r>
      <w:r w:rsidRPr="00A67844">
        <w:rPr>
          <w:rStyle w:val="HideTWBExt"/>
          <w:b w:val="0"/>
        </w:rPr>
        <w:t>&lt;/NumAm&gt;</w:t>
      </w:r>
    </w:p>
    <w:p w14:paraId="085D5389" w14:textId="77777777" w:rsidR="00984819" w:rsidRPr="00A67844" w:rsidRDefault="00984819" w:rsidP="00984819">
      <w:pPr>
        <w:pStyle w:val="NormalBold"/>
      </w:pPr>
      <w:r w:rsidRPr="00A67844">
        <w:rPr>
          <w:rStyle w:val="HideTWBExt"/>
          <w:b w:val="0"/>
        </w:rPr>
        <w:t>&lt;RepeatBlock-By&gt;&lt;Members&gt;</w:t>
      </w:r>
      <w:r w:rsidRPr="00A67844">
        <w:t>Паскуале Тридико</w:t>
      </w:r>
      <w:r w:rsidRPr="00A67844">
        <w:rPr>
          <w:rStyle w:val="HideTWBExt"/>
          <w:b w:val="0"/>
        </w:rPr>
        <w:t>&lt;/Members&gt;</w:t>
      </w:r>
    </w:p>
    <w:p w14:paraId="7F5A6564" w14:textId="77777777" w:rsidR="00984819" w:rsidRPr="00A67844" w:rsidRDefault="00984819" w:rsidP="00984819">
      <w:pPr>
        <w:pStyle w:val="NormalBold"/>
      </w:pPr>
      <w:r w:rsidRPr="00A67844">
        <w:rPr>
          <w:rStyle w:val="HideTWBExt"/>
          <w:b w:val="0"/>
        </w:rPr>
        <w:t>&lt;/RepeatBlock-By&gt;</w:t>
      </w:r>
    </w:p>
    <w:p w14:paraId="49F0972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DE292BF" w14:textId="77777777" w:rsidR="00984819" w:rsidRPr="00A67844" w:rsidRDefault="00984819" w:rsidP="00984819">
      <w:pPr>
        <w:pStyle w:val="NormalBold"/>
      </w:pPr>
      <w:r w:rsidRPr="00A67844">
        <w:rPr>
          <w:rStyle w:val="HideTWBExt"/>
          <w:b w:val="0"/>
        </w:rPr>
        <w:t>&lt;Article&gt;</w:t>
      </w:r>
      <w:r w:rsidRPr="00A67844">
        <w:t>Съображение 7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C6932A1" w14:textId="77777777" w:rsidTr="0021551C">
        <w:trPr>
          <w:trHeight w:hRule="exact" w:val="240"/>
          <w:jc w:val="center"/>
        </w:trPr>
        <w:tc>
          <w:tcPr>
            <w:tcW w:w="9752" w:type="dxa"/>
            <w:gridSpan w:val="2"/>
            <w:tcBorders>
              <w:top w:val="nil"/>
              <w:left w:val="nil"/>
              <w:bottom w:val="nil"/>
              <w:right w:val="nil"/>
            </w:tcBorders>
          </w:tcPr>
          <w:p w14:paraId="68248758" w14:textId="77777777" w:rsidR="00984819" w:rsidRPr="00A67844" w:rsidRDefault="00984819" w:rsidP="0021551C"/>
        </w:tc>
      </w:tr>
      <w:tr w:rsidR="00566F23" w:rsidRPr="00A67844" w14:paraId="37BE0C58" w14:textId="77777777" w:rsidTr="0021551C">
        <w:trPr>
          <w:trHeight w:val="240"/>
          <w:jc w:val="center"/>
        </w:trPr>
        <w:tc>
          <w:tcPr>
            <w:tcW w:w="4876" w:type="dxa"/>
            <w:tcBorders>
              <w:top w:val="nil"/>
              <w:left w:val="nil"/>
              <w:bottom w:val="nil"/>
              <w:right w:val="nil"/>
            </w:tcBorders>
          </w:tcPr>
          <w:p w14:paraId="4AC8276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B9C56E2" w14:textId="77777777" w:rsidR="00984819" w:rsidRPr="00A67844" w:rsidRDefault="00984819" w:rsidP="0021551C">
            <w:pPr>
              <w:pStyle w:val="AmColumnHeading"/>
            </w:pPr>
            <w:r w:rsidRPr="00A67844">
              <w:t>Изменение</w:t>
            </w:r>
          </w:p>
        </w:tc>
      </w:tr>
      <w:tr w:rsidR="00566F23" w:rsidRPr="00A67844" w14:paraId="0D58D1B8" w14:textId="77777777" w:rsidTr="0021551C">
        <w:trPr>
          <w:jc w:val="center"/>
        </w:trPr>
        <w:tc>
          <w:tcPr>
            <w:tcW w:w="4876" w:type="dxa"/>
            <w:tcBorders>
              <w:top w:val="nil"/>
              <w:left w:val="nil"/>
              <w:bottom w:val="nil"/>
              <w:right w:val="nil"/>
            </w:tcBorders>
          </w:tcPr>
          <w:p w14:paraId="10EC69B5" w14:textId="77777777" w:rsidR="00984819" w:rsidRPr="00A67844" w:rsidRDefault="00984819" w:rsidP="0021551C">
            <w:pPr>
              <w:pStyle w:val="Normal6a"/>
            </w:pPr>
          </w:p>
        </w:tc>
        <w:tc>
          <w:tcPr>
            <w:tcW w:w="4876" w:type="dxa"/>
            <w:tcBorders>
              <w:top w:val="nil"/>
              <w:left w:val="nil"/>
              <w:bottom w:val="nil"/>
              <w:right w:val="nil"/>
            </w:tcBorders>
          </w:tcPr>
          <w:p w14:paraId="58A00125" w14:textId="77777777" w:rsidR="00984819" w:rsidRPr="00A67844" w:rsidRDefault="00984819" w:rsidP="0021551C">
            <w:pPr>
              <w:pStyle w:val="Normal6a"/>
            </w:pPr>
            <w:r w:rsidRPr="00A67844">
              <w:rPr>
                <w:b/>
                <w:i/>
              </w:rPr>
              <w:t>(7a)</w:t>
            </w:r>
            <w:r w:rsidRPr="00A67844">
              <w:tab/>
            </w:r>
            <w:r w:rsidRPr="00A67844">
              <w:rPr>
                <w:b/>
                <w:i/>
              </w:rPr>
              <w:t>При осигуряването на достатъчен и ефективен достъп до пари в брой разходите, свързани с поддържането на основни услуги за предоставяне на пари в брой, като терминални устройства АТМ, услуги по теглене на пари в брой и други средства за разпределяне на пари в брой, не следва да водят до механизми за финансова компенсация за финансовите посредници. Намаляването на услугите за теглене и на мрежите от банкомати произтича до голяма степен от търговските решения на самите институции. Като ключови посредници, чрез които гражданите получават достъп до пари в брой, на банките и другите финансови институции не следва да се възстановяват разходите за справедливо изпълнение на тази публична функция, включително в слабо населените или по-малко привлекателните от търговска гледна точка райони. В това отношение услугите, свързани с пари в брой, са част от основните услуги по платежните сметки, определени в Директива 2014/92/ЕС (Директивата за платежните сметки), в която изрично се признават депозирането и тегленето на пари в брой като основни функции на платежната сметка и не се предвижда механизъм за компенсация за посредниците. По подобен начин съгласно Директива (ЕС) 2015/2366 (ДПУ2) за доставчиците на платежни услуги се прилагат задължения, които гарантират наличността и непрекъснатостта на платежните услуги, без възможността за възстановяване на публични средства. Този принцип следва да се прилага последователно както за цифровата, така и за свързаната с пари в брой инфраструктура, тъй като и двете представляват основни компоненти на достъпа на гражданите до пари. Компенсацията би била оправдана само съгласно решението по делото Altmark (C-280/00), когато задълженията се определят като услуги от общ икономически интерес извън обичайната икономическа мисия на оператора, което не е така в настоящия случай.</w:t>
            </w:r>
          </w:p>
        </w:tc>
      </w:tr>
    </w:tbl>
    <w:p w14:paraId="23723B3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05574E1" w14:textId="77777777" w:rsidR="00984819" w:rsidRPr="00A67844" w:rsidRDefault="00984819" w:rsidP="00984819">
      <w:r w:rsidRPr="00A67844">
        <w:rPr>
          <w:rStyle w:val="HideTWBExt"/>
        </w:rPr>
        <w:t>&lt;/Amend&gt;</w:t>
      </w:r>
    </w:p>
    <w:p w14:paraId="1971D0C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46</w:t>
      </w:r>
      <w:r w:rsidRPr="00A67844">
        <w:rPr>
          <w:rStyle w:val="HideTWBExt"/>
          <w:b w:val="0"/>
        </w:rPr>
        <w:t>&lt;/NumAm&gt;</w:t>
      </w:r>
    </w:p>
    <w:p w14:paraId="3E6331A4"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Матиас Еке, </w:t>
      </w:r>
      <w:r w:rsidR="00822887" w:rsidRPr="00A67844">
        <w:t>Ееро Хейналуома</w:t>
      </w:r>
      <w:r w:rsidRPr="00A67844">
        <w:rPr>
          <w:rStyle w:val="HideTWBExt"/>
          <w:b w:val="0"/>
        </w:rPr>
        <w:t>&lt;/Members&gt;</w:t>
      </w:r>
    </w:p>
    <w:p w14:paraId="7E744820" w14:textId="77777777" w:rsidR="00984819" w:rsidRPr="00A67844" w:rsidRDefault="00984819" w:rsidP="00984819">
      <w:pPr>
        <w:pStyle w:val="NormalBold"/>
      </w:pPr>
      <w:r w:rsidRPr="00A67844">
        <w:rPr>
          <w:rStyle w:val="HideTWBExt"/>
          <w:b w:val="0"/>
        </w:rPr>
        <w:t>&lt;/RepeatBlock-By&gt;</w:t>
      </w:r>
    </w:p>
    <w:p w14:paraId="4DFFF4E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F621BF3" w14:textId="77777777" w:rsidR="00984819" w:rsidRPr="00A67844" w:rsidRDefault="00984819" w:rsidP="00984819">
      <w:pPr>
        <w:pStyle w:val="NormalBold"/>
      </w:pPr>
      <w:r w:rsidRPr="00A67844">
        <w:rPr>
          <w:rStyle w:val="HideTWBExt"/>
          <w:b w:val="0"/>
        </w:rPr>
        <w:t>&lt;Article&gt;</w:t>
      </w:r>
      <w:r w:rsidRPr="00A67844">
        <w:t>Съображение 7 б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6D96B78" w14:textId="77777777" w:rsidTr="0021551C">
        <w:trPr>
          <w:trHeight w:hRule="exact" w:val="240"/>
          <w:jc w:val="center"/>
        </w:trPr>
        <w:tc>
          <w:tcPr>
            <w:tcW w:w="9752" w:type="dxa"/>
            <w:gridSpan w:val="2"/>
            <w:tcBorders>
              <w:top w:val="nil"/>
              <w:left w:val="nil"/>
              <w:bottom w:val="nil"/>
              <w:right w:val="nil"/>
            </w:tcBorders>
          </w:tcPr>
          <w:p w14:paraId="21D72CAB" w14:textId="77777777" w:rsidR="00984819" w:rsidRPr="00A67844" w:rsidRDefault="00984819" w:rsidP="0021551C"/>
        </w:tc>
      </w:tr>
      <w:tr w:rsidR="00566F23" w:rsidRPr="00A67844" w14:paraId="609ADD17" w14:textId="77777777" w:rsidTr="0021551C">
        <w:trPr>
          <w:trHeight w:val="240"/>
          <w:jc w:val="center"/>
        </w:trPr>
        <w:tc>
          <w:tcPr>
            <w:tcW w:w="4876" w:type="dxa"/>
            <w:tcBorders>
              <w:top w:val="nil"/>
              <w:left w:val="nil"/>
              <w:bottom w:val="nil"/>
              <w:right w:val="nil"/>
            </w:tcBorders>
          </w:tcPr>
          <w:p w14:paraId="6DFCC22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4B0E055" w14:textId="77777777" w:rsidR="00984819" w:rsidRPr="00A67844" w:rsidRDefault="00984819" w:rsidP="0021551C">
            <w:pPr>
              <w:pStyle w:val="AmColumnHeading"/>
            </w:pPr>
            <w:r w:rsidRPr="00A67844">
              <w:t>Изменение</w:t>
            </w:r>
          </w:p>
        </w:tc>
      </w:tr>
      <w:tr w:rsidR="00566F23" w:rsidRPr="00A67844" w14:paraId="5BA8A7D9" w14:textId="77777777" w:rsidTr="0021551C">
        <w:trPr>
          <w:jc w:val="center"/>
        </w:trPr>
        <w:tc>
          <w:tcPr>
            <w:tcW w:w="4876" w:type="dxa"/>
            <w:tcBorders>
              <w:top w:val="nil"/>
              <w:left w:val="nil"/>
              <w:bottom w:val="nil"/>
              <w:right w:val="nil"/>
            </w:tcBorders>
          </w:tcPr>
          <w:p w14:paraId="3020AEBF" w14:textId="77777777" w:rsidR="00984819" w:rsidRPr="00A67844" w:rsidRDefault="00984819" w:rsidP="0021551C">
            <w:pPr>
              <w:pStyle w:val="Normal6a"/>
            </w:pPr>
          </w:p>
        </w:tc>
        <w:tc>
          <w:tcPr>
            <w:tcW w:w="4876" w:type="dxa"/>
            <w:tcBorders>
              <w:top w:val="nil"/>
              <w:left w:val="nil"/>
              <w:bottom w:val="nil"/>
              <w:right w:val="nil"/>
            </w:tcBorders>
          </w:tcPr>
          <w:p w14:paraId="70DCA4BC" w14:textId="77777777" w:rsidR="00984819" w:rsidRPr="00A67844" w:rsidRDefault="00984819" w:rsidP="0021551C">
            <w:pPr>
              <w:pStyle w:val="Normal6a"/>
            </w:pPr>
            <w:r w:rsidRPr="00A67844">
              <w:rPr>
                <w:b/>
                <w:i/>
              </w:rPr>
              <w:t>(7б)</w:t>
            </w:r>
            <w:r w:rsidRPr="00A67844">
              <w:tab/>
            </w:r>
            <w:r w:rsidRPr="00A67844">
              <w:rPr>
                <w:b/>
                <w:i/>
              </w:rPr>
              <w:t>Държавите членки следва да гарантират, че търговците на дребно предлагат на потребителите теглене на пари в брой със или без покупка. Тази възможност обаче не следва да се разглежда от държавите членки за удовлетворяване на изискванията за достъп до парични средства съгласно настоящия регламент.</w:t>
            </w:r>
          </w:p>
        </w:tc>
      </w:tr>
    </w:tbl>
    <w:p w14:paraId="703C0AD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A79DB16" w14:textId="77777777" w:rsidR="00984819" w:rsidRPr="00A67844" w:rsidRDefault="00984819" w:rsidP="00984819">
      <w:r w:rsidRPr="00A67844">
        <w:rPr>
          <w:rStyle w:val="HideTWBExt"/>
        </w:rPr>
        <w:t>&lt;/Amend&gt;</w:t>
      </w:r>
    </w:p>
    <w:p w14:paraId="3FD6BF5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47</w:t>
      </w:r>
      <w:r w:rsidRPr="00A67844">
        <w:rPr>
          <w:rStyle w:val="HideTWBExt"/>
          <w:b w:val="0"/>
        </w:rPr>
        <w:t>&lt;/NumAm&gt;</w:t>
      </w:r>
    </w:p>
    <w:p w14:paraId="2C768EF2"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5B56B1CE" w14:textId="77777777" w:rsidR="00984819" w:rsidRPr="00A67844" w:rsidRDefault="00984819" w:rsidP="00984819">
      <w:pPr>
        <w:pStyle w:val="NormalBold"/>
      </w:pPr>
      <w:r w:rsidRPr="00A67844">
        <w:rPr>
          <w:rStyle w:val="HideTWBExt"/>
          <w:b w:val="0"/>
        </w:rPr>
        <w:t>&lt;/RepeatBlock-By&gt;</w:t>
      </w:r>
    </w:p>
    <w:p w14:paraId="27F0082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E756B41" w14:textId="77777777" w:rsidR="00984819" w:rsidRPr="00A67844" w:rsidRDefault="00984819" w:rsidP="00984819">
      <w:pPr>
        <w:pStyle w:val="NormalBold"/>
      </w:pPr>
      <w:r w:rsidRPr="00A67844">
        <w:rPr>
          <w:rStyle w:val="HideTWBExt"/>
          <w:b w:val="0"/>
        </w:rPr>
        <w:t>&lt;Article&gt;</w:t>
      </w:r>
      <w:r w:rsidRPr="00A67844">
        <w:t>Съображение 8</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8B9D6AB" w14:textId="77777777" w:rsidTr="0021551C">
        <w:trPr>
          <w:trHeight w:hRule="exact" w:val="240"/>
          <w:jc w:val="center"/>
        </w:trPr>
        <w:tc>
          <w:tcPr>
            <w:tcW w:w="9752" w:type="dxa"/>
            <w:gridSpan w:val="2"/>
            <w:tcBorders>
              <w:top w:val="nil"/>
              <w:left w:val="nil"/>
              <w:bottom w:val="nil"/>
              <w:right w:val="nil"/>
            </w:tcBorders>
          </w:tcPr>
          <w:p w14:paraId="39A06119" w14:textId="77777777" w:rsidR="00984819" w:rsidRPr="00A67844" w:rsidRDefault="00984819" w:rsidP="0021551C"/>
        </w:tc>
      </w:tr>
      <w:tr w:rsidR="00566F23" w:rsidRPr="00A67844" w14:paraId="436DEB50" w14:textId="77777777" w:rsidTr="0021551C">
        <w:trPr>
          <w:trHeight w:val="240"/>
          <w:jc w:val="center"/>
        </w:trPr>
        <w:tc>
          <w:tcPr>
            <w:tcW w:w="4876" w:type="dxa"/>
            <w:tcBorders>
              <w:top w:val="nil"/>
              <w:left w:val="nil"/>
              <w:bottom w:val="nil"/>
              <w:right w:val="nil"/>
            </w:tcBorders>
          </w:tcPr>
          <w:p w14:paraId="6C6D4F1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880E214" w14:textId="77777777" w:rsidR="00984819" w:rsidRPr="00A67844" w:rsidRDefault="00984819" w:rsidP="0021551C">
            <w:pPr>
              <w:pStyle w:val="AmColumnHeading"/>
            </w:pPr>
            <w:r w:rsidRPr="00A67844">
              <w:t>Изменение</w:t>
            </w:r>
          </w:p>
        </w:tc>
      </w:tr>
      <w:tr w:rsidR="00566F23" w:rsidRPr="00A67844" w14:paraId="59807E1D" w14:textId="77777777" w:rsidTr="0021551C">
        <w:trPr>
          <w:jc w:val="center"/>
        </w:trPr>
        <w:tc>
          <w:tcPr>
            <w:tcW w:w="4876" w:type="dxa"/>
            <w:tcBorders>
              <w:top w:val="nil"/>
              <w:left w:val="nil"/>
              <w:bottom w:val="nil"/>
              <w:right w:val="nil"/>
            </w:tcBorders>
          </w:tcPr>
          <w:p w14:paraId="6AE931EE" w14:textId="77777777" w:rsidR="00984819" w:rsidRPr="00A67844" w:rsidRDefault="00984819" w:rsidP="0021551C">
            <w:pPr>
              <w:pStyle w:val="Normal6a"/>
            </w:pPr>
            <w:r w:rsidRPr="00A67844">
              <w:t>(8)</w:t>
            </w:r>
            <w:r w:rsidRPr="00A67844">
              <w:tab/>
            </w:r>
            <w:r w:rsidRPr="00A67844">
              <w:rPr>
                <w:b/>
                <w:i/>
              </w:rPr>
              <w:t>На Комисията следва да се предостави правомощието да приема актове за изпълнение относно набор</w:t>
            </w:r>
            <w:r w:rsidRPr="00A67844">
              <w:t xml:space="preserve"> </w:t>
            </w:r>
            <w:r w:rsidRPr="00A67844">
              <w:rPr>
                <w:b/>
                <w:i/>
              </w:rPr>
              <w:t>от</w:t>
            </w:r>
            <w:r w:rsidRPr="00A67844">
              <w:t xml:space="preserve"> </w:t>
            </w:r>
            <w:r w:rsidRPr="00A67844">
              <w:rPr>
                <w:b/>
                <w:i/>
              </w:rPr>
              <w:t>общи показатели</w:t>
            </w:r>
            <w:r w:rsidRPr="00A67844">
              <w:t xml:space="preserve"> </w:t>
            </w:r>
            <w:r w:rsidRPr="00A67844">
              <w:rPr>
                <w:b/>
                <w:i/>
              </w:rPr>
              <w:t>с</w:t>
            </w:r>
            <w:r w:rsidRPr="00A67844">
              <w:t xml:space="preserve"> </w:t>
            </w:r>
            <w:r w:rsidRPr="00A67844">
              <w:rPr>
                <w:b/>
                <w:i/>
              </w:rPr>
              <w:t>общо приложение</w:t>
            </w:r>
            <w:r w:rsidRPr="00A67844">
              <w:t xml:space="preserve"> </w:t>
            </w:r>
            <w:r w:rsidRPr="00A67844">
              <w:rPr>
                <w:b/>
                <w:i/>
              </w:rPr>
              <w:t>в</w:t>
            </w:r>
            <w:r w:rsidRPr="00A67844">
              <w:t xml:space="preserve"> </w:t>
            </w:r>
            <w:r w:rsidRPr="00A67844">
              <w:rPr>
                <w:b/>
                <w:i/>
              </w:rPr>
              <w:t>еврозоната</w:t>
            </w:r>
            <w:r w:rsidRPr="00A67844">
              <w:t xml:space="preserve">, </w:t>
            </w:r>
            <w:r w:rsidRPr="00A67844">
              <w:rPr>
                <w:b/>
                <w:i/>
              </w:rPr>
              <w:t>които биха дали възможност</w:t>
            </w:r>
            <w:r w:rsidRPr="00A67844">
              <w:t xml:space="preserve"> </w:t>
            </w:r>
            <w:r w:rsidRPr="00A67844">
              <w:rPr>
                <w:b/>
                <w:i/>
              </w:rPr>
              <w:t>на</w:t>
            </w:r>
            <w:r w:rsidRPr="00A67844">
              <w:t xml:space="preserve"> държавите членки </w:t>
            </w:r>
            <w:r w:rsidRPr="00A67844">
              <w:rPr>
                <w:b/>
                <w:i/>
              </w:rPr>
              <w:t>ефективно</w:t>
            </w:r>
            <w:r w:rsidRPr="00A67844">
              <w:t xml:space="preserve"> да </w:t>
            </w:r>
            <w:r w:rsidRPr="00A67844">
              <w:rPr>
                <w:b/>
                <w:i/>
              </w:rPr>
              <w:t>наблюдават и оценяват приемането на плащания в брой</w:t>
            </w:r>
            <w:r w:rsidRPr="00A67844">
              <w:t xml:space="preserve"> и </w:t>
            </w:r>
            <w:r w:rsidRPr="00A67844">
              <w:rPr>
                <w:b/>
                <w:i/>
              </w:rPr>
              <w:t>достъпа до пари в брой</w:t>
            </w:r>
            <w:r w:rsidRPr="00A67844">
              <w:t xml:space="preserve"> на </w:t>
            </w:r>
            <w:r w:rsidRPr="00A67844">
              <w:rPr>
                <w:b/>
                <w:i/>
              </w:rPr>
              <w:t>цялата си територия</w:t>
            </w:r>
            <w:r w:rsidRPr="00A67844">
              <w:t xml:space="preserve">, </w:t>
            </w:r>
            <w:r w:rsidRPr="00A67844">
              <w:rPr>
                <w:b/>
                <w:i/>
              </w:rPr>
              <w:t>във всички свои различни региони, включително градските</w:t>
            </w:r>
            <w:r w:rsidRPr="00A67844">
              <w:t xml:space="preserve"> и </w:t>
            </w:r>
            <w:r w:rsidRPr="00A67844">
              <w:rPr>
                <w:b/>
                <w:i/>
              </w:rPr>
              <w:t>извънградските райони</w:t>
            </w:r>
            <w:r w:rsidRPr="00A67844">
              <w:t>.</w:t>
            </w:r>
            <w:r w:rsidRPr="00A67844">
              <w:rPr>
                <w:b/>
                <w:i/>
              </w:rPr>
              <w:t xml:space="preserve"> С оглед</w:t>
            </w:r>
            <w:r w:rsidRPr="00A67844">
              <w:t xml:space="preserve"> на </w:t>
            </w:r>
            <w:r w:rsidRPr="00A67844">
              <w:rPr>
                <w:b/>
                <w:i/>
              </w:rPr>
              <w:t>подготовката</w:t>
            </w:r>
            <w:r w:rsidRPr="00A67844">
              <w:t xml:space="preserve"> на </w:t>
            </w:r>
            <w:r w:rsidRPr="00A67844">
              <w:rPr>
                <w:b/>
                <w:i/>
              </w:rPr>
              <w:t>такива актове за изпълнение Комисията следва</w:t>
            </w:r>
            <w:r w:rsidRPr="00A67844">
              <w:t xml:space="preserve"> да се </w:t>
            </w:r>
            <w:r w:rsidRPr="00A67844">
              <w:rPr>
                <w:b/>
                <w:i/>
              </w:rPr>
              <w:t>консултира с Европейската централна банка</w:t>
            </w:r>
            <w:r w:rsidRPr="00A67844">
              <w:t>.</w:t>
            </w:r>
          </w:p>
        </w:tc>
        <w:tc>
          <w:tcPr>
            <w:tcW w:w="4876" w:type="dxa"/>
            <w:tcBorders>
              <w:top w:val="nil"/>
              <w:left w:val="nil"/>
              <w:bottom w:val="nil"/>
              <w:right w:val="nil"/>
            </w:tcBorders>
          </w:tcPr>
          <w:p w14:paraId="0F2D5773" w14:textId="77777777" w:rsidR="00984819" w:rsidRPr="00A67844" w:rsidRDefault="00984819" w:rsidP="0021551C">
            <w:pPr>
              <w:pStyle w:val="Normal6a"/>
            </w:pPr>
            <w:r w:rsidRPr="00A67844">
              <w:t>(8)</w:t>
            </w:r>
            <w:r w:rsidRPr="00A67844">
              <w:tab/>
            </w:r>
            <w:r w:rsidRPr="00A67844">
              <w:rPr>
                <w:b/>
                <w:i/>
              </w:rPr>
              <w:t>Като се има предвид нейната роля в надзора на паричната политика и финансовата стабилност, ЕЦБ разполага със значителни ресурси от данни, свързани с банковите инфраструктури и услуги в държавите — членки на ЕС. Държавите членки следва да наблюдават равнището на достъп до пари в брой, като вземат предвид индикативните насоки на Комисията относно показателите, считани за подходящи според данните, събрани от ЕЦБ. Сътрудничеството между Комисията,</w:t>
            </w:r>
            <w:r w:rsidRPr="00A67844">
              <w:t xml:space="preserve"> държавите членки </w:t>
            </w:r>
            <w:r w:rsidRPr="00A67844">
              <w:rPr>
                <w:b/>
                <w:i/>
              </w:rPr>
              <w:t>и ЕЦБ ще спомогне</w:t>
            </w:r>
            <w:r w:rsidRPr="00A67844">
              <w:t xml:space="preserve"> да </w:t>
            </w:r>
            <w:r w:rsidRPr="00A67844">
              <w:rPr>
                <w:b/>
                <w:i/>
              </w:rPr>
              <w:t>се гарантира, че рамката за наблюдение се основава на налична</w:t>
            </w:r>
            <w:r w:rsidRPr="00A67844">
              <w:t xml:space="preserve"> и </w:t>
            </w:r>
            <w:r w:rsidRPr="00A67844">
              <w:rPr>
                <w:b/>
                <w:i/>
              </w:rPr>
              <w:t>подходяща информация. Като се признава многообразието на държавите — членки на ЕС, всяка от тях ще има възможността да определя и адаптира методологията за наблюдение въз основа на съществуващите данни и местни особености. Тази гъвкавост е от съществено значение за поддържане</w:t>
            </w:r>
            <w:r w:rsidRPr="00A67844">
              <w:t xml:space="preserve"> на </w:t>
            </w:r>
            <w:r w:rsidRPr="00A67844">
              <w:rPr>
                <w:b/>
                <w:i/>
              </w:rPr>
              <w:t>уместността и приложимостта</w:t>
            </w:r>
            <w:r w:rsidRPr="00A67844">
              <w:t xml:space="preserve"> на </w:t>
            </w:r>
            <w:r w:rsidRPr="00A67844">
              <w:rPr>
                <w:b/>
                <w:i/>
              </w:rPr>
              <w:t>рамката за наблюдение в различни национални контексти, за</w:t>
            </w:r>
            <w:r w:rsidRPr="00A67844">
              <w:t xml:space="preserve"> да се </w:t>
            </w:r>
            <w:r w:rsidRPr="00A67844">
              <w:rPr>
                <w:b/>
                <w:i/>
              </w:rPr>
              <w:t>подпомогне разработването на ефективни политики</w:t>
            </w:r>
            <w:r w:rsidRPr="00A67844">
              <w:t>.</w:t>
            </w:r>
          </w:p>
        </w:tc>
      </w:tr>
    </w:tbl>
    <w:p w14:paraId="3173063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4C314A0" w14:textId="77777777" w:rsidR="00984819" w:rsidRPr="00A67844" w:rsidRDefault="00984819" w:rsidP="00984819">
      <w:r w:rsidRPr="00A67844">
        <w:rPr>
          <w:rStyle w:val="HideTWBExt"/>
        </w:rPr>
        <w:t>&lt;/Amend&gt;</w:t>
      </w:r>
    </w:p>
    <w:p w14:paraId="6AFAF60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48</w:t>
      </w:r>
      <w:r w:rsidRPr="00A67844">
        <w:rPr>
          <w:rStyle w:val="HideTWBExt"/>
          <w:b w:val="0"/>
        </w:rPr>
        <w:t>&lt;/NumAm&gt;</w:t>
      </w:r>
    </w:p>
    <w:p w14:paraId="38BD0AFD"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rPr>
          <w:rStyle w:val="HideTWBExt"/>
          <w:b w:val="0"/>
        </w:rPr>
        <w:t>&lt;/Members&gt;</w:t>
      </w:r>
    </w:p>
    <w:p w14:paraId="475B5869" w14:textId="77777777" w:rsidR="00984819" w:rsidRPr="00A67844" w:rsidRDefault="00984819" w:rsidP="00984819">
      <w:pPr>
        <w:pStyle w:val="NormalBold"/>
      </w:pPr>
      <w:r w:rsidRPr="00A67844">
        <w:rPr>
          <w:rStyle w:val="HideTWBExt"/>
          <w:b w:val="0"/>
        </w:rPr>
        <w:t>&lt;/RepeatBlock-By&gt;</w:t>
      </w:r>
    </w:p>
    <w:p w14:paraId="165B9F7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4009016" w14:textId="77777777" w:rsidR="00984819" w:rsidRPr="00A67844" w:rsidRDefault="00984819" w:rsidP="00984819">
      <w:pPr>
        <w:pStyle w:val="NormalBold"/>
      </w:pPr>
      <w:r w:rsidRPr="00A67844">
        <w:rPr>
          <w:rStyle w:val="HideTWBExt"/>
          <w:b w:val="0"/>
        </w:rPr>
        <w:t>&lt;Article&gt;</w:t>
      </w:r>
      <w:r w:rsidRPr="00A67844">
        <w:t>Съображение 8</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40CE0C5" w14:textId="77777777" w:rsidTr="0021551C">
        <w:trPr>
          <w:trHeight w:hRule="exact" w:val="240"/>
          <w:jc w:val="center"/>
        </w:trPr>
        <w:tc>
          <w:tcPr>
            <w:tcW w:w="9752" w:type="dxa"/>
            <w:gridSpan w:val="2"/>
            <w:tcBorders>
              <w:top w:val="nil"/>
              <w:left w:val="nil"/>
              <w:bottom w:val="nil"/>
              <w:right w:val="nil"/>
            </w:tcBorders>
          </w:tcPr>
          <w:p w14:paraId="34A47442" w14:textId="77777777" w:rsidR="00984819" w:rsidRPr="00A67844" w:rsidRDefault="00984819" w:rsidP="0021551C"/>
        </w:tc>
      </w:tr>
      <w:tr w:rsidR="00566F23" w:rsidRPr="00A67844" w14:paraId="57EF89D8" w14:textId="77777777" w:rsidTr="0021551C">
        <w:trPr>
          <w:trHeight w:val="240"/>
          <w:jc w:val="center"/>
        </w:trPr>
        <w:tc>
          <w:tcPr>
            <w:tcW w:w="4876" w:type="dxa"/>
            <w:tcBorders>
              <w:top w:val="nil"/>
              <w:left w:val="nil"/>
              <w:bottom w:val="nil"/>
              <w:right w:val="nil"/>
            </w:tcBorders>
          </w:tcPr>
          <w:p w14:paraId="1D17A26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EBE5C81" w14:textId="77777777" w:rsidR="00984819" w:rsidRPr="00A67844" w:rsidRDefault="00984819" w:rsidP="0021551C">
            <w:pPr>
              <w:pStyle w:val="AmColumnHeading"/>
            </w:pPr>
            <w:r w:rsidRPr="00A67844">
              <w:t>Изменение</w:t>
            </w:r>
          </w:p>
        </w:tc>
      </w:tr>
      <w:tr w:rsidR="00566F23" w:rsidRPr="00A67844" w14:paraId="4B01637E" w14:textId="77777777" w:rsidTr="0021551C">
        <w:trPr>
          <w:jc w:val="center"/>
        </w:trPr>
        <w:tc>
          <w:tcPr>
            <w:tcW w:w="4876" w:type="dxa"/>
            <w:tcBorders>
              <w:top w:val="nil"/>
              <w:left w:val="nil"/>
              <w:bottom w:val="nil"/>
              <w:right w:val="nil"/>
            </w:tcBorders>
          </w:tcPr>
          <w:p w14:paraId="1B87FA2A" w14:textId="77777777" w:rsidR="00984819" w:rsidRPr="00A67844" w:rsidRDefault="00984819" w:rsidP="0021551C">
            <w:pPr>
              <w:pStyle w:val="Normal6a"/>
            </w:pPr>
            <w:r w:rsidRPr="00A67844">
              <w:t>(8)</w:t>
            </w:r>
            <w:r w:rsidRPr="00A67844">
              <w:tab/>
              <w:t>На Комисията следва да се предостави правомощието да приема актове за изпълнение относно набор от общи показатели с общо приложение в еврозоната, които биха дали възможност на държавите членки ефективно да наблюдават и оценяват приемането на плащания в брой и достъпа до пари в брой на цялата си територия, във всички свои различни региони, включително градските и извънградските райони. С оглед на подготовката на такива актове за изпълнение Комисията следва да се консултира с Европейската централна банка.</w:t>
            </w:r>
          </w:p>
        </w:tc>
        <w:tc>
          <w:tcPr>
            <w:tcW w:w="4876" w:type="dxa"/>
            <w:tcBorders>
              <w:top w:val="nil"/>
              <w:left w:val="nil"/>
              <w:bottom w:val="nil"/>
              <w:right w:val="nil"/>
            </w:tcBorders>
          </w:tcPr>
          <w:p w14:paraId="4A94D6CD" w14:textId="77777777" w:rsidR="00984819" w:rsidRPr="00A67844" w:rsidRDefault="00984819" w:rsidP="0021551C">
            <w:pPr>
              <w:pStyle w:val="Normal6a"/>
            </w:pPr>
            <w:r w:rsidRPr="00A67844">
              <w:t>(8)</w:t>
            </w:r>
            <w:r w:rsidRPr="00A67844">
              <w:tab/>
              <w:t xml:space="preserve">На Комисията следва да се предостави правомощието да приема актове за изпълнение относно набор от общи показатели с общо приложение в еврозоната, които биха дали възможност на държавите членки ефективно да наблюдават и оценяват приемането на плащания в брой и достъпа до пари в брой на цялата си територия, във всички свои различни региони, включително градските и извънградските райони. </w:t>
            </w:r>
            <w:r w:rsidRPr="00A67844">
              <w:rPr>
                <w:b/>
                <w:i/>
              </w:rPr>
              <w:t>Общите показатели следва да бъдат разработени по прозрачен и равноправен начин и показателите следва да бъдат публично достъпни.</w:t>
            </w:r>
            <w:r w:rsidRPr="00A67844">
              <w:t xml:space="preserve"> С оглед на подготовката на такива актове за изпълнение Комисията следва да се консултира с Европейската централна банка.</w:t>
            </w:r>
          </w:p>
        </w:tc>
      </w:tr>
    </w:tbl>
    <w:p w14:paraId="0F52BDA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4418FB1" w14:textId="77777777" w:rsidR="00984819" w:rsidRPr="00A67844" w:rsidRDefault="00984819" w:rsidP="00984819">
      <w:r w:rsidRPr="00A67844">
        <w:rPr>
          <w:rStyle w:val="HideTWBExt"/>
        </w:rPr>
        <w:t>&lt;/Amend&gt;</w:t>
      </w:r>
    </w:p>
    <w:p w14:paraId="1232811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49</w:t>
      </w:r>
      <w:r w:rsidRPr="00A67844">
        <w:rPr>
          <w:rStyle w:val="HideTWBExt"/>
          <w:b w:val="0"/>
        </w:rPr>
        <w:t>&lt;/NumAm&gt;</w:t>
      </w:r>
    </w:p>
    <w:p w14:paraId="368E6E79" w14:textId="77777777" w:rsidR="00984819" w:rsidRPr="00A67844" w:rsidRDefault="00984819" w:rsidP="00984819">
      <w:pPr>
        <w:pStyle w:val="NormalBold"/>
      </w:pPr>
      <w:r w:rsidRPr="00A67844">
        <w:rPr>
          <w:rStyle w:val="HideTWBExt"/>
          <w:b w:val="0"/>
        </w:rPr>
        <w:t>&lt;RepeatBlock-By&gt;&lt;Members&gt;</w:t>
      </w:r>
      <w:r w:rsidRPr="00A67844">
        <w:t>Катри Кулмуни</w:t>
      </w:r>
      <w:r w:rsidRPr="00A67844">
        <w:rPr>
          <w:rStyle w:val="HideTWBExt"/>
          <w:b w:val="0"/>
        </w:rPr>
        <w:t>&lt;/Members&gt;</w:t>
      </w:r>
    </w:p>
    <w:p w14:paraId="1130F71F" w14:textId="77777777" w:rsidR="00984819" w:rsidRPr="00A67844" w:rsidRDefault="00984819" w:rsidP="00984819">
      <w:pPr>
        <w:pStyle w:val="NormalBold"/>
      </w:pPr>
      <w:r w:rsidRPr="00A67844">
        <w:rPr>
          <w:rStyle w:val="HideTWBExt"/>
          <w:b w:val="0"/>
        </w:rPr>
        <w:t>&lt;/RepeatBlock-By&gt;</w:t>
      </w:r>
    </w:p>
    <w:p w14:paraId="1E85079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0816048" w14:textId="77777777" w:rsidR="00984819" w:rsidRPr="00A67844" w:rsidRDefault="00984819" w:rsidP="00984819">
      <w:pPr>
        <w:pStyle w:val="NormalBold"/>
      </w:pPr>
      <w:r w:rsidRPr="00A67844">
        <w:rPr>
          <w:rStyle w:val="HideTWBExt"/>
          <w:b w:val="0"/>
        </w:rPr>
        <w:t>&lt;Article&gt;</w:t>
      </w:r>
      <w:r w:rsidRPr="00A67844">
        <w:t>Съображение 8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0AE8584" w14:textId="77777777" w:rsidTr="0021551C">
        <w:trPr>
          <w:trHeight w:hRule="exact" w:val="240"/>
          <w:jc w:val="center"/>
        </w:trPr>
        <w:tc>
          <w:tcPr>
            <w:tcW w:w="9752" w:type="dxa"/>
            <w:gridSpan w:val="2"/>
            <w:tcBorders>
              <w:top w:val="nil"/>
              <w:left w:val="nil"/>
              <w:bottom w:val="nil"/>
              <w:right w:val="nil"/>
            </w:tcBorders>
          </w:tcPr>
          <w:p w14:paraId="2E5792FB" w14:textId="77777777" w:rsidR="00984819" w:rsidRPr="00A67844" w:rsidRDefault="00984819" w:rsidP="0021551C"/>
        </w:tc>
      </w:tr>
      <w:tr w:rsidR="00566F23" w:rsidRPr="00A67844" w14:paraId="443CFCB3" w14:textId="77777777" w:rsidTr="0021551C">
        <w:trPr>
          <w:trHeight w:val="240"/>
          <w:jc w:val="center"/>
        </w:trPr>
        <w:tc>
          <w:tcPr>
            <w:tcW w:w="4876" w:type="dxa"/>
            <w:tcBorders>
              <w:top w:val="nil"/>
              <w:left w:val="nil"/>
              <w:bottom w:val="nil"/>
              <w:right w:val="nil"/>
            </w:tcBorders>
          </w:tcPr>
          <w:p w14:paraId="72450D1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E141A2C" w14:textId="77777777" w:rsidR="00984819" w:rsidRPr="00A67844" w:rsidRDefault="00984819" w:rsidP="0021551C">
            <w:pPr>
              <w:pStyle w:val="AmColumnHeading"/>
            </w:pPr>
            <w:r w:rsidRPr="00A67844">
              <w:t>Изменение</w:t>
            </w:r>
          </w:p>
        </w:tc>
      </w:tr>
      <w:tr w:rsidR="00566F23" w:rsidRPr="00A67844" w14:paraId="2F3B8A1E" w14:textId="77777777" w:rsidTr="0021551C">
        <w:trPr>
          <w:jc w:val="center"/>
        </w:trPr>
        <w:tc>
          <w:tcPr>
            <w:tcW w:w="4876" w:type="dxa"/>
            <w:tcBorders>
              <w:top w:val="nil"/>
              <w:left w:val="nil"/>
              <w:bottom w:val="nil"/>
              <w:right w:val="nil"/>
            </w:tcBorders>
          </w:tcPr>
          <w:p w14:paraId="72B73C63" w14:textId="77777777" w:rsidR="00984819" w:rsidRPr="00A67844" w:rsidRDefault="00984819" w:rsidP="0021551C">
            <w:pPr>
              <w:pStyle w:val="Normal6a"/>
            </w:pPr>
          </w:p>
        </w:tc>
        <w:tc>
          <w:tcPr>
            <w:tcW w:w="4876" w:type="dxa"/>
            <w:tcBorders>
              <w:top w:val="nil"/>
              <w:left w:val="nil"/>
              <w:bottom w:val="nil"/>
              <w:right w:val="nil"/>
            </w:tcBorders>
          </w:tcPr>
          <w:p w14:paraId="7A94883D" w14:textId="77777777" w:rsidR="00984819" w:rsidRPr="00A67844" w:rsidRDefault="00984819" w:rsidP="0021551C">
            <w:pPr>
              <w:pStyle w:val="Normal6a"/>
            </w:pPr>
            <w:r w:rsidRPr="00A67844">
              <w:rPr>
                <w:b/>
                <w:i/>
              </w:rPr>
              <w:t>(8a)</w:t>
            </w:r>
            <w:r w:rsidRPr="00A67844">
              <w:tab/>
            </w:r>
            <w:r w:rsidRPr="00A67844">
              <w:rPr>
                <w:b/>
                <w:i/>
              </w:rPr>
              <w:t>Парите в брой са особено устойчиво и ефективно платежно средство при извънредни ситуации, тъй като могат да се използват за плащане, когато няма електричество или интернет. То също така не изисква трета страна или технология за уреждане на присъствено плащане и се извършва незабавно. В това отношение е от съществено значение да се гарантира, че държавите членки са подготвени да реагират по подходящ начин при различни извънредни обстоятелства, когато търсенето на пари в брой може бързо да се увеличи или извършването на безкасови плащания е значително нарушено. Това би могло да се дължи на различни извънредни ситуации, които може да засегнат както гражданите, така и предприятията. Те биха могли да включват военни конфликти, геополитическо напрежение, природни, екологични или технологични бедствия, хибридни атаки или кибератаки, прекъсвания на електрозахранването или няколко такива причини едновременно. За да се постигне цялостна устойчивост на ЕС по отношение на стабилното обращение и паричните потоци, е важно всички държави членки да се подготвят за такива сценарии, като приемат план за парична устойчивост или комбинация от мерки за реагиране при извънредни обстоятелства. Тези планове или комбинации от мерки следва, доколкото е възможно, да бъдат приведени в съответствие със съществуващите планове, мерки и стратегии и да бъдат в съответствие с приложимото национално право.</w:t>
            </w:r>
          </w:p>
        </w:tc>
      </w:tr>
    </w:tbl>
    <w:p w14:paraId="1A2E616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05BE20C"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5FFBA539" w14:textId="77777777" w:rsidR="00984819" w:rsidRPr="00A67844" w:rsidRDefault="00984819" w:rsidP="00984819">
      <w:pPr>
        <w:pStyle w:val="AmJustText"/>
      </w:pPr>
      <w:r w:rsidRPr="00A67844">
        <w:t>В съображение 8а се пояснява, че дадена държава членка е готова да осигури достъп до пари в брой или да въведе комбинации от мерки, когато електронните платежни системи се повредят или са изложени на сериозен риск от повреда.</w:t>
      </w:r>
    </w:p>
    <w:p w14:paraId="53FE64C2" w14:textId="77777777" w:rsidR="00984819" w:rsidRPr="00A67844" w:rsidRDefault="00984819" w:rsidP="00984819">
      <w:r w:rsidRPr="00A67844">
        <w:rPr>
          <w:rStyle w:val="HideTWBExt"/>
        </w:rPr>
        <w:t>&lt;/Amend&gt;</w:t>
      </w:r>
    </w:p>
    <w:p w14:paraId="616C41AA"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50</w:t>
      </w:r>
      <w:r w:rsidRPr="00A67844">
        <w:rPr>
          <w:rStyle w:val="HideTWBExt"/>
          <w:b w:val="0"/>
        </w:rPr>
        <w:t>&lt;/NumAm&gt;</w:t>
      </w:r>
    </w:p>
    <w:p w14:paraId="111FF2C6" w14:textId="77777777" w:rsidR="00984819" w:rsidRPr="00A67844" w:rsidRDefault="00984819" w:rsidP="00984819">
      <w:pPr>
        <w:pStyle w:val="NormalBold"/>
      </w:pPr>
      <w:r w:rsidRPr="00A67844">
        <w:rPr>
          <w:rStyle w:val="HideTWBExt"/>
          <w:b w:val="0"/>
        </w:rPr>
        <w:t>&lt;RepeatBlock-By&gt;&lt;Members&gt;</w:t>
      </w:r>
      <w:r w:rsidR="00822887" w:rsidRPr="00A67844">
        <w:t>Ееро Хейналуома</w:t>
      </w:r>
      <w:r w:rsidRPr="00A67844">
        <w:t xml:space="preserve">, </w:t>
      </w:r>
      <w:r w:rsidR="00BB78F4" w:rsidRPr="00A67844">
        <w:t>Марина Калюранд</w:t>
      </w:r>
      <w:r w:rsidRPr="00A67844">
        <w:t xml:space="preserve">, </w:t>
      </w:r>
      <w:r w:rsidR="00BB78F4" w:rsidRPr="00A67844">
        <w:t>Свен Миксер</w:t>
      </w:r>
      <w:r w:rsidRPr="00A67844">
        <w:rPr>
          <w:rStyle w:val="HideTWBExt"/>
          <w:b w:val="0"/>
        </w:rPr>
        <w:t>&lt;/Members&gt;</w:t>
      </w:r>
    </w:p>
    <w:p w14:paraId="11B14B82" w14:textId="77777777" w:rsidR="00984819" w:rsidRPr="00A67844" w:rsidRDefault="00984819" w:rsidP="00984819">
      <w:pPr>
        <w:pStyle w:val="NormalBold"/>
      </w:pPr>
      <w:r w:rsidRPr="00A67844">
        <w:rPr>
          <w:rStyle w:val="HideTWBExt"/>
          <w:b w:val="0"/>
        </w:rPr>
        <w:t>&lt;/RepeatBlock-By&gt;</w:t>
      </w:r>
    </w:p>
    <w:p w14:paraId="59AA68D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9848C77" w14:textId="77777777" w:rsidR="00984819" w:rsidRPr="00A67844" w:rsidRDefault="00984819" w:rsidP="00984819">
      <w:pPr>
        <w:pStyle w:val="NormalBold"/>
      </w:pPr>
      <w:r w:rsidRPr="00A67844">
        <w:rPr>
          <w:rStyle w:val="HideTWBExt"/>
          <w:b w:val="0"/>
        </w:rPr>
        <w:t>&lt;Article&gt;</w:t>
      </w:r>
      <w:r w:rsidRPr="00A67844">
        <w:t>Съображение 8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131A2F0" w14:textId="77777777" w:rsidTr="0021551C">
        <w:trPr>
          <w:trHeight w:hRule="exact" w:val="240"/>
          <w:jc w:val="center"/>
        </w:trPr>
        <w:tc>
          <w:tcPr>
            <w:tcW w:w="9752" w:type="dxa"/>
            <w:gridSpan w:val="2"/>
            <w:tcBorders>
              <w:top w:val="nil"/>
              <w:left w:val="nil"/>
              <w:bottom w:val="nil"/>
              <w:right w:val="nil"/>
            </w:tcBorders>
          </w:tcPr>
          <w:p w14:paraId="6D0DB04E" w14:textId="77777777" w:rsidR="00984819" w:rsidRPr="00A67844" w:rsidRDefault="00984819" w:rsidP="0021551C"/>
        </w:tc>
      </w:tr>
      <w:tr w:rsidR="00566F23" w:rsidRPr="00A67844" w14:paraId="031F9EAE" w14:textId="77777777" w:rsidTr="0021551C">
        <w:trPr>
          <w:trHeight w:val="240"/>
          <w:jc w:val="center"/>
        </w:trPr>
        <w:tc>
          <w:tcPr>
            <w:tcW w:w="4876" w:type="dxa"/>
            <w:tcBorders>
              <w:top w:val="nil"/>
              <w:left w:val="nil"/>
              <w:bottom w:val="nil"/>
              <w:right w:val="nil"/>
            </w:tcBorders>
          </w:tcPr>
          <w:p w14:paraId="28449BB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B179798" w14:textId="77777777" w:rsidR="00984819" w:rsidRPr="00A67844" w:rsidRDefault="00984819" w:rsidP="0021551C">
            <w:pPr>
              <w:pStyle w:val="AmColumnHeading"/>
            </w:pPr>
            <w:r w:rsidRPr="00A67844">
              <w:t>Изменение</w:t>
            </w:r>
          </w:p>
        </w:tc>
      </w:tr>
      <w:tr w:rsidR="00566F23" w:rsidRPr="00A67844" w14:paraId="55129E8A" w14:textId="77777777" w:rsidTr="0021551C">
        <w:trPr>
          <w:jc w:val="center"/>
        </w:trPr>
        <w:tc>
          <w:tcPr>
            <w:tcW w:w="4876" w:type="dxa"/>
            <w:tcBorders>
              <w:top w:val="nil"/>
              <w:left w:val="nil"/>
              <w:bottom w:val="nil"/>
              <w:right w:val="nil"/>
            </w:tcBorders>
          </w:tcPr>
          <w:p w14:paraId="6F172172" w14:textId="77777777" w:rsidR="00984819" w:rsidRPr="00A67844" w:rsidRDefault="00984819" w:rsidP="0021551C">
            <w:pPr>
              <w:pStyle w:val="Normal6a"/>
            </w:pPr>
          </w:p>
        </w:tc>
        <w:tc>
          <w:tcPr>
            <w:tcW w:w="4876" w:type="dxa"/>
            <w:tcBorders>
              <w:top w:val="nil"/>
              <w:left w:val="nil"/>
              <w:bottom w:val="nil"/>
              <w:right w:val="nil"/>
            </w:tcBorders>
          </w:tcPr>
          <w:p w14:paraId="656B0102" w14:textId="77777777" w:rsidR="00984819" w:rsidRPr="00A67844" w:rsidRDefault="00984819" w:rsidP="0021551C">
            <w:pPr>
              <w:pStyle w:val="Normal6a"/>
            </w:pPr>
            <w:r w:rsidRPr="00A67844">
              <w:rPr>
                <w:b/>
                <w:i/>
              </w:rPr>
              <w:t>(8a)</w:t>
            </w:r>
            <w:r w:rsidRPr="00A67844">
              <w:tab/>
            </w:r>
            <w:r w:rsidRPr="00A67844">
              <w:rPr>
                <w:b/>
                <w:i/>
              </w:rPr>
              <w:t>Парите в брой са особено устойчиво и ефективно платежно средство при извънредни ситуации, тъй като могат да се използват за плащане, когато няма електричество или интернет. То също така не изисква трета страна или технология за уреждане на присъствено плащане и се извършва незабавно. В това отношение е от съществено значение да се гарантира, че държавите членки са подготвени да реагират по подходящ начин при различни извънредни обстоятелства, когато търсенето на пари в брой може бързо да се увеличи или извършването на безкасови плащания е значително нарушено. Това би могло да се дължи на различни извънредни ситуации, които може да засегнат както гражданите, така и предприятията. Те биха могли да включват военни конфликти, геополитическо напрежение, природни, екологични или технологични бедствия, хибридни атаки или кибератаки, прекъсвания на електрозахранването или няколко такива причини едновременно. За да се постигне цялостна устойчивост на ЕС по отношение на стабилното обращение и паричните потоци, е важно всички държави членки да се подготвят за такива сценарии, като приемат план за парична устойчивост или комбинация от мерки за реагиране при извънредни обстоятелства. Тези планове или комбинации от мерки следва, доколкото е възможно, да бъдат приведени в съответствие със съществуващите планове, мерки и стратегии и да бъдат в съответствие с приложимото национално право.</w:t>
            </w:r>
          </w:p>
        </w:tc>
      </w:tr>
    </w:tbl>
    <w:p w14:paraId="4658F4C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DB3CF5C" w14:textId="77777777" w:rsidR="00984819" w:rsidRPr="00A67844" w:rsidRDefault="00984819" w:rsidP="00984819">
      <w:r w:rsidRPr="00A67844">
        <w:rPr>
          <w:rStyle w:val="HideTWBExt"/>
        </w:rPr>
        <w:t>&lt;/Amend&gt;</w:t>
      </w:r>
    </w:p>
    <w:p w14:paraId="5626DE6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51</w:t>
      </w:r>
      <w:r w:rsidRPr="00A67844">
        <w:rPr>
          <w:rStyle w:val="HideTWBExt"/>
          <w:b w:val="0"/>
        </w:rPr>
        <w:t>&lt;/NumAm&gt;</w:t>
      </w:r>
    </w:p>
    <w:p w14:paraId="2C2FEBEB"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457A5490" w14:textId="77777777" w:rsidR="00984819" w:rsidRPr="00A67844" w:rsidRDefault="00984819" w:rsidP="00984819">
      <w:pPr>
        <w:pStyle w:val="NormalBold"/>
      </w:pPr>
      <w:r w:rsidRPr="00A67844">
        <w:rPr>
          <w:rStyle w:val="HideTWBExt"/>
          <w:b w:val="0"/>
        </w:rPr>
        <w:t>&lt;/RepeatBlock-By&gt;</w:t>
      </w:r>
    </w:p>
    <w:p w14:paraId="010AE90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A99E39F" w14:textId="77777777" w:rsidR="00984819" w:rsidRPr="00A67844" w:rsidRDefault="00984819" w:rsidP="00984819">
      <w:pPr>
        <w:pStyle w:val="NormalBold"/>
      </w:pPr>
      <w:r w:rsidRPr="00A67844">
        <w:rPr>
          <w:rStyle w:val="HideTWBExt"/>
          <w:b w:val="0"/>
        </w:rPr>
        <w:t>&lt;Article&gt;</w:t>
      </w:r>
      <w:r w:rsidRPr="00A67844">
        <w:t>Съображение 8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0594120" w14:textId="77777777" w:rsidTr="0021551C">
        <w:trPr>
          <w:trHeight w:hRule="exact" w:val="240"/>
          <w:jc w:val="center"/>
        </w:trPr>
        <w:tc>
          <w:tcPr>
            <w:tcW w:w="9752" w:type="dxa"/>
            <w:gridSpan w:val="2"/>
            <w:tcBorders>
              <w:top w:val="nil"/>
              <w:left w:val="nil"/>
              <w:bottom w:val="nil"/>
              <w:right w:val="nil"/>
            </w:tcBorders>
          </w:tcPr>
          <w:p w14:paraId="1CBE01D6" w14:textId="77777777" w:rsidR="00984819" w:rsidRPr="00A67844" w:rsidRDefault="00984819" w:rsidP="0021551C"/>
        </w:tc>
      </w:tr>
      <w:tr w:rsidR="00566F23" w:rsidRPr="00A67844" w14:paraId="1F475246" w14:textId="77777777" w:rsidTr="0021551C">
        <w:trPr>
          <w:trHeight w:val="240"/>
          <w:jc w:val="center"/>
        </w:trPr>
        <w:tc>
          <w:tcPr>
            <w:tcW w:w="4876" w:type="dxa"/>
            <w:tcBorders>
              <w:top w:val="nil"/>
              <w:left w:val="nil"/>
              <w:bottom w:val="nil"/>
              <w:right w:val="nil"/>
            </w:tcBorders>
          </w:tcPr>
          <w:p w14:paraId="3B244AA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A5162C6" w14:textId="77777777" w:rsidR="00984819" w:rsidRPr="00A67844" w:rsidRDefault="00984819" w:rsidP="0021551C">
            <w:pPr>
              <w:pStyle w:val="AmColumnHeading"/>
            </w:pPr>
            <w:r w:rsidRPr="00A67844">
              <w:t>Изменение</w:t>
            </w:r>
          </w:p>
        </w:tc>
      </w:tr>
      <w:tr w:rsidR="00566F23" w:rsidRPr="00A67844" w14:paraId="0BF35502" w14:textId="77777777" w:rsidTr="0021551C">
        <w:trPr>
          <w:jc w:val="center"/>
        </w:trPr>
        <w:tc>
          <w:tcPr>
            <w:tcW w:w="4876" w:type="dxa"/>
            <w:tcBorders>
              <w:top w:val="nil"/>
              <w:left w:val="nil"/>
              <w:bottom w:val="nil"/>
              <w:right w:val="nil"/>
            </w:tcBorders>
          </w:tcPr>
          <w:p w14:paraId="0E2C0327" w14:textId="77777777" w:rsidR="00984819" w:rsidRPr="00A67844" w:rsidRDefault="00984819" w:rsidP="0021551C">
            <w:pPr>
              <w:pStyle w:val="Normal6a"/>
            </w:pPr>
          </w:p>
        </w:tc>
        <w:tc>
          <w:tcPr>
            <w:tcW w:w="4876" w:type="dxa"/>
            <w:tcBorders>
              <w:top w:val="nil"/>
              <w:left w:val="nil"/>
              <w:bottom w:val="nil"/>
              <w:right w:val="nil"/>
            </w:tcBorders>
          </w:tcPr>
          <w:p w14:paraId="498199BA" w14:textId="77777777" w:rsidR="00984819" w:rsidRPr="00A67844" w:rsidRDefault="00984819" w:rsidP="0021551C">
            <w:pPr>
              <w:pStyle w:val="Normal6a"/>
            </w:pPr>
            <w:r w:rsidRPr="00A67844">
              <w:rPr>
                <w:b/>
                <w:i/>
              </w:rPr>
              <w:t>(8a)</w:t>
            </w:r>
            <w:r w:rsidRPr="00A67844">
              <w:tab/>
            </w:r>
            <w:r w:rsidRPr="00A67844">
              <w:rPr>
                <w:b/>
                <w:i/>
              </w:rPr>
              <w:t>Парите в брой са особено устойчиво и ефективно платежно средство при извънредни ситуации, тъй като могат да се използват за плащане, когато няма електричество или интернет. То също така не изисква трета страна или технология за уреждане на присъствено плащане и се извършва незабавно. В това отношение е от съществено значение да се гарантира, че държавите членки са подготвени да реагират по подходящ начин при различни извънредни обстоятелства, когато търсенето на пари в брой може бързо да се увеличи или извършването на безкасови плащания е значително нарушено. Това би могло да се дължи на различни извънредни ситуации, които може да засегнат както гражданите, така и предприятията. Те биха могли да включват военни конфликти, геополитическо напрежение, природни, екологични или технологични бедствия, хибридни атаки или кибератаки, прекъсвания на електрозахранването или няколко такива причини едновременно. За да се постигне цялостна устойчивост на ЕС по отношение на стабилното обращение и паричните потоци, е важно всички държави членки да се подготвят за такива сценарии, като приемат план за парична устойчивост или комбинация от мерки за реагиране при извънредни обстоятелства. Тези планове или комбинации от мерки следва, доколкото е възможно, да бъдат приведени в съответствие със съществуващите планове, мерки и стратегии и да бъдат в съответствие с приложимото национално право.</w:t>
            </w:r>
          </w:p>
        </w:tc>
      </w:tr>
    </w:tbl>
    <w:p w14:paraId="1110D87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E4C08B1" w14:textId="77777777" w:rsidR="00984819" w:rsidRPr="00A67844" w:rsidRDefault="00984819" w:rsidP="00984819">
      <w:r w:rsidRPr="00A67844">
        <w:rPr>
          <w:rStyle w:val="HideTWBExt"/>
        </w:rPr>
        <w:t>&lt;/Amend&gt;</w:t>
      </w:r>
    </w:p>
    <w:p w14:paraId="55F65D7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52</w:t>
      </w:r>
      <w:r w:rsidRPr="00A67844">
        <w:rPr>
          <w:rStyle w:val="HideTWBExt"/>
          <w:b w:val="0"/>
        </w:rPr>
        <w:t>&lt;/NumAm&gt;</w:t>
      </w:r>
    </w:p>
    <w:p w14:paraId="676D99E4"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72B5A7FA"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3DFA0E18" w14:textId="77777777" w:rsidR="00984819" w:rsidRPr="00A67844" w:rsidRDefault="00984819" w:rsidP="00984819">
      <w:pPr>
        <w:pStyle w:val="NormalBold"/>
      </w:pPr>
      <w:r w:rsidRPr="00A67844">
        <w:rPr>
          <w:rStyle w:val="HideTWBExt"/>
          <w:b w:val="0"/>
        </w:rPr>
        <w:t>&lt;/RepeatBlock-By&gt;</w:t>
      </w:r>
    </w:p>
    <w:p w14:paraId="3CFB745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5AA8A8B" w14:textId="77777777" w:rsidR="00984819" w:rsidRPr="00A67844" w:rsidRDefault="00984819" w:rsidP="00984819">
      <w:pPr>
        <w:pStyle w:val="NormalBold"/>
      </w:pPr>
      <w:r w:rsidRPr="00A67844">
        <w:rPr>
          <w:rStyle w:val="HideTWBExt"/>
          <w:b w:val="0"/>
        </w:rPr>
        <w:t>&lt;Article&gt;</w:t>
      </w:r>
      <w:r w:rsidRPr="00A67844">
        <w:t>Съображение 7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12707A5" w14:textId="77777777" w:rsidTr="0021551C">
        <w:trPr>
          <w:trHeight w:hRule="exact" w:val="240"/>
          <w:jc w:val="center"/>
        </w:trPr>
        <w:tc>
          <w:tcPr>
            <w:tcW w:w="9752" w:type="dxa"/>
            <w:gridSpan w:val="2"/>
            <w:tcBorders>
              <w:top w:val="nil"/>
              <w:left w:val="nil"/>
              <w:bottom w:val="nil"/>
              <w:right w:val="nil"/>
            </w:tcBorders>
          </w:tcPr>
          <w:p w14:paraId="4A91A9AC" w14:textId="77777777" w:rsidR="00984819" w:rsidRPr="00A67844" w:rsidRDefault="00984819" w:rsidP="0021551C"/>
        </w:tc>
      </w:tr>
      <w:tr w:rsidR="00566F23" w:rsidRPr="00A67844" w14:paraId="15BFE483" w14:textId="77777777" w:rsidTr="0021551C">
        <w:trPr>
          <w:trHeight w:val="240"/>
          <w:jc w:val="center"/>
        </w:trPr>
        <w:tc>
          <w:tcPr>
            <w:tcW w:w="4876" w:type="dxa"/>
            <w:tcBorders>
              <w:top w:val="nil"/>
              <w:left w:val="nil"/>
              <w:bottom w:val="nil"/>
              <w:right w:val="nil"/>
            </w:tcBorders>
          </w:tcPr>
          <w:p w14:paraId="615D2ED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ED9D4A7" w14:textId="77777777" w:rsidR="00984819" w:rsidRPr="00A67844" w:rsidRDefault="00984819" w:rsidP="0021551C">
            <w:pPr>
              <w:pStyle w:val="AmColumnHeading"/>
            </w:pPr>
            <w:r w:rsidRPr="00A67844">
              <w:t>Изменение</w:t>
            </w:r>
          </w:p>
        </w:tc>
      </w:tr>
      <w:tr w:rsidR="00566F23" w:rsidRPr="00A67844" w14:paraId="1C984237" w14:textId="77777777" w:rsidTr="0021551C">
        <w:trPr>
          <w:jc w:val="center"/>
        </w:trPr>
        <w:tc>
          <w:tcPr>
            <w:tcW w:w="4876" w:type="dxa"/>
            <w:tcBorders>
              <w:top w:val="nil"/>
              <w:left w:val="nil"/>
              <w:bottom w:val="nil"/>
              <w:right w:val="nil"/>
            </w:tcBorders>
          </w:tcPr>
          <w:p w14:paraId="7DAE20E5" w14:textId="77777777" w:rsidR="00984819" w:rsidRPr="00A67844" w:rsidRDefault="00984819" w:rsidP="0021551C">
            <w:pPr>
              <w:pStyle w:val="Normal6a"/>
            </w:pPr>
          </w:p>
        </w:tc>
        <w:tc>
          <w:tcPr>
            <w:tcW w:w="4876" w:type="dxa"/>
            <w:tcBorders>
              <w:top w:val="nil"/>
              <w:left w:val="nil"/>
              <w:bottom w:val="nil"/>
              <w:right w:val="nil"/>
            </w:tcBorders>
          </w:tcPr>
          <w:p w14:paraId="1C30F0F2" w14:textId="77777777" w:rsidR="00984819" w:rsidRPr="00A67844" w:rsidRDefault="00984819" w:rsidP="0021551C">
            <w:pPr>
              <w:pStyle w:val="Normal6a"/>
            </w:pPr>
            <w:r w:rsidRPr="00A67844">
              <w:rPr>
                <w:b/>
                <w:i/>
              </w:rPr>
              <w:t>(7a)</w:t>
            </w:r>
            <w:r w:rsidRPr="00A67844">
              <w:tab/>
            </w:r>
            <w:r w:rsidRPr="00A67844">
              <w:rPr>
                <w:b/>
                <w:i/>
              </w:rPr>
              <w:t>Парите в брой играят решаваща роля като надеждно и устойчиво платежно средство в случай на прекъсвания на електричеството и интернет, кибератаки или природни бедствия като наводнения и горски пожари, които може да засегнат непрекъснатостта и наличието на цифрови методи на плащане. За да се гарантира готовността и непрекъснатостта на плащанията при извънредни ситуации, държавите членки следва да създадат стратегии, комуникационни кампании, и да наложат мерки за осигуряване на възможно най-широк и ефективен достъп и разпределение на паричните средства при различни кризисни сценарии.</w:t>
            </w:r>
          </w:p>
        </w:tc>
      </w:tr>
    </w:tbl>
    <w:p w14:paraId="18310AB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C746340" w14:textId="77777777" w:rsidR="00984819" w:rsidRPr="00A67844" w:rsidRDefault="00984819" w:rsidP="00984819">
      <w:r w:rsidRPr="00A67844">
        <w:rPr>
          <w:rStyle w:val="HideTWBExt"/>
        </w:rPr>
        <w:t>&lt;/Amend&gt;</w:t>
      </w:r>
    </w:p>
    <w:p w14:paraId="0810492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53</w:t>
      </w:r>
      <w:r w:rsidRPr="00A67844">
        <w:rPr>
          <w:rStyle w:val="HideTWBExt"/>
          <w:b w:val="0"/>
        </w:rPr>
        <w:t>&lt;/NumAm&gt;</w:t>
      </w:r>
    </w:p>
    <w:p w14:paraId="73D2E170"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7C1F6D16" w14:textId="77777777" w:rsidR="00984819" w:rsidRPr="00A67844" w:rsidRDefault="00984819" w:rsidP="00984819">
      <w:pPr>
        <w:pStyle w:val="NormalBold"/>
      </w:pPr>
      <w:r w:rsidRPr="00A67844">
        <w:rPr>
          <w:rStyle w:val="HideTWBExt"/>
          <w:b w:val="0"/>
        </w:rPr>
        <w:t>&lt;/RepeatBlock-By&gt;</w:t>
      </w:r>
    </w:p>
    <w:p w14:paraId="5CA8D84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47F1727" w14:textId="77777777" w:rsidR="00984819" w:rsidRPr="00A67844" w:rsidRDefault="00984819" w:rsidP="00984819">
      <w:pPr>
        <w:pStyle w:val="NormalBold"/>
      </w:pPr>
      <w:r w:rsidRPr="00A67844">
        <w:rPr>
          <w:rStyle w:val="HideTWBExt"/>
          <w:b w:val="0"/>
        </w:rPr>
        <w:t>&lt;Article&gt;</w:t>
      </w:r>
      <w:r w:rsidRPr="00A67844">
        <w:t>Съображение 7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FBF4C98" w14:textId="77777777" w:rsidTr="0021551C">
        <w:trPr>
          <w:trHeight w:hRule="exact" w:val="240"/>
          <w:jc w:val="center"/>
        </w:trPr>
        <w:tc>
          <w:tcPr>
            <w:tcW w:w="9752" w:type="dxa"/>
            <w:gridSpan w:val="2"/>
            <w:tcBorders>
              <w:top w:val="nil"/>
              <w:left w:val="nil"/>
              <w:bottom w:val="nil"/>
              <w:right w:val="nil"/>
            </w:tcBorders>
          </w:tcPr>
          <w:p w14:paraId="2AA825CF" w14:textId="77777777" w:rsidR="00984819" w:rsidRPr="00A67844" w:rsidRDefault="00984819" w:rsidP="0021551C"/>
        </w:tc>
      </w:tr>
      <w:tr w:rsidR="00566F23" w:rsidRPr="00A67844" w14:paraId="73F93277" w14:textId="77777777" w:rsidTr="0021551C">
        <w:trPr>
          <w:trHeight w:val="240"/>
          <w:jc w:val="center"/>
        </w:trPr>
        <w:tc>
          <w:tcPr>
            <w:tcW w:w="4876" w:type="dxa"/>
            <w:tcBorders>
              <w:top w:val="nil"/>
              <w:left w:val="nil"/>
              <w:bottom w:val="nil"/>
              <w:right w:val="nil"/>
            </w:tcBorders>
          </w:tcPr>
          <w:p w14:paraId="38EA274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9F0BFC2" w14:textId="77777777" w:rsidR="00984819" w:rsidRPr="00A67844" w:rsidRDefault="00984819" w:rsidP="0021551C">
            <w:pPr>
              <w:pStyle w:val="AmColumnHeading"/>
            </w:pPr>
            <w:r w:rsidRPr="00A67844">
              <w:t>Изменение</w:t>
            </w:r>
          </w:p>
        </w:tc>
      </w:tr>
      <w:tr w:rsidR="00566F23" w:rsidRPr="00A67844" w14:paraId="160451FE" w14:textId="77777777" w:rsidTr="0021551C">
        <w:trPr>
          <w:jc w:val="center"/>
        </w:trPr>
        <w:tc>
          <w:tcPr>
            <w:tcW w:w="4876" w:type="dxa"/>
            <w:tcBorders>
              <w:top w:val="nil"/>
              <w:left w:val="nil"/>
              <w:bottom w:val="nil"/>
              <w:right w:val="nil"/>
            </w:tcBorders>
          </w:tcPr>
          <w:p w14:paraId="3A11F9E4" w14:textId="77777777" w:rsidR="00984819" w:rsidRPr="00A67844" w:rsidRDefault="00984819" w:rsidP="0021551C">
            <w:pPr>
              <w:pStyle w:val="Normal6a"/>
            </w:pPr>
          </w:p>
        </w:tc>
        <w:tc>
          <w:tcPr>
            <w:tcW w:w="4876" w:type="dxa"/>
            <w:tcBorders>
              <w:top w:val="nil"/>
              <w:left w:val="nil"/>
              <w:bottom w:val="nil"/>
              <w:right w:val="nil"/>
            </w:tcBorders>
          </w:tcPr>
          <w:p w14:paraId="5EAC60A4" w14:textId="77777777" w:rsidR="00984819" w:rsidRPr="00A67844" w:rsidRDefault="00984819" w:rsidP="0021551C">
            <w:pPr>
              <w:pStyle w:val="Normal6a"/>
            </w:pPr>
            <w:r w:rsidRPr="00A67844">
              <w:rPr>
                <w:b/>
                <w:i/>
              </w:rPr>
              <w:t>(7a)</w:t>
            </w:r>
            <w:r w:rsidRPr="00A67844">
              <w:tab/>
            </w:r>
            <w:r w:rsidRPr="00A67844">
              <w:rPr>
                <w:b/>
                <w:i/>
              </w:rPr>
              <w:t>Парите в брой имат съществена роля като платежна система в случай на природни или причинени от човека бедствия, като наводнения, горски пожари, кибератаки и прекъсвания на интернет, тъй като други методи за цифрови плащания вероятно не работят в случай на бедствие. Държавите членки следва да създадат стратегии за гарантиране на ефикасни процеси на разпределение и управление на паричните средства, адаптирани към различни кризисни сценарии.</w:t>
            </w:r>
          </w:p>
        </w:tc>
      </w:tr>
    </w:tbl>
    <w:p w14:paraId="3ECA2BA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CF99037" w14:textId="77777777" w:rsidR="00984819" w:rsidRPr="00A67844" w:rsidRDefault="00984819" w:rsidP="00984819">
      <w:pPr>
        <w:pStyle w:val="AmNumberTabs"/>
        <w:rPr>
          <w:rStyle w:val="HideTWBExt"/>
        </w:rPr>
      </w:pPr>
      <w:r w:rsidRPr="00A67844">
        <w:rPr>
          <w:rStyle w:val="HideTWBExt"/>
          <w:b w:val="0"/>
        </w:rPr>
        <w:t>&lt;/Amend&gt;</w:t>
      </w:r>
    </w:p>
    <w:p w14:paraId="3D1E730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54</w:t>
      </w:r>
      <w:r w:rsidRPr="00A67844">
        <w:rPr>
          <w:rStyle w:val="HideTWBExt"/>
          <w:b w:val="0"/>
        </w:rPr>
        <w:t>&lt;/NumAm&gt;</w:t>
      </w:r>
    </w:p>
    <w:p w14:paraId="5430E1A3"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724D0639" w14:textId="77777777" w:rsidR="00984819" w:rsidRPr="00A67844" w:rsidRDefault="00984819" w:rsidP="00984819">
      <w:pPr>
        <w:pStyle w:val="NormalBold"/>
      </w:pPr>
      <w:r w:rsidRPr="00A67844">
        <w:rPr>
          <w:rStyle w:val="HideTWBExt"/>
          <w:b w:val="0"/>
        </w:rPr>
        <w:t>&lt;/RepeatBlock-By&gt;</w:t>
      </w:r>
    </w:p>
    <w:p w14:paraId="0FF4BB0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AB710C5" w14:textId="77777777" w:rsidR="00984819" w:rsidRPr="00A67844" w:rsidRDefault="00984819" w:rsidP="00984819">
      <w:pPr>
        <w:pStyle w:val="NormalBold"/>
      </w:pPr>
      <w:r w:rsidRPr="00A67844">
        <w:rPr>
          <w:rStyle w:val="HideTWBExt"/>
          <w:b w:val="0"/>
        </w:rPr>
        <w:t>&lt;Article&gt;</w:t>
      </w:r>
      <w:r w:rsidRPr="00A67844">
        <w:t>Съображение 9</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5150FB7" w14:textId="77777777" w:rsidTr="0021551C">
        <w:trPr>
          <w:trHeight w:hRule="exact" w:val="240"/>
          <w:jc w:val="center"/>
        </w:trPr>
        <w:tc>
          <w:tcPr>
            <w:tcW w:w="9752" w:type="dxa"/>
            <w:gridSpan w:val="2"/>
            <w:tcBorders>
              <w:top w:val="nil"/>
              <w:left w:val="nil"/>
              <w:bottom w:val="nil"/>
              <w:right w:val="nil"/>
            </w:tcBorders>
          </w:tcPr>
          <w:p w14:paraId="1C0B35A1" w14:textId="77777777" w:rsidR="00984819" w:rsidRPr="00A67844" w:rsidRDefault="00984819" w:rsidP="0021551C"/>
        </w:tc>
      </w:tr>
      <w:tr w:rsidR="00566F23" w:rsidRPr="00A67844" w14:paraId="0CAEAE3C" w14:textId="77777777" w:rsidTr="0021551C">
        <w:trPr>
          <w:trHeight w:val="240"/>
          <w:jc w:val="center"/>
        </w:trPr>
        <w:tc>
          <w:tcPr>
            <w:tcW w:w="4876" w:type="dxa"/>
            <w:tcBorders>
              <w:top w:val="nil"/>
              <w:left w:val="nil"/>
              <w:bottom w:val="nil"/>
              <w:right w:val="nil"/>
            </w:tcBorders>
          </w:tcPr>
          <w:p w14:paraId="4408E27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3E46977" w14:textId="77777777" w:rsidR="00984819" w:rsidRPr="00A67844" w:rsidRDefault="00984819" w:rsidP="0021551C">
            <w:pPr>
              <w:pStyle w:val="AmColumnHeading"/>
            </w:pPr>
            <w:r w:rsidRPr="00A67844">
              <w:t>Изменение</w:t>
            </w:r>
          </w:p>
        </w:tc>
      </w:tr>
      <w:tr w:rsidR="00566F23" w:rsidRPr="00A67844" w14:paraId="4C91398E" w14:textId="77777777" w:rsidTr="0021551C">
        <w:trPr>
          <w:jc w:val="center"/>
        </w:trPr>
        <w:tc>
          <w:tcPr>
            <w:tcW w:w="4876" w:type="dxa"/>
            <w:tcBorders>
              <w:top w:val="nil"/>
              <w:left w:val="nil"/>
              <w:bottom w:val="nil"/>
              <w:right w:val="nil"/>
            </w:tcBorders>
          </w:tcPr>
          <w:p w14:paraId="245EE986" w14:textId="77777777" w:rsidR="00984819" w:rsidRPr="00A67844" w:rsidRDefault="00984819" w:rsidP="0021551C">
            <w:pPr>
              <w:pStyle w:val="Normal6a"/>
            </w:pPr>
            <w:r w:rsidRPr="00A67844">
              <w:t>(9)</w:t>
            </w:r>
            <w:r w:rsidRPr="00A67844">
              <w:tab/>
              <w:t>На Комисията следва да се предостави правомощието да приема актове за изпълнение, адресирани до конкретна държава членка, когато мерките, предложени от тази държава членка, изглеждат недостатъчни или в случаите, когато въпреки констатациите в годишния доклад, изпратен от тази държава членка, предварителното едностранно изключване на плащанията в брой подкопават принципа на задължително приемане на плащания в евробанкноти и евромонети и/или когато достъпът до пари в брой не е достатъчен и ефективен. Такъв акт за изпълнение би могъл да изисква от съответната държава членка да предприеме мерки като посочените в съображения 7 и 8 или мерки, които са били счетени за ефективни в други държави членки, за да се гарантира, че не се подкопават принципите на задължително приемане на плащания в брой или достатъчен и ефективен достъп до пари в брой.</w:t>
            </w:r>
          </w:p>
        </w:tc>
        <w:tc>
          <w:tcPr>
            <w:tcW w:w="4876" w:type="dxa"/>
            <w:tcBorders>
              <w:top w:val="nil"/>
              <w:left w:val="nil"/>
              <w:bottom w:val="nil"/>
              <w:right w:val="nil"/>
            </w:tcBorders>
          </w:tcPr>
          <w:p w14:paraId="68317638" w14:textId="77777777" w:rsidR="00984819" w:rsidRPr="00A67844" w:rsidRDefault="00984819" w:rsidP="0021551C">
            <w:pPr>
              <w:pStyle w:val="Normal6a"/>
            </w:pPr>
            <w:r w:rsidRPr="00A67844">
              <w:t>(9)</w:t>
            </w:r>
            <w:r w:rsidRPr="00A67844">
              <w:tab/>
              <w:t xml:space="preserve">На Комисията следва да се предостави правомощието да приема актове за изпълнение, адресирани до конкретна държава членка, когато мерките, предложени от тази държава членка, изглеждат недостатъчни или в случаите, когато въпреки констатациите в годишния доклад, изпратен от тази държава членка, предварителното едностранно изключване на плащанията в брой подкопават принципа на задължително приемане на плащания в евробанкноти и евромонети и/или когато достъпът до пари в брой не е достатъчен и ефективен. Такъв акт за изпълнение би могъл да изисква от съответната държава членка да предприеме мерки като посочените в съображения 7 и 8 или мерки, които са били счетени за ефективни в други държави членки, за да се гарантира, че не се подкопават принципите на задължително приемане на плащания в брой или достатъчен и ефективен достъп до пари в брой. </w:t>
            </w:r>
            <w:r w:rsidRPr="00A67844">
              <w:rPr>
                <w:b/>
                <w:i/>
              </w:rPr>
              <w:t>При изготвянето на тези актове за изпълнение Комисията следва да се консултира с Европейската централна банка.</w:t>
            </w:r>
          </w:p>
        </w:tc>
      </w:tr>
    </w:tbl>
    <w:p w14:paraId="7A59D60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37585EA" w14:textId="77777777" w:rsidR="00984819" w:rsidRPr="00A67844" w:rsidRDefault="00984819" w:rsidP="00984819">
      <w:r w:rsidRPr="00A67844">
        <w:rPr>
          <w:rStyle w:val="HideTWBExt"/>
        </w:rPr>
        <w:t>&lt;/Amend&gt;</w:t>
      </w:r>
    </w:p>
    <w:p w14:paraId="2E9F501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55</w:t>
      </w:r>
      <w:r w:rsidRPr="00A67844">
        <w:rPr>
          <w:rStyle w:val="HideTWBExt"/>
          <w:b w:val="0"/>
        </w:rPr>
        <w:t>&lt;/NumAm&gt;</w:t>
      </w:r>
    </w:p>
    <w:p w14:paraId="30CFE296"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32346DBC" w14:textId="77777777" w:rsidR="00984819" w:rsidRPr="00A67844" w:rsidRDefault="00984819" w:rsidP="00984819">
      <w:pPr>
        <w:pStyle w:val="NormalBold"/>
      </w:pPr>
      <w:r w:rsidRPr="00A67844">
        <w:rPr>
          <w:rStyle w:val="HideTWBExt"/>
          <w:b w:val="0"/>
        </w:rPr>
        <w:t>&lt;/RepeatBlock-By&gt;</w:t>
      </w:r>
    </w:p>
    <w:p w14:paraId="2062859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EAB9F7C" w14:textId="77777777" w:rsidR="00984819" w:rsidRPr="00A67844" w:rsidRDefault="00984819" w:rsidP="00984819">
      <w:pPr>
        <w:pStyle w:val="NormalBold"/>
      </w:pPr>
      <w:r w:rsidRPr="00A67844">
        <w:rPr>
          <w:rStyle w:val="HideTWBExt"/>
          <w:b w:val="0"/>
        </w:rPr>
        <w:t>&lt;Article&gt;</w:t>
      </w:r>
      <w:r w:rsidRPr="00A67844">
        <w:t>Съображение 11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D9FDA23" w14:textId="77777777" w:rsidTr="0021551C">
        <w:trPr>
          <w:trHeight w:hRule="exact" w:val="240"/>
          <w:jc w:val="center"/>
        </w:trPr>
        <w:tc>
          <w:tcPr>
            <w:tcW w:w="9752" w:type="dxa"/>
            <w:gridSpan w:val="2"/>
            <w:tcBorders>
              <w:top w:val="nil"/>
              <w:left w:val="nil"/>
              <w:bottom w:val="nil"/>
              <w:right w:val="nil"/>
            </w:tcBorders>
          </w:tcPr>
          <w:p w14:paraId="191249A4" w14:textId="77777777" w:rsidR="00984819" w:rsidRPr="00A67844" w:rsidRDefault="00984819" w:rsidP="0021551C"/>
        </w:tc>
      </w:tr>
      <w:tr w:rsidR="00566F23" w:rsidRPr="00A67844" w14:paraId="1551CDBD" w14:textId="77777777" w:rsidTr="0021551C">
        <w:trPr>
          <w:trHeight w:val="240"/>
          <w:jc w:val="center"/>
        </w:trPr>
        <w:tc>
          <w:tcPr>
            <w:tcW w:w="4876" w:type="dxa"/>
            <w:tcBorders>
              <w:top w:val="nil"/>
              <w:left w:val="nil"/>
              <w:bottom w:val="nil"/>
              <w:right w:val="nil"/>
            </w:tcBorders>
          </w:tcPr>
          <w:p w14:paraId="28806E7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219DD75" w14:textId="77777777" w:rsidR="00984819" w:rsidRPr="00A67844" w:rsidRDefault="00984819" w:rsidP="0021551C">
            <w:pPr>
              <w:pStyle w:val="AmColumnHeading"/>
            </w:pPr>
            <w:r w:rsidRPr="00A67844">
              <w:t>Изменение</w:t>
            </w:r>
          </w:p>
        </w:tc>
      </w:tr>
      <w:tr w:rsidR="00566F23" w:rsidRPr="00A67844" w14:paraId="51FE2163" w14:textId="77777777" w:rsidTr="0021551C">
        <w:trPr>
          <w:jc w:val="center"/>
        </w:trPr>
        <w:tc>
          <w:tcPr>
            <w:tcW w:w="4876" w:type="dxa"/>
            <w:tcBorders>
              <w:top w:val="nil"/>
              <w:left w:val="nil"/>
              <w:bottom w:val="nil"/>
              <w:right w:val="nil"/>
            </w:tcBorders>
          </w:tcPr>
          <w:p w14:paraId="7E4E8547" w14:textId="77777777" w:rsidR="00984819" w:rsidRPr="00A67844" w:rsidRDefault="00984819" w:rsidP="0021551C">
            <w:pPr>
              <w:pStyle w:val="Normal6a"/>
            </w:pPr>
            <w:r w:rsidRPr="00A67844">
              <w:rPr>
                <w:b/>
                <w:i/>
              </w:rPr>
              <w:t>(11)</w:t>
            </w:r>
            <w:r w:rsidRPr="00A67844">
              <w:tab/>
            </w:r>
            <w:r w:rsidRPr="00A67844">
              <w:rPr>
                <w:b/>
                <w:i/>
              </w:rPr>
              <w:t>С цел да се гарантира, че на по-късен етап могат да бъдат въведени допълнителни изключения от задължителното приемане на евро в брой, в случай че са необходими, на Комисията следва да бъде делегирано правомощието да приема актове в съответствие с член 290 от ДФЕС за допълване на настоящия регламент чрез въвеждане на допълнителни изключения от принципа на задължително приемане за еврозоната като цяло. Комисията може да приема такива допълнителни изключения само ако те са необходими, пропорционални на тяхната цел и се запазва ефективността на статута на законно платежно средство на евро в брой. Правомощието на Комисията да приема делегирани актове за въвеждане на допълнителни изключения от задължителното приемане на евро в брой не следва да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условията, определени от Съда на Европейския съюз в решението по съединени дела C-422/19 и C-423/19.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14:paraId="255BE8C9" w14:textId="77777777" w:rsidR="00984819" w:rsidRPr="00A67844" w:rsidRDefault="00984819" w:rsidP="0021551C">
            <w:pPr>
              <w:pStyle w:val="Normal6a"/>
            </w:pPr>
            <w:r w:rsidRPr="00A67844">
              <w:rPr>
                <w:b/>
                <w:i/>
              </w:rPr>
              <w:t>заличава се</w:t>
            </w:r>
          </w:p>
        </w:tc>
      </w:tr>
    </w:tbl>
    <w:p w14:paraId="1D53BFE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30F62B88" w14:textId="77777777" w:rsidR="00984819" w:rsidRPr="00A67844" w:rsidRDefault="00984819" w:rsidP="00984819">
      <w:r w:rsidRPr="00A67844">
        <w:rPr>
          <w:rStyle w:val="HideTWBExt"/>
        </w:rPr>
        <w:t>&lt;/Amend&gt;</w:t>
      </w:r>
    </w:p>
    <w:p w14:paraId="6EF0CAB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56</w:t>
      </w:r>
      <w:r w:rsidRPr="00A67844">
        <w:rPr>
          <w:rStyle w:val="HideTWBExt"/>
          <w:b w:val="0"/>
        </w:rPr>
        <w:t>&lt;/NumAm&gt;</w:t>
      </w:r>
    </w:p>
    <w:p w14:paraId="269E6F55"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2721CC0C" w14:textId="77777777" w:rsidR="00984819" w:rsidRPr="00A67844" w:rsidRDefault="00984819" w:rsidP="00984819">
      <w:pPr>
        <w:pStyle w:val="NormalBold"/>
      </w:pPr>
      <w:r w:rsidRPr="00A67844">
        <w:rPr>
          <w:rStyle w:val="HideTWBExt"/>
          <w:b w:val="0"/>
        </w:rPr>
        <w:t>&lt;/RepeatBlock-By&gt;</w:t>
      </w:r>
    </w:p>
    <w:p w14:paraId="569DBCB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C5E19A3" w14:textId="77777777" w:rsidR="00984819" w:rsidRPr="00A67844" w:rsidRDefault="00984819" w:rsidP="00984819">
      <w:pPr>
        <w:pStyle w:val="NormalBold"/>
      </w:pPr>
      <w:r w:rsidRPr="00A67844">
        <w:rPr>
          <w:rStyle w:val="HideTWBExt"/>
          <w:b w:val="0"/>
        </w:rPr>
        <w:t>&lt;Article&gt;</w:t>
      </w:r>
      <w:r w:rsidRPr="00A67844">
        <w:t>Съображение 11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A3FFFCB" w14:textId="77777777" w:rsidTr="0021551C">
        <w:trPr>
          <w:trHeight w:hRule="exact" w:val="240"/>
          <w:jc w:val="center"/>
        </w:trPr>
        <w:tc>
          <w:tcPr>
            <w:tcW w:w="9752" w:type="dxa"/>
            <w:gridSpan w:val="2"/>
            <w:tcBorders>
              <w:top w:val="nil"/>
              <w:left w:val="nil"/>
              <w:bottom w:val="nil"/>
              <w:right w:val="nil"/>
            </w:tcBorders>
          </w:tcPr>
          <w:p w14:paraId="410A7BE6" w14:textId="77777777" w:rsidR="00984819" w:rsidRPr="00A67844" w:rsidRDefault="00984819" w:rsidP="0021551C"/>
        </w:tc>
      </w:tr>
      <w:tr w:rsidR="00566F23" w:rsidRPr="00A67844" w14:paraId="3E98A3F3" w14:textId="77777777" w:rsidTr="0021551C">
        <w:trPr>
          <w:trHeight w:val="240"/>
          <w:jc w:val="center"/>
        </w:trPr>
        <w:tc>
          <w:tcPr>
            <w:tcW w:w="4876" w:type="dxa"/>
            <w:tcBorders>
              <w:top w:val="nil"/>
              <w:left w:val="nil"/>
              <w:bottom w:val="nil"/>
              <w:right w:val="nil"/>
            </w:tcBorders>
          </w:tcPr>
          <w:p w14:paraId="1444F56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4871E0D" w14:textId="77777777" w:rsidR="00984819" w:rsidRPr="00A67844" w:rsidRDefault="00984819" w:rsidP="0021551C">
            <w:pPr>
              <w:pStyle w:val="AmColumnHeading"/>
            </w:pPr>
            <w:r w:rsidRPr="00A67844">
              <w:t>Изменение</w:t>
            </w:r>
          </w:p>
        </w:tc>
      </w:tr>
      <w:tr w:rsidR="00566F23" w:rsidRPr="00A67844" w14:paraId="443820E0" w14:textId="77777777" w:rsidTr="0021551C">
        <w:trPr>
          <w:jc w:val="center"/>
        </w:trPr>
        <w:tc>
          <w:tcPr>
            <w:tcW w:w="4876" w:type="dxa"/>
            <w:tcBorders>
              <w:top w:val="nil"/>
              <w:left w:val="nil"/>
              <w:bottom w:val="nil"/>
              <w:right w:val="nil"/>
            </w:tcBorders>
          </w:tcPr>
          <w:p w14:paraId="00D68935" w14:textId="77777777" w:rsidR="00984819" w:rsidRPr="00A67844" w:rsidRDefault="00984819" w:rsidP="0021551C">
            <w:pPr>
              <w:pStyle w:val="Normal6a"/>
            </w:pPr>
            <w:r w:rsidRPr="00A67844">
              <w:rPr>
                <w:b/>
                <w:i/>
              </w:rPr>
              <w:t>(11)</w:t>
            </w:r>
            <w:r w:rsidRPr="00A67844">
              <w:tab/>
            </w:r>
            <w:r w:rsidRPr="00A67844">
              <w:rPr>
                <w:b/>
                <w:i/>
              </w:rPr>
              <w:t>С цел да се гарантира, че на по-късен етап могат да бъдат въведени допълнителни изключения от задължителното приемане на евро в брой, в случай че са необходими, на Комисията следва да бъде делегирано правомощието да приема актове в съответствие с член 290 от ДФЕС за допълване на настоящия регламент чрез въвеждане на допълнителни изключения от принципа на задължително приемане за еврозоната като цяло. Комисията може да приема такива допълнителни изключения само ако те са необходими, пропорционални на тяхната цел и се запазва ефективността на статута на законно платежно средство на евро в брой. Правомощието на Комисията да приема делегирани актове за въвеждане на допълнителни изключения от задължителното приемане на евро в брой не следва да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условията, определени от Съда на Европейския съюз в решението по съединени дела C-422/19 и C-423/19.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14:paraId="415A6742" w14:textId="77777777" w:rsidR="00984819" w:rsidRPr="00A67844" w:rsidRDefault="00984819" w:rsidP="0021551C">
            <w:pPr>
              <w:pStyle w:val="Normal6a"/>
            </w:pPr>
            <w:r w:rsidRPr="00A67844">
              <w:rPr>
                <w:b/>
                <w:i/>
              </w:rPr>
              <w:t>заличава се</w:t>
            </w:r>
          </w:p>
        </w:tc>
      </w:tr>
    </w:tbl>
    <w:p w14:paraId="385204C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D8DD9C6"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05E86377" w14:textId="77777777" w:rsidR="00984819" w:rsidRPr="00A67844" w:rsidRDefault="00984819" w:rsidP="00984819">
      <w:pPr>
        <w:pStyle w:val="AmJustText"/>
      </w:pPr>
      <w:r w:rsidRPr="00A67844">
        <w:t>Не следва да се въвеждат допълнителни изключения от задължителното приемане на пари в брой чрез законодателство от ниво 2.</w:t>
      </w:r>
    </w:p>
    <w:p w14:paraId="3F3C7A3D" w14:textId="77777777" w:rsidR="00984819" w:rsidRPr="00A67844" w:rsidRDefault="00984819" w:rsidP="00984819">
      <w:r w:rsidRPr="00A67844">
        <w:rPr>
          <w:rStyle w:val="HideTWBExt"/>
        </w:rPr>
        <w:t>&lt;/Amend&gt;</w:t>
      </w:r>
    </w:p>
    <w:p w14:paraId="0E2A3DD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57</w:t>
      </w:r>
      <w:r w:rsidRPr="00A67844">
        <w:rPr>
          <w:rStyle w:val="HideTWBExt"/>
          <w:b w:val="0"/>
        </w:rPr>
        <w:t>&lt;/NumAm&gt;</w:t>
      </w:r>
    </w:p>
    <w:p w14:paraId="059440F9"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238D4356"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7D5CFA87" w14:textId="77777777" w:rsidR="00984819" w:rsidRPr="00A67844" w:rsidRDefault="00984819" w:rsidP="00984819">
      <w:pPr>
        <w:pStyle w:val="NormalBold"/>
      </w:pPr>
      <w:r w:rsidRPr="00A67844">
        <w:rPr>
          <w:rStyle w:val="HideTWBExt"/>
          <w:b w:val="0"/>
        </w:rPr>
        <w:t>&lt;/RepeatBlock-By&gt;</w:t>
      </w:r>
    </w:p>
    <w:p w14:paraId="7304076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C9CC5B8" w14:textId="77777777" w:rsidR="00984819" w:rsidRPr="00A67844" w:rsidRDefault="00984819" w:rsidP="00984819">
      <w:pPr>
        <w:pStyle w:val="NormalBold"/>
      </w:pPr>
      <w:r w:rsidRPr="00A67844">
        <w:rPr>
          <w:rStyle w:val="HideTWBExt"/>
          <w:b w:val="0"/>
        </w:rPr>
        <w:t>&lt;Article&gt;</w:t>
      </w:r>
      <w:r w:rsidRPr="00A67844">
        <w:t>Съображение 11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B908FDB" w14:textId="77777777" w:rsidTr="0021551C">
        <w:trPr>
          <w:trHeight w:hRule="exact" w:val="240"/>
          <w:jc w:val="center"/>
        </w:trPr>
        <w:tc>
          <w:tcPr>
            <w:tcW w:w="9752" w:type="dxa"/>
            <w:gridSpan w:val="2"/>
            <w:tcBorders>
              <w:top w:val="nil"/>
              <w:left w:val="nil"/>
              <w:bottom w:val="nil"/>
              <w:right w:val="nil"/>
            </w:tcBorders>
          </w:tcPr>
          <w:p w14:paraId="255A12D1" w14:textId="77777777" w:rsidR="00984819" w:rsidRPr="00A67844" w:rsidRDefault="00984819" w:rsidP="0021551C"/>
        </w:tc>
      </w:tr>
      <w:tr w:rsidR="00566F23" w:rsidRPr="00A67844" w14:paraId="19B761D5" w14:textId="77777777" w:rsidTr="0021551C">
        <w:trPr>
          <w:trHeight w:val="240"/>
          <w:jc w:val="center"/>
        </w:trPr>
        <w:tc>
          <w:tcPr>
            <w:tcW w:w="4876" w:type="dxa"/>
            <w:tcBorders>
              <w:top w:val="nil"/>
              <w:left w:val="nil"/>
              <w:bottom w:val="nil"/>
              <w:right w:val="nil"/>
            </w:tcBorders>
          </w:tcPr>
          <w:p w14:paraId="43EB735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AB3AB17" w14:textId="77777777" w:rsidR="00984819" w:rsidRPr="00A67844" w:rsidRDefault="00984819" w:rsidP="0021551C">
            <w:pPr>
              <w:pStyle w:val="AmColumnHeading"/>
            </w:pPr>
            <w:r w:rsidRPr="00A67844">
              <w:t>Изменение</w:t>
            </w:r>
          </w:p>
        </w:tc>
      </w:tr>
      <w:tr w:rsidR="00566F23" w:rsidRPr="00A67844" w14:paraId="38743A3B" w14:textId="77777777" w:rsidTr="0021551C">
        <w:trPr>
          <w:jc w:val="center"/>
        </w:trPr>
        <w:tc>
          <w:tcPr>
            <w:tcW w:w="4876" w:type="dxa"/>
            <w:tcBorders>
              <w:top w:val="nil"/>
              <w:left w:val="nil"/>
              <w:bottom w:val="nil"/>
              <w:right w:val="nil"/>
            </w:tcBorders>
          </w:tcPr>
          <w:p w14:paraId="2B30DF01" w14:textId="77777777" w:rsidR="00984819" w:rsidRPr="00A67844" w:rsidRDefault="00984819" w:rsidP="0021551C">
            <w:pPr>
              <w:pStyle w:val="Normal6a"/>
            </w:pPr>
            <w:r w:rsidRPr="00A67844">
              <w:rPr>
                <w:b/>
                <w:i/>
              </w:rPr>
              <w:t>(11)</w:t>
            </w:r>
            <w:r w:rsidRPr="00A67844">
              <w:tab/>
            </w:r>
            <w:r w:rsidRPr="00A67844">
              <w:rPr>
                <w:b/>
                <w:i/>
              </w:rPr>
              <w:t>С цел да се гарантира, че на по-късен етап могат да бъдат въведени допълнителни изключения от задължителното приемане на евро в брой, в случай че са необходими, на Комисията следва да бъде делегирано правомощието да приема актове в съответствие с член 290 от ДФЕС за допълване на настоящия регламент чрез въвеждане на допълнителни изключения от принципа на задължително приемане за еврозоната като цяло. Комисията може да приема такива допълнителни изключения само ако те са необходими, пропорционални на тяхната цел и се запазва ефективността на статута на законно платежно средство на евро в брой. Правомощието на Комисията да приема делегирани актове за въвеждане на допълнителни изключения от задължителното приемане на евро в брой не следва да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условията, определени от Съда на Европейския съюз в решението по съединени дела C-422/19 и C-423/19.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14:paraId="0CE7ECCD" w14:textId="77777777" w:rsidR="00984819" w:rsidRPr="00A67844" w:rsidRDefault="00984819" w:rsidP="0021551C">
            <w:pPr>
              <w:pStyle w:val="Normal6a"/>
            </w:pPr>
            <w:r w:rsidRPr="00A67844">
              <w:rPr>
                <w:b/>
                <w:i/>
              </w:rPr>
              <w:t>заличава се</w:t>
            </w:r>
          </w:p>
        </w:tc>
      </w:tr>
    </w:tbl>
    <w:p w14:paraId="5DEAC76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2F03EFE" w14:textId="77777777" w:rsidR="00984819" w:rsidRPr="00A67844" w:rsidRDefault="00984819" w:rsidP="00984819">
      <w:r w:rsidRPr="00A67844">
        <w:rPr>
          <w:rStyle w:val="HideTWBExt"/>
        </w:rPr>
        <w:t>&lt;/Amend&gt;</w:t>
      </w:r>
    </w:p>
    <w:p w14:paraId="25AD4CD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58</w:t>
      </w:r>
      <w:r w:rsidRPr="00A67844">
        <w:rPr>
          <w:rStyle w:val="HideTWBExt"/>
          <w:b w:val="0"/>
        </w:rPr>
        <w:t>&lt;/NumAm&gt;</w:t>
      </w:r>
    </w:p>
    <w:p w14:paraId="0468F720"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49DD2A24" w14:textId="77777777" w:rsidR="00984819" w:rsidRPr="00A67844" w:rsidRDefault="00984819" w:rsidP="00984819">
      <w:pPr>
        <w:pStyle w:val="NormalBold"/>
      </w:pPr>
      <w:r w:rsidRPr="00A67844">
        <w:rPr>
          <w:rStyle w:val="HideTWBExt"/>
          <w:b w:val="0"/>
        </w:rPr>
        <w:t>&lt;/RepeatBlock-By&gt;</w:t>
      </w:r>
    </w:p>
    <w:p w14:paraId="44A684A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33C4294" w14:textId="77777777" w:rsidR="00984819" w:rsidRPr="00A67844" w:rsidRDefault="00984819" w:rsidP="00984819">
      <w:pPr>
        <w:pStyle w:val="NormalBold"/>
      </w:pPr>
      <w:r w:rsidRPr="00A67844">
        <w:rPr>
          <w:rStyle w:val="HideTWBExt"/>
          <w:b w:val="0"/>
        </w:rPr>
        <w:t>&lt;Article&gt;</w:t>
      </w:r>
      <w:r w:rsidRPr="00A67844">
        <w:t>Съображение 11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CBE0254" w14:textId="77777777" w:rsidTr="0021551C">
        <w:trPr>
          <w:trHeight w:hRule="exact" w:val="240"/>
          <w:jc w:val="center"/>
        </w:trPr>
        <w:tc>
          <w:tcPr>
            <w:tcW w:w="9752" w:type="dxa"/>
            <w:gridSpan w:val="2"/>
            <w:tcBorders>
              <w:top w:val="nil"/>
              <w:left w:val="nil"/>
              <w:bottom w:val="nil"/>
              <w:right w:val="nil"/>
            </w:tcBorders>
          </w:tcPr>
          <w:p w14:paraId="79D2F2EA" w14:textId="77777777" w:rsidR="00984819" w:rsidRPr="00A67844" w:rsidRDefault="00984819" w:rsidP="0021551C"/>
        </w:tc>
      </w:tr>
      <w:tr w:rsidR="00566F23" w:rsidRPr="00A67844" w14:paraId="4D85EAB3" w14:textId="77777777" w:rsidTr="0021551C">
        <w:trPr>
          <w:trHeight w:val="240"/>
          <w:jc w:val="center"/>
        </w:trPr>
        <w:tc>
          <w:tcPr>
            <w:tcW w:w="4876" w:type="dxa"/>
            <w:tcBorders>
              <w:top w:val="nil"/>
              <w:left w:val="nil"/>
              <w:bottom w:val="nil"/>
              <w:right w:val="nil"/>
            </w:tcBorders>
          </w:tcPr>
          <w:p w14:paraId="106C2C2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0E6B3A1" w14:textId="77777777" w:rsidR="00984819" w:rsidRPr="00A67844" w:rsidRDefault="00984819" w:rsidP="0021551C">
            <w:pPr>
              <w:pStyle w:val="AmColumnHeading"/>
            </w:pPr>
            <w:r w:rsidRPr="00A67844">
              <w:t>Изменение</w:t>
            </w:r>
          </w:p>
        </w:tc>
      </w:tr>
      <w:tr w:rsidR="00566F23" w:rsidRPr="00A67844" w14:paraId="2F0A4502" w14:textId="77777777" w:rsidTr="0021551C">
        <w:trPr>
          <w:jc w:val="center"/>
        </w:trPr>
        <w:tc>
          <w:tcPr>
            <w:tcW w:w="4876" w:type="dxa"/>
            <w:tcBorders>
              <w:top w:val="nil"/>
              <w:left w:val="nil"/>
              <w:bottom w:val="nil"/>
              <w:right w:val="nil"/>
            </w:tcBorders>
          </w:tcPr>
          <w:p w14:paraId="2589AC3F" w14:textId="77777777" w:rsidR="00984819" w:rsidRPr="00A67844" w:rsidRDefault="00984819" w:rsidP="0021551C">
            <w:pPr>
              <w:pStyle w:val="Normal6a"/>
            </w:pPr>
            <w:r w:rsidRPr="00A67844">
              <w:rPr>
                <w:b/>
                <w:i/>
              </w:rPr>
              <w:t>(11)</w:t>
            </w:r>
            <w:r w:rsidRPr="00A67844">
              <w:tab/>
            </w:r>
            <w:r w:rsidRPr="00A67844">
              <w:rPr>
                <w:b/>
                <w:i/>
              </w:rPr>
              <w:t>С цел да се гарантира, че на по-късен етап могат да бъдат въведени допълнителни изключения от задължителното приемане на евро в брой, в случай че са необходими, на Комисията следва да бъде делегирано правомощието да приема актове в съответствие с член 290 от ДФЕС за допълване на настоящия регламент чрез въвеждане на допълнителни изключения от принципа на задължително приемане за еврозоната като цяло. Комисията може да приема такива допълнителни изключения само ако те са необходими, пропорционални на тяхната цел и се запазва ефективността на статута на законно платежно средство на евро в брой. Правомощието на Комисията да приема делегирани актове за въвеждане на допълнителни изключения от задължителното приемане на евро в брой не следва да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условията, определени от Съда на Европейския съюз в решението по съединени дела C-422/19 и C-423/19.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Borders>
              <w:top w:val="nil"/>
              <w:left w:val="nil"/>
              <w:bottom w:val="nil"/>
              <w:right w:val="nil"/>
            </w:tcBorders>
          </w:tcPr>
          <w:p w14:paraId="2DA1B0D9" w14:textId="77777777" w:rsidR="00984819" w:rsidRPr="00A67844" w:rsidRDefault="00984819" w:rsidP="0021551C">
            <w:pPr>
              <w:pStyle w:val="Normal6a"/>
            </w:pPr>
            <w:r w:rsidRPr="00A67844">
              <w:rPr>
                <w:b/>
                <w:i/>
              </w:rPr>
              <w:t>заличава се</w:t>
            </w:r>
          </w:p>
        </w:tc>
      </w:tr>
    </w:tbl>
    <w:p w14:paraId="38061ED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DD9F206" w14:textId="77777777" w:rsidR="00984819" w:rsidRPr="00A67844" w:rsidRDefault="00984819" w:rsidP="00984819">
      <w:r w:rsidRPr="00A67844">
        <w:rPr>
          <w:rStyle w:val="HideTWBExt"/>
        </w:rPr>
        <w:t>&lt;/Amend&gt;</w:t>
      </w:r>
    </w:p>
    <w:p w14:paraId="0D26BAC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59</w:t>
      </w:r>
      <w:r w:rsidRPr="00A67844">
        <w:rPr>
          <w:rStyle w:val="HideTWBExt"/>
          <w:b w:val="0"/>
        </w:rPr>
        <w:t>&lt;/NumAm&gt;</w:t>
      </w:r>
    </w:p>
    <w:p w14:paraId="21D93685"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250D634F"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0DA7A31F" w14:textId="77777777" w:rsidR="00984819" w:rsidRPr="00A67844" w:rsidRDefault="00984819" w:rsidP="00984819">
      <w:pPr>
        <w:pStyle w:val="NormalBold"/>
      </w:pPr>
      <w:r w:rsidRPr="00A67844">
        <w:rPr>
          <w:rStyle w:val="HideTWBExt"/>
          <w:b w:val="0"/>
        </w:rPr>
        <w:t>&lt;/RepeatBlock-By&gt;</w:t>
      </w:r>
    </w:p>
    <w:p w14:paraId="7329926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CE392AE" w14:textId="77777777" w:rsidR="00984819" w:rsidRPr="00A67844" w:rsidRDefault="00984819" w:rsidP="00984819">
      <w:pPr>
        <w:pStyle w:val="NormalBold"/>
      </w:pPr>
      <w:r w:rsidRPr="00A67844">
        <w:rPr>
          <w:rStyle w:val="HideTWBExt"/>
          <w:b w:val="0"/>
        </w:rPr>
        <w:t>&lt;Article&gt;</w:t>
      </w:r>
      <w:r w:rsidRPr="00A67844">
        <w:t>Съображение 11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9D0B955" w14:textId="77777777" w:rsidTr="0021551C">
        <w:trPr>
          <w:trHeight w:hRule="exact" w:val="240"/>
          <w:jc w:val="center"/>
        </w:trPr>
        <w:tc>
          <w:tcPr>
            <w:tcW w:w="9752" w:type="dxa"/>
            <w:gridSpan w:val="2"/>
            <w:tcBorders>
              <w:top w:val="nil"/>
              <w:left w:val="nil"/>
              <w:bottom w:val="nil"/>
              <w:right w:val="nil"/>
            </w:tcBorders>
          </w:tcPr>
          <w:p w14:paraId="617ED57B" w14:textId="77777777" w:rsidR="00984819" w:rsidRPr="00A67844" w:rsidRDefault="00984819" w:rsidP="0021551C"/>
        </w:tc>
      </w:tr>
      <w:tr w:rsidR="00566F23" w:rsidRPr="00A67844" w14:paraId="55095600" w14:textId="77777777" w:rsidTr="0021551C">
        <w:trPr>
          <w:trHeight w:val="240"/>
          <w:jc w:val="center"/>
        </w:trPr>
        <w:tc>
          <w:tcPr>
            <w:tcW w:w="4876" w:type="dxa"/>
            <w:tcBorders>
              <w:top w:val="nil"/>
              <w:left w:val="nil"/>
              <w:bottom w:val="nil"/>
              <w:right w:val="nil"/>
            </w:tcBorders>
          </w:tcPr>
          <w:p w14:paraId="3762D01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4D4DC03" w14:textId="77777777" w:rsidR="00984819" w:rsidRPr="00A67844" w:rsidRDefault="00984819" w:rsidP="0021551C">
            <w:pPr>
              <w:pStyle w:val="AmColumnHeading"/>
            </w:pPr>
            <w:r w:rsidRPr="00A67844">
              <w:t>Изменение</w:t>
            </w:r>
          </w:p>
        </w:tc>
      </w:tr>
      <w:tr w:rsidR="00566F23" w:rsidRPr="00A67844" w14:paraId="47A8D6EC" w14:textId="77777777" w:rsidTr="0021551C">
        <w:trPr>
          <w:jc w:val="center"/>
        </w:trPr>
        <w:tc>
          <w:tcPr>
            <w:tcW w:w="4876" w:type="dxa"/>
            <w:tcBorders>
              <w:top w:val="nil"/>
              <w:left w:val="nil"/>
              <w:bottom w:val="nil"/>
              <w:right w:val="nil"/>
            </w:tcBorders>
          </w:tcPr>
          <w:p w14:paraId="623521F4" w14:textId="77777777" w:rsidR="00984819" w:rsidRPr="00A67844" w:rsidRDefault="00984819" w:rsidP="0021551C">
            <w:pPr>
              <w:pStyle w:val="Normal6a"/>
            </w:pPr>
            <w:r w:rsidRPr="00A67844">
              <w:t>(11)</w:t>
            </w:r>
            <w:r w:rsidRPr="00A67844">
              <w:tab/>
            </w:r>
            <w:r w:rsidRPr="00A67844">
              <w:rPr>
                <w:b/>
                <w:i/>
              </w:rPr>
              <w:t>С цел да се гарантира</w:t>
            </w:r>
            <w:r w:rsidRPr="00A67844">
              <w:rPr>
                <w:b/>
                <w:bCs/>
                <w:i/>
                <w:iCs/>
              </w:rPr>
              <w:t>,</w:t>
            </w:r>
            <w:r w:rsidRPr="00A67844">
              <w:t xml:space="preserve"> </w:t>
            </w:r>
            <w:r w:rsidRPr="00A67844">
              <w:rPr>
                <w:b/>
                <w:i/>
              </w:rPr>
              <w:t>че</w:t>
            </w:r>
            <w:r w:rsidRPr="00A67844">
              <w:t xml:space="preserve"> </w:t>
            </w:r>
            <w:r w:rsidRPr="00A67844">
              <w:rPr>
                <w:b/>
                <w:bCs/>
                <w:i/>
                <w:iCs/>
              </w:rPr>
              <w:t>на по-късен етап</w:t>
            </w:r>
            <w:r w:rsidRPr="00A67844">
              <w:t xml:space="preserve"> </w:t>
            </w:r>
            <w:r w:rsidRPr="00A67844">
              <w:rPr>
                <w:b/>
                <w:i/>
              </w:rPr>
              <w:t>могат</w:t>
            </w:r>
            <w:r w:rsidRPr="00A67844">
              <w:t xml:space="preserve"> </w:t>
            </w:r>
            <w:r w:rsidRPr="00A67844">
              <w:rPr>
                <w:b/>
                <w:bCs/>
                <w:i/>
                <w:iCs/>
              </w:rPr>
              <w:t>да бъдат</w:t>
            </w:r>
            <w:r w:rsidRPr="00A67844">
              <w:t xml:space="preserve"> </w:t>
            </w:r>
            <w:r w:rsidRPr="00A67844">
              <w:rPr>
                <w:b/>
                <w:i/>
              </w:rPr>
              <w:t xml:space="preserve">въведени допълнителни </w:t>
            </w:r>
            <w:r w:rsidRPr="00A67844">
              <w:t>изключения от задължителното приемане на евро в брой,</w:t>
            </w:r>
            <w:r w:rsidRPr="00A67844">
              <w:rPr>
                <w:b/>
                <w:i/>
              </w:rPr>
              <w:t xml:space="preserve"> в случай че са необходими, </w:t>
            </w:r>
            <w:r w:rsidRPr="00A67844">
              <w:t xml:space="preserve">на Комисията следва да бъде делегирано правомощието да приема актове в съответствие с член 290 от ДФЕС за </w:t>
            </w:r>
            <w:r w:rsidRPr="00A67844">
              <w:rPr>
                <w:b/>
                <w:i/>
              </w:rPr>
              <w:t>допълване на настоящия регламент чрез въвеждане на допълнителни изключения от принципа</w:t>
            </w:r>
            <w:r w:rsidRPr="00A67844">
              <w:t xml:space="preserve"> на </w:t>
            </w:r>
            <w:r w:rsidRPr="00A67844">
              <w:rPr>
                <w:b/>
                <w:i/>
              </w:rPr>
              <w:t>задължително приемане за еврозоната като цяло. Комисията може да приема такива допълнителни изключения само ако те са необходими, пропорционални на тяхната цел и се запазва ефективността на статута на законно платежно средство на евро в брой. Правомощието на Комисията да приема делегирани актове за въвеждане на допълнителни изключения от задължителното приемане на евро в брой не следва да</w:t>
            </w:r>
            <w:r w:rsidRPr="00A67844">
              <w:t xml:space="preserve">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условията, определени от Съда на Европейския съюз в решението по съединени дела C-422/19 и C-423/19. </w:t>
            </w:r>
            <w:r w:rsidRPr="00A67844">
              <w:rPr>
                <w:b/>
                <w:i/>
              </w:rPr>
              <w:t>От особена важност е по време на подготвителната си работа Комисията</w:t>
            </w:r>
            <w:r w:rsidRPr="00A67844">
              <w:t xml:space="preserve"> да </w:t>
            </w:r>
            <w:r w:rsidRPr="00A67844">
              <w:rPr>
                <w:b/>
                <w:i/>
              </w:rPr>
              <w:t>проведе подходящи консултации, включително на експертно равнище</w:t>
            </w:r>
            <w:r w:rsidRPr="00A67844">
              <w:t xml:space="preserve">, </w:t>
            </w:r>
            <w:r w:rsidRPr="00A67844">
              <w:rPr>
                <w:b/>
                <w:i/>
              </w:rPr>
              <w:t>и тези консултации да бъдат проведени в съответствие с принципите, заложени</w:t>
            </w:r>
            <w:r w:rsidRPr="00A67844">
              <w:t xml:space="preserve"> в </w:t>
            </w:r>
            <w:r w:rsidRPr="00A67844">
              <w:rPr>
                <w:b/>
                <w:i/>
              </w:rPr>
              <w:t>Междуинституционалното споразумение</w:t>
            </w:r>
            <w:r w:rsidRPr="00A67844">
              <w:t xml:space="preserve"> за </w:t>
            </w:r>
            <w:r w:rsidRPr="00A67844">
              <w:rPr>
                <w:b/>
                <w:i/>
              </w:rPr>
              <w:t>по-добро законотворчество от 13 април 2016 г. По-специално</w:t>
            </w:r>
            <w:r w:rsidRPr="00A67844">
              <w:t xml:space="preserve">, </w:t>
            </w:r>
            <w:r w:rsidRPr="00A67844">
              <w:rPr>
                <w:b/>
                <w:i/>
              </w:rPr>
              <w:t>с цел осигуряване на равно участие при подготовката</w:t>
            </w:r>
            <w:r w:rsidRPr="00A67844">
              <w:t xml:space="preserve"> на </w:t>
            </w:r>
            <w:r w:rsidRPr="00A67844">
              <w:rPr>
                <w:b/>
                <w:i/>
              </w:rPr>
              <w:t>делегираните актове</w:t>
            </w:r>
            <w:r w:rsidRPr="00A67844">
              <w:t xml:space="preserve">, </w:t>
            </w:r>
            <w:r w:rsidRPr="00A67844">
              <w:rPr>
                <w:b/>
                <w:i/>
              </w:rPr>
              <w:t>Европейският парламент</w:t>
            </w:r>
            <w:r w:rsidRPr="00A67844">
              <w:t xml:space="preserve"> и </w:t>
            </w:r>
            <w:r w:rsidRPr="00A67844">
              <w:rPr>
                <w:b/>
                <w:i/>
              </w:rPr>
              <w:t>Съветът получават всички документи едновременно с експертите</w:t>
            </w:r>
            <w:r w:rsidRPr="00A67844">
              <w:t xml:space="preserve"> от </w:t>
            </w:r>
            <w:r w:rsidRPr="00A67844">
              <w:rPr>
                <w:b/>
                <w:i/>
              </w:rPr>
              <w:t>държавите членки</w:t>
            </w:r>
            <w:r w:rsidRPr="00A67844">
              <w:t xml:space="preserve">, като </w:t>
            </w:r>
            <w:r w:rsidRPr="00A67844">
              <w:rPr>
                <w:b/>
                <w:i/>
              </w:rPr>
              <w:t>техните експерти получават систематично достъп до заседанията на експертните групи на Комисията</w:t>
            </w:r>
            <w:r w:rsidRPr="00A67844">
              <w:t xml:space="preserve">, </w:t>
            </w:r>
            <w:r w:rsidRPr="00A67844">
              <w:rPr>
                <w:b/>
                <w:i/>
              </w:rPr>
              <w:t>занимаващи</w:t>
            </w:r>
            <w:r w:rsidRPr="00A67844">
              <w:t xml:space="preserve"> се </w:t>
            </w:r>
            <w:r w:rsidRPr="00A67844">
              <w:rPr>
                <w:b/>
                <w:i/>
              </w:rPr>
              <w:t>с подготовката на делегираните актове</w:t>
            </w:r>
            <w:r w:rsidRPr="00A67844">
              <w:t>.</w:t>
            </w:r>
          </w:p>
        </w:tc>
        <w:tc>
          <w:tcPr>
            <w:tcW w:w="4876" w:type="dxa"/>
            <w:tcBorders>
              <w:top w:val="nil"/>
              <w:left w:val="nil"/>
              <w:bottom w:val="nil"/>
              <w:right w:val="nil"/>
            </w:tcBorders>
          </w:tcPr>
          <w:p w14:paraId="2B647352" w14:textId="77777777" w:rsidR="00984819" w:rsidRPr="00A67844" w:rsidRDefault="00984819" w:rsidP="0021551C">
            <w:pPr>
              <w:pStyle w:val="Normal6a"/>
            </w:pPr>
            <w:r w:rsidRPr="00A67844">
              <w:t>(11)</w:t>
            </w:r>
            <w:r w:rsidRPr="00A67844">
              <w:tab/>
            </w:r>
            <w:r w:rsidRPr="00A67844">
              <w:rPr>
                <w:b/>
                <w:i/>
              </w:rPr>
              <w:t xml:space="preserve">Необходимите </w:t>
            </w:r>
            <w:r w:rsidRPr="00A67844">
              <w:t xml:space="preserve">изключения от задължителното приемане на евро в брой, </w:t>
            </w:r>
            <w:r w:rsidRPr="00A67844">
              <w:rPr>
                <w:b/>
                <w:i/>
              </w:rPr>
              <w:t>които следва да бъдат въведени</w:t>
            </w:r>
            <w:r w:rsidRPr="00A67844">
              <w:t xml:space="preserve"> </w:t>
            </w:r>
            <w:r w:rsidRPr="00A67844">
              <w:rPr>
                <w:b/>
                <w:bCs/>
                <w:i/>
                <w:iCs/>
              </w:rPr>
              <w:t>на по-късен етап</w:t>
            </w:r>
            <w:r w:rsidRPr="00A67844">
              <w:rPr>
                <w:b/>
                <w:i/>
              </w:rPr>
              <w:t>, трябва</w:t>
            </w:r>
            <w:r w:rsidRPr="00A67844">
              <w:t xml:space="preserve"> </w:t>
            </w:r>
            <w:r w:rsidRPr="00A67844">
              <w:rPr>
                <w:b/>
                <w:bCs/>
                <w:i/>
                <w:iCs/>
              </w:rPr>
              <w:t>да бъдат</w:t>
            </w:r>
            <w:r w:rsidRPr="00A67844">
              <w:t xml:space="preserve"> </w:t>
            </w:r>
            <w:r w:rsidRPr="00A67844">
              <w:rPr>
                <w:b/>
                <w:i/>
              </w:rPr>
              <w:t>приети поради по-широкото значение за гражданите и предприятията</w:t>
            </w:r>
            <w:r w:rsidRPr="00A67844">
              <w:t xml:space="preserve"> в </w:t>
            </w:r>
            <w:r w:rsidRPr="00A67844">
              <w:rPr>
                <w:b/>
                <w:i/>
              </w:rPr>
              <w:t>рамките на обикновена законодателна процедура.</w:t>
            </w:r>
            <w:r w:rsidRPr="00A67844">
              <w:t xml:space="preserve"> На Комисията</w:t>
            </w:r>
            <w:r w:rsidRPr="00A67844">
              <w:rPr>
                <w:b/>
                <w:i/>
              </w:rPr>
              <w:t xml:space="preserve"> обаче</w:t>
            </w:r>
            <w:r w:rsidRPr="00A67844">
              <w:t xml:space="preserve"> следва да бъде делегирано правомощието да приема актове в съответствие с член 290 от ДФЕС</w:t>
            </w:r>
            <w:r w:rsidRPr="00A67844">
              <w:rPr>
                <w:b/>
                <w:i/>
              </w:rPr>
              <w:t>,</w:t>
            </w:r>
            <w:r w:rsidRPr="00A67844">
              <w:t xml:space="preserve"> за </w:t>
            </w:r>
            <w:r w:rsidRPr="00A67844">
              <w:rPr>
                <w:b/>
                <w:i/>
              </w:rPr>
              <w:t>да се гарантира в държавите членки ефективното прилагане</w:t>
            </w:r>
            <w:r w:rsidRPr="00A67844">
              <w:t xml:space="preserve"> на </w:t>
            </w:r>
            <w:r w:rsidRPr="00A67844">
              <w:rPr>
                <w:b/>
                <w:i/>
              </w:rPr>
              <w:t>настоящия регламент</w:t>
            </w:r>
            <w:r w:rsidRPr="00A67844">
              <w:t xml:space="preserve">, </w:t>
            </w:r>
            <w:r w:rsidRPr="00A67844">
              <w:rPr>
                <w:b/>
                <w:i/>
              </w:rPr>
              <w:t>както</w:t>
            </w:r>
            <w:r w:rsidRPr="00A67844">
              <w:t xml:space="preserve"> </w:t>
            </w:r>
            <w:r w:rsidRPr="00A67844">
              <w:rPr>
                <w:b/>
                <w:bCs/>
                <w:i/>
                <w:iCs/>
              </w:rPr>
              <w:t>и</w:t>
            </w:r>
            <w:r w:rsidRPr="00A67844">
              <w:t xml:space="preserve"> </w:t>
            </w:r>
            <w:r w:rsidRPr="00A67844">
              <w:rPr>
                <w:b/>
                <w:i/>
              </w:rPr>
              <w:t>налагането</w:t>
            </w:r>
            <w:r w:rsidRPr="00A67844">
              <w:t xml:space="preserve"> </w:t>
            </w:r>
            <w:r w:rsidRPr="00A67844">
              <w:rPr>
                <w:b/>
                <w:bCs/>
                <w:i/>
                <w:iCs/>
              </w:rPr>
              <w:t>на</w:t>
            </w:r>
            <w:r w:rsidRPr="00A67844">
              <w:t xml:space="preserve"> </w:t>
            </w:r>
            <w:r w:rsidRPr="00A67844">
              <w:rPr>
                <w:b/>
                <w:i/>
              </w:rPr>
              <w:t>съответните санкции в случай</w:t>
            </w:r>
            <w:r w:rsidRPr="00A67844">
              <w:t xml:space="preserve"> </w:t>
            </w:r>
            <w:r w:rsidRPr="00A67844">
              <w:rPr>
                <w:b/>
                <w:bCs/>
                <w:i/>
                <w:iCs/>
              </w:rPr>
              <w:t>на</w:t>
            </w:r>
            <w:r w:rsidRPr="00A67844">
              <w:t xml:space="preserve"> </w:t>
            </w:r>
            <w:r w:rsidRPr="00A67844">
              <w:rPr>
                <w:b/>
                <w:i/>
              </w:rPr>
              <w:t>нарушения</w:t>
            </w:r>
            <w:r w:rsidRPr="00A67844">
              <w:t xml:space="preserve">. </w:t>
            </w:r>
            <w:r w:rsidRPr="00A67844">
              <w:rPr>
                <w:b/>
                <w:i/>
              </w:rPr>
              <w:t>Не се</w:t>
            </w:r>
            <w:r w:rsidRPr="00A67844">
              <w:t xml:space="preserve"> засяга възможността държавите членки, в съответствие със собствените си правомощия в областите на споделена компетентност, да приемат национално законодателство, с което се въвеждат изключения от задължителното приемане, произтичащо от статута на законно платежно средство, в съответствие с </w:t>
            </w:r>
            <w:r w:rsidRPr="00A67844">
              <w:rPr>
                <w:b/>
                <w:i/>
              </w:rPr>
              <w:t>основния принцип по член 128, параграф 1 от ДФЕС и</w:t>
            </w:r>
            <w:r w:rsidRPr="00A67844">
              <w:t xml:space="preserve"> условията, определени от Съда на Европейския съюз в решението по съединени дела C-422/19 и C-423/19. </w:t>
            </w:r>
            <w:r w:rsidRPr="00A67844">
              <w:rPr>
                <w:b/>
                <w:i/>
              </w:rPr>
              <w:t>Въпреки това държавите членки трябва</w:t>
            </w:r>
            <w:r w:rsidRPr="00A67844">
              <w:t xml:space="preserve"> да </w:t>
            </w:r>
            <w:r w:rsidRPr="00A67844">
              <w:rPr>
                <w:b/>
                <w:i/>
              </w:rPr>
              <w:t>гарантират</w:t>
            </w:r>
            <w:r w:rsidRPr="00A67844">
              <w:t xml:space="preserve">, </w:t>
            </w:r>
            <w:r w:rsidRPr="00A67844">
              <w:rPr>
                <w:b/>
                <w:i/>
              </w:rPr>
              <w:t>че публичните органи винаги предоставят възможност за плащане</w:t>
            </w:r>
            <w:r w:rsidRPr="00A67844">
              <w:t xml:space="preserve"> в </w:t>
            </w:r>
            <w:r w:rsidRPr="00A67844">
              <w:rPr>
                <w:b/>
                <w:i/>
              </w:rPr>
              <w:t>брой</w:t>
            </w:r>
            <w:r w:rsidRPr="00A67844">
              <w:t xml:space="preserve"> за </w:t>
            </w:r>
            <w:r w:rsidRPr="00A67844">
              <w:rPr>
                <w:b/>
                <w:i/>
              </w:rPr>
              <w:t>услуги, предоставяни на гражданите</w:t>
            </w:r>
            <w:r w:rsidRPr="00A67844">
              <w:t xml:space="preserve">, </w:t>
            </w:r>
            <w:r w:rsidRPr="00A67844">
              <w:rPr>
                <w:b/>
                <w:i/>
              </w:rPr>
              <w:t>ако се изисква събиране</w:t>
            </w:r>
            <w:r w:rsidRPr="00A67844">
              <w:t xml:space="preserve"> на </w:t>
            </w:r>
            <w:r w:rsidRPr="00A67844">
              <w:rPr>
                <w:b/>
                <w:i/>
              </w:rPr>
              <w:t>такса</w:t>
            </w:r>
            <w:r w:rsidRPr="00A67844">
              <w:t xml:space="preserve">, </w:t>
            </w:r>
            <w:r w:rsidRPr="00A67844">
              <w:rPr>
                <w:b/>
                <w:i/>
              </w:rPr>
              <w:t>както</w:t>
            </w:r>
            <w:r w:rsidRPr="00A67844">
              <w:t xml:space="preserve"> и </w:t>
            </w:r>
            <w:r w:rsidRPr="00A67844">
              <w:rPr>
                <w:b/>
                <w:i/>
              </w:rPr>
              <w:t>че в основни области на услугите</w:t>
            </w:r>
            <w:r w:rsidRPr="00A67844">
              <w:t xml:space="preserve"> от </w:t>
            </w:r>
            <w:r w:rsidRPr="00A67844">
              <w:rPr>
                <w:b/>
                <w:i/>
              </w:rPr>
              <w:t>обществен интерес</w:t>
            </w:r>
            <w:r w:rsidRPr="00A67844">
              <w:t xml:space="preserve">, като </w:t>
            </w:r>
            <w:r w:rsidRPr="00A67844">
              <w:rPr>
                <w:b/>
                <w:i/>
              </w:rPr>
              <w:t>водоснабдяване, електричество и телекомуникации</w:t>
            </w:r>
            <w:r w:rsidRPr="00A67844">
              <w:t xml:space="preserve">, </w:t>
            </w:r>
            <w:r w:rsidRPr="00A67844">
              <w:rPr>
                <w:b/>
                <w:i/>
              </w:rPr>
              <w:t>винаги</w:t>
            </w:r>
            <w:r w:rsidRPr="00A67844">
              <w:t xml:space="preserve"> се </w:t>
            </w:r>
            <w:r w:rsidRPr="00A67844">
              <w:rPr>
                <w:b/>
                <w:i/>
              </w:rPr>
              <w:t>осигурява реална възможност за плащане в брой</w:t>
            </w:r>
            <w:r w:rsidRPr="00A67844">
              <w:t>.</w:t>
            </w:r>
          </w:p>
        </w:tc>
      </w:tr>
    </w:tbl>
    <w:p w14:paraId="3349F62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775D90A" w14:textId="77777777" w:rsidR="00984819" w:rsidRPr="00A67844" w:rsidRDefault="00984819" w:rsidP="00984819">
      <w:r w:rsidRPr="00A67844">
        <w:rPr>
          <w:rStyle w:val="HideTWBExt"/>
        </w:rPr>
        <w:t>&lt;/Amend&gt;</w:t>
      </w:r>
    </w:p>
    <w:p w14:paraId="3F14336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60</w:t>
      </w:r>
      <w:r w:rsidRPr="00A67844">
        <w:rPr>
          <w:rStyle w:val="HideTWBExt"/>
          <w:b w:val="0"/>
        </w:rPr>
        <w:t>&lt;/NumAm&gt;</w:t>
      </w:r>
    </w:p>
    <w:p w14:paraId="05056119"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3A6AABAA" w14:textId="77777777" w:rsidR="00984819" w:rsidRPr="00A67844" w:rsidRDefault="00984819" w:rsidP="00984819">
      <w:pPr>
        <w:pStyle w:val="NormalBold"/>
      </w:pPr>
      <w:r w:rsidRPr="00A67844">
        <w:rPr>
          <w:rStyle w:val="HideTWBExt"/>
          <w:b w:val="0"/>
        </w:rPr>
        <w:t>&lt;/RepeatBlock-By&gt;</w:t>
      </w:r>
    </w:p>
    <w:p w14:paraId="2948595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79874D6" w14:textId="77777777" w:rsidR="00984819" w:rsidRPr="00A67844" w:rsidRDefault="00984819" w:rsidP="00984819">
      <w:pPr>
        <w:pStyle w:val="NormalBold"/>
      </w:pPr>
      <w:r w:rsidRPr="00A67844">
        <w:rPr>
          <w:rStyle w:val="HideTWBExt"/>
          <w:b w:val="0"/>
        </w:rPr>
        <w:t>&lt;Article&gt;</w:t>
      </w:r>
      <w:r w:rsidRPr="00A67844">
        <w:t>Съображение 11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6C46C43" w14:textId="77777777" w:rsidTr="0021551C">
        <w:trPr>
          <w:trHeight w:hRule="exact" w:val="240"/>
          <w:jc w:val="center"/>
        </w:trPr>
        <w:tc>
          <w:tcPr>
            <w:tcW w:w="9752" w:type="dxa"/>
            <w:gridSpan w:val="2"/>
            <w:tcBorders>
              <w:top w:val="nil"/>
              <w:left w:val="nil"/>
              <w:bottom w:val="nil"/>
              <w:right w:val="nil"/>
            </w:tcBorders>
          </w:tcPr>
          <w:p w14:paraId="0EC716DA" w14:textId="77777777" w:rsidR="00984819" w:rsidRPr="00A67844" w:rsidRDefault="00984819" w:rsidP="0021551C"/>
        </w:tc>
      </w:tr>
      <w:tr w:rsidR="00566F23" w:rsidRPr="00A67844" w14:paraId="002E9524" w14:textId="77777777" w:rsidTr="0021551C">
        <w:trPr>
          <w:trHeight w:val="240"/>
          <w:jc w:val="center"/>
        </w:trPr>
        <w:tc>
          <w:tcPr>
            <w:tcW w:w="4876" w:type="dxa"/>
            <w:tcBorders>
              <w:top w:val="nil"/>
              <w:left w:val="nil"/>
              <w:bottom w:val="nil"/>
              <w:right w:val="nil"/>
            </w:tcBorders>
          </w:tcPr>
          <w:p w14:paraId="3879E94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7F6552E" w14:textId="77777777" w:rsidR="00984819" w:rsidRPr="00A67844" w:rsidRDefault="00984819" w:rsidP="0021551C">
            <w:pPr>
              <w:pStyle w:val="AmColumnHeading"/>
            </w:pPr>
            <w:r w:rsidRPr="00A67844">
              <w:t>Изменение</w:t>
            </w:r>
          </w:p>
        </w:tc>
      </w:tr>
      <w:tr w:rsidR="00566F23" w:rsidRPr="00A67844" w14:paraId="1684038A" w14:textId="77777777" w:rsidTr="0021551C">
        <w:trPr>
          <w:jc w:val="center"/>
        </w:trPr>
        <w:tc>
          <w:tcPr>
            <w:tcW w:w="4876" w:type="dxa"/>
            <w:tcBorders>
              <w:top w:val="nil"/>
              <w:left w:val="nil"/>
              <w:bottom w:val="nil"/>
              <w:right w:val="nil"/>
            </w:tcBorders>
          </w:tcPr>
          <w:p w14:paraId="161C27E0" w14:textId="77777777" w:rsidR="00984819" w:rsidRPr="00A67844" w:rsidRDefault="00984819" w:rsidP="0021551C">
            <w:pPr>
              <w:pStyle w:val="Normal6a"/>
            </w:pPr>
          </w:p>
        </w:tc>
        <w:tc>
          <w:tcPr>
            <w:tcW w:w="4876" w:type="dxa"/>
            <w:tcBorders>
              <w:top w:val="nil"/>
              <w:left w:val="nil"/>
              <w:bottom w:val="nil"/>
              <w:right w:val="nil"/>
            </w:tcBorders>
          </w:tcPr>
          <w:p w14:paraId="51326CC8" w14:textId="77777777" w:rsidR="00984819" w:rsidRPr="00A67844" w:rsidRDefault="00984819" w:rsidP="0021551C">
            <w:pPr>
              <w:pStyle w:val="Normal6a"/>
            </w:pPr>
            <w:r w:rsidRPr="00A67844">
              <w:rPr>
                <w:b/>
                <w:i/>
              </w:rPr>
              <w:t>(11a)</w:t>
            </w:r>
            <w:r w:rsidRPr="00A67844">
              <w:tab/>
            </w:r>
            <w:r w:rsidRPr="00A67844">
              <w:rPr>
                <w:b/>
                <w:i/>
              </w:rPr>
              <w:t>Тъй като приемането на пари в брой е ключово съображение за много граждани, публичноправните субекти по-специално следва да приемат пари в брой като платежно средство, когато това е възможно без ненужна тежест.</w:t>
            </w:r>
          </w:p>
        </w:tc>
      </w:tr>
    </w:tbl>
    <w:p w14:paraId="61888AB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E3F6B0C" w14:textId="77777777" w:rsidR="00984819" w:rsidRPr="00A67844" w:rsidRDefault="00984819" w:rsidP="00984819">
      <w:r w:rsidRPr="00A67844">
        <w:rPr>
          <w:rStyle w:val="HideTWBExt"/>
        </w:rPr>
        <w:t>&lt;/Amend&gt;</w:t>
      </w:r>
    </w:p>
    <w:p w14:paraId="71FA84E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61</w:t>
      </w:r>
      <w:r w:rsidRPr="00A67844">
        <w:rPr>
          <w:rStyle w:val="HideTWBExt"/>
          <w:b w:val="0"/>
        </w:rPr>
        <w:t>&lt;/NumAm&gt;</w:t>
      </w:r>
    </w:p>
    <w:p w14:paraId="32C947B8"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6ED12180" w14:textId="77777777" w:rsidR="00984819" w:rsidRPr="00A67844" w:rsidRDefault="00984819" w:rsidP="00984819">
      <w:pPr>
        <w:pStyle w:val="NormalBold"/>
      </w:pPr>
      <w:r w:rsidRPr="00A67844">
        <w:rPr>
          <w:rStyle w:val="HideTWBExt"/>
          <w:b w:val="0"/>
        </w:rPr>
        <w:t>&lt;/RepeatBlock-By&gt;</w:t>
      </w:r>
    </w:p>
    <w:p w14:paraId="67FF2C8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35C08CA" w14:textId="77777777" w:rsidR="00984819" w:rsidRPr="00A67844" w:rsidRDefault="00984819" w:rsidP="00984819">
      <w:pPr>
        <w:pStyle w:val="NormalBold"/>
      </w:pPr>
      <w:r w:rsidRPr="00A67844">
        <w:rPr>
          <w:rStyle w:val="HideTWBExt"/>
          <w:b w:val="0"/>
        </w:rPr>
        <w:t>&lt;Article&gt;</w:t>
      </w:r>
      <w:r w:rsidRPr="00A67844">
        <w:t>Съображение 11 а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E7DFC21" w14:textId="77777777" w:rsidTr="0021551C">
        <w:trPr>
          <w:trHeight w:hRule="exact" w:val="240"/>
          <w:jc w:val="center"/>
        </w:trPr>
        <w:tc>
          <w:tcPr>
            <w:tcW w:w="9752" w:type="dxa"/>
            <w:gridSpan w:val="2"/>
            <w:tcBorders>
              <w:top w:val="nil"/>
              <w:left w:val="nil"/>
              <w:bottom w:val="nil"/>
              <w:right w:val="nil"/>
            </w:tcBorders>
          </w:tcPr>
          <w:p w14:paraId="3CCA0DBE" w14:textId="77777777" w:rsidR="00984819" w:rsidRPr="00A67844" w:rsidRDefault="00984819" w:rsidP="0021551C"/>
        </w:tc>
      </w:tr>
      <w:tr w:rsidR="00566F23" w:rsidRPr="00A67844" w14:paraId="26755456" w14:textId="77777777" w:rsidTr="0021551C">
        <w:trPr>
          <w:trHeight w:val="240"/>
          <w:jc w:val="center"/>
        </w:trPr>
        <w:tc>
          <w:tcPr>
            <w:tcW w:w="4876" w:type="dxa"/>
            <w:tcBorders>
              <w:top w:val="nil"/>
              <w:left w:val="nil"/>
              <w:bottom w:val="nil"/>
              <w:right w:val="nil"/>
            </w:tcBorders>
          </w:tcPr>
          <w:p w14:paraId="323E4A1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AAE295B" w14:textId="77777777" w:rsidR="00984819" w:rsidRPr="00A67844" w:rsidRDefault="00984819" w:rsidP="0021551C">
            <w:pPr>
              <w:pStyle w:val="AmColumnHeading"/>
            </w:pPr>
            <w:r w:rsidRPr="00A67844">
              <w:t>Изменение</w:t>
            </w:r>
          </w:p>
        </w:tc>
      </w:tr>
      <w:tr w:rsidR="00566F23" w:rsidRPr="00A67844" w14:paraId="6E912064" w14:textId="77777777" w:rsidTr="0021551C">
        <w:trPr>
          <w:jc w:val="center"/>
        </w:trPr>
        <w:tc>
          <w:tcPr>
            <w:tcW w:w="4876" w:type="dxa"/>
            <w:tcBorders>
              <w:top w:val="nil"/>
              <w:left w:val="nil"/>
              <w:bottom w:val="nil"/>
              <w:right w:val="nil"/>
            </w:tcBorders>
          </w:tcPr>
          <w:p w14:paraId="7E313DA2" w14:textId="77777777" w:rsidR="00984819" w:rsidRPr="00A67844" w:rsidRDefault="00984819" w:rsidP="0021551C">
            <w:pPr>
              <w:pStyle w:val="Normal6a"/>
            </w:pPr>
          </w:p>
        </w:tc>
        <w:tc>
          <w:tcPr>
            <w:tcW w:w="4876" w:type="dxa"/>
            <w:tcBorders>
              <w:top w:val="nil"/>
              <w:left w:val="nil"/>
              <w:bottom w:val="nil"/>
              <w:right w:val="nil"/>
            </w:tcBorders>
          </w:tcPr>
          <w:p w14:paraId="42165A40" w14:textId="77777777" w:rsidR="00984819" w:rsidRPr="00A67844" w:rsidRDefault="00984819" w:rsidP="0021551C">
            <w:pPr>
              <w:pStyle w:val="Normal6a"/>
            </w:pPr>
            <w:r w:rsidRPr="00A67844">
              <w:rPr>
                <w:b/>
                <w:i/>
              </w:rPr>
              <w:t>(11а)</w:t>
            </w:r>
            <w:r w:rsidRPr="00A67844">
              <w:tab/>
            </w:r>
            <w:r w:rsidRPr="00A67844">
              <w:rPr>
                <w:b/>
                <w:i/>
              </w:rPr>
              <w:t>Публичните органи, които представят обществени услуги, трябва винаги да приемат плащания в брой.</w:t>
            </w:r>
          </w:p>
        </w:tc>
      </w:tr>
    </w:tbl>
    <w:p w14:paraId="50947FA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6BF33104" w14:textId="77777777" w:rsidR="00984819" w:rsidRPr="00A67844" w:rsidRDefault="00984819" w:rsidP="00984819">
      <w:r w:rsidRPr="00A67844">
        <w:rPr>
          <w:rStyle w:val="HideTWBExt"/>
        </w:rPr>
        <w:t>&lt;/Amend&gt;</w:t>
      </w:r>
    </w:p>
    <w:p w14:paraId="6BAC5B7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62</w:t>
      </w:r>
      <w:r w:rsidRPr="00A67844">
        <w:rPr>
          <w:rStyle w:val="HideTWBExt"/>
          <w:b w:val="0"/>
        </w:rPr>
        <w:t>&lt;/NumAm&gt;</w:t>
      </w:r>
    </w:p>
    <w:p w14:paraId="4E3EC01F"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585D4CE3"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0E5B8253" w14:textId="77777777" w:rsidR="00984819" w:rsidRPr="00A67844" w:rsidRDefault="00984819" w:rsidP="00984819">
      <w:pPr>
        <w:pStyle w:val="NormalBold"/>
      </w:pPr>
      <w:r w:rsidRPr="00A67844">
        <w:rPr>
          <w:rStyle w:val="HideTWBExt"/>
          <w:b w:val="0"/>
        </w:rPr>
        <w:t>&lt;/RepeatBlock-By&gt;</w:t>
      </w:r>
    </w:p>
    <w:p w14:paraId="67A3662B"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2936C6C" w14:textId="77777777" w:rsidR="00984819" w:rsidRPr="00A67844" w:rsidRDefault="00984819" w:rsidP="00984819">
      <w:pPr>
        <w:pStyle w:val="NormalBold"/>
      </w:pPr>
      <w:r w:rsidRPr="00A67844">
        <w:rPr>
          <w:rStyle w:val="HideTWBExt"/>
          <w:b w:val="0"/>
        </w:rPr>
        <w:t>&lt;Article&gt;</w:t>
      </w:r>
      <w:r w:rsidRPr="00A67844">
        <w:t>Съображение 12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D328EDD" w14:textId="77777777" w:rsidTr="0021551C">
        <w:trPr>
          <w:trHeight w:hRule="exact" w:val="240"/>
          <w:jc w:val="center"/>
        </w:trPr>
        <w:tc>
          <w:tcPr>
            <w:tcW w:w="9752" w:type="dxa"/>
            <w:gridSpan w:val="2"/>
            <w:tcBorders>
              <w:top w:val="nil"/>
              <w:left w:val="nil"/>
              <w:bottom w:val="nil"/>
              <w:right w:val="nil"/>
            </w:tcBorders>
          </w:tcPr>
          <w:p w14:paraId="6CB314D1" w14:textId="77777777" w:rsidR="00984819" w:rsidRPr="00A67844" w:rsidRDefault="00984819" w:rsidP="0021551C"/>
        </w:tc>
      </w:tr>
      <w:tr w:rsidR="00566F23" w:rsidRPr="00A67844" w14:paraId="7373F4E6" w14:textId="77777777" w:rsidTr="0021551C">
        <w:trPr>
          <w:trHeight w:val="240"/>
          <w:jc w:val="center"/>
        </w:trPr>
        <w:tc>
          <w:tcPr>
            <w:tcW w:w="4876" w:type="dxa"/>
            <w:tcBorders>
              <w:top w:val="nil"/>
              <w:left w:val="nil"/>
              <w:bottom w:val="nil"/>
              <w:right w:val="nil"/>
            </w:tcBorders>
          </w:tcPr>
          <w:p w14:paraId="079F854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DC90290" w14:textId="77777777" w:rsidR="00984819" w:rsidRPr="00A67844" w:rsidRDefault="00984819" w:rsidP="0021551C">
            <w:pPr>
              <w:pStyle w:val="AmColumnHeading"/>
            </w:pPr>
            <w:r w:rsidRPr="00A67844">
              <w:t>Изменение</w:t>
            </w:r>
          </w:p>
        </w:tc>
      </w:tr>
      <w:tr w:rsidR="00566F23" w:rsidRPr="00A67844" w14:paraId="7314F168" w14:textId="77777777" w:rsidTr="0021551C">
        <w:trPr>
          <w:jc w:val="center"/>
        </w:trPr>
        <w:tc>
          <w:tcPr>
            <w:tcW w:w="4876" w:type="dxa"/>
            <w:tcBorders>
              <w:top w:val="nil"/>
              <w:left w:val="nil"/>
              <w:bottom w:val="nil"/>
              <w:right w:val="nil"/>
            </w:tcBorders>
          </w:tcPr>
          <w:p w14:paraId="42870A4D" w14:textId="77777777" w:rsidR="00984819" w:rsidRPr="00A67844" w:rsidRDefault="00984819" w:rsidP="0021551C">
            <w:pPr>
              <w:pStyle w:val="Normal6a"/>
            </w:pPr>
          </w:p>
        </w:tc>
        <w:tc>
          <w:tcPr>
            <w:tcW w:w="4876" w:type="dxa"/>
            <w:tcBorders>
              <w:top w:val="nil"/>
              <w:left w:val="nil"/>
              <w:bottom w:val="nil"/>
              <w:right w:val="nil"/>
            </w:tcBorders>
          </w:tcPr>
          <w:p w14:paraId="51A2F16E" w14:textId="77777777" w:rsidR="00984819" w:rsidRPr="00A67844" w:rsidRDefault="00984819" w:rsidP="0021551C">
            <w:pPr>
              <w:pStyle w:val="Normal6a"/>
            </w:pPr>
            <w:r w:rsidRPr="00A67844">
              <w:rPr>
                <w:b/>
                <w:i/>
              </w:rPr>
              <w:t>(12a)</w:t>
            </w:r>
            <w:r w:rsidRPr="00A67844">
              <w:tab/>
            </w:r>
            <w:r w:rsidRPr="00A67844">
              <w:rPr>
                <w:b/>
                <w:i/>
              </w:rPr>
              <w:t>За да се гарантира, че хората и предприятията се ползват от мрежа с широко приемане на цифровото евро и са в състояние действително да го използват в ежедневните си плащания, получателите, за които се прилага задължителното приемане на плащания в цифрово евро, следва да не изключват едностранно плащанията в брой чрез договорни условия, които не са индивидуално договорени, или търговски практики.</w:t>
            </w:r>
          </w:p>
        </w:tc>
      </w:tr>
    </w:tbl>
    <w:p w14:paraId="057E2AE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441A196" w14:textId="77777777" w:rsidR="00984819" w:rsidRPr="00A67844" w:rsidRDefault="00984819" w:rsidP="00984819">
      <w:r w:rsidRPr="00A67844">
        <w:rPr>
          <w:rStyle w:val="HideTWBExt"/>
        </w:rPr>
        <w:t>&lt;/Amend&gt;</w:t>
      </w:r>
    </w:p>
    <w:p w14:paraId="74E0C90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63</w:t>
      </w:r>
      <w:r w:rsidRPr="00A67844">
        <w:rPr>
          <w:rStyle w:val="HideTWBExt"/>
          <w:b w:val="0"/>
        </w:rPr>
        <w:t>&lt;/NumAm&gt;</w:t>
      </w:r>
    </w:p>
    <w:p w14:paraId="6E8C69E7" w14:textId="77777777" w:rsidR="00984819" w:rsidRPr="00A67844" w:rsidRDefault="00984819" w:rsidP="00984819">
      <w:pPr>
        <w:pStyle w:val="NormalBold"/>
      </w:pPr>
      <w:r w:rsidRPr="00A67844">
        <w:rPr>
          <w:rStyle w:val="HideTWBExt"/>
          <w:b w:val="0"/>
        </w:rPr>
        <w:t>&lt;RepeatBlock-By&gt;&lt;Members&gt;</w:t>
      </w:r>
      <w:r w:rsidRPr="00A67844">
        <w:t xml:space="preserve">Стивън Никола Бартулица, </w:t>
      </w:r>
      <w:r w:rsidR="00BB78F4" w:rsidRPr="00A67844">
        <w:t>Николас Бей</w:t>
      </w:r>
      <w:r w:rsidRPr="00A67844">
        <w:t>, Диего Солиер, Нора Хунко Гарсия, Марлена Малонг, Геадис Геади</w:t>
      </w:r>
      <w:r w:rsidRPr="00A67844">
        <w:rPr>
          <w:rStyle w:val="HideTWBExt"/>
          <w:b w:val="0"/>
        </w:rPr>
        <w:t>&lt;/Members&gt;</w:t>
      </w:r>
    </w:p>
    <w:p w14:paraId="1BC7BFD3" w14:textId="77777777" w:rsidR="00984819" w:rsidRPr="00A67844" w:rsidRDefault="00984819" w:rsidP="00984819">
      <w:pPr>
        <w:pStyle w:val="NormalBold"/>
      </w:pPr>
      <w:r w:rsidRPr="00A67844">
        <w:rPr>
          <w:rStyle w:val="HideTWBExt"/>
          <w:b w:val="0"/>
        </w:rPr>
        <w:t>&lt;/RepeatBlock-By&gt;</w:t>
      </w:r>
    </w:p>
    <w:p w14:paraId="5916D3B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BC44FE5" w14:textId="77777777" w:rsidR="00984819" w:rsidRPr="00A67844" w:rsidRDefault="00984819" w:rsidP="00984819">
      <w:pPr>
        <w:pStyle w:val="NormalBold"/>
      </w:pPr>
      <w:r w:rsidRPr="00A67844">
        <w:rPr>
          <w:rStyle w:val="HideTWBExt"/>
          <w:b w:val="0"/>
        </w:rPr>
        <w:t>&lt;Article&gt;</w:t>
      </w:r>
      <w:r w:rsidRPr="00A67844">
        <w:t>Съображение 13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8F35FF9" w14:textId="77777777" w:rsidTr="0021551C">
        <w:trPr>
          <w:trHeight w:hRule="exact" w:val="240"/>
          <w:jc w:val="center"/>
        </w:trPr>
        <w:tc>
          <w:tcPr>
            <w:tcW w:w="9752" w:type="dxa"/>
            <w:gridSpan w:val="2"/>
            <w:tcBorders>
              <w:top w:val="nil"/>
              <w:left w:val="nil"/>
              <w:bottom w:val="nil"/>
              <w:right w:val="nil"/>
            </w:tcBorders>
          </w:tcPr>
          <w:p w14:paraId="1539E42D" w14:textId="77777777" w:rsidR="00984819" w:rsidRPr="00A67844" w:rsidRDefault="00984819" w:rsidP="0021551C"/>
        </w:tc>
      </w:tr>
      <w:tr w:rsidR="00566F23" w:rsidRPr="00A67844" w14:paraId="616CC77C" w14:textId="77777777" w:rsidTr="0021551C">
        <w:trPr>
          <w:trHeight w:val="240"/>
          <w:jc w:val="center"/>
        </w:trPr>
        <w:tc>
          <w:tcPr>
            <w:tcW w:w="4876" w:type="dxa"/>
            <w:tcBorders>
              <w:top w:val="nil"/>
              <w:left w:val="nil"/>
              <w:bottom w:val="nil"/>
              <w:right w:val="nil"/>
            </w:tcBorders>
          </w:tcPr>
          <w:p w14:paraId="5BB5B43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4CE8262" w14:textId="77777777" w:rsidR="00984819" w:rsidRPr="00A67844" w:rsidRDefault="00984819" w:rsidP="0021551C">
            <w:pPr>
              <w:pStyle w:val="AmColumnHeading"/>
            </w:pPr>
            <w:r w:rsidRPr="00A67844">
              <w:t>Изменение</w:t>
            </w:r>
          </w:p>
        </w:tc>
      </w:tr>
      <w:tr w:rsidR="00566F23" w:rsidRPr="00A67844" w14:paraId="4A393FC2" w14:textId="77777777" w:rsidTr="0021551C">
        <w:trPr>
          <w:jc w:val="center"/>
        </w:trPr>
        <w:tc>
          <w:tcPr>
            <w:tcW w:w="4876" w:type="dxa"/>
            <w:tcBorders>
              <w:top w:val="nil"/>
              <w:left w:val="nil"/>
              <w:bottom w:val="nil"/>
              <w:right w:val="nil"/>
            </w:tcBorders>
          </w:tcPr>
          <w:p w14:paraId="252DD0BE" w14:textId="77777777" w:rsidR="00984819" w:rsidRPr="00A67844" w:rsidRDefault="00984819" w:rsidP="0021551C">
            <w:pPr>
              <w:pStyle w:val="Normal6a"/>
            </w:pPr>
            <w:r w:rsidRPr="00A67844">
              <w:t>(13)</w:t>
            </w:r>
            <w:r w:rsidRPr="00A67844">
              <w:tab/>
              <w:t>Настоящият регламент гарантира пълно зачитане на основното право на свобода на стопанска инициатива и основното право на защита на потребителите, залегнали съответно в член 16 и член 38 от Хартата на основните права на Европейския съюз. Настоящият регламент се отнася до предпочитания метод на плащане с валутата със статут на законно платежно средство, който гражданите могат законно да изберат за уреждане на задълженията си. Поради това мерките в настоящия регламент се отнасят само до начина, по който предприятията получават плащания. Следователно намесата в тези основни права е непряка и много ограничена. Тя е обоснована от целта от общ интерес да се гарантира ефективността на законно платежно средство и е пропорционална на тази цел.</w:t>
            </w:r>
          </w:p>
        </w:tc>
        <w:tc>
          <w:tcPr>
            <w:tcW w:w="4876" w:type="dxa"/>
            <w:tcBorders>
              <w:top w:val="nil"/>
              <w:left w:val="nil"/>
              <w:bottom w:val="nil"/>
              <w:right w:val="nil"/>
            </w:tcBorders>
          </w:tcPr>
          <w:p w14:paraId="69ADC3B1" w14:textId="77777777" w:rsidR="00984819" w:rsidRPr="00A67844" w:rsidRDefault="00984819" w:rsidP="0021551C">
            <w:pPr>
              <w:pStyle w:val="Normal6a"/>
            </w:pPr>
            <w:r w:rsidRPr="00A67844">
              <w:t>(13)</w:t>
            </w:r>
            <w:r w:rsidRPr="00A67844">
              <w:tab/>
              <w:t xml:space="preserve">Настоящият регламент гарантира пълно зачитане на основното право на свобода на стопанска инициатива и основното право на защита на потребителите, залегнали съответно в член 16 и член 38 от Хартата на основните права на Европейския съюз. Настоящият регламент се отнася до предпочитания метод на плащане с валутата със статут на законно платежно средство, който гражданите могат законно да изберат за уреждане на задълженията си. Поради това мерките в настоящия регламент се отнасят само до начина, по който предприятията получават плащания. Следователно намесата в тези основни права е непряка и много ограничена. Тя е обоснована от целта от общ интерес да се гарантира ефективността на законно платежно средство и е пропорционална на тази цел. </w:t>
            </w:r>
            <w:r w:rsidRPr="00A67844">
              <w:rPr>
                <w:b/>
                <w:i/>
              </w:rPr>
              <w:t>В настоящия регламент освен това се признава, че задължителното приемане и достатъчният достъп до евро в брой допринасят за защитата на основните права съгласно Хартата на основните права на Европейския съюз, включително правото на зачитане на личния и семейния живот (член 7) и защитата на личните данни (член 8), като дават възможност за анонимни плащания, които гарантират неприкосновеността на личния живот и автономността на отделното лице, както и като подкрепят социалното приобщаване на уязвимите групи в съответствие с член 21 (недискриминация). Държавите членки следва да тълкуват тези разпоредби по начин, с който парите в брой се поддържат като съществен елемент на паричната свобода.</w:t>
            </w:r>
          </w:p>
        </w:tc>
      </w:tr>
    </w:tbl>
    <w:p w14:paraId="114FC2E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BF3FD91"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1A5376A0" w14:textId="77777777" w:rsidR="00984819" w:rsidRPr="00A67844" w:rsidRDefault="00984819" w:rsidP="00984819">
      <w:pPr>
        <w:pStyle w:val="AmJustText"/>
      </w:pPr>
      <w:r w:rsidRPr="00A67844">
        <w:t>С изменението се укрепва статутът на законно платежно средство на парите в брой, като той изрично се свързва с основните права на ЕС съгласно Хартата, като се гарантира неговата роля за запазване на неприкосновеността на личния живот, автономността и социалното приобщаване. Като на държавите членки се налага тълкуване в съответствие с принципа на субсидиарност (член 5 от ДЕС), с изменението се подкрепя националният демократичен избор по отношение на паричния достъп, предотвратява се непропорционалното заместване на цифровите технологии и текстът се привежда в съответствие с приоритетите на ECR за балансирани иновации, които допълват, а не подкопават традиционното използване на пари в брой, както е видно от оценките на въздействието на пакета върху уязвимите групи.</w:t>
      </w:r>
    </w:p>
    <w:p w14:paraId="0EFA8E87" w14:textId="77777777" w:rsidR="00984819" w:rsidRPr="00A67844" w:rsidRDefault="00984819" w:rsidP="00984819">
      <w:r w:rsidRPr="00A67844">
        <w:rPr>
          <w:rStyle w:val="HideTWBExt"/>
        </w:rPr>
        <w:t>&lt;/Amend&gt;</w:t>
      </w:r>
    </w:p>
    <w:p w14:paraId="3D3A7F9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64</w:t>
      </w:r>
      <w:r w:rsidRPr="00A67844">
        <w:rPr>
          <w:rStyle w:val="HideTWBExt"/>
          <w:b w:val="0"/>
        </w:rPr>
        <w:t>&lt;/NumAm&gt;</w:t>
      </w:r>
    </w:p>
    <w:p w14:paraId="083CFC87"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26B07D85" w14:textId="77777777" w:rsidR="00984819" w:rsidRPr="00A67844" w:rsidRDefault="00984819" w:rsidP="00984819">
      <w:pPr>
        <w:pStyle w:val="NormalBold"/>
      </w:pPr>
      <w:r w:rsidRPr="00A67844">
        <w:rPr>
          <w:rStyle w:val="HideTWBExt"/>
          <w:b w:val="0"/>
        </w:rPr>
        <w:t>&lt;/RepeatBlock-By&gt;</w:t>
      </w:r>
    </w:p>
    <w:p w14:paraId="5BCC0CD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E147BED" w14:textId="77777777" w:rsidR="00984819" w:rsidRPr="00A67844" w:rsidRDefault="00984819" w:rsidP="00984819">
      <w:pPr>
        <w:pStyle w:val="NormalBold"/>
      </w:pPr>
      <w:r w:rsidRPr="00A67844">
        <w:rPr>
          <w:rStyle w:val="HideTWBExt"/>
          <w:b w:val="0"/>
        </w:rPr>
        <w:t>&lt;Article&gt;</w:t>
      </w:r>
      <w:r w:rsidRPr="00A67844">
        <w:t>Съображение 14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BF57F0A" w14:textId="77777777" w:rsidTr="0021551C">
        <w:trPr>
          <w:trHeight w:hRule="exact" w:val="240"/>
          <w:jc w:val="center"/>
        </w:trPr>
        <w:tc>
          <w:tcPr>
            <w:tcW w:w="9752" w:type="dxa"/>
            <w:gridSpan w:val="2"/>
            <w:tcBorders>
              <w:top w:val="nil"/>
              <w:left w:val="nil"/>
              <w:bottom w:val="nil"/>
              <w:right w:val="nil"/>
            </w:tcBorders>
          </w:tcPr>
          <w:p w14:paraId="32E3104F" w14:textId="77777777" w:rsidR="00984819" w:rsidRPr="00A67844" w:rsidRDefault="00984819" w:rsidP="0021551C"/>
        </w:tc>
      </w:tr>
      <w:tr w:rsidR="00566F23" w:rsidRPr="00A67844" w14:paraId="462C4A3D" w14:textId="77777777" w:rsidTr="0021551C">
        <w:trPr>
          <w:trHeight w:val="240"/>
          <w:jc w:val="center"/>
        </w:trPr>
        <w:tc>
          <w:tcPr>
            <w:tcW w:w="4876" w:type="dxa"/>
            <w:tcBorders>
              <w:top w:val="nil"/>
              <w:left w:val="nil"/>
              <w:bottom w:val="nil"/>
              <w:right w:val="nil"/>
            </w:tcBorders>
          </w:tcPr>
          <w:p w14:paraId="2417826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4F2156A" w14:textId="77777777" w:rsidR="00984819" w:rsidRPr="00A67844" w:rsidRDefault="00984819" w:rsidP="0021551C">
            <w:pPr>
              <w:pStyle w:val="AmColumnHeading"/>
            </w:pPr>
            <w:r w:rsidRPr="00A67844">
              <w:t>Изменение</w:t>
            </w:r>
          </w:p>
        </w:tc>
      </w:tr>
      <w:tr w:rsidR="00566F23" w:rsidRPr="00A67844" w14:paraId="314FB2A2" w14:textId="77777777" w:rsidTr="0021551C">
        <w:trPr>
          <w:jc w:val="center"/>
        </w:trPr>
        <w:tc>
          <w:tcPr>
            <w:tcW w:w="4876" w:type="dxa"/>
            <w:tcBorders>
              <w:top w:val="nil"/>
              <w:left w:val="nil"/>
              <w:bottom w:val="nil"/>
              <w:right w:val="nil"/>
            </w:tcBorders>
          </w:tcPr>
          <w:p w14:paraId="2C28F1FC" w14:textId="77777777" w:rsidR="00984819" w:rsidRPr="00A67844" w:rsidRDefault="00984819" w:rsidP="0021551C">
            <w:pPr>
              <w:pStyle w:val="Normal6a"/>
            </w:pPr>
            <w:r w:rsidRPr="00A67844">
              <w:t>(14)</w:t>
            </w:r>
            <w:r w:rsidRPr="00A67844">
              <w:tab/>
              <w:t>Делът на плащанията в брой в сравнение с електронните плащания е по-висок за някои уязвими групи, включително по-възрастните хора, хората с увреждания и хората с ограничени цифрови умения и по-ниски равнища на доходите. Настоящото предложение е в съответствие с Европейския акт за достъпността</w:t>
            </w:r>
            <w:r w:rsidRPr="00A67844">
              <w:rPr>
                <w:vertAlign w:val="superscript"/>
              </w:rPr>
              <w:t>18</w:t>
            </w:r>
            <w:r w:rsidRPr="00A67844">
              <w:t xml:space="preserve">, който обхваща терминалните устройства АТМ. Освен това финансово изключените лица, като например лицата без банкова сметка, лицата, търсещи убежище, и мигрантите, които може да не са в състояние или да не желаят да използват платежни средства, предоставяни от частния сектор, разчитат на пари в брой като начин на плащане. Смята се, че парите в брой осигуряват ясна представа за разходите, с висока степен на лекота и бързина на използване, както и на безопасност и поверителност. Тези уязвими групи са изложени на по-голям риск да загубят достъпа си до метод на плащане, ако достъпът им до пари в брой бъде ограничен. По този начин настоящият регламент </w:t>
            </w:r>
            <w:r w:rsidRPr="00A67844">
              <w:rPr>
                <w:b/>
                <w:i/>
              </w:rPr>
              <w:t>ще има</w:t>
            </w:r>
            <w:r w:rsidRPr="00A67844">
              <w:t xml:space="preserve"> за цел да запази финансовото приобщаване на уязвимите групи</w:t>
            </w:r>
            <w:r w:rsidRPr="00A67844">
              <w:rPr>
                <w:b/>
                <w:i/>
              </w:rPr>
              <w:t>, които зависят от плащанията в брой</w:t>
            </w:r>
            <w:r w:rsidRPr="00A67844">
              <w:t>, като се гарантира, че всеки в еврозоната ще бъде свободен да избира предпочитания начин на плащане и ще има достъп до основни парични услуги, като същевременно се подкрепят продължаващите усилия на държавите членки в областта на политиката за насърчаване на цифровото финансово приобщаване, например чрез мерки, насочени към повишаване на финансовата и по-специално цифровата финансова грамотност в системите за образование и обучение, както и към преодоляване на пропуските в цифровата инфраструктура, включително в селските райони.</w:t>
            </w:r>
          </w:p>
        </w:tc>
        <w:tc>
          <w:tcPr>
            <w:tcW w:w="4876" w:type="dxa"/>
            <w:tcBorders>
              <w:top w:val="nil"/>
              <w:left w:val="nil"/>
              <w:bottom w:val="nil"/>
              <w:right w:val="nil"/>
            </w:tcBorders>
          </w:tcPr>
          <w:p w14:paraId="39D812A2" w14:textId="77777777" w:rsidR="00984819" w:rsidRPr="00A67844" w:rsidRDefault="00984819" w:rsidP="0021551C">
            <w:pPr>
              <w:pStyle w:val="Normal6a"/>
            </w:pPr>
            <w:r w:rsidRPr="00A67844">
              <w:t>(14)</w:t>
            </w:r>
            <w:r w:rsidRPr="00A67844">
              <w:tab/>
              <w:t xml:space="preserve">Делът на плащанията в брой в сравнение с електронните </w:t>
            </w:r>
            <w:r w:rsidRPr="00A67844">
              <w:rPr>
                <w:b/>
                <w:i/>
              </w:rPr>
              <w:t>или цифровите</w:t>
            </w:r>
            <w:r w:rsidRPr="00A67844">
              <w:t xml:space="preserve"> плащания е по-висок за някои уязвими групи, включително по-възрастните хора, хората с увреждания и хората с ограничени цифрови умения и по-ниски равнища на доходите. Настоящото предложение е в съответствие с Европейския акт за достъпността</w:t>
            </w:r>
            <w:r w:rsidRPr="00A67844">
              <w:rPr>
                <w:vertAlign w:val="superscript"/>
              </w:rPr>
              <w:t>18</w:t>
            </w:r>
            <w:r w:rsidRPr="00A67844">
              <w:t xml:space="preserve">, който обхваща терминалните устройства АТМ. Освен това финансово изключените лица, като например лицата без банкова сметка, лицата, търсещи убежище, и мигрантите, които може да не са в състояние или да не желаят да използват платежни средства, предоставяни от частния сектор, разчитат на пари в брой като начин на плащане. Смята се, че парите в брой осигуряват ясна представа за разходите, с висока степен на лекота и бързина на използване, както и на безопасност и поверителност. Тези уязвими групи са изложени на по-голям риск да загубят достъпа си до метод на плащане, ако достъпът им до пари в брой бъде ограничен. По този начин настоящият регламент </w:t>
            </w:r>
            <w:r w:rsidRPr="00A67844">
              <w:rPr>
                <w:b/>
                <w:i/>
              </w:rPr>
              <w:t>допълва Регламента</w:t>
            </w:r>
            <w:r w:rsidRPr="00A67844">
              <w:t xml:space="preserve"> за </w:t>
            </w:r>
            <w:r w:rsidRPr="00A67844">
              <w:rPr>
                <w:b/>
                <w:i/>
              </w:rPr>
              <w:t>създаване на цифровото евро по отношение на неговата</w:t>
            </w:r>
            <w:r w:rsidRPr="00A67844">
              <w:t xml:space="preserve"> цел да запази финансовото приобщаване на уязвимите групи, като се гарантира, че всеки в еврозоната ще бъде свободен да избира предпочитания начин на плащане и ще има достъп до основни парични услуги, като същевременно се подкрепят продължаващите усилия на държавите членки в областта на политиката за насърчаване на цифровото финансово приобщаване, например чрез мерки, насочени към повишаване на финансовата и по-специално цифровата финансова грамотност в системите за образование и обучение, както и към преодоляване на пропуските в цифровата инфраструктура, включително в селските райони.</w:t>
            </w:r>
          </w:p>
        </w:tc>
      </w:tr>
      <w:tr w:rsidR="00566F23" w:rsidRPr="00A67844" w14:paraId="63920E8C" w14:textId="77777777" w:rsidTr="0021551C">
        <w:trPr>
          <w:jc w:val="center"/>
        </w:trPr>
        <w:tc>
          <w:tcPr>
            <w:tcW w:w="4876" w:type="dxa"/>
            <w:tcBorders>
              <w:top w:val="nil"/>
              <w:left w:val="nil"/>
              <w:bottom w:val="nil"/>
              <w:right w:val="nil"/>
            </w:tcBorders>
          </w:tcPr>
          <w:p w14:paraId="5984CC43" w14:textId="77777777" w:rsidR="00984819" w:rsidRPr="00A67844" w:rsidRDefault="00984819" w:rsidP="0021551C">
            <w:pPr>
              <w:pStyle w:val="Normal6a"/>
            </w:pPr>
            <w:r w:rsidRPr="00A67844">
              <w:rPr>
                <w:b/>
                <w:i/>
              </w:rPr>
              <w:t>_________________</w:t>
            </w:r>
          </w:p>
        </w:tc>
        <w:tc>
          <w:tcPr>
            <w:tcW w:w="4876" w:type="dxa"/>
            <w:tcBorders>
              <w:top w:val="nil"/>
              <w:left w:val="nil"/>
              <w:bottom w:val="nil"/>
              <w:right w:val="nil"/>
            </w:tcBorders>
          </w:tcPr>
          <w:p w14:paraId="569D1741" w14:textId="77777777" w:rsidR="00984819" w:rsidRPr="00A67844" w:rsidRDefault="00984819" w:rsidP="0021551C">
            <w:pPr>
              <w:pStyle w:val="Normal6a"/>
            </w:pPr>
            <w:r w:rsidRPr="00A67844">
              <w:rPr>
                <w:b/>
                <w:i/>
              </w:rPr>
              <w:t>_________________</w:t>
            </w:r>
          </w:p>
        </w:tc>
      </w:tr>
      <w:tr w:rsidR="00566F23" w:rsidRPr="00A67844" w14:paraId="67D713E7" w14:textId="77777777" w:rsidTr="0021551C">
        <w:trPr>
          <w:jc w:val="center"/>
        </w:trPr>
        <w:tc>
          <w:tcPr>
            <w:tcW w:w="4876" w:type="dxa"/>
            <w:tcBorders>
              <w:top w:val="nil"/>
              <w:left w:val="nil"/>
              <w:bottom w:val="nil"/>
              <w:right w:val="nil"/>
            </w:tcBorders>
          </w:tcPr>
          <w:p w14:paraId="75450D50" w14:textId="77777777" w:rsidR="00984819" w:rsidRPr="00A67844" w:rsidRDefault="00984819" w:rsidP="0021551C">
            <w:pPr>
              <w:pStyle w:val="Normal6a"/>
            </w:pPr>
            <w:r w:rsidRPr="00A67844">
              <w:rPr>
                <w:vertAlign w:val="superscript"/>
              </w:rPr>
              <w:t>18</w:t>
            </w:r>
            <w:r w:rsidRPr="00A67844">
              <w:t xml:space="preserve"> Директива (ЕС) 2019/882 на Европейския парламент и на Съвета от 17 април 2019 г. за изискванията за достъпност на продукти и услуги (OB L 151, 7.6.2019 г., стр. 70).</w:t>
            </w:r>
          </w:p>
        </w:tc>
        <w:tc>
          <w:tcPr>
            <w:tcW w:w="4876" w:type="dxa"/>
            <w:tcBorders>
              <w:top w:val="nil"/>
              <w:left w:val="nil"/>
              <w:bottom w:val="nil"/>
              <w:right w:val="nil"/>
            </w:tcBorders>
          </w:tcPr>
          <w:p w14:paraId="751CAAF3" w14:textId="77777777" w:rsidR="00984819" w:rsidRPr="00A67844" w:rsidRDefault="00984819" w:rsidP="0021551C">
            <w:pPr>
              <w:pStyle w:val="Normal6a"/>
            </w:pPr>
            <w:r w:rsidRPr="00A67844">
              <w:rPr>
                <w:vertAlign w:val="superscript"/>
              </w:rPr>
              <w:t>18</w:t>
            </w:r>
            <w:r w:rsidRPr="00A67844">
              <w:t xml:space="preserve"> Директива (ЕС) 2019/882 на Европейския парламент и на Съвета от 17 април 2019 г. за изискванията за достъпност на продукти и услуги (OB L 151, 7.6.2019 г., стр. 70).</w:t>
            </w:r>
          </w:p>
        </w:tc>
      </w:tr>
    </w:tbl>
    <w:p w14:paraId="412366D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62D7C2F" w14:textId="77777777" w:rsidR="00984819" w:rsidRPr="00A67844" w:rsidRDefault="00984819" w:rsidP="00984819">
      <w:r w:rsidRPr="00A67844">
        <w:rPr>
          <w:rStyle w:val="HideTWBExt"/>
        </w:rPr>
        <w:t>&lt;/Amend&gt;</w:t>
      </w:r>
    </w:p>
    <w:p w14:paraId="1A01D96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65</w:t>
      </w:r>
      <w:r w:rsidRPr="00A67844">
        <w:rPr>
          <w:rStyle w:val="HideTWBExt"/>
          <w:b w:val="0"/>
        </w:rPr>
        <w:t>&lt;/NumAm&gt;</w:t>
      </w:r>
    </w:p>
    <w:p w14:paraId="53FD7B49"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3E6F94EF" w14:textId="77777777" w:rsidR="00984819" w:rsidRPr="00A67844" w:rsidRDefault="00984819" w:rsidP="00984819">
      <w:pPr>
        <w:pStyle w:val="NormalBold"/>
      </w:pPr>
      <w:r w:rsidRPr="00A67844">
        <w:rPr>
          <w:rStyle w:val="HideTWBExt"/>
          <w:b w:val="0"/>
        </w:rPr>
        <w:t>&lt;/RepeatBlock-By&gt;</w:t>
      </w:r>
    </w:p>
    <w:p w14:paraId="59B1608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4CFF9E0" w14:textId="77777777" w:rsidR="00984819" w:rsidRPr="00A67844" w:rsidRDefault="00984819" w:rsidP="00984819">
      <w:pPr>
        <w:pStyle w:val="NormalBold"/>
      </w:pPr>
      <w:r w:rsidRPr="00A67844">
        <w:rPr>
          <w:rStyle w:val="HideTWBExt"/>
          <w:b w:val="0"/>
        </w:rPr>
        <w:t>&lt;Article&gt;</w:t>
      </w:r>
      <w:r w:rsidRPr="00A67844">
        <w:t>Съображение 14 a (ново)</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3DFFE98" w14:textId="77777777" w:rsidTr="0021551C">
        <w:trPr>
          <w:trHeight w:hRule="exact" w:val="240"/>
          <w:jc w:val="center"/>
        </w:trPr>
        <w:tc>
          <w:tcPr>
            <w:tcW w:w="9752" w:type="dxa"/>
            <w:gridSpan w:val="2"/>
            <w:tcBorders>
              <w:top w:val="nil"/>
              <w:left w:val="nil"/>
              <w:bottom w:val="nil"/>
              <w:right w:val="nil"/>
            </w:tcBorders>
          </w:tcPr>
          <w:p w14:paraId="39B1C504" w14:textId="77777777" w:rsidR="00984819" w:rsidRPr="00A67844" w:rsidRDefault="00984819" w:rsidP="0021551C"/>
        </w:tc>
      </w:tr>
      <w:tr w:rsidR="00566F23" w:rsidRPr="00A67844" w14:paraId="3016D979" w14:textId="77777777" w:rsidTr="0021551C">
        <w:trPr>
          <w:trHeight w:val="240"/>
          <w:jc w:val="center"/>
        </w:trPr>
        <w:tc>
          <w:tcPr>
            <w:tcW w:w="4876" w:type="dxa"/>
            <w:tcBorders>
              <w:top w:val="nil"/>
              <w:left w:val="nil"/>
              <w:bottom w:val="nil"/>
              <w:right w:val="nil"/>
            </w:tcBorders>
          </w:tcPr>
          <w:p w14:paraId="73370CB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1F0DB39" w14:textId="77777777" w:rsidR="00984819" w:rsidRPr="00A67844" w:rsidRDefault="00984819" w:rsidP="0021551C">
            <w:pPr>
              <w:pStyle w:val="AmColumnHeading"/>
            </w:pPr>
            <w:r w:rsidRPr="00A67844">
              <w:t>Изменение</w:t>
            </w:r>
          </w:p>
        </w:tc>
      </w:tr>
      <w:tr w:rsidR="00566F23" w:rsidRPr="00A67844" w14:paraId="058C56DA" w14:textId="77777777" w:rsidTr="0021551C">
        <w:trPr>
          <w:jc w:val="center"/>
        </w:trPr>
        <w:tc>
          <w:tcPr>
            <w:tcW w:w="4876" w:type="dxa"/>
            <w:tcBorders>
              <w:top w:val="nil"/>
              <w:left w:val="nil"/>
              <w:bottom w:val="nil"/>
              <w:right w:val="nil"/>
            </w:tcBorders>
          </w:tcPr>
          <w:p w14:paraId="77A1C089" w14:textId="77777777" w:rsidR="00984819" w:rsidRPr="00A67844" w:rsidRDefault="00984819" w:rsidP="0021551C">
            <w:pPr>
              <w:pStyle w:val="Normal6a"/>
            </w:pPr>
          </w:p>
        </w:tc>
        <w:tc>
          <w:tcPr>
            <w:tcW w:w="4876" w:type="dxa"/>
            <w:tcBorders>
              <w:top w:val="nil"/>
              <w:left w:val="nil"/>
              <w:bottom w:val="nil"/>
              <w:right w:val="nil"/>
            </w:tcBorders>
          </w:tcPr>
          <w:p w14:paraId="13642FD9" w14:textId="77777777" w:rsidR="00984819" w:rsidRPr="00A67844" w:rsidRDefault="00984819" w:rsidP="0021551C">
            <w:pPr>
              <w:pStyle w:val="Normal6a"/>
            </w:pPr>
            <w:r w:rsidRPr="00A67844">
              <w:rPr>
                <w:b/>
                <w:i/>
              </w:rPr>
              <w:t>(14a)</w:t>
            </w:r>
            <w:r w:rsidRPr="00A67844">
              <w:tab/>
            </w:r>
            <w:r w:rsidRPr="00A67844">
              <w:rPr>
                <w:b/>
                <w:i/>
              </w:rPr>
              <w:t>Държавите членки следва да гарантират, че продължава да съществува достатъчна наличност на пунктове за теглене на пари в брой в географски план, включително в селските, отдалечените или структурно необлагодетелстваните райони, за да се гарантира, че достъпът до евро в брой остава универсален успоредно с въвеждането на цифровото евро.</w:t>
            </w:r>
          </w:p>
        </w:tc>
      </w:tr>
    </w:tbl>
    <w:p w14:paraId="73EC937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5E1B410" w14:textId="77777777" w:rsidR="00984819" w:rsidRPr="00A67844" w:rsidRDefault="00984819" w:rsidP="00984819">
      <w:r w:rsidRPr="00A67844">
        <w:rPr>
          <w:rStyle w:val="HideTWBExt"/>
        </w:rPr>
        <w:t>&lt;/Amend&gt;</w:t>
      </w:r>
    </w:p>
    <w:p w14:paraId="4EC5AB7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66</w:t>
      </w:r>
      <w:r w:rsidRPr="00A67844">
        <w:rPr>
          <w:rStyle w:val="HideTWBExt"/>
          <w:b w:val="0"/>
        </w:rPr>
        <w:t>&lt;/NumAm&gt;</w:t>
      </w:r>
    </w:p>
    <w:p w14:paraId="104F01E5"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42085AA0" w14:textId="77777777" w:rsidR="00984819" w:rsidRPr="00A67844" w:rsidRDefault="00984819" w:rsidP="00984819">
      <w:pPr>
        <w:pStyle w:val="NormalBold"/>
      </w:pPr>
      <w:r w:rsidRPr="00A67844">
        <w:rPr>
          <w:rStyle w:val="HideTWBExt"/>
          <w:b w:val="0"/>
        </w:rPr>
        <w:t>&lt;/RepeatBlock-By&gt;</w:t>
      </w:r>
    </w:p>
    <w:p w14:paraId="55897AF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63E996B" w14:textId="77777777" w:rsidR="00984819" w:rsidRPr="00A67844" w:rsidRDefault="00984819" w:rsidP="00984819">
      <w:pPr>
        <w:pStyle w:val="NormalBold"/>
      </w:pPr>
      <w:r w:rsidRPr="00A67844">
        <w:rPr>
          <w:rStyle w:val="HideTWBExt"/>
          <w:b w:val="0"/>
        </w:rPr>
        <w:t>&lt;Article&gt;</w:t>
      </w:r>
      <w:r w:rsidRPr="00A67844">
        <w:t>Член 1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C48C39F" w14:textId="77777777" w:rsidTr="0021551C">
        <w:trPr>
          <w:trHeight w:hRule="exact" w:val="240"/>
          <w:jc w:val="center"/>
        </w:trPr>
        <w:tc>
          <w:tcPr>
            <w:tcW w:w="9752" w:type="dxa"/>
            <w:gridSpan w:val="2"/>
            <w:tcBorders>
              <w:top w:val="nil"/>
              <w:left w:val="nil"/>
              <w:bottom w:val="nil"/>
              <w:right w:val="nil"/>
            </w:tcBorders>
          </w:tcPr>
          <w:p w14:paraId="7A9048E0" w14:textId="77777777" w:rsidR="00984819" w:rsidRPr="00A67844" w:rsidRDefault="00984819" w:rsidP="0021551C"/>
        </w:tc>
      </w:tr>
      <w:tr w:rsidR="00566F23" w:rsidRPr="00A67844" w14:paraId="71C8E08D" w14:textId="77777777" w:rsidTr="0021551C">
        <w:trPr>
          <w:trHeight w:val="240"/>
          <w:jc w:val="center"/>
        </w:trPr>
        <w:tc>
          <w:tcPr>
            <w:tcW w:w="4876" w:type="dxa"/>
            <w:tcBorders>
              <w:top w:val="nil"/>
              <w:left w:val="nil"/>
              <w:bottom w:val="nil"/>
              <w:right w:val="nil"/>
            </w:tcBorders>
          </w:tcPr>
          <w:p w14:paraId="5E85632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E3AD34C" w14:textId="77777777" w:rsidR="00984819" w:rsidRPr="00A67844" w:rsidRDefault="00984819" w:rsidP="0021551C">
            <w:pPr>
              <w:pStyle w:val="AmColumnHeading"/>
            </w:pPr>
            <w:r w:rsidRPr="00A67844">
              <w:t>Изменение</w:t>
            </w:r>
          </w:p>
        </w:tc>
      </w:tr>
      <w:tr w:rsidR="00566F23" w:rsidRPr="00A67844" w14:paraId="04E1FF0C" w14:textId="77777777" w:rsidTr="0021551C">
        <w:trPr>
          <w:jc w:val="center"/>
        </w:trPr>
        <w:tc>
          <w:tcPr>
            <w:tcW w:w="4876" w:type="dxa"/>
            <w:tcBorders>
              <w:top w:val="nil"/>
              <w:left w:val="nil"/>
              <w:bottom w:val="nil"/>
              <w:right w:val="nil"/>
            </w:tcBorders>
          </w:tcPr>
          <w:p w14:paraId="425B682D" w14:textId="77777777" w:rsidR="00984819" w:rsidRPr="00A67844" w:rsidRDefault="00984819" w:rsidP="0021551C">
            <w:pPr>
              <w:pStyle w:val="Normal6a"/>
            </w:pPr>
            <w:r w:rsidRPr="00A67844">
              <w:rPr>
                <w:b/>
                <w:i/>
              </w:rPr>
              <w:t xml:space="preserve">С настоящия </w:t>
            </w:r>
            <w:r w:rsidRPr="00A67844">
              <w:t>регламент се определят подробни правила относно обхвата и действието на законно платежно средство на евробанкнотите и евромонетите и достъпа до тях, както е предвидено съответно в член 128, параграф 1 от ДФЕС и в член 11 от Регламент (ЕО) № 974/98, за да се гарантира ефективното им използване като единна валута.</w:t>
            </w:r>
          </w:p>
        </w:tc>
        <w:tc>
          <w:tcPr>
            <w:tcW w:w="4876" w:type="dxa"/>
            <w:tcBorders>
              <w:top w:val="nil"/>
              <w:left w:val="nil"/>
              <w:bottom w:val="nil"/>
              <w:right w:val="nil"/>
            </w:tcBorders>
          </w:tcPr>
          <w:p w14:paraId="47B85001" w14:textId="77777777" w:rsidR="00984819" w:rsidRPr="00A67844" w:rsidRDefault="00984819" w:rsidP="0021551C">
            <w:pPr>
              <w:pStyle w:val="Normal6a"/>
            </w:pPr>
            <w:r w:rsidRPr="00A67844">
              <w:rPr>
                <w:b/>
                <w:i/>
              </w:rPr>
              <w:t xml:space="preserve">Настоящият </w:t>
            </w:r>
            <w:r w:rsidRPr="00A67844">
              <w:t>регламент</w:t>
            </w:r>
            <w:r w:rsidRPr="00A67844">
              <w:rPr>
                <w:b/>
                <w:i/>
              </w:rPr>
              <w:t xml:space="preserve"> се прилага в държавите членки, чиято валута е еврото. С него</w:t>
            </w:r>
            <w:r w:rsidRPr="00A67844">
              <w:t xml:space="preserve"> се определят подробни правила относно обхвата и действието на законно платежно средство на евробанкнотите и евромонетите и достъпа до тях, както е предвидено съответно в член 128, параграф 1 от ДФЕС и в член 11 от Регламент (ЕО) № 974/98, за да се гарантира ефективното им използване като единна валута.</w:t>
            </w:r>
          </w:p>
        </w:tc>
      </w:tr>
    </w:tbl>
    <w:p w14:paraId="6D022A2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718F0BE" w14:textId="77777777" w:rsidR="00984819" w:rsidRPr="00A67844" w:rsidRDefault="00984819" w:rsidP="00984819">
      <w:r w:rsidRPr="00A67844">
        <w:rPr>
          <w:rStyle w:val="HideTWBExt"/>
        </w:rPr>
        <w:t>&lt;/Amend&gt;</w:t>
      </w:r>
    </w:p>
    <w:p w14:paraId="62D86E2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67</w:t>
      </w:r>
      <w:r w:rsidRPr="00A67844">
        <w:rPr>
          <w:rStyle w:val="HideTWBExt"/>
          <w:b w:val="0"/>
        </w:rPr>
        <w:t>&lt;/NumAm&gt;</w:t>
      </w:r>
    </w:p>
    <w:p w14:paraId="2407CDA7"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5A694B92" w14:textId="77777777" w:rsidR="00984819" w:rsidRPr="00A67844" w:rsidRDefault="00984819" w:rsidP="00984819">
      <w:pPr>
        <w:pStyle w:val="NormalBold"/>
      </w:pPr>
      <w:r w:rsidRPr="00A67844">
        <w:rPr>
          <w:rStyle w:val="HideTWBExt"/>
          <w:b w:val="0"/>
        </w:rPr>
        <w:t>&lt;/RepeatBlock-By&gt;</w:t>
      </w:r>
    </w:p>
    <w:p w14:paraId="1484F9F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C75DE48" w14:textId="77777777" w:rsidR="00984819" w:rsidRPr="00A67844" w:rsidRDefault="00984819" w:rsidP="00984819">
      <w:pPr>
        <w:pStyle w:val="NormalBold"/>
      </w:pPr>
      <w:r w:rsidRPr="00A67844">
        <w:rPr>
          <w:rStyle w:val="HideTWBExt"/>
          <w:b w:val="0"/>
        </w:rPr>
        <w:t>&lt;Article&gt;</w:t>
      </w:r>
      <w:r w:rsidRPr="00A67844">
        <w:t>Член 3 – параграф 1 – точка 3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3BD3533" w14:textId="77777777" w:rsidTr="0021551C">
        <w:trPr>
          <w:trHeight w:hRule="exact" w:val="240"/>
          <w:jc w:val="center"/>
        </w:trPr>
        <w:tc>
          <w:tcPr>
            <w:tcW w:w="9752" w:type="dxa"/>
            <w:gridSpan w:val="2"/>
            <w:tcBorders>
              <w:top w:val="nil"/>
              <w:left w:val="nil"/>
              <w:bottom w:val="nil"/>
              <w:right w:val="nil"/>
            </w:tcBorders>
          </w:tcPr>
          <w:p w14:paraId="60DD456C" w14:textId="77777777" w:rsidR="00984819" w:rsidRPr="00A67844" w:rsidRDefault="00984819" w:rsidP="0021551C"/>
        </w:tc>
      </w:tr>
      <w:tr w:rsidR="00566F23" w:rsidRPr="00A67844" w14:paraId="50CFFF5F" w14:textId="77777777" w:rsidTr="0021551C">
        <w:trPr>
          <w:trHeight w:val="240"/>
          <w:jc w:val="center"/>
        </w:trPr>
        <w:tc>
          <w:tcPr>
            <w:tcW w:w="4876" w:type="dxa"/>
            <w:tcBorders>
              <w:top w:val="nil"/>
              <w:left w:val="nil"/>
              <w:bottom w:val="nil"/>
              <w:right w:val="nil"/>
            </w:tcBorders>
          </w:tcPr>
          <w:p w14:paraId="2CAEADC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44CC936" w14:textId="77777777" w:rsidR="00984819" w:rsidRPr="00A67844" w:rsidRDefault="00984819" w:rsidP="0021551C">
            <w:pPr>
              <w:pStyle w:val="AmColumnHeading"/>
            </w:pPr>
            <w:r w:rsidRPr="00A67844">
              <w:t>Изменение</w:t>
            </w:r>
          </w:p>
        </w:tc>
      </w:tr>
      <w:tr w:rsidR="00566F23" w:rsidRPr="00A67844" w14:paraId="09B0BC05" w14:textId="77777777" w:rsidTr="0021551C">
        <w:trPr>
          <w:jc w:val="center"/>
        </w:trPr>
        <w:tc>
          <w:tcPr>
            <w:tcW w:w="4876" w:type="dxa"/>
            <w:tcBorders>
              <w:top w:val="nil"/>
              <w:left w:val="nil"/>
              <w:bottom w:val="nil"/>
              <w:right w:val="nil"/>
            </w:tcBorders>
          </w:tcPr>
          <w:p w14:paraId="5684C8C9" w14:textId="77777777" w:rsidR="00984819" w:rsidRPr="00A67844" w:rsidRDefault="00984819" w:rsidP="0021551C">
            <w:pPr>
              <w:pStyle w:val="Normal6a"/>
            </w:pPr>
          </w:p>
        </w:tc>
        <w:tc>
          <w:tcPr>
            <w:tcW w:w="4876" w:type="dxa"/>
            <w:tcBorders>
              <w:top w:val="nil"/>
              <w:left w:val="nil"/>
              <w:bottom w:val="nil"/>
              <w:right w:val="nil"/>
            </w:tcBorders>
          </w:tcPr>
          <w:p w14:paraId="3F17A8BA" w14:textId="77777777" w:rsidR="00984819" w:rsidRPr="00A67844" w:rsidRDefault="00984819" w:rsidP="0021551C">
            <w:pPr>
              <w:pStyle w:val="Normal6a"/>
            </w:pPr>
            <w:r w:rsidRPr="00A67844">
              <w:rPr>
                <w:b/>
                <w:i/>
              </w:rPr>
              <w:t>3a.</w:t>
            </w:r>
            <w:r w:rsidRPr="00A67844">
              <w:tab/>
            </w:r>
            <w:r w:rsidRPr="00A67844">
              <w:rPr>
                <w:b/>
                <w:i/>
              </w:rPr>
              <w:t>„пунктове за теглене на пари в брой“ означава терминални устройства АТМ или гишета за теглене на пари в брой, управлявани от кредитна институция, които дават възможност на клиентите да теглят пари в брой;</w:t>
            </w:r>
          </w:p>
        </w:tc>
      </w:tr>
    </w:tbl>
    <w:p w14:paraId="5C29B42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6F02530" w14:textId="77777777" w:rsidR="00984819" w:rsidRPr="00A67844" w:rsidRDefault="00984819" w:rsidP="00984819">
      <w:r w:rsidRPr="00A67844">
        <w:rPr>
          <w:rStyle w:val="HideTWBExt"/>
        </w:rPr>
        <w:t>&lt;/Amend&gt;</w:t>
      </w:r>
    </w:p>
    <w:p w14:paraId="05CF7C0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68</w:t>
      </w:r>
      <w:r w:rsidRPr="00A67844">
        <w:rPr>
          <w:rStyle w:val="HideTWBExt"/>
          <w:b w:val="0"/>
        </w:rPr>
        <w:t>&lt;/NumAm&gt;</w:t>
      </w:r>
    </w:p>
    <w:p w14:paraId="03D6E1DB"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rPr>
          <w:rStyle w:val="HideTWBExt"/>
          <w:b w:val="0"/>
        </w:rPr>
        <w:t>&lt;/Members&gt;</w:t>
      </w:r>
    </w:p>
    <w:p w14:paraId="65A34DF2" w14:textId="77777777" w:rsidR="00984819" w:rsidRPr="00A67844" w:rsidRDefault="00984819" w:rsidP="00984819">
      <w:pPr>
        <w:pStyle w:val="NormalBold"/>
      </w:pPr>
      <w:r w:rsidRPr="00A67844">
        <w:rPr>
          <w:rStyle w:val="HideTWBExt"/>
          <w:b w:val="0"/>
        </w:rPr>
        <w:t>&lt;/RepeatBlock-By&gt;</w:t>
      </w:r>
    </w:p>
    <w:p w14:paraId="44F2306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A36CF8F" w14:textId="77777777" w:rsidR="00984819" w:rsidRPr="00A67844" w:rsidRDefault="00984819" w:rsidP="00984819">
      <w:pPr>
        <w:pStyle w:val="NormalBold"/>
      </w:pPr>
      <w:r w:rsidRPr="00A67844">
        <w:rPr>
          <w:rStyle w:val="HideTWBExt"/>
          <w:b w:val="0"/>
        </w:rPr>
        <w:t>&lt;Article&gt;</w:t>
      </w:r>
      <w:r w:rsidRPr="00A67844">
        <w:t>Член 3 – параграф 1 – точка 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5B49AB8" w14:textId="77777777" w:rsidTr="0021551C">
        <w:trPr>
          <w:trHeight w:hRule="exact" w:val="240"/>
          <w:jc w:val="center"/>
        </w:trPr>
        <w:tc>
          <w:tcPr>
            <w:tcW w:w="9752" w:type="dxa"/>
            <w:gridSpan w:val="2"/>
            <w:tcBorders>
              <w:top w:val="nil"/>
              <w:left w:val="nil"/>
              <w:bottom w:val="nil"/>
              <w:right w:val="nil"/>
            </w:tcBorders>
          </w:tcPr>
          <w:p w14:paraId="43C55E04" w14:textId="77777777" w:rsidR="00984819" w:rsidRPr="00A67844" w:rsidRDefault="00984819" w:rsidP="0021551C"/>
        </w:tc>
      </w:tr>
      <w:tr w:rsidR="00566F23" w:rsidRPr="00A67844" w14:paraId="25F1C5EB" w14:textId="77777777" w:rsidTr="0021551C">
        <w:trPr>
          <w:trHeight w:val="240"/>
          <w:jc w:val="center"/>
        </w:trPr>
        <w:tc>
          <w:tcPr>
            <w:tcW w:w="4876" w:type="dxa"/>
            <w:tcBorders>
              <w:top w:val="nil"/>
              <w:left w:val="nil"/>
              <w:bottom w:val="nil"/>
              <w:right w:val="nil"/>
            </w:tcBorders>
          </w:tcPr>
          <w:p w14:paraId="7CA0417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AFC23AF" w14:textId="77777777" w:rsidR="00984819" w:rsidRPr="00A67844" w:rsidRDefault="00984819" w:rsidP="0021551C">
            <w:pPr>
              <w:pStyle w:val="AmColumnHeading"/>
            </w:pPr>
            <w:r w:rsidRPr="00A67844">
              <w:t>Изменение</w:t>
            </w:r>
          </w:p>
        </w:tc>
      </w:tr>
      <w:tr w:rsidR="00566F23" w:rsidRPr="00A67844" w14:paraId="01843382" w14:textId="77777777" w:rsidTr="0021551C">
        <w:trPr>
          <w:jc w:val="center"/>
        </w:trPr>
        <w:tc>
          <w:tcPr>
            <w:tcW w:w="4876" w:type="dxa"/>
            <w:tcBorders>
              <w:top w:val="nil"/>
              <w:left w:val="nil"/>
              <w:bottom w:val="nil"/>
              <w:right w:val="nil"/>
            </w:tcBorders>
          </w:tcPr>
          <w:p w14:paraId="47429DF0" w14:textId="77777777" w:rsidR="00984819" w:rsidRPr="00A67844" w:rsidRDefault="00984819" w:rsidP="0021551C">
            <w:pPr>
              <w:pStyle w:val="Normal6a"/>
            </w:pPr>
            <w:r w:rsidRPr="00A67844">
              <w:t>4.</w:t>
            </w:r>
            <w:r w:rsidRPr="00A67844">
              <w:tab/>
              <w:t>„предварително едностранно изключване на плащанията в брой“ означава ситуация, при която търговец на дребно или доставчик на услуги едностранно изключва парите в брой като метод на плащане, например чрез надпис „не се приемат пари в брой“</w:t>
            </w:r>
            <w:r w:rsidRPr="00A67844">
              <w:rPr>
                <w:b/>
                <w:i/>
              </w:rPr>
              <w:t>.</w:t>
            </w:r>
            <w:r w:rsidRPr="00A67844">
              <w:t xml:space="preserve"> В този случай платецът и получателят на плащането не се съгласяват свободно относно средството за плащане за покупка;</w:t>
            </w:r>
          </w:p>
        </w:tc>
        <w:tc>
          <w:tcPr>
            <w:tcW w:w="4876" w:type="dxa"/>
            <w:tcBorders>
              <w:top w:val="nil"/>
              <w:left w:val="nil"/>
              <w:bottom w:val="nil"/>
              <w:right w:val="nil"/>
            </w:tcBorders>
          </w:tcPr>
          <w:p w14:paraId="61B1EAA9" w14:textId="77777777" w:rsidR="00984819" w:rsidRPr="00A67844" w:rsidRDefault="00984819" w:rsidP="0021551C">
            <w:pPr>
              <w:pStyle w:val="Normal6a"/>
            </w:pPr>
            <w:r w:rsidRPr="00A67844">
              <w:t>4.</w:t>
            </w:r>
            <w:r w:rsidRPr="00A67844">
              <w:tab/>
              <w:t xml:space="preserve">„предварително едностранно изключване на плащанията в брой“ означава ситуация, при която търговец на дребно или доставчик на услуги едностранно изключва парите в брой като метод на плащане, например чрез надпис „не се приемат пари в брой“ </w:t>
            </w:r>
            <w:r w:rsidRPr="00A67844">
              <w:rPr>
                <w:b/>
                <w:i/>
              </w:rPr>
              <w:t>или чрез уговорка в предварително оформен, нетъргуем стандартен договор.</w:t>
            </w:r>
            <w:r w:rsidRPr="00A67844">
              <w:t xml:space="preserve"> В този случай платецът и получателят на плащането не се съгласяват свободно относно средството за плащане за покупка;</w:t>
            </w:r>
          </w:p>
        </w:tc>
      </w:tr>
    </w:tbl>
    <w:p w14:paraId="47B8BB1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4EE82C1" w14:textId="77777777" w:rsidR="00984819" w:rsidRPr="00A67844" w:rsidRDefault="00984819" w:rsidP="00984819">
      <w:r w:rsidRPr="00A67844">
        <w:rPr>
          <w:rStyle w:val="HideTWBExt"/>
        </w:rPr>
        <w:t>&lt;/Amend&gt;</w:t>
      </w:r>
    </w:p>
    <w:p w14:paraId="1D1AEEC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69</w:t>
      </w:r>
      <w:r w:rsidRPr="00A67844">
        <w:rPr>
          <w:rStyle w:val="HideTWBExt"/>
          <w:b w:val="0"/>
        </w:rPr>
        <w:t>&lt;/NumAm&gt;</w:t>
      </w:r>
    </w:p>
    <w:p w14:paraId="2D47C2EE"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350DEE7E" w14:textId="77777777" w:rsidR="00984819" w:rsidRPr="00A67844" w:rsidRDefault="00984819" w:rsidP="00984819">
      <w:pPr>
        <w:pStyle w:val="NormalBold"/>
      </w:pPr>
      <w:r w:rsidRPr="00A67844">
        <w:rPr>
          <w:rStyle w:val="HideTWBExt"/>
          <w:b w:val="0"/>
        </w:rPr>
        <w:t>&lt;/RepeatBlock-By&gt;</w:t>
      </w:r>
    </w:p>
    <w:p w14:paraId="72831CE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AF9C967" w14:textId="77777777" w:rsidR="00984819" w:rsidRPr="00A67844" w:rsidRDefault="00984819" w:rsidP="00984819">
      <w:pPr>
        <w:pStyle w:val="NormalBold"/>
      </w:pPr>
      <w:r w:rsidRPr="00A67844">
        <w:rPr>
          <w:rStyle w:val="HideTWBExt"/>
          <w:b w:val="0"/>
        </w:rPr>
        <w:t>&lt;Article&gt;</w:t>
      </w:r>
      <w:r w:rsidRPr="00A67844">
        <w:t>Член 3 – параграф 1 – точка 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3A62372" w14:textId="77777777" w:rsidTr="0021551C">
        <w:trPr>
          <w:trHeight w:hRule="exact" w:val="240"/>
          <w:jc w:val="center"/>
        </w:trPr>
        <w:tc>
          <w:tcPr>
            <w:tcW w:w="9752" w:type="dxa"/>
            <w:gridSpan w:val="2"/>
            <w:tcBorders>
              <w:top w:val="nil"/>
              <w:left w:val="nil"/>
              <w:bottom w:val="nil"/>
              <w:right w:val="nil"/>
            </w:tcBorders>
          </w:tcPr>
          <w:p w14:paraId="4BB04078" w14:textId="77777777" w:rsidR="00984819" w:rsidRPr="00A67844" w:rsidRDefault="00984819" w:rsidP="0021551C"/>
        </w:tc>
      </w:tr>
      <w:tr w:rsidR="00566F23" w:rsidRPr="00A67844" w14:paraId="3065F4B0" w14:textId="77777777" w:rsidTr="0021551C">
        <w:trPr>
          <w:trHeight w:val="240"/>
          <w:jc w:val="center"/>
        </w:trPr>
        <w:tc>
          <w:tcPr>
            <w:tcW w:w="4876" w:type="dxa"/>
            <w:tcBorders>
              <w:top w:val="nil"/>
              <w:left w:val="nil"/>
              <w:bottom w:val="nil"/>
              <w:right w:val="nil"/>
            </w:tcBorders>
          </w:tcPr>
          <w:p w14:paraId="57AA9CD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74EAD94" w14:textId="77777777" w:rsidR="00984819" w:rsidRPr="00A67844" w:rsidRDefault="00984819" w:rsidP="0021551C">
            <w:pPr>
              <w:pStyle w:val="AmColumnHeading"/>
            </w:pPr>
            <w:r w:rsidRPr="00A67844">
              <w:t>Изменение</w:t>
            </w:r>
          </w:p>
        </w:tc>
      </w:tr>
      <w:tr w:rsidR="00566F23" w:rsidRPr="00A67844" w14:paraId="3748ACF8" w14:textId="77777777" w:rsidTr="0021551C">
        <w:trPr>
          <w:jc w:val="center"/>
        </w:trPr>
        <w:tc>
          <w:tcPr>
            <w:tcW w:w="4876" w:type="dxa"/>
            <w:tcBorders>
              <w:top w:val="nil"/>
              <w:left w:val="nil"/>
              <w:bottom w:val="nil"/>
              <w:right w:val="nil"/>
            </w:tcBorders>
          </w:tcPr>
          <w:p w14:paraId="5268C952" w14:textId="77777777" w:rsidR="00984819" w:rsidRPr="00A67844" w:rsidRDefault="00984819" w:rsidP="0021551C">
            <w:pPr>
              <w:pStyle w:val="Normal6a"/>
            </w:pPr>
            <w:r w:rsidRPr="00A67844">
              <w:t>4.</w:t>
            </w:r>
            <w:r w:rsidRPr="00A67844">
              <w:tab/>
              <w:t>„предварително едностранно изключване на плащанията в брой“ означава ситуация, при която търговец на дребно или доставчик на услуги едностранно изключва парите в брой като метод на плащане, например чрез надпис „не се приемат пари в брой“</w:t>
            </w:r>
            <w:r w:rsidRPr="00A67844">
              <w:rPr>
                <w:b/>
                <w:i/>
              </w:rPr>
              <w:t>.</w:t>
            </w:r>
            <w:r w:rsidRPr="00A67844">
              <w:t xml:space="preserve"> В този случай платецът и получателят на плащането не се съгласяват свободно относно средството за плащане за покупка</w:t>
            </w:r>
            <w:r w:rsidRPr="00A67844">
              <w:rPr>
                <w:b/>
                <w:i/>
              </w:rPr>
              <w:t>;</w:t>
            </w:r>
          </w:p>
        </w:tc>
        <w:tc>
          <w:tcPr>
            <w:tcW w:w="4876" w:type="dxa"/>
            <w:tcBorders>
              <w:top w:val="nil"/>
              <w:left w:val="nil"/>
              <w:bottom w:val="nil"/>
              <w:right w:val="nil"/>
            </w:tcBorders>
          </w:tcPr>
          <w:p w14:paraId="19003046" w14:textId="77777777" w:rsidR="00984819" w:rsidRPr="00A67844" w:rsidRDefault="00984819" w:rsidP="0021551C">
            <w:pPr>
              <w:pStyle w:val="Normal6a"/>
            </w:pPr>
            <w:r w:rsidRPr="00A67844">
              <w:t>4.</w:t>
            </w:r>
            <w:r w:rsidRPr="00A67844">
              <w:tab/>
              <w:t xml:space="preserve">„предварително едностранно изключване на плащанията в брой“ означава ситуация, при която търговец на дребно или доставчик на услуги едностранно изключва парите в брой като метод на плащане, например чрез надпис „не се приемат пари в брой“ </w:t>
            </w:r>
            <w:r w:rsidRPr="00A67844">
              <w:rPr>
                <w:b/>
                <w:i/>
              </w:rPr>
              <w:t>или чрез използване на предварително формулиран стандартен договор.</w:t>
            </w:r>
            <w:r w:rsidRPr="00A67844">
              <w:t xml:space="preserve"> В този случай платецът и получателят на плащането не се съгласяват свободно относно средството за плащане за покупка</w:t>
            </w:r>
            <w:r w:rsidRPr="00A67844">
              <w:rPr>
                <w:b/>
                <w:i/>
              </w:rPr>
              <w:t>.</w:t>
            </w:r>
          </w:p>
        </w:tc>
      </w:tr>
    </w:tbl>
    <w:p w14:paraId="7A20812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C06C36D" w14:textId="77777777" w:rsidR="00984819" w:rsidRPr="00A67844" w:rsidRDefault="00984819" w:rsidP="00984819">
      <w:r w:rsidRPr="00A67844">
        <w:rPr>
          <w:rStyle w:val="HideTWBExt"/>
        </w:rPr>
        <w:t>&lt;/Amend&gt;</w:t>
      </w:r>
    </w:p>
    <w:p w14:paraId="3A8410E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70</w:t>
      </w:r>
      <w:r w:rsidRPr="00A67844">
        <w:rPr>
          <w:rStyle w:val="HideTWBExt"/>
          <w:b w:val="0"/>
        </w:rPr>
        <w:t>&lt;/NumAm&gt;</w:t>
      </w:r>
    </w:p>
    <w:p w14:paraId="778A3640"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0C503382" w14:textId="77777777" w:rsidR="00984819" w:rsidRPr="00A67844" w:rsidRDefault="00984819" w:rsidP="00984819">
      <w:pPr>
        <w:pStyle w:val="NormalBold"/>
      </w:pPr>
      <w:r w:rsidRPr="00A67844">
        <w:rPr>
          <w:rStyle w:val="HideTWBExt"/>
          <w:b w:val="0"/>
        </w:rPr>
        <w:t>&lt;/RepeatBlock-By&gt;</w:t>
      </w:r>
    </w:p>
    <w:p w14:paraId="7BD4B83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AAD47AB" w14:textId="77777777" w:rsidR="00984819" w:rsidRPr="00A67844" w:rsidRDefault="00984819" w:rsidP="00984819">
      <w:pPr>
        <w:pStyle w:val="NormalBold"/>
      </w:pPr>
      <w:r w:rsidRPr="00A67844">
        <w:rPr>
          <w:rStyle w:val="HideTWBExt"/>
          <w:b w:val="0"/>
        </w:rPr>
        <w:t>&lt;Article&gt;</w:t>
      </w:r>
      <w:r w:rsidRPr="00A67844">
        <w:t>Член 3 – параграф 1 – точка 8</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2C80F03" w14:textId="77777777" w:rsidTr="0021551C">
        <w:trPr>
          <w:trHeight w:hRule="exact" w:val="240"/>
          <w:jc w:val="center"/>
        </w:trPr>
        <w:tc>
          <w:tcPr>
            <w:tcW w:w="9752" w:type="dxa"/>
            <w:gridSpan w:val="2"/>
            <w:tcBorders>
              <w:top w:val="nil"/>
              <w:left w:val="nil"/>
              <w:bottom w:val="nil"/>
              <w:right w:val="nil"/>
            </w:tcBorders>
          </w:tcPr>
          <w:p w14:paraId="54A32B7C" w14:textId="77777777" w:rsidR="00984819" w:rsidRPr="00A67844" w:rsidRDefault="00984819" w:rsidP="0021551C"/>
        </w:tc>
      </w:tr>
      <w:tr w:rsidR="00566F23" w:rsidRPr="00A67844" w14:paraId="46808C13" w14:textId="77777777" w:rsidTr="0021551C">
        <w:trPr>
          <w:trHeight w:val="240"/>
          <w:jc w:val="center"/>
        </w:trPr>
        <w:tc>
          <w:tcPr>
            <w:tcW w:w="4876" w:type="dxa"/>
            <w:tcBorders>
              <w:top w:val="nil"/>
              <w:left w:val="nil"/>
              <w:bottom w:val="nil"/>
              <w:right w:val="nil"/>
            </w:tcBorders>
          </w:tcPr>
          <w:p w14:paraId="1FF4AD3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8A53F78" w14:textId="77777777" w:rsidR="00984819" w:rsidRPr="00A67844" w:rsidRDefault="00984819" w:rsidP="0021551C">
            <w:pPr>
              <w:pStyle w:val="AmColumnHeading"/>
            </w:pPr>
            <w:r w:rsidRPr="00A67844">
              <w:t>Изменение</w:t>
            </w:r>
          </w:p>
        </w:tc>
      </w:tr>
      <w:tr w:rsidR="00566F23" w:rsidRPr="00A67844" w14:paraId="5DCB15BB" w14:textId="77777777" w:rsidTr="0021551C">
        <w:trPr>
          <w:jc w:val="center"/>
        </w:trPr>
        <w:tc>
          <w:tcPr>
            <w:tcW w:w="4876" w:type="dxa"/>
            <w:tcBorders>
              <w:top w:val="nil"/>
              <w:left w:val="nil"/>
              <w:bottom w:val="nil"/>
              <w:right w:val="nil"/>
            </w:tcBorders>
          </w:tcPr>
          <w:p w14:paraId="4C8A988E" w14:textId="77777777" w:rsidR="00984819" w:rsidRPr="00A67844" w:rsidRDefault="00984819" w:rsidP="0021551C">
            <w:pPr>
              <w:pStyle w:val="Normal6a"/>
            </w:pPr>
            <w:r w:rsidRPr="00A67844">
              <w:t>8.</w:t>
            </w:r>
            <w:r w:rsidRPr="00A67844">
              <w:tab/>
              <w:t>„предприятие“ означава лице, което осъществява стопанска дейност, независимо от правната му форма, включително партньорствата или сдруженията, които редовно осъществяват стопанска дейност.</w:t>
            </w:r>
          </w:p>
        </w:tc>
        <w:tc>
          <w:tcPr>
            <w:tcW w:w="4876" w:type="dxa"/>
            <w:tcBorders>
              <w:top w:val="nil"/>
              <w:left w:val="nil"/>
              <w:bottom w:val="nil"/>
              <w:right w:val="nil"/>
            </w:tcBorders>
          </w:tcPr>
          <w:p w14:paraId="7C0B6FC0" w14:textId="77777777" w:rsidR="00984819" w:rsidRPr="00A67844" w:rsidRDefault="00984819" w:rsidP="0021551C">
            <w:pPr>
              <w:pStyle w:val="Normal6a"/>
            </w:pPr>
            <w:r w:rsidRPr="00A67844">
              <w:t>8.</w:t>
            </w:r>
            <w:r w:rsidRPr="00A67844">
              <w:tab/>
              <w:t xml:space="preserve">„предприятие“ означава </w:t>
            </w:r>
            <w:r w:rsidRPr="00A67844">
              <w:rPr>
                <w:b/>
                <w:i/>
              </w:rPr>
              <w:t>юридическо</w:t>
            </w:r>
            <w:r w:rsidRPr="00A67844">
              <w:t xml:space="preserve"> лице, което осъществява стопанска дейност, независимо от правната му форма, включително партньорствата или сдруженията, които редовно осъществяват стопанска дейност.</w:t>
            </w:r>
          </w:p>
        </w:tc>
      </w:tr>
    </w:tbl>
    <w:p w14:paraId="530D7FD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7EF7F27" w14:textId="77777777" w:rsidR="00984819" w:rsidRPr="00A67844" w:rsidRDefault="00984819" w:rsidP="00984819">
      <w:r w:rsidRPr="00A67844">
        <w:rPr>
          <w:rStyle w:val="HideTWBExt"/>
        </w:rPr>
        <w:t>&lt;/Amend&gt;</w:t>
      </w:r>
    </w:p>
    <w:p w14:paraId="49EDDFA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71</w:t>
      </w:r>
      <w:r w:rsidRPr="00A67844">
        <w:rPr>
          <w:rStyle w:val="HideTWBExt"/>
          <w:b w:val="0"/>
        </w:rPr>
        <w:t>&lt;/NumAm&gt;</w:t>
      </w:r>
    </w:p>
    <w:p w14:paraId="45A9AD09"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196001EC" w14:textId="77777777" w:rsidR="00984819" w:rsidRPr="00A67844" w:rsidRDefault="00984819" w:rsidP="00984819">
      <w:pPr>
        <w:pStyle w:val="NormalBold"/>
      </w:pPr>
      <w:r w:rsidRPr="00A67844">
        <w:rPr>
          <w:rStyle w:val="HideTWBExt"/>
          <w:b w:val="0"/>
        </w:rPr>
        <w:t>&lt;/RepeatBlock-By&gt;</w:t>
      </w:r>
    </w:p>
    <w:p w14:paraId="1336716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AAA79BB" w14:textId="77777777" w:rsidR="00984819" w:rsidRPr="00A67844" w:rsidRDefault="00984819" w:rsidP="00984819">
      <w:pPr>
        <w:pStyle w:val="NormalBold"/>
      </w:pPr>
      <w:r w:rsidRPr="00A67844">
        <w:rPr>
          <w:rStyle w:val="HideTWBExt"/>
          <w:b w:val="0"/>
        </w:rPr>
        <w:t>&lt;Article&gt;</w:t>
      </w:r>
      <w:r w:rsidRPr="00A67844">
        <w:t>Член 3 – параграф 1 – точка 8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8AB0B60" w14:textId="77777777" w:rsidTr="0021551C">
        <w:trPr>
          <w:trHeight w:hRule="exact" w:val="240"/>
          <w:jc w:val="center"/>
        </w:trPr>
        <w:tc>
          <w:tcPr>
            <w:tcW w:w="9752" w:type="dxa"/>
            <w:gridSpan w:val="2"/>
            <w:tcBorders>
              <w:top w:val="nil"/>
              <w:left w:val="nil"/>
              <w:bottom w:val="nil"/>
              <w:right w:val="nil"/>
            </w:tcBorders>
          </w:tcPr>
          <w:p w14:paraId="690CBC92" w14:textId="77777777" w:rsidR="00984819" w:rsidRPr="00A67844" w:rsidRDefault="00984819" w:rsidP="0021551C"/>
        </w:tc>
      </w:tr>
      <w:tr w:rsidR="00566F23" w:rsidRPr="00A67844" w14:paraId="3C39F229" w14:textId="77777777" w:rsidTr="0021551C">
        <w:trPr>
          <w:trHeight w:val="240"/>
          <w:jc w:val="center"/>
        </w:trPr>
        <w:tc>
          <w:tcPr>
            <w:tcW w:w="4876" w:type="dxa"/>
            <w:tcBorders>
              <w:top w:val="nil"/>
              <w:left w:val="nil"/>
              <w:bottom w:val="nil"/>
              <w:right w:val="nil"/>
            </w:tcBorders>
          </w:tcPr>
          <w:p w14:paraId="44E02FA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790E1F9" w14:textId="77777777" w:rsidR="00984819" w:rsidRPr="00A67844" w:rsidRDefault="00984819" w:rsidP="0021551C">
            <w:pPr>
              <w:pStyle w:val="AmColumnHeading"/>
            </w:pPr>
            <w:r w:rsidRPr="00A67844">
              <w:t>Изменение</w:t>
            </w:r>
          </w:p>
        </w:tc>
      </w:tr>
      <w:tr w:rsidR="00566F23" w:rsidRPr="00A67844" w14:paraId="51DF8D7C" w14:textId="77777777" w:rsidTr="0021551C">
        <w:trPr>
          <w:jc w:val="center"/>
        </w:trPr>
        <w:tc>
          <w:tcPr>
            <w:tcW w:w="4876" w:type="dxa"/>
            <w:tcBorders>
              <w:top w:val="nil"/>
              <w:left w:val="nil"/>
              <w:bottom w:val="nil"/>
              <w:right w:val="nil"/>
            </w:tcBorders>
          </w:tcPr>
          <w:p w14:paraId="160BED88" w14:textId="77777777" w:rsidR="00984819" w:rsidRPr="00A67844" w:rsidRDefault="00984819" w:rsidP="0021551C">
            <w:pPr>
              <w:pStyle w:val="Normal6a"/>
            </w:pPr>
          </w:p>
        </w:tc>
        <w:tc>
          <w:tcPr>
            <w:tcW w:w="4876" w:type="dxa"/>
            <w:tcBorders>
              <w:top w:val="nil"/>
              <w:left w:val="nil"/>
              <w:bottom w:val="nil"/>
              <w:right w:val="nil"/>
            </w:tcBorders>
          </w:tcPr>
          <w:p w14:paraId="62A43DB1" w14:textId="77777777" w:rsidR="00984819" w:rsidRPr="00A67844" w:rsidRDefault="00984819" w:rsidP="0021551C">
            <w:pPr>
              <w:pStyle w:val="Normal6a"/>
            </w:pPr>
            <w:r w:rsidRPr="00A67844">
              <w:rPr>
                <w:b/>
                <w:i/>
              </w:rPr>
              <w:t>8a.</w:t>
            </w:r>
            <w:r w:rsidRPr="00A67844">
              <w:tab/>
            </w:r>
            <w:r w:rsidRPr="00A67844">
              <w:rPr>
                <w:b/>
                <w:i/>
              </w:rPr>
              <w:t>„доставчик на основни комунални услуги“ означава доставчик на основна стока или услуга, включително енергия, вода или телекомуникации;</w:t>
            </w:r>
          </w:p>
        </w:tc>
      </w:tr>
    </w:tbl>
    <w:p w14:paraId="0843B44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866CBCD" w14:textId="77777777" w:rsidR="00984819" w:rsidRPr="00A67844" w:rsidRDefault="00984819" w:rsidP="00984819">
      <w:r w:rsidRPr="00A67844">
        <w:rPr>
          <w:rStyle w:val="HideTWBExt"/>
        </w:rPr>
        <w:t>&lt;/Amend&gt;</w:t>
      </w:r>
    </w:p>
    <w:p w14:paraId="0AA5351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72</w:t>
      </w:r>
      <w:r w:rsidRPr="00A67844">
        <w:rPr>
          <w:rStyle w:val="HideTWBExt"/>
          <w:b w:val="0"/>
        </w:rPr>
        <w:t>&lt;/NumAm&gt;</w:t>
      </w:r>
    </w:p>
    <w:p w14:paraId="7EF18C7D"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13A783E9" w14:textId="77777777" w:rsidR="00984819" w:rsidRPr="00A67844" w:rsidRDefault="00984819" w:rsidP="00984819">
      <w:pPr>
        <w:pStyle w:val="NormalBold"/>
      </w:pPr>
      <w:r w:rsidRPr="00A67844">
        <w:rPr>
          <w:rStyle w:val="HideTWBExt"/>
          <w:b w:val="0"/>
        </w:rPr>
        <w:t>&lt;/RepeatBlock-By&gt;</w:t>
      </w:r>
    </w:p>
    <w:p w14:paraId="1C7C35B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425B6E6" w14:textId="77777777" w:rsidR="00984819" w:rsidRPr="00A67844" w:rsidRDefault="00984819" w:rsidP="00984819">
      <w:pPr>
        <w:pStyle w:val="NormalBold"/>
      </w:pPr>
      <w:r w:rsidRPr="00A67844">
        <w:rPr>
          <w:rStyle w:val="HideTWBExt"/>
          <w:b w:val="0"/>
        </w:rPr>
        <w:t>&lt;Article&gt;</w:t>
      </w:r>
      <w:r w:rsidRPr="00A67844">
        <w:t>Член 3 – параграф 1 – точка 8 б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509FED4" w14:textId="77777777" w:rsidTr="0021551C">
        <w:trPr>
          <w:trHeight w:hRule="exact" w:val="240"/>
          <w:jc w:val="center"/>
        </w:trPr>
        <w:tc>
          <w:tcPr>
            <w:tcW w:w="9752" w:type="dxa"/>
            <w:gridSpan w:val="2"/>
            <w:tcBorders>
              <w:top w:val="nil"/>
              <w:left w:val="nil"/>
              <w:bottom w:val="nil"/>
              <w:right w:val="nil"/>
            </w:tcBorders>
          </w:tcPr>
          <w:p w14:paraId="15E67458" w14:textId="77777777" w:rsidR="00984819" w:rsidRPr="00A67844" w:rsidRDefault="00984819" w:rsidP="0021551C"/>
        </w:tc>
      </w:tr>
      <w:tr w:rsidR="00566F23" w:rsidRPr="00A67844" w14:paraId="04DE6983" w14:textId="77777777" w:rsidTr="0021551C">
        <w:trPr>
          <w:trHeight w:val="240"/>
          <w:jc w:val="center"/>
        </w:trPr>
        <w:tc>
          <w:tcPr>
            <w:tcW w:w="4876" w:type="dxa"/>
            <w:tcBorders>
              <w:top w:val="nil"/>
              <w:left w:val="nil"/>
              <w:bottom w:val="nil"/>
              <w:right w:val="nil"/>
            </w:tcBorders>
          </w:tcPr>
          <w:p w14:paraId="2B81E0F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09FFDF5" w14:textId="77777777" w:rsidR="00984819" w:rsidRPr="00A67844" w:rsidRDefault="00984819" w:rsidP="0021551C">
            <w:pPr>
              <w:pStyle w:val="AmColumnHeading"/>
            </w:pPr>
            <w:r w:rsidRPr="00A67844">
              <w:t>Изменение</w:t>
            </w:r>
          </w:p>
        </w:tc>
      </w:tr>
      <w:tr w:rsidR="00566F23" w:rsidRPr="00A67844" w14:paraId="7BC2109D" w14:textId="77777777" w:rsidTr="0021551C">
        <w:trPr>
          <w:jc w:val="center"/>
        </w:trPr>
        <w:tc>
          <w:tcPr>
            <w:tcW w:w="4876" w:type="dxa"/>
            <w:tcBorders>
              <w:top w:val="nil"/>
              <w:left w:val="nil"/>
              <w:bottom w:val="nil"/>
              <w:right w:val="nil"/>
            </w:tcBorders>
          </w:tcPr>
          <w:p w14:paraId="63828155" w14:textId="77777777" w:rsidR="00984819" w:rsidRPr="00A67844" w:rsidRDefault="00984819" w:rsidP="0021551C">
            <w:pPr>
              <w:pStyle w:val="Normal6a"/>
            </w:pPr>
          </w:p>
        </w:tc>
        <w:tc>
          <w:tcPr>
            <w:tcW w:w="4876" w:type="dxa"/>
            <w:tcBorders>
              <w:top w:val="nil"/>
              <w:left w:val="nil"/>
              <w:bottom w:val="nil"/>
              <w:right w:val="nil"/>
            </w:tcBorders>
          </w:tcPr>
          <w:p w14:paraId="20A8834E" w14:textId="77777777" w:rsidR="00984819" w:rsidRPr="00A67844" w:rsidRDefault="00984819" w:rsidP="0021551C">
            <w:pPr>
              <w:pStyle w:val="Normal6a"/>
            </w:pPr>
            <w:r w:rsidRPr="00A67844">
              <w:rPr>
                <w:b/>
                <w:i/>
              </w:rPr>
              <w:t>8б.</w:t>
            </w:r>
            <w:r w:rsidRPr="00A67844">
              <w:tab/>
            </w:r>
            <w:r w:rsidRPr="00A67844">
              <w:rPr>
                <w:b/>
                <w:i/>
              </w:rPr>
              <w:t>„доставчик на хранителни стоки на дребно“ означава предприятие, чиято основна икономическа дейност е предоставянето на хранителни продукти за ежедневна употреба на дребно, с изключение на кетъринг услугите и предоставянето на топла храна;</w:t>
            </w:r>
          </w:p>
        </w:tc>
      </w:tr>
    </w:tbl>
    <w:p w14:paraId="5F04499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2886872" w14:textId="77777777" w:rsidR="00984819" w:rsidRPr="00A67844" w:rsidRDefault="00984819" w:rsidP="00984819">
      <w:r w:rsidRPr="00A67844">
        <w:rPr>
          <w:rStyle w:val="HideTWBExt"/>
        </w:rPr>
        <w:t>&lt;/Amend&gt;</w:t>
      </w:r>
    </w:p>
    <w:p w14:paraId="061BAC8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73</w:t>
      </w:r>
      <w:r w:rsidRPr="00A67844">
        <w:rPr>
          <w:rStyle w:val="HideTWBExt"/>
          <w:b w:val="0"/>
        </w:rPr>
        <w:t>&lt;/NumAm&gt;</w:t>
      </w:r>
    </w:p>
    <w:p w14:paraId="6EB6FCC7"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7D0C458A" w14:textId="77777777" w:rsidR="00984819" w:rsidRPr="00A67844" w:rsidRDefault="00984819" w:rsidP="00984819">
      <w:pPr>
        <w:pStyle w:val="NormalBold"/>
      </w:pPr>
      <w:r w:rsidRPr="00A67844">
        <w:rPr>
          <w:rStyle w:val="HideTWBExt"/>
          <w:b w:val="0"/>
        </w:rPr>
        <w:t>&lt;/RepeatBlock-By&gt;</w:t>
      </w:r>
    </w:p>
    <w:p w14:paraId="5AD4CB0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07D83D1" w14:textId="77777777" w:rsidR="00984819" w:rsidRPr="00A67844" w:rsidRDefault="00984819" w:rsidP="00984819">
      <w:pPr>
        <w:pStyle w:val="NormalBold"/>
      </w:pPr>
      <w:r w:rsidRPr="00A67844">
        <w:rPr>
          <w:rStyle w:val="HideTWBExt"/>
          <w:b w:val="0"/>
        </w:rPr>
        <w:t>&lt;Article&gt;</w:t>
      </w:r>
      <w:r w:rsidRPr="00A67844">
        <w:t>Член 3 – параграф 1 – точка 8 в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E7971CC" w14:textId="77777777" w:rsidTr="0021551C">
        <w:trPr>
          <w:trHeight w:hRule="exact" w:val="240"/>
          <w:jc w:val="center"/>
        </w:trPr>
        <w:tc>
          <w:tcPr>
            <w:tcW w:w="9752" w:type="dxa"/>
            <w:gridSpan w:val="2"/>
            <w:tcBorders>
              <w:top w:val="nil"/>
              <w:left w:val="nil"/>
              <w:bottom w:val="nil"/>
              <w:right w:val="nil"/>
            </w:tcBorders>
          </w:tcPr>
          <w:p w14:paraId="5A36AC36" w14:textId="77777777" w:rsidR="00984819" w:rsidRPr="00A67844" w:rsidRDefault="00984819" w:rsidP="0021551C"/>
        </w:tc>
      </w:tr>
      <w:tr w:rsidR="00566F23" w:rsidRPr="00A67844" w14:paraId="1EC8F2A6" w14:textId="77777777" w:rsidTr="0021551C">
        <w:trPr>
          <w:trHeight w:val="240"/>
          <w:jc w:val="center"/>
        </w:trPr>
        <w:tc>
          <w:tcPr>
            <w:tcW w:w="4876" w:type="dxa"/>
            <w:tcBorders>
              <w:top w:val="nil"/>
              <w:left w:val="nil"/>
              <w:bottom w:val="nil"/>
              <w:right w:val="nil"/>
            </w:tcBorders>
          </w:tcPr>
          <w:p w14:paraId="140FABA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839DC65" w14:textId="77777777" w:rsidR="00984819" w:rsidRPr="00A67844" w:rsidRDefault="00984819" w:rsidP="0021551C">
            <w:pPr>
              <w:pStyle w:val="AmColumnHeading"/>
            </w:pPr>
            <w:r w:rsidRPr="00A67844">
              <w:t>Изменение</w:t>
            </w:r>
          </w:p>
        </w:tc>
      </w:tr>
      <w:tr w:rsidR="00566F23" w:rsidRPr="00A67844" w14:paraId="2B1A51A2" w14:textId="77777777" w:rsidTr="0021551C">
        <w:trPr>
          <w:jc w:val="center"/>
        </w:trPr>
        <w:tc>
          <w:tcPr>
            <w:tcW w:w="4876" w:type="dxa"/>
            <w:tcBorders>
              <w:top w:val="nil"/>
              <w:left w:val="nil"/>
              <w:bottom w:val="nil"/>
              <w:right w:val="nil"/>
            </w:tcBorders>
          </w:tcPr>
          <w:p w14:paraId="1E11899F" w14:textId="77777777" w:rsidR="00984819" w:rsidRPr="00A67844" w:rsidRDefault="00984819" w:rsidP="0021551C">
            <w:pPr>
              <w:pStyle w:val="Normal6a"/>
            </w:pPr>
          </w:p>
        </w:tc>
        <w:tc>
          <w:tcPr>
            <w:tcW w:w="4876" w:type="dxa"/>
            <w:tcBorders>
              <w:top w:val="nil"/>
              <w:left w:val="nil"/>
              <w:bottom w:val="nil"/>
              <w:right w:val="nil"/>
            </w:tcBorders>
          </w:tcPr>
          <w:p w14:paraId="21D95EE6" w14:textId="77777777" w:rsidR="00984819" w:rsidRPr="00A67844" w:rsidRDefault="00984819" w:rsidP="0021551C">
            <w:pPr>
              <w:pStyle w:val="Normal6a"/>
            </w:pPr>
            <w:r w:rsidRPr="00A67844">
              <w:rPr>
                <w:b/>
                <w:i/>
              </w:rPr>
              <w:t>8в.</w:t>
            </w:r>
            <w:r w:rsidRPr="00A67844">
              <w:tab/>
            </w:r>
            <w:r w:rsidRPr="00A67844">
              <w:rPr>
                <w:b/>
                <w:i/>
              </w:rPr>
              <w:t>„микропредприятие“ означава предприятие, както е определено в член 2, точка 3 от приложението към Препоръката на Комисията от 6 май 2023 г.</w:t>
            </w:r>
            <w:r w:rsidRPr="00A67844">
              <w:rPr>
                <w:b/>
                <w:i/>
                <w:vertAlign w:val="superscript"/>
              </w:rPr>
              <w:t>1a</w:t>
            </w:r>
            <w:r w:rsidRPr="00A67844">
              <w:rPr>
                <w:b/>
                <w:i/>
              </w:rPr>
              <w:t xml:space="preserve"> относно определението за микро-, малки и средни предприятия;</w:t>
            </w:r>
          </w:p>
        </w:tc>
      </w:tr>
      <w:tr w:rsidR="00566F23" w:rsidRPr="00A67844" w14:paraId="00F99262" w14:textId="77777777" w:rsidTr="0021551C">
        <w:trPr>
          <w:jc w:val="center"/>
        </w:trPr>
        <w:tc>
          <w:tcPr>
            <w:tcW w:w="4876" w:type="dxa"/>
            <w:tcBorders>
              <w:top w:val="nil"/>
              <w:left w:val="nil"/>
              <w:bottom w:val="nil"/>
              <w:right w:val="nil"/>
            </w:tcBorders>
          </w:tcPr>
          <w:p w14:paraId="2BBA708C" w14:textId="77777777" w:rsidR="00984819" w:rsidRPr="00A67844" w:rsidRDefault="00984819" w:rsidP="0021551C"/>
        </w:tc>
        <w:tc>
          <w:tcPr>
            <w:tcW w:w="4876" w:type="dxa"/>
            <w:tcBorders>
              <w:top w:val="nil"/>
              <w:left w:val="nil"/>
              <w:bottom w:val="nil"/>
              <w:right w:val="nil"/>
            </w:tcBorders>
          </w:tcPr>
          <w:p w14:paraId="2A7C6348" w14:textId="77777777" w:rsidR="00984819" w:rsidRPr="00A67844" w:rsidRDefault="00984819" w:rsidP="0021551C">
            <w:pPr>
              <w:pStyle w:val="Normal6a"/>
            </w:pPr>
            <w:r w:rsidRPr="00A67844">
              <w:rPr>
                <w:b/>
                <w:i/>
              </w:rPr>
              <w:t>_________________</w:t>
            </w:r>
          </w:p>
        </w:tc>
      </w:tr>
      <w:tr w:rsidR="00566F23" w:rsidRPr="00A67844" w14:paraId="15097EC4" w14:textId="77777777" w:rsidTr="0021551C">
        <w:trPr>
          <w:jc w:val="center"/>
        </w:trPr>
        <w:tc>
          <w:tcPr>
            <w:tcW w:w="4876" w:type="dxa"/>
            <w:tcBorders>
              <w:top w:val="nil"/>
              <w:left w:val="nil"/>
              <w:bottom w:val="nil"/>
              <w:right w:val="nil"/>
            </w:tcBorders>
          </w:tcPr>
          <w:p w14:paraId="0171692F" w14:textId="77777777" w:rsidR="00984819" w:rsidRPr="00A67844" w:rsidRDefault="00984819" w:rsidP="0021551C"/>
        </w:tc>
        <w:tc>
          <w:tcPr>
            <w:tcW w:w="4876" w:type="dxa"/>
            <w:tcBorders>
              <w:top w:val="nil"/>
              <w:left w:val="nil"/>
              <w:bottom w:val="nil"/>
              <w:right w:val="nil"/>
            </w:tcBorders>
          </w:tcPr>
          <w:p w14:paraId="76DCF0A9" w14:textId="77777777" w:rsidR="00984819" w:rsidRPr="00A67844" w:rsidRDefault="00984819" w:rsidP="0021551C">
            <w:pPr>
              <w:pStyle w:val="Normal6a"/>
            </w:pPr>
            <w:r w:rsidRPr="00A67844">
              <w:rPr>
                <w:b/>
                <w:i/>
                <w:vertAlign w:val="superscript"/>
              </w:rPr>
              <w:t>1a</w:t>
            </w:r>
            <w:r w:rsidRPr="00A67844">
              <w:rPr>
                <w:b/>
                <w:i/>
              </w:rPr>
              <w:t xml:space="preserve"> Препоръка на Комисията от 6 май 2003 г. относно определението за микро-, малки и средни предприятия (2003/361/EC), (ОВ L 124, 20.5.2003 г., стр. 36–41, ELI: http://data.europa.eu/eli/reco/2003/361/oj) </w:t>
            </w:r>
          </w:p>
        </w:tc>
      </w:tr>
    </w:tbl>
    <w:p w14:paraId="2850D7A2"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06D1EB2" w14:textId="77777777" w:rsidR="00984819" w:rsidRPr="00A67844" w:rsidRDefault="00984819" w:rsidP="00984819">
      <w:r w:rsidRPr="00A67844">
        <w:rPr>
          <w:rStyle w:val="HideTWBExt"/>
        </w:rPr>
        <w:t>&lt;/Amend&gt;</w:t>
      </w:r>
    </w:p>
    <w:p w14:paraId="353F590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74</w:t>
      </w:r>
      <w:r w:rsidRPr="00A67844">
        <w:rPr>
          <w:rStyle w:val="HideTWBExt"/>
          <w:b w:val="0"/>
        </w:rPr>
        <w:t>&lt;/NumAm&gt;</w:t>
      </w:r>
    </w:p>
    <w:p w14:paraId="5A470429"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71776F95"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0E00AD67" w14:textId="77777777" w:rsidR="00984819" w:rsidRPr="00A67844" w:rsidRDefault="00984819" w:rsidP="00984819">
      <w:pPr>
        <w:pStyle w:val="NormalBold"/>
      </w:pPr>
      <w:r w:rsidRPr="00A67844">
        <w:rPr>
          <w:rStyle w:val="HideTWBExt"/>
          <w:b w:val="0"/>
        </w:rPr>
        <w:t>&lt;/RepeatBlock-By&gt;</w:t>
      </w:r>
    </w:p>
    <w:p w14:paraId="4B090F1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59430C2" w14:textId="77777777" w:rsidR="00984819" w:rsidRPr="00A67844" w:rsidRDefault="00984819" w:rsidP="00984819">
      <w:pPr>
        <w:pStyle w:val="NormalBold"/>
      </w:pPr>
      <w:r w:rsidRPr="00A67844">
        <w:rPr>
          <w:rStyle w:val="HideTWBExt"/>
          <w:b w:val="0"/>
        </w:rPr>
        <w:t>&lt;Article&gt;</w:t>
      </w:r>
      <w:r w:rsidRPr="00A67844">
        <w:t>Член 4 – параграф 4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83442FA" w14:textId="77777777" w:rsidTr="0021551C">
        <w:trPr>
          <w:trHeight w:hRule="exact" w:val="240"/>
          <w:jc w:val="center"/>
        </w:trPr>
        <w:tc>
          <w:tcPr>
            <w:tcW w:w="9752" w:type="dxa"/>
            <w:gridSpan w:val="2"/>
            <w:tcBorders>
              <w:top w:val="nil"/>
              <w:left w:val="nil"/>
              <w:bottom w:val="nil"/>
              <w:right w:val="nil"/>
            </w:tcBorders>
          </w:tcPr>
          <w:p w14:paraId="111F48B0" w14:textId="77777777" w:rsidR="00984819" w:rsidRPr="00A67844" w:rsidRDefault="00984819" w:rsidP="0021551C"/>
        </w:tc>
      </w:tr>
      <w:tr w:rsidR="00566F23" w:rsidRPr="00A67844" w14:paraId="3B19B905" w14:textId="77777777" w:rsidTr="0021551C">
        <w:trPr>
          <w:trHeight w:val="240"/>
          <w:jc w:val="center"/>
        </w:trPr>
        <w:tc>
          <w:tcPr>
            <w:tcW w:w="4876" w:type="dxa"/>
            <w:tcBorders>
              <w:top w:val="nil"/>
              <w:left w:val="nil"/>
              <w:bottom w:val="nil"/>
              <w:right w:val="nil"/>
            </w:tcBorders>
          </w:tcPr>
          <w:p w14:paraId="07FA761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E923C22" w14:textId="77777777" w:rsidR="00984819" w:rsidRPr="00A67844" w:rsidRDefault="00984819" w:rsidP="0021551C">
            <w:pPr>
              <w:pStyle w:val="AmColumnHeading"/>
            </w:pPr>
            <w:r w:rsidRPr="00A67844">
              <w:t>Изменение</w:t>
            </w:r>
          </w:p>
        </w:tc>
      </w:tr>
      <w:tr w:rsidR="00566F23" w:rsidRPr="00A67844" w14:paraId="45159C91" w14:textId="77777777" w:rsidTr="0021551C">
        <w:trPr>
          <w:jc w:val="center"/>
        </w:trPr>
        <w:tc>
          <w:tcPr>
            <w:tcW w:w="4876" w:type="dxa"/>
            <w:tcBorders>
              <w:top w:val="nil"/>
              <w:left w:val="nil"/>
              <w:bottom w:val="nil"/>
              <w:right w:val="nil"/>
            </w:tcBorders>
          </w:tcPr>
          <w:p w14:paraId="64DBD865" w14:textId="77777777" w:rsidR="00984819" w:rsidRPr="00A67844" w:rsidRDefault="00984819" w:rsidP="0021551C">
            <w:pPr>
              <w:pStyle w:val="Normal6a"/>
            </w:pPr>
          </w:p>
        </w:tc>
        <w:tc>
          <w:tcPr>
            <w:tcW w:w="4876" w:type="dxa"/>
            <w:tcBorders>
              <w:top w:val="nil"/>
              <w:left w:val="nil"/>
              <w:bottom w:val="nil"/>
              <w:right w:val="nil"/>
            </w:tcBorders>
          </w:tcPr>
          <w:p w14:paraId="610983E4" w14:textId="77777777" w:rsidR="00984819" w:rsidRPr="00A67844" w:rsidRDefault="00984819" w:rsidP="0021551C">
            <w:pPr>
              <w:pStyle w:val="Normal6a"/>
            </w:pPr>
            <w:r w:rsidRPr="00A67844">
              <w:rPr>
                <w:b/>
                <w:i/>
              </w:rPr>
              <w:t>4а.</w:t>
            </w:r>
            <w:r w:rsidRPr="00A67844">
              <w:tab/>
            </w:r>
            <w:r w:rsidRPr="00A67844">
              <w:rPr>
                <w:b/>
                <w:i/>
              </w:rPr>
              <w:t>Относителна дискриминация на плащане в евро в брой в сравнение с цифровите методи на плащане, било то от финансова гледна точка, от гледна точка на времето или чрез системи за бонуси, е допустима само ако са налице основателни причини и при спазване на изискването за пропорционалност по отношение на допълнителната тежест, която би възникнала за получателя на плащането. Получателят на плащането носи тежестта на доказване на наличието на такива основания и пропорционалност. Дискриминацията по отношение на парите в брой не трябва да се основава на договорни споразумения с доставчици на платежни услуги.</w:t>
            </w:r>
          </w:p>
        </w:tc>
      </w:tr>
    </w:tbl>
    <w:p w14:paraId="69243F3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2E9AFBD3"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0ABBA060" w14:textId="77777777" w:rsidR="00984819" w:rsidRPr="00A67844" w:rsidRDefault="00984819" w:rsidP="00984819">
      <w:pPr>
        <w:pStyle w:val="AmJustText"/>
      </w:pPr>
      <w:r w:rsidRPr="00A67844">
        <w:t>Следва да бъде разгледана възможността за непряка дискриминация по отношенията на плащанията в брой. Използването на пари в брой може с бавни темпове да бъде допълнително подкопавано чрез различни аспекти за стимулиране. Големите дружества и олигополите биха могли да използват бонуси, парични облаги или пестене на време, за да насърчат фактическото изтласкване на парите в брой. Допълнителните разходи за платците следва да бъдат пропорционални на допълнителните разходи за получателите на плащането, които възникват при предлагане на плащане в брой в сравнение с цифрово плащане.</w:t>
      </w:r>
    </w:p>
    <w:p w14:paraId="5B044ABB" w14:textId="77777777" w:rsidR="00984819" w:rsidRPr="00A67844" w:rsidRDefault="00984819" w:rsidP="00984819">
      <w:r w:rsidRPr="00A67844">
        <w:rPr>
          <w:rStyle w:val="HideTWBExt"/>
        </w:rPr>
        <w:t>&lt;/Amend&gt;</w:t>
      </w:r>
    </w:p>
    <w:p w14:paraId="4EB3C93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75</w:t>
      </w:r>
      <w:r w:rsidRPr="00A67844">
        <w:rPr>
          <w:rStyle w:val="HideTWBExt"/>
          <w:b w:val="0"/>
        </w:rPr>
        <w:t>&lt;/NumAm&gt;</w:t>
      </w:r>
    </w:p>
    <w:p w14:paraId="623A2DCC"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6CFBD282"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13C7B88B" w14:textId="77777777" w:rsidR="00984819" w:rsidRPr="00A67844" w:rsidRDefault="00984819" w:rsidP="00984819">
      <w:pPr>
        <w:pStyle w:val="NormalBold"/>
      </w:pPr>
      <w:r w:rsidRPr="00A67844">
        <w:rPr>
          <w:rStyle w:val="HideTWBExt"/>
          <w:b w:val="0"/>
        </w:rPr>
        <w:t>&lt;/RepeatBlock-By&gt;</w:t>
      </w:r>
    </w:p>
    <w:p w14:paraId="6FFF74F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63680EB" w14:textId="77777777" w:rsidR="00984819" w:rsidRPr="00A67844" w:rsidRDefault="00984819" w:rsidP="00984819">
      <w:pPr>
        <w:pStyle w:val="NormalBold"/>
      </w:pPr>
      <w:r w:rsidRPr="00A67844">
        <w:rPr>
          <w:rStyle w:val="HideTWBExt"/>
          <w:b w:val="0"/>
        </w:rPr>
        <w:t>&lt;Article&gt;</w:t>
      </w:r>
      <w:r w:rsidRPr="00A67844">
        <w:t>Член 4 – параграф 4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ADD1BFA" w14:textId="77777777" w:rsidTr="0021551C">
        <w:trPr>
          <w:trHeight w:hRule="exact" w:val="240"/>
          <w:jc w:val="center"/>
        </w:trPr>
        <w:tc>
          <w:tcPr>
            <w:tcW w:w="9752" w:type="dxa"/>
            <w:gridSpan w:val="2"/>
            <w:tcBorders>
              <w:top w:val="nil"/>
              <w:left w:val="nil"/>
              <w:bottom w:val="nil"/>
              <w:right w:val="nil"/>
            </w:tcBorders>
          </w:tcPr>
          <w:p w14:paraId="63FC8DE9" w14:textId="77777777" w:rsidR="00984819" w:rsidRPr="00A67844" w:rsidRDefault="00984819" w:rsidP="0021551C"/>
        </w:tc>
      </w:tr>
      <w:tr w:rsidR="00566F23" w:rsidRPr="00A67844" w14:paraId="0E11716C" w14:textId="77777777" w:rsidTr="0021551C">
        <w:trPr>
          <w:trHeight w:val="240"/>
          <w:jc w:val="center"/>
        </w:trPr>
        <w:tc>
          <w:tcPr>
            <w:tcW w:w="4876" w:type="dxa"/>
            <w:tcBorders>
              <w:top w:val="nil"/>
              <w:left w:val="nil"/>
              <w:bottom w:val="nil"/>
              <w:right w:val="nil"/>
            </w:tcBorders>
          </w:tcPr>
          <w:p w14:paraId="3F873B1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1F278CF" w14:textId="77777777" w:rsidR="00984819" w:rsidRPr="00A67844" w:rsidRDefault="00984819" w:rsidP="0021551C">
            <w:pPr>
              <w:pStyle w:val="AmColumnHeading"/>
            </w:pPr>
            <w:r w:rsidRPr="00A67844">
              <w:t>Изменение</w:t>
            </w:r>
          </w:p>
        </w:tc>
      </w:tr>
      <w:tr w:rsidR="00566F23" w:rsidRPr="00A67844" w14:paraId="5F66DF96" w14:textId="77777777" w:rsidTr="0021551C">
        <w:trPr>
          <w:jc w:val="center"/>
        </w:trPr>
        <w:tc>
          <w:tcPr>
            <w:tcW w:w="4876" w:type="dxa"/>
            <w:tcBorders>
              <w:top w:val="nil"/>
              <w:left w:val="nil"/>
              <w:bottom w:val="nil"/>
              <w:right w:val="nil"/>
            </w:tcBorders>
          </w:tcPr>
          <w:p w14:paraId="4E38F601" w14:textId="77777777" w:rsidR="00984819" w:rsidRPr="00A67844" w:rsidRDefault="00984819" w:rsidP="0021551C">
            <w:pPr>
              <w:pStyle w:val="Normal6a"/>
            </w:pPr>
          </w:p>
        </w:tc>
        <w:tc>
          <w:tcPr>
            <w:tcW w:w="4876" w:type="dxa"/>
            <w:tcBorders>
              <w:top w:val="nil"/>
              <w:left w:val="nil"/>
              <w:bottom w:val="nil"/>
              <w:right w:val="nil"/>
            </w:tcBorders>
          </w:tcPr>
          <w:p w14:paraId="7A425FEC" w14:textId="77777777" w:rsidR="00984819" w:rsidRPr="00A67844" w:rsidRDefault="00984819" w:rsidP="0021551C">
            <w:pPr>
              <w:pStyle w:val="Normal6a"/>
            </w:pPr>
            <w:r w:rsidRPr="00A67844">
              <w:rPr>
                <w:b/>
                <w:i/>
              </w:rPr>
              <w:t>4б.</w:t>
            </w:r>
            <w:r w:rsidRPr="00A67844">
              <w:tab/>
            </w:r>
            <w:r w:rsidRPr="00A67844">
              <w:rPr>
                <w:b/>
                <w:i/>
              </w:rPr>
              <w:t>Задължението за приемане и недискриминация на парите в брой в евро спрямо методите за цифрови плащания се прилага и по отношение на публичните органи в рамките на услугите, предоставяни на гражданите, за които се изисква такса. Органите от обществения сектор не трябва на практика да изключват или затрудняват плащанията в брой чрез организационни изисквания и технически процедури.</w:t>
            </w:r>
          </w:p>
        </w:tc>
      </w:tr>
    </w:tbl>
    <w:p w14:paraId="089C6B4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73CBC726" w14:textId="77777777" w:rsidR="00984819" w:rsidRPr="00A67844" w:rsidRDefault="00984819" w:rsidP="00984819">
      <w:r w:rsidRPr="00A67844">
        <w:rPr>
          <w:rStyle w:val="HideTWBExt"/>
        </w:rPr>
        <w:t>&lt;/Amend&gt;</w:t>
      </w:r>
    </w:p>
    <w:p w14:paraId="6BA3E68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76</w:t>
      </w:r>
      <w:r w:rsidRPr="00A67844">
        <w:rPr>
          <w:rStyle w:val="HideTWBExt"/>
          <w:b w:val="0"/>
        </w:rPr>
        <w:t>&lt;/NumAm&gt;</w:t>
      </w:r>
    </w:p>
    <w:p w14:paraId="09CFAE46"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7F5D7630" w14:textId="77777777" w:rsidR="00984819" w:rsidRPr="00A67844" w:rsidRDefault="00984819" w:rsidP="00984819">
      <w:pPr>
        <w:pStyle w:val="NormalBold"/>
      </w:pPr>
      <w:r w:rsidRPr="00A67844">
        <w:rPr>
          <w:rStyle w:val="HideTWBExt"/>
          <w:b w:val="0"/>
        </w:rPr>
        <w:t>&lt;/RepeatBlock-By&gt;</w:t>
      </w:r>
    </w:p>
    <w:p w14:paraId="3F8C099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A5802DF" w14:textId="77777777" w:rsidR="00984819" w:rsidRPr="00A67844" w:rsidRDefault="00984819" w:rsidP="00984819">
      <w:pPr>
        <w:pStyle w:val="NormalBold"/>
      </w:pPr>
      <w:r w:rsidRPr="00A67844">
        <w:rPr>
          <w:rStyle w:val="HideTWBExt"/>
          <w:b w:val="0"/>
        </w:rPr>
        <w:t>&lt;Article&gt;</w:t>
      </w:r>
      <w:r w:rsidRPr="00A67844">
        <w:t>Член 5 – параграф 1 – алинея 1 – уводна част</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5B51D4F" w14:textId="77777777" w:rsidTr="0021551C">
        <w:trPr>
          <w:trHeight w:hRule="exact" w:val="240"/>
          <w:jc w:val="center"/>
        </w:trPr>
        <w:tc>
          <w:tcPr>
            <w:tcW w:w="9752" w:type="dxa"/>
            <w:gridSpan w:val="2"/>
            <w:tcBorders>
              <w:top w:val="nil"/>
              <w:left w:val="nil"/>
              <w:bottom w:val="nil"/>
              <w:right w:val="nil"/>
            </w:tcBorders>
          </w:tcPr>
          <w:p w14:paraId="1D73273D" w14:textId="77777777" w:rsidR="00984819" w:rsidRPr="00A67844" w:rsidRDefault="00984819" w:rsidP="0021551C"/>
        </w:tc>
      </w:tr>
      <w:tr w:rsidR="00566F23" w:rsidRPr="00A67844" w14:paraId="233E290C" w14:textId="77777777" w:rsidTr="0021551C">
        <w:trPr>
          <w:trHeight w:val="240"/>
          <w:jc w:val="center"/>
        </w:trPr>
        <w:tc>
          <w:tcPr>
            <w:tcW w:w="4876" w:type="dxa"/>
            <w:tcBorders>
              <w:top w:val="nil"/>
              <w:left w:val="nil"/>
              <w:bottom w:val="nil"/>
              <w:right w:val="nil"/>
            </w:tcBorders>
          </w:tcPr>
          <w:p w14:paraId="70324AD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46E36EE" w14:textId="77777777" w:rsidR="00984819" w:rsidRPr="00A67844" w:rsidRDefault="00984819" w:rsidP="0021551C">
            <w:pPr>
              <w:pStyle w:val="AmColumnHeading"/>
            </w:pPr>
            <w:r w:rsidRPr="00A67844">
              <w:t>Изменение</w:t>
            </w:r>
          </w:p>
        </w:tc>
      </w:tr>
      <w:tr w:rsidR="00566F23" w:rsidRPr="00A67844" w14:paraId="1B7B415B" w14:textId="77777777" w:rsidTr="0021551C">
        <w:trPr>
          <w:jc w:val="center"/>
        </w:trPr>
        <w:tc>
          <w:tcPr>
            <w:tcW w:w="4876" w:type="dxa"/>
            <w:tcBorders>
              <w:top w:val="nil"/>
              <w:left w:val="nil"/>
              <w:bottom w:val="nil"/>
              <w:right w:val="nil"/>
            </w:tcBorders>
          </w:tcPr>
          <w:p w14:paraId="22B96A02" w14:textId="77777777" w:rsidR="00984819" w:rsidRPr="00A67844" w:rsidRDefault="00984819" w:rsidP="0021551C">
            <w:pPr>
              <w:pStyle w:val="Normal6a"/>
            </w:pPr>
            <w:r w:rsidRPr="00A67844">
              <w:t xml:space="preserve">Чрез дерогация от член 4, параграф 2 получателят на плащането има право да откаже евробанкноти и евромонети </w:t>
            </w:r>
            <w:r w:rsidRPr="00A67844">
              <w:rPr>
                <w:b/>
                <w:i/>
              </w:rPr>
              <w:t>във всеки от</w:t>
            </w:r>
            <w:r w:rsidRPr="00A67844">
              <w:t xml:space="preserve"> следните </w:t>
            </w:r>
            <w:r w:rsidRPr="00A67844">
              <w:rPr>
                <w:b/>
                <w:i/>
              </w:rPr>
              <w:t>случаи</w:t>
            </w:r>
            <w:r w:rsidRPr="00A67844">
              <w:t>:</w:t>
            </w:r>
          </w:p>
        </w:tc>
        <w:tc>
          <w:tcPr>
            <w:tcW w:w="4876" w:type="dxa"/>
            <w:tcBorders>
              <w:top w:val="nil"/>
              <w:left w:val="nil"/>
              <w:bottom w:val="nil"/>
              <w:right w:val="nil"/>
            </w:tcBorders>
          </w:tcPr>
          <w:p w14:paraId="3E248E7E" w14:textId="77777777" w:rsidR="00984819" w:rsidRPr="00A67844" w:rsidRDefault="00984819" w:rsidP="0021551C">
            <w:pPr>
              <w:pStyle w:val="Normal6a"/>
            </w:pPr>
            <w:r w:rsidRPr="00A67844">
              <w:t>Чрез дерогация от член 4, параграф 2 получателят на плащането има право да откаже евробанкноти и евромонети</w:t>
            </w:r>
            <w:r w:rsidRPr="00A67844">
              <w:rPr>
                <w:b/>
                <w:i/>
              </w:rPr>
              <w:t>, когато са изпълнени</w:t>
            </w:r>
            <w:r w:rsidRPr="00A67844">
              <w:t xml:space="preserve"> следните </w:t>
            </w:r>
            <w:r w:rsidRPr="00A67844">
              <w:rPr>
                <w:b/>
                <w:i/>
              </w:rPr>
              <w:t>две условия</w:t>
            </w:r>
            <w:r w:rsidRPr="00A67844">
              <w:t>:</w:t>
            </w:r>
          </w:p>
        </w:tc>
      </w:tr>
    </w:tbl>
    <w:p w14:paraId="628701C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705BC7DE" w14:textId="77777777" w:rsidR="00984819" w:rsidRPr="00A67844" w:rsidRDefault="00984819" w:rsidP="00984819">
      <w:r w:rsidRPr="00A67844">
        <w:rPr>
          <w:rStyle w:val="HideTWBExt"/>
        </w:rPr>
        <w:t>&lt;/Amend&gt;</w:t>
      </w:r>
    </w:p>
    <w:p w14:paraId="0C0F7FA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77</w:t>
      </w:r>
      <w:r w:rsidRPr="00A67844">
        <w:rPr>
          <w:rStyle w:val="HideTWBExt"/>
          <w:b w:val="0"/>
        </w:rPr>
        <w:t>&lt;/NumAm&gt;</w:t>
      </w:r>
    </w:p>
    <w:p w14:paraId="49A18BE0"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557FF886"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296E18F4" w14:textId="77777777" w:rsidR="00984819" w:rsidRPr="00A67844" w:rsidRDefault="00984819" w:rsidP="00984819">
      <w:pPr>
        <w:pStyle w:val="NormalBold"/>
      </w:pPr>
      <w:r w:rsidRPr="00A67844">
        <w:rPr>
          <w:rStyle w:val="HideTWBExt"/>
          <w:b w:val="0"/>
        </w:rPr>
        <w:t>&lt;/RepeatBlock-By&gt;</w:t>
      </w:r>
    </w:p>
    <w:p w14:paraId="7FC00E2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5EC9D68"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178F8ED" w14:textId="77777777" w:rsidTr="0021551C">
        <w:trPr>
          <w:trHeight w:hRule="exact" w:val="240"/>
          <w:jc w:val="center"/>
        </w:trPr>
        <w:tc>
          <w:tcPr>
            <w:tcW w:w="9752" w:type="dxa"/>
            <w:gridSpan w:val="2"/>
            <w:tcBorders>
              <w:top w:val="nil"/>
              <w:left w:val="nil"/>
              <w:bottom w:val="nil"/>
              <w:right w:val="nil"/>
            </w:tcBorders>
          </w:tcPr>
          <w:p w14:paraId="615F5627" w14:textId="77777777" w:rsidR="00984819" w:rsidRPr="00A67844" w:rsidRDefault="00984819" w:rsidP="0021551C"/>
        </w:tc>
      </w:tr>
      <w:tr w:rsidR="00566F23" w:rsidRPr="00A67844" w14:paraId="6B2AC3C4" w14:textId="77777777" w:rsidTr="0021551C">
        <w:trPr>
          <w:trHeight w:val="240"/>
          <w:jc w:val="center"/>
        </w:trPr>
        <w:tc>
          <w:tcPr>
            <w:tcW w:w="4876" w:type="dxa"/>
            <w:tcBorders>
              <w:top w:val="nil"/>
              <w:left w:val="nil"/>
              <w:bottom w:val="nil"/>
              <w:right w:val="nil"/>
            </w:tcBorders>
          </w:tcPr>
          <w:p w14:paraId="38F25F0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533B16F" w14:textId="77777777" w:rsidR="00984819" w:rsidRPr="00A67844" w:rsidRDefault="00984819" w:rsidP="0021551C">
            <w:pPr>
              <w:pStyle w:val="AmColumnHeading"/>
            </w:pPr>
            <w:r w:rsidRPr="00A67844">
              <w:t>Изменение</w:t>
            </w:r>
          </w:p>
        </w:tc>
      </w:tr>
      <w:tr w:rsidR="00566F23" w:rsidRPr="00A67844" w14:paraId="33592A90" w14:textId="77777777" w:rsidTr="0021551C">
        <w:trPr>
          <w:jc w:val="center"/>
        </w:trPr>
        <w:tc>
          <w:tcPr>
            <w:tcW w:w="4876" w:type="dxa"/>
            <w:tcBorders>
              <w:top w:val="nil"/>
              <w:left w:val="nil"/>
              <w:bottom w:val="nil"/>
              <w:right w:val="nil"/>
            </w:tcBorders>
          </w:tcPr>
          <w:p w14:paraId="62A52B3D" w14:textId="77777777" w:rsidR="00984819" w:rsidRPr="00A67844" w:rsidRDefault="00984819" w:rsidP="0021551C">
            <w:pPr>
              <w:pStyle w:val="Normal6a"/>
            </w:pPr>
            <w:r w:rsidRPr="00A67844">
              <w:t>a)</w:t>
            </w:r>
            <w:r w:rsidRPr="00A67844">
              <w:tab/>
              <w:t>когато отказът е направен добросъвестно и когато този отказ се основава на законни и временни основания в съответствие с принципа на пропорционалност с оглед на конкретни обстоятелства извън контрола на получателя на плащането;</w:t>
            </w:r>
          </w:p>
        </w:tc>
        <w:tc>
          <w:tcPr>
            <w:tcW w:w="4876" w:type="dxa"/>
            <w:tcBorders>
              <w:top w:val="nil"/>
              <w:left w:val="nil"/>
              <w:bottom w:val="nil"/>
              <w:right w:val="nil"/>
            </w:tcBorders>
          </w:tcPr>
          <w:p w14:paraId="7578B8DF" w14:textId="77777777" w:rsidR="00984819" w:rsidRPr="00A67844" w:rsidRDefault="00984819" w:rsidP="0021551C">
            <w:pPr>
              <w:pStyle w:val="Normal6a"/>
            </w:pPr>
            <w:r w:rsidRPr="00A67844">
              <w:t>a)</w:t>
            </w:r>
            <w:r w:rsidRPr="00A67844">
              <w:tab/>
              <w:t>когато отказът е направен добросъвестно и когато този отказ се основава на законни и временни основания в съответствие с принципа на пропорционалност с оглед на конкретни обстоятелства извън контрола на получателя на плащането</w:t>
            </w:r>
            <w:r w:rsidRPr="00A67844">
              <w:rPr>
                <w:b/>
                <w:i/>
              </w:rPr>
              <w:t>, като всички тези предварителни условия са кумулативни</w:t>
            </w:r>
            <w:r w:rsidRPr="00A67844">
              <w:t>;</w:t>
            </w:r>
          </w:p>
        </w:tc>
      </w:tr>
    </w:tbl>
    <w:p w14:paraId="7EC2B15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0E1A97C6"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D3D44E6" w14:textId="77777777" w:rsidR="00984819" w:rsidRPr="00A67844" w:rsidRDefault="00984819" w:rsidP="00984819">
      <w:pPr>
        <w:pStyle w:val="AmJustText"/>
      </w:pPr>
      <w:r w:rsidRPr="00A67844">
        <w:t>Без изричното посочване на кумулативния характер на тези основания получателят на плащането може да се позове единствено на аргумента за „пропорционалност“, което би могло да доведе до ситуация, в която настоящият регламент всъщност допринася за заобикаляне на член 128 от ДФЕС, което с оглед на целта на настоящия регламент би имало обратен ефект на официално заявеното намерение.</w:t>
      </w:r>
    </w:p>
    <w:p w14:paraId="2288E759" w14:textId="77777777" w:rsidR="00984819" w:rsidRPr="00A67844" w:rsidRDefault="00984819" w:rsidP="00984819">
      <w:r w:rsidRPr="00A67844">
        <w:rPr>
          <w:rStyle w:val="HideTWBExt"/>
        </w:rPr>
        <w:t>&lt;/Amend&gt;</w:t>
      </w:r>
    </w:p>
    <w:p w14:paraId="7920193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78</w:t>
      </w:r>
      <w:r w:rsidRPr="00A67844">
        <w:rPr>
          <w:rStyle w:val="HideTWBExt"/>
          <w:b w:val="0"/>
        </w:rPr>
        <w:t>&lt;/NumAm&gt;</w:t>
      </w:r>
    </w:p>
    <w:p w14:paraId="5F747C04"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12C69D44" w14:textId="77777777" w:rsidR="00984819" w:rsidRPr="00A67844" w:rsidRDefault="00984819" w:rsidP="00984819">
      <w:pPr>
        <w:pStyle w:val="NormalBold"/>
      </w:pPr>
      <w:r w:rsidRPr="00A67844">
        <w:rPr>
          <w:rStyle w:val="HideTWBExt"/>
          <w:b w:val="0"/>
        </w:rPr>
        <w:t>&lt;/RepeatBlock-By&gt;</w:t>
      </w:r>
    </w:p>
    <w:p w14:paraId="688BFE2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DA35206"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3C9EB87" w14:textId="77777777" w:rsidTr="0021551C">
        <w:trPr>
          <w:trHeight w:hRule="exact" w:val="240"/>
          <w:jc w:val="center"/>
        </w:trPr>
        <w:tc>
          <w:tcPr>
            <w:tcW w:w="9752" w:type="dxa"/>
            <w:gridSpan w:val="2"/>
            <w:tcBorders>
              <w:top w:val="nil"/>
              <w:left w:val="nil"/>
              <w:bottom w:val="nil"/>
              <w:right w:val="nil"/>
            </w:tcBorders>
          </w:tcPr>
          <w:p w14:paraId="5D8EA12C" w14:textId="77777777" w:rsidR="00984819" w:rsidRPr="00A67844" w:rsidRDefault="00984819" w:rsidP="0021551C"/>
        </w:tc>
      </w:tr>
      <w:tr w:rsidR="00566F23" w:rsidRPr="00A67844" w14:paraId="167EF4CD" w14:textId="77777777" w:rsidTr="0021551C">
        <w:trPr>
          <w:trHeight w:val="240"/>
          <w:jc w:val="center"/>
        </w:trPr>
        <w:tc>
          <w:tcPr>
            <w:tcW w:w="4876" w:type="dxa"/>
            <w:tcBorders>
              <w:top w:val="nil"/>
              <w:left w:val="nil"/>
              <w:bottom w:val="nil"/>
              <w:right w:val="nil"/>
            </w:tcBorders>
          </w:tcPr>
          <w:p w14:paraId="345D6C0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F05A459" w14:textId="77777777" w:rsidR="00984819" w:rsidRPr="00A67844" w:rsidRDefault="00984819" w:rsidP="0021551C">
            <w:pPr>
              <w:pStyle w:val="AmColumnHeading"/>
            </w:pPr>
            <w:r w:rsidRPr="00A67844">
              <w:t>Изменение</w:t>
            </w:r>
          </w:p>
        </w:tc>
      </w:tr>
      <w:tr w:rsidR="00566F23" w:rsidRPr="00A67844" w14:paraId="6CA4C40D" w14:textId="77777777" w:rsidTr="0021551C">
        <w:trPr>
          <w:jc w:val="center"/>
        </w:trPr>
        <w:tc>
          <w:tcPr>
            <w:tcW w:w="4876" w:type="dxa"/>
            <w:tcBorders>
              <w:top w:val="nil"/>
              <w:left w:val="nil"/>
              <w:bottom w:val="nil"/>
              <w:right w:val="nil"/>
            </w:tcBorders>
          </w:tcPr>
          <w:p w14:paraId="1F8229BA" w14:textId="77777777" w:rsidR="00984819" w:rsidRPr="00A67844" w:rsidRDefault="00984819" w:rsidP="0021551C">
            <w:pPr>
              <w:pStyle w:val="Normal6a"/>
            </w:pPr>
            <w:r w:rsidRPr="00A67844">
              <w:t>a)</w:t>
            </w:r>
            <w:r w:rsidRPr="00A67844">
              <w:tab/>
              <w:t>когато отказът е направен добросъвестно и когато този отказ се основава на законни и временни основания в съответствие с принципа на пропорционалност с оглед на конкретни обстоятелства извън контрола на получателя на плащането;</w:t>
            </w:r>
          </w:p>
        </w:tc>
        <w:tc>
          <w:tcPr>
            <w:tcW w:w="4876" w:type="dxa"/>
            <w:tcBorders>
              <w:top w:val="nil"/>
              <w:left w:val="nil"/>
              <w:bottom w:val="nil"/>
              <w:right w:val="nil"/>
            </w:tcBorders>
          </w:tcPr>
          <w:p w14:paraId="5F878276" w14:textId="77777777" w:rsidR="00984819" w:rsidRPr="00A67844" w:rsidRDefault="00984819" w:rsidP="0021551C">
            <w:pPr>
              <w:pStyle w:val="Normal6a"/>
            </w:pPr>
            <w:r w:rsidRPr="00A67844">
              <w:t>a)</w:t>
            </w:r>
            <w:r w:rsidRPr="00A67844">
              <w:tab/>
              <w:t xml:space="preserve">когато отказът е направен добросъвестно и когато този отказ се основава на законни и временни основания в съответствие с принципа на пропорционалност с оглед на конкретни обстоятелства извън контрола на получателя на плащането </w:t>
            </w:r>
            <w:r w:rsidRPr="00A67844">
              <w:rPr>
                <w:b/>
                <w:i/>
              </w:rPr>
              <w:t>— всички тези условия трябва да бъдат изпълнени едновременно</w:t>
            </w:r>
            <w:r w:rsidRPr="00A67844">
              <w:t>;</w:t>
            </w:r>
          </w:p>
        </w:tc>
      </w:tr>
    </w:tbl>
    <w:p w14:paraId="0802291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55EF8005" w14:textId="77777777" w:rsidR="00984819" w:rsidRPr="00A67844" w:rsidRDefault="00984819" w:rsidP="00984819">
      <w:r w:rsidRPr="00A67844">
        <w:rPr>
          <w:rStyle w:val="HideTWBExt"/>
        </w:rPr>
        <w:t>&lt;/Amend&gt;</w:t>
      </w:r>
    </w:p>
    <w:p w14:paraId="600F14C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79</w:t>
      </w:r>
      <w:r w:rsidRPr="00A67844">
        <w:rPr>
          <w:rStyle w:val="HideTWBExt"/>
          <w:b w:val="0"/>
        </w:rPr>
        <w:t>&lt;/NumAm&gt;</w:t>
      </w:r>
    </w:p>
    <w:p w14:paraId="3D9D3C1C"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Анук ван Бруг, </w:t>
      </w:r>
      <w:r w:rsidR="00466987" w:rsidRPr="00A67844">
        <w:t>Стефани Йон-Куртен</w:t>
      </w:r>
      <w:r w:rsidRPr="00A67844">
        <w:rPr>
          <w:rStyle w:val="HideTWBExt"/>
          <w:b w:val="0"/>
        </w:rPr>
        <w:t>&lt;/Members&gt;</w:t>
      </w:r>
    </w:p>
    <w:p w14:paraId="5417D6E3" w14:textId="77777777" w:rsidR="00984819" w:rsidRPr="00A67844" w:rsidRDefault="00984819" w:rsidP="00984819">
      <w:pPr>
        <w:pStyle w:val="NormalBold"/>
      </w:pPr>
      <w:r w:rsidRPr="00A67844">
        <w:rPr>
          <w:rStyle w:val="HideTWBExt"/>
          <w:b w:val="0"/>
        </w:rPr>
        <w:t>&lt;/RepeatBlock-By&gt;</w:t>
      </w:r>
    </w:p>
    <w:p w14:paraId="319B9EB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A2429DF"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6283F9D" w14:textId="77777777" w:rsidTr="0021551C">
        <w:trPr>
          <w:trHeight w:hRule="exact" w:val="240"/>
          <w:jc w:val="center"/>
        </w:trPr>
        <w:tc>
          <w:tcPr>
            <w:tcW w:w="9752" w:type="dxa"/>
            <w:gridSpan w:val="2"/>
            <w:tcBorders>
              <w:top w:val="nil"/>
              <w:left w:val="nil"/>
              <w:bottom w:val="nil"/>
              <w:right w:val="nil"/>
            </w:tcBorders>
          </w:tcPr>
          <w:p w14:paraId="1867189F" w14:textId="77777777" w:rsidR="00984819" w:rsidRPr="00A67844" w:rsidRDefault="00984819" w:rsidP="0021551C"/>
        </w:tc>
      </w:tr>
      <w:tr w:rsidR="00566F23" w:rsidRPr="00A67844" w14:paraId="3222B0CE" w14:textId="77777777" w:rsidTr="0021551C">
        <w:trPr>
          <w:trHeight w:val="240"/>
          <w:jc w:val="center"/>
        </w:trPr>
        <w:tc>
          <w:tcPr>
            <w:tcW w:w="4876" w:type="dxa"/>
            <w:tcBorders>
              <w:top w:val="nil"/>
              <w:left w:val="nil"/>
              <w:bottom w:val="nil"/>
              <w:right w:val="nil"/>
            </w:tcBorders>
          </w:tcPr>
          <w:p w14:paraId="111D383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9014E39" w14:textId="77777777" w:rsidR="00984819" w:rsidRPr="00A67844" w:rsidRDefault="00984819" w:rsidP="0021551C">
            <w:pPr>
              <w:pStyle w:val="AmColumnHeading"/>
            </w:pPr>
            <w:r w:rsidRPr="00A67844">
              <w:t>Изменение</w:t>
            </w:r>
          </w:p>
        </w:tc>
      </w:tr>
      <w:tr w:rsidR="00566F23" w:rsidRPr="00A67844" w14:paraId="173B860D" w14:textId="77777777" w:rsidTr="0021551C">
        <w:trPr>
          <w:jc w:val="center"/>
        </w:trPr>
        <w:tc>
          <w:tcPr>
            <w:tcW w:w="4876" w:type="dxa"/>
            <w:tcBorders>
              <w:top w:val="nil"/>
              <w:left w:val="nil"/>
              <w:bottom w:val="nil"/>
              <w:right w:val="nil"/>
            </w:tcBorders>
          </w:tcPr>
          <w:p w14:paraId="77E5AF57" w14:textId="77777777" w:rsidR="00984819" w:rsidRPr="00A67844" w:rsidRDefault="00984819" w:rsidP="0021551C">
            <w:pPr>
              <w:pStyle w:val="Normal6a"/>
            </w:pPr>
            <w:r w:rsidRPr="00A67844">
              <w:t>a)</w:t>
            </w:r>
            <w:r w:rsidRPr="00A67844">
              <w:tab/>
              <w:t xml:space="preserve">когато отказът е направен добросъвестно и когато този отказ се основава на законни </w:t>
            </w:r>
            <w:r w:rsidRPr="00A67844">
              <w:rPr>
                <w:b/>
                <w:i/>
              </w:rPr>
              <w:t>и временни</w:t>
            </w:r>
            <w:r w:rsidRPr="00A67844">
              <w:t xml:space="preserve"> основания в съответствие с принципа на пропорционалност с оглед на конкретни обстоятелства извън контрола на получателя на плащането;</w:t>
            </w:r>
          </w:p>
        </w:tc>
        <w:tc>
          <w:tcPr>
            <w:tcW w:w="4876" w:type="dxa"/>
            <w:tcBorders>
              <w:top w:val="nil"/>
              <w:left w:val="nil"/>
              <w:bottom w:val="nil"/>
              <w:right w:val="nil"/>
            </w:tcBorders>
          </w:tcPr>
          <w:p w14:paraId="41849B02" w14:textId="77777777" w:rsidR="00984819" w:rsidRPr="00A67844" w:rsidRDefault="00984819" w:rsidP="0021551C">
            <w:pPr>
              <w:pStyle w:val="Normal6a"/>
            </w:pPr>
            <w:r w:rsidRPr="00A67844">
              <w:t>a)</w:t>
            </w:r>
            <w:r w:rsidRPr="00A67844">
              <w:tab/>
              <w:t>когато отказът е направен добросъвестно и когато този отказ се основава на законни основания в съответствие с принципа на пропорционалност с оглед на конкретни обстоятелства извън контрола на получателя на плащането;</w:t>
            </w:r>
          </w:p>
        </w:tc>
      </w:tr>
    </w:tbl>
    <w:p w14:paraId="619270E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A01E8AB" w14:textId="77777777" w:rsidR="00984819" w:rsidRPr="00A67844" w:rsidRDefault="00984819" w:rsidP="00984819">
      <w:r w:rsidRPr="00A67844">
        <w:rPr>
          <w:rStyle w:val="HideTWBExt"/>
        </w:rPr>
        <w:t>&lt;/Amend&gt;</w:t>
      </w:r>
    </w:p>
    <w:p w14:paraId="4647BC0A"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80</w:t>
      </w:r>
      <w:r w:rsidRPr="00A67844">
        <w:rPr>
          <w:rStyle w:val="HideTWBExt"/>
          <w:b w:val="0"/>
        </w:rPr>
        <w:t>&lt;/NumAm&gt;</w:t>
      </w:r>
    </w:p>
    <w:p w14:paraId="4905B641" w14:textId="77777777" w:rsidR="00984819" w:rsidRPr="00A67844" w:rsidRDefault="00984819" w:rsidP="00984819">
      <w:pPr>
        <w:pStyle w:val="NormalBold"/>
      </w:pPr>
      <w:r w:rsidRPr="00A67844">
        <w:rPr>
          <w:rStyle w:val="HideTWBExt"/>
          <w:b w:val="0"/>
        </w:rPr>
        <w:t>&lt;RepeatBlock-By&gt;&lt;Members&gt;</w:t>
      </w:r>
      <w:r w:rsidRPr="00A67844">
        <w:t xml:space="preserve">Мартин Ширдеван, </w:t>
      </w:r>
      <w:r w:rsidR="00866422" w:rsidRPr="00A67844">
        <w:t>Йозлем Демирел</w:t>
      </w:r>
      <w:r w:rsidRPr="00A67844">
        <w:t xml:space="preserve">, </w:t>
      </w:r>
      <w:r w:rsidR="00866422" w:rsidRPr="00A67844">
        <w:t>Мартин Гюнтер</w:t>
      </w:r>
      <w:r w:rsidRPr="00A67844">
        <w:rPr>
          <w:rStyle w:val="HideTWBExt"/>
          <w:b w:val="0"/>
        </w:rPr>
        <w:t>&lt;/Members&gt;</w:t>
      </w:r>
    </w:p>
    <w:p w14:paraId="7B2DC7A8" w14:textId="77777777" w:rsidR="00984819" w:rsidRPr="00A67844" w:rsidRDefault="00984819" w:rsidP="00984819">
      <w:pPr>
        <w:pStyle w:val="NormalBold"/>
      </w:pPr>
      <w:r w:rsidRPr="00A67844">
        <w:rPr>
          <w:rStyle w:val="HideTWBExt"/>
          <w:b w:val="0"/>
        </w:rPr>
        <w:t>&lt;/RepeatBlock-By&gt;</w:t>
      </w:r>
    </w:p>
    <w:p w14:paraId="2651756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E112C76"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619F6F6" w14:textId="77777777" w:rsidTr="0021551C">
        <w:trPr>
          <w:trHeight w:hRule="exact" w:val="240"/>
          <w:jc w:val="center"/>
        </w:trPr>
        <w:tc>
          <w:tcPr>
            <w:tcW w:w="9752" w:type="dxa"/>
            <w:gridSpan w:val="2"/>
            <w:tcBorders>
              <w:top w:val="nil"/>
              <w:left w:val="nil"/>
              <w:bottom w:val="nil"/>
              <w:right w:val="nil"/>
            </w:tcBorders>
          </w:tcPr>
          <w:p w14:paraId="13E36803" w14:textId="77777777" w:rsidR="00984819" w:rsidRPr="00A67844" w:rsidRDefault="00984819" w:rsidP="0021551C"/>
        </w:tc>
      </w:tr>
      <w:tr w:rsidR="00566F23" w:rsidRPr="00A67844" w14:paraId="65F64337" w14:textId="77777777" w:rsidTr="0021551C">
        <w:trPr>
          <w:trHeight w:val="240"/>
          <w:jc w:val="center"/>
        </w:trPr>
        <w:tc>
          <w:tcPr>
            <w:tcW w:w="4876" w:type="dxa"/>
            <w:tcBorders>
              <w:top w:val="nil"/>
              <w:left w:val="nil"/>
              <w:bottom w:val="nil"/>
              <w:right w:val="nil"/>
            </w:tcBorders>
          </w:tcPr>
          <w:p w14:paraId="7D23F3D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74F3D79" w14:textId="77777777" w:rsidR="00984819" w:rsidRPr="00A67844" w:rsidRDefault="00984819" w:rsidP="0021551C">
            <w:pPr>
              <w:pStyle w:val="AmColumnHeading"/>
            </w:pPr>
            <w:r w:rsidRPr="00A67844">
              <w:t>Изменение</w:t>
            </w:r>
          </w:p>
        </w:tc>
      </w:tr>
      <w:tr w:rsidR="00566F23" w:rsidRPr="00A67844" w14:paraId="3FE685E8" w14:textId="77777777" w:rsidTr="0021551C">
        <w:trPr>
          <w:jc w:val="center"/>
        </w:trPr>
        <w:tc>
          <w:tcPr>
            <w:tcW w:w="4876" w:type="dxa"/>
            <w:tcBorders>
              <w:top w:val="nil"/>
              <w:left w:val="nil"/>
              <w:bottom w:val="nil"/>
              <w:right w:val="nil"/>
            </w:tcBorders>
          </w:tcPr>
          <w:p w14:paraId="337D8347" w14:textId="77777777" w:rsidR="00984819" w:rsidRPr="00A67844" w:rsidRDefault="00984819" w:rsidP="0021551C">
            <w:pPr>
              <w:pStyle w:val="Normal6a"/>
            </w:pPr>
            <w:r w:rsidRPr="00A67844">
              <w:t>б)</w:t>
            </w:r>
            <w:r w:rsidRPr="00A67844">
              <w:tab/>
              <w:t>когато преди плащането получателят е договорил с платеца друго платежно средство.</w:t>
            </w:r>
          </w:p>
        </w:tc>
        <w:tc>
          <w:tcPr>
            <w:tcW w:w="4876" w:type="dxa"/>
            <w:tcBorders>
              <w:top w:val="nil"/>
              <w:left w:val="nil"/>
              <w:bottom w:val="nil"/>
              <w:right w:val="nil"/>
            </w:tcBorders>
          </w:tcPr>
          <w:p w14:paraId="7121FCA7" w14:textId="77777777" w:rsidR="00984819" w:rsidRPr="00A67844" w:rsidRDefault="00984819" w:rsidP="0021551C">
            <w:pPr>
              <w:pStyle w:val="Normal6a"/>
            </w:pPr>
            <w:r w:rsidRPr="00A67844">
              <w:t>б)</w:t>
            </w:r>
            <w:r w:rsidRPr="00A67844">
              <w:tab/>
              <w:t xml:space="preserve">когато преди плащането получателят е договорил с платеца друго платежно средство </w:t>
            </w:r>
            <w:r w:rsidRPr="00A67844">
              <w:rPr>
                <w:b/>
                <w:i/>
              </w:rPr>
              <w:t>съгласно член 5а</w:t>
            </w:r>
            <w:r w:rsidRPr="00A67844">
              <w:t>.</w:t>
            </w:r>
          </w:p>
        </w:tc>
      </w:tr>
    </w:tbl>
    <w:p w14:paraId="09ABFD3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61DB19F" w14:textId="77777777" w:rsidR="00984819" w:rsidRPr="00A67844" w:rsidRDefault="00984819" w:rsidP="00984819">
      <w:r w:rsidRPr="00A67844">
        <w:rPr>
          <w:rStyle w:val="HideTWBExt"/>
        </w:rPr>
        <w:t>&lt;/Amend&gt;</w:t>
      </w:r>
    </w:p>
    <w:p w14:paraId="5C33F2A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81</w:t>
      </w:r>
      <w:r w:rsidRPr="00A67844">
        <w:rPr>
          <w:rStyle w:val="HideTWBExt"/>
          <w:b w:val="0"/>
        </w:rPr>
        <w:t>&lt;/NumAm&gt;</w:t>
      </w:r>
    </w:p>
    <w:p w14:paraId="4FF10553"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6C662960" w14:textId="77777777" w:rsidR="00984819" w:rsidRPr="00A67844" w:rsidRDefault="00984819" w:rsidP="00984819">
      <w:pPr>
        <w:pStyle w:val="NormalBold"/>
      </w:pPr>
      <w:r w:rsidRPr="00A67844">
        <w:rPr>
          <w:rStyle w:val="HideTWBExt"/>
          <w:b w:val="0"/>
        </w:rPr>
        <w:t>&lt;/RepeatBlock-By&gt;</w:t>
      </w:r>
    </w:p>
    <w:p w14:paraId="264E3B1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23EAF76"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87AE4B2" w14:textId="77777777" w:rsidTr="0021551C">
        <w:trPr>
          <w:trHeight w:hRule="exact" w:val="240"/>
          <w:jc w:val="center"/>
        </w:trPr>
        <w:tc>
          <w:tcPr>
            <w:tcW w:w="9752" w:type="dxa"/>
            <w:gridSpan w:val="2"/>
            <w:tcBorders>
              <w:top w:val="nil"/>
              <w:left w:val="nil"/>
              <w:bottom w:val="nil"/>
              <w:right w:val="nil"/>
            </w:tcBorders>
          </w:tcPr>
          <w:p w14:paraId="59DE193B" w14:textId="77777777" w:rsidR="00984819" w:rsidRPr="00A67844" w:rsidRDefault="00984819" w:rsidP="0021551C"/>
        </w:tc>
      </w:tr>
      <w:tr w:rsidR="00566F23" w:rsidRPr="00A67844" w14:paraId="4A32FD4A" w14:textId="77777777" w:rsidTr="0021551C">
        <w:trPr>
          <w:trHeight w:val="240"/>
          <w:jc w:val="center"/>
        </w:trPr>
        <w:tc>
          <w:tcPr>
            <w:tcW w:w="4876" w:type="dxa"/>
            <w:tcBorders>
              <w:top w:val="nil"/>
              <w:left w:val="nil"/>
              <w:bottom w:val="nil"/>
              <w:right w:val="nil"/>
            </w:tcBorders>
          </w:tcPr>
          <w:p w14:paraId="5DA4489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281D773" w14:textId="77777777" w:rsidR="00984819" w:rsidRPr="00A67844" w:rsidRDefault="00984819" w:rsidP="0021551C">
            <w:pPr>
              <w:pStyle w:val="AmColumnHeading"/>
            </w:pPr>
            <w:r w:rsidRPr="00A67844">
              <w:t>Изменение</w:t>
            </w:r>
          </w:p>
        </w:tc>
      </w:tr>
      <w:tr w:rsidR="00566F23" w:rsidRPr="00A67844" w14:paraId="71A27C16" w14:textId="77777777" w:rsidTr="0021551C">
        <w:trPr>
          <w:jc w:val="center"/>
        </w:trPr>
        <w:tc>
          <w:tcPr>
            <w:tcW w:w="4876" w:type="dxa"/>
            <w:tcBorders>
              <w:top w:val="nil"/>
              <w:left w:val="nil"/>
              <w:bottom w:val="nil"/>
              <w:right w:val="nil"/>
            </w:tcBorders>
          </w:tcPr>
          <w:p w14:paraId="212BE7AA" w14:textId="77777777" w:rsidR="00984819" w:rsidRPr="00A67844" w:rsidRDefault="00984819" w:rsidP="0021551C">
            <w:pPr>
              <w:pStyle w:val="Normal6a"/>
            </w:pPr>
            <w:r w:rsidRPr="00A67844">
              <w:t>б)</w:t>
            </w:r>
            <w:r w:rsidRPr="00A67844">
              <w:tab/>
              <w:t>когато преди плащането получателят е договорил с платеца друго платежно средство.</w:t>
            </w:r>
          </w:p>
        </w:tc>
        <w:tc>
          <w:tcPr>
            <w:tcW w:w="4876" w:type="dxa"/>
            <w:tcBorders>
              <w:top w:val="nil"/>
              <w:left w:val="nil"/>
              <w:bottom w:val="nil"/>
              <w:right w:val="nil"/>
            </w:tcBorders>
          </w:tcPr>
          <w:p w14:paraId="2C631ED4" w14:textId="77777777" w:rsidR="00984819" w:rsidRPr="00A67844" w:rsidRDefault="00984819" w:rsidP="0021551C">
            <w:pPr>
              <w:pStyle w:val="Normal6a"/>
            </w:pPr>
            <w:r w:rsidRPr="00A67844">
              <w:t>б)</w:t>
            </w:r>
            <w:r w:rsidRPr="00A67844">
              <w:tab/>
              <w:t xml:space="preserve">когато преди плащането получателят е договорил с платеца друго платежно средство </w:t>
            </w:r>
            <w:r w:rsidRPr="00A67844">
              <w:rPr>
                <w:b/>
                <w:i/>
              </w:rPr>
              <w:t>съгласно член 5а</w:t>
            </w:r>
            <w:r w:rsidRPr="00A67844">
              <w:t>.</w:t>
            </w:r>
          </w:p>
        </w:tc>
      </w:tr>
    </w:tbl>
    <w:p w14:paraId="017F465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ABB26B2" w14:textId="77777777" w:rsidR="00984819" w:rsidRPr="00A67844" w:rsidRDefault="00984819" w:rsidP="00984819">
      <w:r w:rsidRPr="00A67844">
        <w:rPr>
          <w:rStyle w:val="HideTWBExt"/>
        </w:rPr>
        <w:t>&lt;/Amend&gt;</w:t>
      </w:r>
    </w:p>
    <w:p w14:paraId="48C8240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82</w:t>
      </w:r>
      <w:r w:rsidRPr="00A67844">
        <w:rPr>
          <w:rStyle w:val="HideTWBExt"/>
          <w:b w:val="0"/>
        </w:rPr>
        <w:t>&lt;/NumAm&gt;</w:t>
      </w:r>
    </w:p>
    <w:p w14:paraId="411AE9B6"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4084C016" w14:textId="77777777" w:rsidR="00984819" w:rsidRPr="00A67844" w:rsidRDefault="00984819" w:rsidP="00984819">
      <w:pPr>
        <w:pStyle w:val="NormalBold"/>
      </w:pPr>
      <w:r w:rsidRPr="00A67844">
        <w:rPr>
          <w:rStyle w:val="HideTWBExt"/>
          <w:b w:val="0"/>
        </w:rPr>
        <w:t>&lt;/RepeatBlock-By&gt;</w:t>
      </w:r>
    </w:p>
    <w:p w14:paraId="3FC9E51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F662F58"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A40FEBC" w14:textId="77777777" w:rsidTr="0021551C">
        <w:trPr>
          <w:trHeight w:hRule="exact" w:val="240"/>
          <w:jc w:val="center"/>
        </w:trPr>
        <w:tc>
          <w:tcPr>
            <w:tcW w:w="9752" w:type="dxa"/>
            <w:gridSpan w:val="2"/>
            <w:tcBorders>
              <w:top w:val="nil"/>
              <w:left w:val="nil"/>
              <w:bottom w:val="nil"/>
              <w:right w:val="nil"/>
            </w:tcBorders>
          </w:tcPr>
          <w:p w14:paraId="4E331F34" w14:textId="77777777" w:rsidR="00984819" w:rsidRPr="00A67844" w:rsidRDefault="00984819" w:rsidP="0021551C"/>
        </w:tc>
      </w:tr>
      <w:tr w:rsidR="00566F23" w:rsidRPr="00A67844" w14:paraId="46210880" w14:textId="77777777" w:rsidTr="0021551C">
        <w:trPr>
          <w:trHeight w:val="240"/>
          <w:jc w:val="center"/>
        </w:trPr>
        <w:tc>
          <w:tcPr>
            <w:tcW w:w="4876" w:type="dxa"/>
            <w:tcBorders>
              <w:top w:val="nil"/>
              <w:left w:val="nil"/>
              <w:bottom w:val="nil"/>
              <w:right w:val="nil"/>
            </w:tcBorders>
          </w:tcPr>
          <w:p w14:paraId="4A793AE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7D58A22" w14:textId="77777777" w:rsidR="00984819" w:rsidRPr="00A67844" w:rsidRDefault="00984819" w:rsidP="0021551C">
            <w:pPr>
              <w:pStyle w:val="AmColumnHeading"/>
            </w:pPr>
            <w:r w:rsidRPr="00A67844">
              <w:t>Изменение</w:t>
            </w:r>
          </w:p>
        </w:tc>
      </w:tr>
      <w:tr w:rsidR="00566F23" w:rsidRPr="00A67844" w14:paraId="7A7B08FF" w14:textId="77777777" w:rsidTr="0021551C">
        <w:trPr>
          <w:jc w:val="center"/>
        </w:trPr>
        <w:tc>
          <w:tcPr>
            <w:tcW w:w="4876" w:type="dxa"/>
            <w:tcBorders>
              <w:top w:val="nil"/>
              <w:left w:val="nil"/>
              <w:bottom w:val="nil"/>
              <w:right w:val="nil"/>
            </w:tcBorders>
          </w:tcPr>
          <w:p w14:paraId="7C5001A5" w14:textId="77777777" w:rsidR="00984819" w:rsidRPr="00A67844" w:rsidRDefault="00984819" w:rsidP="0021551C">
            <w:pPr>
              <w:pStyle w:val="Normal6a"/>
            </w:pPr>
            <w:r w:rsidRPr="00A67844">
              <w:t>б)</w:t>
            </w:r>
            <w:r w:rsidRPr="00A67844">
              <w:tab/>
              <w:t>когато преди плащането получателят е договорил с платеца друго платежно средство</w:t>
            </w:r>
            <w:r w:rsidRPr="00A67844">
              <w:rPr>
                <w:b/>
                <w:i/>
              </w:rPr>
              <w:t>.</w:t>
            </w:r>
          </w:p>
        </w:tc>
        <w:tc>
          <w:tcPr>
            <w:tcW w:w="4876" w:type="dxa"/>
            <w:tcBorders>
              <w:top w:val="nil"/>
              <w:left w:val="nil"/>
              <w:bottom w:val="nil"/>
              <w:right w:val="nil"/>
            </w:tcBorders>
          </w:tcPr>
          <w:p w14:paraId="245C0D68" w14:textId="77777777" w:rsidR="00984819" w:rsidRPr="00A67844" w:rsidRDefault="00984819" w:rsidP="0021551C">
            <w:pPr>
              <w:pStyle w:val="Normal6a"/>
            </w:pPr>
            <w:r w:rsidRPr="00A67844">
              <w:t>б)</w:t>
            </w:r>
            <w:r w:rsidRPr="00A67844">
              <w:tab/>
              <w:t xml:space="preserve">когато преди плащането получателят е договорил с платеца друго платежно средство </w:t>
            </w:r>
            <w:r w:rsidRPr="00A67844">
              <w:rPr>
                <w:b/>
                <w:i/>
              </w:rPr>
              <w:t>чрез договорни условия, които са били индивидуално договорени между получателя и платеца;</w:t>
            </w:r>
          </w:p>
        </w:tc>
      </w:tr>
    </w:tbl>
    <w:p w14:paraId="5D152402"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F1346DB" w14:textId="77777777" w:rsidR="00984819" w:rsidRPr="00A67844" w:rsidRDefault="00984819" w:rsidP="00984819">
      <w:r w:rsidRPr="00A67844">
        <w:rPr>
          <w:rStyle w:val="HideTWBExt"/>
        </w:rPr>
        <w:t>&lt;/Amend&gt;</w:t>
      </w:r>
    </w:p>
    <w:p w14:paraId="7192092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83</w:t>
      </w:r>
      <w:r w:rsidRPr="00A67844">
        <w:rPr>
          <w:rStyle w:val="HideTWBExt"/>
          <w:b w:val="0"/>
        </w:rPr>
        <w:t>&lt;/NumAm&gt;</w:t>
      </w:r>
    </w:p>
    <w:p w14:paraId="0A756BCB"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rPr>
          <w:rStyle w:val="HideTWBExt"/>
          <w:b w:val="0"/>
        </w:rPr>
        <w:t>&lt;/Members&gt;</w:t>
      </w:r>
    </w:p>
    <w:p w14:paraId="55B509C3" w14:textId="77777777" w:rsidR="00984819" w:rsidRPr="00A67844" w:rsidRDefault="00984819" w:rsidP="00984819">
      <w:pPr>
        <w:pStyle w:val="NormalBold"/>
      </w:pPr>
      <w:r w:rsidRPr="00A67844">
        <w:rPr>
          <w:rStyle w:val="HideTWBExt"/>
          <w:b w:val="0"/>
        </w:rPr>
        <w:t>&lt;/RepeatBlock-By&gt;</w:t>
      </w:r>
    </w:p>
    <w:p w14:paraId="1D444E7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082EFCA"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3C2590F" w14:textId="77777777" w:rsidTr="0021551C">
        <w:trPr>
          <w:trHeight w:hRule="exact" w:val="240"/>
          <w:jc w:val="center"/>
        </w:trPr>
        <w:tc>
          <w:tcPr>
            <w:tcW w:w="9752" w:type="dxa"/>
            <w:gridSpan w:val="2"/>
            <w:tcBorders>
              <w:top w:val="nil"/>
              <w:left w:val="nil"/>
              <w:bottom w:val="nil"/>
              <w:right w:val="nil"/>
            </w:tcBorders>
          </w:tcPr>
          <w:p w14:paraId="1A35F9F1" w14:textId="77777777" w:rsidR="00984819" w:rsidRPr="00A67844" w:rsidRDefault="00984819" w:rsidP="0021551C"/>
        </w:tc>
      </w:tr>
      <w:tr w:rsidR="00566F23" w:rsidRPr="00A67844" w14:paraId="212AA551" w14:textId="77777777" w:rsidTr="0021551C">
        <w:trPr>
          <w:trHeight w:val="240"/>
          <w:jc w:val="center"/>
        </w:trPr>
        <w:tc>
          <w:tcPr>
            <w:tcW w:w="4876" w:type="dxa"/>
            <w:tcBorders>
              <w:top w:val="nil"/>
              <w:left w:val="nil"/>
              <w:bottom w:val="nil"/>
              <w:right w:val="nil"/>
            </w:tcBorders>
          </w:tcPr>
          <w:p w14:paraId="71DF6B5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326C39A" w14:textId="77777777" w:rsidR="00984819" w:rsidRPr="00A67844" w:rsidRDefault="00984819" w:rsidP="0021551C">
            <w:pPr>
              <w:pStyle w:val="AmColumnHeading"/>
            </w:pPr>
            <w:r w:rsidRPr="00A67844">
              <w:t>Изменение</w:t>
            </w:r>
          </w:p>
        </w:tc>
      </w:tr>
      <w:tr w:rsidR="00566F23" w:rsidRPr="00A67844" w14:paraId="1A378671" w14:textId="77777777" w:rsidTr="0021551C">
        <w:trPr>
          <w:jc w:val="center"/>
        </w:trPr>
        <w:tc>
          <w:tcPr>
            <w:tcW w:w="4876" w:type="dxa"/>
            <w:tcBorders>
              <w:top w:val="nil"/>
              <w:left w:val="nil"/>
              <w:bottom w:val="nil"/>
              <w:right w:val="nil"/>
            </w:tcBorders>
          </w:tcPr>
          <w:p w14:paraId="7C14DB01" w14:textId="77777777" w:rsidR="00984819" w:rsidRPr="00A67844" w:rsidRDefault="00984819" w:rsidP="0021551C">
            <w:pPr>
              <w:pStyle w:val="Normal6a"/>
            </w:pPr>
            <w:r w:rsidRPr="00A67844">
              <w:t>б)</w:t>
            </w:r>
            <w:r w:rsidRPr="00A67844">
              <w:tab/>
              <w:t>когато преди плащането получателят е договорил с платеца друго платежно средство.</w:t>
            </w:r>
          </w:p>
        </w:tc>
        <w:tc>
          <w:tcPr>
            <w:tcW w:w="4876" w:type="dxa"/>
            <w:tcBorders>
              <w:top w:val="nil"/>
              <w:left w:val="nil"/>
              <w:bottom w:val="nil"/>
              <w:right w:val="nil"/>
            </w:tcBorders>
          </w:tcPr>
          <w:p w14:paraId="4722B99D" w14:textId="77777777" w:rsidR="00984819" w:rsidRPr="00A67844" w:rsidRDefault="00984819" w:rsidP="0021551C">
            <w:pPr>
              <w:pStyle w:val="Normal6a"/>
            </w:pPr>
            <w:r w:rsidRPr="00A67844">
              <w:t>б)</w:t>
            </w:r>
            <w:r w:rsidRPr="00A67844">
              <w:tab/>
              <w:t>когато преди плащането получателят е договорил с платеца друго платежно средство</w:t>
            </w:r>
            <w:r w:rsidRPr="00A67844">
              <w:rPr>
                <w:b/>
                <w:i/>
              </w:rPr>
              <w:t>, включително чрез едностранно предварително изключване от страна на получателя</w:t>
            </w:r>
            <w:r w:rsidRPr="00A67844">
              <w:t>.</w:t>
            </w:r>
          </w:p>
        </w:tc>
      </w:tr>
    </w:tbl>
    <w:p w14:paraId="5F2D5EB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A966445" w14:textId="77777777" w:rsidR="00984819" w:rsidRPr="00A67844" w:rsidRDefault="00984819" w:rsidP="00984819">
      <w:r w:rsidRPr="00A67844">
        <w:rPr>
          <w:rStyle w:val="HideTWBExt"/>
        </w:rPr>
        <w:t>&lt;/Amend&gt;</w:t>
      </w:r>
    </w:p>
    <w:p w14:paraId="26919F3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84</w:t>
      </w:r>
      <w:r w:rsidRPr="00A67844">
        <w:rPr>
          <w:rStyle w:val="HideTWBExt"/>
          <w:b w:val="0"/>
        </w:rPr>
        <w:t>&lt;/NumAm&gt;</w:t>
      </w:r>
    </w:p>
    <w:p w14:paraId="3B957C8F" w14:textId="77777777" w:rsidR="00984819" w:rsidRPr="00A67844" w:rsidRDefault="00984819" w:rsidP="00984819">
      <w:pPr>
        <w:pStyle w:val="NormalBold"/>
      </w:pPr>
      <w:r w:rsidRPr="00A67844">
        <w:rPr>
          <w:rStyle w:val="HideTWBExt"/>
          <w:b w:val="0"/>
        </w:rPr>
        <w:t>&lt;RepeatBlock-By&gt;&lt;Members&gt;</w:t>
      </w:r>
      <w:r w:rsidRPr="00A67844">
        <w:t>Енгин Ероглу</w:t>
      </w:r>
      <w:r w:rsidRPr="00A67844">
        <w:rPr>
          <w:rStyle w:val="HideTWBExt"/>
          <w:b w:val="0"/>
        </w:rPr>
        <w:t>&lt;/Members&gt;</w:t>
      </w:r>
    </w:p>
    <w:p w14:paraId="70D85EA6" w14:textId="77777777" w:rsidR="00984819" w:rsidRPr="00A67844" w:rsidRDefault="00984819" w:rsidP="00984819">
      <w:pPr>
        <w:pStyle w:val="NormalBold"/>
      </w:pPr>
      <w:r w:rsidRPr="00A67844">
        <w:rPr>
          <w:rStyle w:val="HideTWBExt"/>
          <w:b w:val="0"/>
        </w:rPr>
        <w:t>&lt;/RepeatBlock-By&gt;</w:t>
      </w:r>
    </w:p>
    <w:p w14:paraId="37B40B4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12272B3"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8476302" w14:textId="77777777" w:rsidTr="0021551C">
        <w:trPr>
          <w:trHeight w:hRule="exact" w:val="240"/>
          <w:jc w:val="center"/>
        </w:trPr>
        <w:tc>
          <w:tcPr>
            <w:tcW w:w="9752" w:type="dxa"/>
            <w:gridSpan w:val="2"/>
            <w:tcBorders>
              <w:top w:val="nil"/>
              <w:left w:val="nil"/>
              <w:bottom w:val="nil"/>
              <w:right w:val="nil"/>
            </w:tcBorders>
          </w:tcPr>
          <w:p w14:paraId="7196FBD1" w14:textId="77777777" w:rsidR="00984819" w:rsidRPr="00A67844" w:rsidRDefault="00984819" w:rsidP="0021551C"/>
        </w:tc>
      </w:tr>
      <w:tr w:rsidR="00566F23" w:rsidRPr="00A67844" w14:paraId="5718019F" w14:textId="77777777" w:rsidTr="0021551C">
        <w:trPr>
          <w:trHeight w:val="240"/>
          <w:jc w:val="center"/>
        </w:trPr>
        <w:tc>
          <w:tcPr>
            <w:tcW w:w="4876" w:type="dxa"/>
            <w:tcBorders>
              <w:top w:val="nil"/>
              <w:left w:val="nil"/>
              <w:bottom w:val="nil"/>
              <w:right w:val="nil"/>
            </w:tcBorders>
          </w:tcPr>
          <w:p w14:paraId="75AE14B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25DE49C" w14:textId="77777777" w:rsidR="00984819" w:rsidRPr="00A67844" w:rsidRDefault="00984819" w:rsidP="0021551C">
            <w:pPr>
              <w:pStyle w:val="AmColumnHeading"/>
            </w:pPr>
            <w:r w:rsidRPr="00A67844">
              <w:t>Изменение</w:t>
            </w:r>
          </w:p>
        </w:tc>
      </w:tr>
      <w:tr w:rsidR="00566F23" w:rsidRPr="00A67844" w14:paraId="37AEF949" w14:textId="77777777" w:rsidTr="0021551C">
        <w:trPr>
          <w:jc w:val="center"/>
        </w:trPr>
        <w:tc>
          <w:tcPr>
            <w:tcW w:w="4876" w:type="dxa"/>
            <w:tcBorders>
              <w:top w:val="nil"/>
              <w:left w:val="nil"/>
              <w:bottom w:val="nil"/>
              <w:right w:val="nil"/>
            </w:tcBorders>
          </w:tcPr>
          <w:p w14:paraId="4F031F81" w14:textId="77777777" w:rsidR="00984819" w:rsidRPr="00A67844" w:rsidRDefault="00984819" w:rsidP="0021551C">
            <w:pPr>
              <w:pStyle w:val="Normal6a"/>
            </w:pPr>
          </w:p>
        </w:tc>
        <w:tc>
          <w:tcPr>
            <w:tcW w:w="4876" w:type="dxa"/>
            <w:tcBorders>
              <w:top w:val="nil"/>
              <w:left w:val="nil"/>
              <w:bottom w:val="nil"/>
              <w:right w:val="nil"/>
            </w:tcBorders>
          </w:tcPr>
          <w:p w14:paraId="45DC8389" w14:textId="77777777" w:rsidR="00984819" w:rsidRPr="00A67844" w:rsidRDefault="00984819" w:rsidP="0021551C">
            <w:pPr>
              <w:pStyle w:val="Normal6a"/>
            </w:pPr>
            <w:r w:rsidRPr="00A67844">
              <w:rPr>
                <w:b/>
                <w:i/>
              </w:rPr>
              <w:t>ба)</w:t>
            </w:r>
            <w:r w:rsidRPr="00A67844">
              <w:tab/>
            </w:r>
            <w:r w:rsidRPr="00A67844">
              <w:rPr>
                <w:b/>
                <w:i/>
              </w:rPr>
              <w:t>когато пунктът за продажба е пункт за продажба без обслужващ персонал. „Пункт за продажба без обслужващ персонал“ означава физическо устройство или система, чрез които стоките или услугите се предоставят пряко на платеца от получателя на плащането или от негово име срещу заплащане, без присъствието на персонал или агенти на получателя на плащането. Това включва автомати за продажба на стоки, автомати за продажба на билети, броячи за паркиране, станции за зареждане с гориво и зарядни станции на самообслужване и други подобни системи.</w:t>
            </w:r>
          </w:p>
        </w:tc>
      </w:tr>
    </w:tbl>
    <w:p w14:paraId="4E9E292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49EA460" w14:textId="77777777" w:rsidR="00984819" w:rsidRPr="00A67844" w:rsidRDefault="00984819" w:rsidP="00984819">
      <w:r w:rsidRPr="00A67844">
        <w:rPr>
          <w:rStyle w:val="HideTWBExt"/>
        </w:rPr>
        <w:t>&lt;/Amend&gt;</w:t>
      </w:r>
    </w:p>
    <w:p w14:paraId="7514C87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85</w:t>
      </w:r>
      <w:r w:rsidRPr="00A67844">
        <w:rPr>
          <w:rStyle w:val="HideTWBExt"/>
          <w:b w:val="0"/>
        </w:rPr>
        <w:t>&lt;/NumAm&gt;</w:t>
      </w:r>
    </w:p>
    <w:p w14:paraId="395B9C61"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Анук ван Бруг,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0A8B0797" w14:textId="77777777" w:rsidR="00984819" w:rsidRPr="00A67844" w:rsidRDefault="00984819" w:rsidP="00984819">
      <w:pPr>
        <w:pStyle w:val="NormalBold"/>
      </w:pPr>
      <w:r w:rsidRPr="00A67844">
        <w:rPr>
          <w:rStyle w:val="HideTWBExt"/>
          <w:b w:val="0"/>
        </w:rPr>
        <w:t>&lt;/RepeatBlock-By&gt;</w:t>
      </w:r>
    </w:p>
    <w:p w14:paraId="12AED0E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78FCA82"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 в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4988920" w14:textId="77777777" w:rsidTr="0021551C">
        <w:trPr>
          <w:trHeight w:hRule="exact" w:val="240"/>
          <w:jc w:val="center"/>
        </w:trPr>
        <w:tc>
          <w:tcPr>
            <w:tcW w:w="9752" w:type="dxa"/>
            <w:gridSpan w:val="2"/>
            <w:tcBorders>
              <w:top w:val="nil"/>
              <w:left w:val="nil"/>
              <w:bottom w:val="nil"/>
              <w:right w:val="nil"/>
            </w:tcBorders>
          </w:tcPr>
          <w:p w14:paraId="4258D2B7" w14:textId="77777777" w:rsidR="00984819" w:rsidRPr="00A67844" w:rsidRDefault="00984819" w:rsidP="0021551C"/>
        </w:tc>
      </w:tr>
      <w:tr w:rsidR="00566F23" w:rsidRPr="00A67844" w14:paraId="0CE009BD" w14:textId="77777777" w:rsidTr="0021551C">
        <w:trPr>
          <w:trHeight w:val="240"/>
          <w:jc w:val="center"/>
        </w:trPr>
        <w:tc>
          <w:tcPr>
            <w:tcW w:w="4876" w:type="dxa"/>
            <w:tcBorders>
              <w:top w:val="nil"/>
              <w:left w:val="nil"/>
              <w:bottom w:val="nil"/>
              <w:right w:val="nil"/>
            </w:tcBorders>
          </w:tcPr>
          <w:p w14:paraId="4AD177E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0F0B1C0" w14:textId="77777777" w:rsidR="00984819" w:rsidRPr="00A67844" w:rsidRDefault="00984819" w:rsidP="0021551C">
            <w:pPr>
              <w:pStyle w:val="AmColumnHeading"/>
            </w:pPr>
            <w:r w:rsidRPr="00A67844">
              <w:t>Изменение</w:t>
            </w:r>
          </w:p>
        </w:tc>
      </w:tr>
      <w:tr w:rsidR="00566F23" w:rsidRPr="00A67844" w14:paraId="1ECDB16E" w14:textId="77777777" w:rsidTr="0021551C">
        <w:trPr>
          <w:jc w:val="center"/>
        </w:trPr>
        <w:tc>
          <w:tcPr>
            <w:tcW w:w="4876" w:type="dxa"/>
            <w:tcBorders>
              <w:top w:val="nil"/>
              <w:left w:val="nil"/>
              <w:bottom w:val="nil"/>
              <w:right w:val="nil"/>
            </w:tcBorders>
          </w:tcPr>
          <w:p w14:paraId="09E25C39" w14:textId="77777777" w:rsidR="00984819" w:rsidRPr="00A67844" w:rsidRDefault="00984819" w:rsidP="0021551C">
            <w:pPr>
              <w:pStyle w:val="Normal6a"/>
            </w:pPr>
          </w:p>
        </w:tc>
        <w:tc>
          <w:tcPr>
            <w:tcW w:w="4876" w:type="dxa"/>
            <w:tcBorders>
              <w:top w:val="nil"/>
              <w:left w:val="nil"/>
              <w:bottom w:val="nil"/>
              <w:right w:val="nil"/>
            </w:tcBorders>
          </w:tcPr>
          <w:p w14:paraId="4BF8B1E6" w14:textId="77777777" w:rsidR="00984819" w:rsidRPr="00A67844" w:rsidRDefault="00984819" w:rsidP="0021551C">
            <w:pPr>
              <w:pStyle w:val="Normal6a"/>
            </w:pPr>
            <w:r w:rsidRPr="00A67844">
              <w:rPr>
                <w:b/>
                <w:i/>
              </w:rPr>
              <w:t>бв)</w:t>
            </w:r>
            <w:r w:rsidRPr="00A67844">
              <w:tab/>
            </w:r>
            <w:r w:rsidRPr="00A67844">
              <w:rPr>
                <w:b/>
                <w:i/>
              </w:rPr>
              <w:t>когато пунктът за продажба е без обслужващ персонал и нито получателят на плащането, нито което и да е лице, което извършва услуги за получателя на плащането, присъства постоянно физически в обществените помещения.</w:t>
            </w:r>
          </w:p>
        </w:tc>
      </w:tr>
    </w:tbl>
    <w:p w14:paraId="541C7983"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36E8B67" w14:textId="77777777" w:rsidR="00984819" w:rsidRPr="00A67844" w:rsidRDefault="00984819" w:rsidP="00984819">
      <w:r w:rsidRPr="00A67844">
        <w:rPr>
          <w:rStyle w:val="HideTWBExt"/>
        </w:rPr>
        <w:t>&lt;/Amend&gt;</w:t>
      </w:r>
    </w:p>
    <w:p w14:paraId="22E6CF1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86</w:t>
      </w:r>
      <w:r w:rsidRPr="00A67844">
        <w:rPr>
          <w:rStyle w:val="HideTWBExt"/>
          <w:b w:val="0"/>
        </w:rPr>
        <w:t>&lt;/NumAm&gt;</w:t>
      </w:r>
    </w:p>
    <w:p w14:paraId="0BA2F1E2"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052626C0" w14:textId="77777777" w:rsidR="00984819" w:rsidRPr="00A67844" w:rsidRDefault="00984819" w:rsidP="00984819">
      <w:pPr>
        <w:pStyle w:val="NormalBold"/>
      </w:pPr>
      <w:r w:rsidRPr="00A67844">
        <w:rPr>
          <w:rStyle w:val="HideTWBExt"/>
          <w:b w:val="0"/>
        </w:rPr>
        <w:t>&lt;/RepeatBlock-By&gt;</w:t>
      </w:r>
    </w:p>
    <w:p w14:paraId="23A9375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DBCE929"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9BC84BE" w14:textId="77777777" w:rsidTr="0021551C">
        <w:trPr>
          <w:trHeight w:hRule="exact" w:val="240"/>
          <w:jc w:val="center"/>
        </w:trPr>
        <w:tc>
          <w:tcPr>
            <w:tcW w:w="9752" w:type="dxa"/>
            <w:gridSpan w:val="2"/>
            <w:tcBorders>
              <w:top w:val="nil"/>
              <w:left w:val="nil"/>
              <w:bottom w:val="nil"/>
              <w:right w:val="nil"/>
            </w:tcBorders>
          </w:tcPr>
          <w:p w14:paraId="43499A98" w14:textId="77777777" w:rsidR="00984819" w:rsidRPr="00A67844" w:rsidRDefault="00984819" w:rsidP="0021551C"/>
        </w:tc>
      </w:tr>
      <w:tr w:rsidR="00566F23" w:rsidRPr="00A67844" w14:paraId="7D2FDC08" w14:textId="77777777" w:rsidTr="0021551C">
        <w:trPr>
          <w:trHeight w:val="240"/>
          <w:jc w:val="center"/>
        </w:trPr>
        <w:tc>
          <w:tcPr>
            <w:tcW w:w="4876" w:type="dxa"/>
            <w:tcBorders>
              <w:top w:val="nil"/>
              <w:left w:val="nil"/>
              <w:bottom w:val="nil"/>
              <w:right w:val="nil"/>
            </w:tcBorders>
          </w:tcPr>
          <w:p w14:paraId="503D70D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01E159C" w14:textId="77777777" w:rsidR="00984819" w:rsidRPr="00A67844" w:rsidRDefault="00984819" w:rsidP="0021551C">
            <w:pPr>
              <w:pStyle w:val="AmColumnHeading"/>
            </w:pPr>
            <w:r w:rsidRPr="00A67844">
              <w:t>Изменение</w:t>
            </w:r>
          </w:p>
        </w:tc>
      </w:tr>
      <w:tr w:rsidR="00566F23" w:rsidRPr="00A67844" w14:paraId="53ACEE73" w14:textId="77777777" w:rsidTr="0021551C">
        <w:trPr>
          <w:jc w:val="center"/>
        </w:trPr>
        <w:tc>
          <w:tcPr>
            <w:tcW w:w="4876" w:type="dxa"/>
            <w:tcBorders>
              <w:top w:val="nil"/>
              <w:left w:val="nil"/>
              <w:bottom w:val="nil"/>
              <w:right w:val="nil"/>
            </w:tcBorders>
          </w:tcPr>
          <w:p w14:paraId="3019215C" w14:textId="77777777" w:rsidR="00984819" w:rsidRPr="00A67844" w:rsidRDefault="00984819" w:rsidP="0021551C">
            <w:pPr>
              <w:pStyle w:val="Normal6a"/>
            </w:pPr>
          </w:p>
        </w:tc>
        <w:tc>
          <w:tcPr>
            <w:tcW w:w="4876" w:type="dxa"/>
            <w:tcBorders>
              <w:top w:val="nil"/>
              <w:left w:val="nil"/>
              <w:bottom w:val="nil"/>
              <w:right w:val="nil"/>
            </w:tcBorders>
          </w:tcPr>
          <w:p w14:paraId="4F21830A" w14:textId="77777777" w:rsidR="00984819" w:rsidRPr="00A67844" w:rsidRDefault="00984819" w:rsidP="0021551C">
            <w:pPr>
              <w:pStyle w:val="Normal6a"/>
            </w:pPr>
            <w:r w:rsidRPr="00A67844">
              <w:rPr>
                <w:b/>
                <w:i/>
              </w:rPr>
              <w:t>ба)</w:t>
            </w:r>
            <w:r w:rsidRPr="00A67844">
              <w:tab/>
            </w:r>
            <w:r w:rsidRPr="00A67844">
              <w:rPr>
                <w:b/>
                <w:i/>
              </w:rPr>
              <w:t>когато преди плащането получателят на плащането разбере, че характеристиките на банкнотите или монетите, предложени от платеца, не са в съответствие с действащото право на Съюза или че тези банкноти или монети не са годни за употреба съгласно правото на Съюза.</w:t>
            </w:r>
          </w:p>
        </w:tc>
      </w:tr>
    </w:tbl>
    <w:p w14:paraId="2C44871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C0085D4" w14:textId="77777777" w:rsidR="00984819" w:rsidRPr="00A67844" w:rsidRDefault="00984819" w:rsidP="00984819">
      <w:r w:rsidRPr="00A67844">
        <w:rPr>
          <w:rStyle w:val="HideTWBExt"/>
        </w:rPr>
        <w:t>&lt;/Amend&gt;</w:t>
      </w:r>
    </w:p>
    <w:p w14:paraId="1B1B007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87</w:t>
      </w:r>
      <w:r w:rsidRPr="00A67844">
        <w:rPr>
          <w:rStyle w:val="HideTWBExt"/>
          <w:b w:val="0"/>
        </w:rPr>
        <w:t>&lt;/NumAm&gt;</w:t>
      </w:r>
    </w:p>
    <w:p w14:paraId="75EE9984"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5D84628C" w14:textId="77777777" w:rsidR="00984819" w:rsidRPr="00A67844" w:rsidRDefault="00984819" w:rsidP="00984819">
      <w:pPr>
        <w:pStyle w:val="NormalBold"/>
      </w:pPr>
      <w:r w:rsidRPr="00A67844">
        <w:rPr>
          <w:rStyle w:val="HideTWBExt"/>
          <w:b w:val="0"/>
        </w:rPr>
        <w:t>&lt;/RepeatBlock-By&gt;</w:t>
      </w:r>
    </w:p>
    <w:p w14:paraId="3AC58FF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830E147"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4685721" w14:textId="77777777" w:rsidTr="0021551C">
        <w:trPr>
          <w:trHeight w:hRule="exact" w:val="240"/>
          <w:jc w:val="center"/>
        </w:trPr>
        <w:tc>
          <w:tcPr>
            <w:tcW w:w="9752" w:type="dxa"/>
            <w:gridSpan w:val="2"/>
            <w:tcBorders>
              <w:top w:val="nil"/>
              <w:left w:val="nil"/>
              <w:bottom w:val="nil"/>
              <w:right w:val="nil"/>
            </w:tcBorders>
          </w:tcPr>
          <w:p w14:paraId="163F45E0" w14:textId="77777777" w:rsidR="00984819" w:rsidRPr="00A67844" w:rsidRDefault="00984819" w:rsidP="0021551C"/>
        </w:tc>
      </w:tr>
      <w:tr w:rsidR="00566F23" w:rsidRPr="00A67844" w14:paraId="72088C4E" w14:textId="77777777" w:rsidTr="0021551C">
        <w:trPr>
          <w:trHeight w:val="240"/>
          <w:jc w:val="center"/>
        </w:trPr>
        <w:tc>
          <w:tcPr>
            <w:tcW w:w="4876" w:type="dxa"/>
            <w:tcBorders>
              <w:top w:val="nil"/>
              <w:left w:val="nil"/>
              <w:bottom w:val="nil"/>
              <w:right w:val="nil"/>
            </w:tcBorders>
          </w:tcPr>
          <w:p w14:paraId="01E33BA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574EF2F" w14:textId="77777777" w:rsidR="00984819" w:rsidRPr="00A67844" w:rsidRDefault="00984819" w:rsidP="0021551C">
            <w:pPr>
              <w:pStyle w:val="AmColumnHeading"/>
            </w:pPr>
            <w:r w:rsidRPr="00A67844">
              <w:t>Изменение</w:t>
            </w:r>
          </w:p>
        </w:tc>
      </w:tr>
      <w:tr w:rsidR="00566F23" w:rsidRPr="00A67844" w14:paraId="1F114847" w14:textId="77777777" w:rsidTr="0021551C">
        <w:trPr>
          <w:jc w:val="center"/>
        </w:trPr>
        <w:tc>
          <w:tcPr>
            <w:tcW w:w="4876" w:type="dxa"/>
            <w:tcBorders>
              <w:top w:val="nil"/>
              <w:left w:val="nil"/>
              <w:bottom w:val="nil"/>
              <w:right w:val="nil"/>
            </w:tcBorders>
          </w:tcPr>
          <w:p w14:paraId="4CFB7FF1" w14:textId="77777777" w:rsidR="00984819" w:rsidRPr="00A67844" w:rsidRDefault="00984819" w:rsidP="0021551C">
            <w:pPr>
              <w:pStyle w:val="Normal6a"/>
            </w:pPr>
          </w:p>
        </w:tc>
        <w:tc>
          <w:tcPr>
            <w:tcW w:w="4876" w:type="dxa"/>
            <w:tcBorders>
              <w:top w:val="nil"/>
              <w:left w:val="nil"/>
              <w:bottom w:val="nil"/>
              <w:right w:val="nil"/>
            </w:tcBorders>
          </w:tcPr>
          <w:p w14:paraId="67681598" w14:textId="77777777" w:rsidR="00984819" w:rsidRPr="00A67844" w:rsidRDefault="00984819" w:rsidP="0021551C">
            <w:pPr>
              <w:pStyle w:val="Normal6a"/>
            </w:pPr>
            <w:r w:rsidRPr="00A67844">
              <w:rPr>
                <w:b/>
                <w:i/>
              </w:rPr>
              <w:t>ба)</w:t>
            </w:r>
            <w:r w:rsidRPr="00A67844">
              <w:tab/>
            </w:r>
            <w:r w:rsidRPr="00A67844">
              <w:rPr>
                <w:b/>
                <w:i/>
              </w:rPr>
              <w:t>когато сделката е продажба от разстояние.</w:t>
            </w:r>
          </w:p>
        </w:tc>
      </w:tr>
    </w:tbl>
    <w:p w14:paraId="750EA062"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D2BD293" w14:textId="77777777" w:rsidR="00984819" w:rsidRPr="00A67844" w:rsidRDefault="00984819" w:rsidP="00984819">
      <w:r w:rsidRPr="00A67844">
        <w:rPr>
          <w:rStyle w:val="HideTWBExt"/>
        </w:rPr>
        <w:t>&lt;/Amend&gt;</w:t>
      </w:r>
    </w:p>
    <w:p w14:paraId="253A3EBA"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88</w:t>
      </w:r>
      <w:r w:rsidRPr="00A67844">
        <w:rPr>
          <w:rStyle w:val="HideTWBExt"/>
          <w:b w:val="0"/>
        </w:rPr>
        <w:t>&lt;/NumAm&gt;</w:t>
      </w:r>
    </w:p>
    <w:p w14:paraId="46851992"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7B32D21F" w14:textId="77777777" w:rsidR="00984819" w:rsidRPr="00A67844" w:rsidRDefault="00984819" w:rsidP="00984819">
      <w:pPr>
        <w:pStyle w:val="NormalBold"/>
      </w:pPr>
      <w:r w:rsidRPr="00A67844">
        <w:rPr>
          <w:rStyle w:val="HideTWBExt"/>
          <w:b w:val="0"/>
        </w:rPr>
        <w:t>&lt;/RepeatBlock-By&gt;</w:t>
      </w:r>
    </w:p>
    <w:p w14:paraId="67B3F88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E524A40" w14:textId="77777777" w:rsidR="00984819" w:rsidRPr="00A67844" w:rsidRDefault="00984819" w:rsidP="00984819">
      <w:pPr>
        <w:pStyle w:val="NormalBold"/>
      </w:pPr>
      <w:r w:rsidRPr="00A67844">
        <w:rPr>
          <w:rStyle w:val="HideTWBExt"/>
          <w:b w:val="0"/>
        </w:rPr>
        <w:t>&lt;Article&gt;</w:t>
      </w:r>
      <w:r w:rsidRPr="00A67844">
        <w:t>Член 5 – параграф 1 – алинея 1 – буква б б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1ECC99B" w14:textId="77777777" w:rsidTr="0021551C">
        <w:trPr>
          <w:trHeight w:hRule="exact" w:val="240"/>
          <w:jc w:val="center"/>
        </w:trPr>
        <w:tc>
          <w:tcPr>
            <w:tcW w:w="9752" w:type="dxa"/>
            <w:gridSpan w:val="2"/>
            <w:tcBorders>
              <w:top w:val="nil"/>
              <w:left w:val="nil"/>
              <w:bottom w:val="nil"/>
              <w:right w:val="nil"/>
            </w:tcBorders>
          </w:tcPr>
          <w:p w14:paraId="35F77914" w14:textId="77777777" w:rsidR="00984819" w:rsidRPr="00A67844" w:rsidRDefault="00984819" w:rsidP="0021551C"/>
        </w:tc>
      </w:tr>
      <w:tr w:rsidR="00566F23" w:rsidRPr="00A67844" w14:paraId="6F364DB3" w14:textId="77777777" w:rsidTr="0021551C">
        <w:trPr>
          <w:trHeight w:val="240"/>
          <w:jc w:val="center"/>
        </w:trPr>
        <w:tc>
          <w:tcPr>
            <w:tcW w:w="4876" w:type="dxa"/>
            <w:tcBorders>
              <w:top w:val="nil"/>
              <w:left w:val="nil"/>
              <w:bottom w:val="nil"/>
              <w:right w:val="nil"/>
            </w:tcBorders>
          </w:tcPr>
          <w:p w14:paraId="23FF3B3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1907DC9" w14:textId="77777777" w:rsidR="00984819" w:rsidRPr="00A67844" w:rsidRDefault="00984819" w:rsidP="0021551C">
            <w:pPr>
              <w:pStyle w:val="AmColumnHeading"/>
            </w:pPr>
            <w:r w:rsidRPr="00A67844">
              <w:t>Изменение</w:t>
            </w:r>
          </w:p>
        </w:tc>
      </w:tr>
      <w:tr w:rsidR="00566F23" w:rsidRPr="00A67844" w14:paraId="7FD79E38" w14:textId="77777777" w:rsidTr="0021551C">
        <w:trPr>
          <w:jc w:val="center"/>
        </w:trPr>
        <w:tc>
          <w:tcPr>
            <w:tcW w:w="4876" w:type="dxa"/>
            <w:tcBorders>
              <w:top w:val="nil"/>
              <w:left w:val="nil"/>
              <w:bottom w:val="nil"/>
              <w:right w:val="nil"/>
            </w:tcBorders>
          </w:tcPr>
          <w:p w14:paraId="114FC963" w14:textId="77777777" w:rsidR="00984819" w:rsidRPr="00A67844" w:rsidRDefault="00984819" w:rsidP="0021551C">
            <w:pPr>
              <w:pStyle w:val="Normal6a"/>
            </w:pPr>
          </w:p>
        </w:tc>
        <w:tc>
          <w:tcPr>
            <w:tcW w:w="4876" w:type="dxa"/>
            <w:tcBorders>
              <w:top w:val="nil"/>
              <w:left w:val="nil"/>
              <w:bottom w:val="nil"/>
              <w:right w:val="nil"/>
            </w:tcBorders>
          </w:tcPr>
          <w:p w14:paraId="3CED8A18" w14:textId="77777777" w:rsidR="00984819" w:rsidRPr="00A67844" w:rsidRDefault="00984819" w:rsidP="0021551C">
            <w:pPr>
              <w:pStyle w:val="Normal6a"/>
            </w:pPr>
            <w:r w:rsidRPr="00A67844">
              <w:rPr>
                <w:b/>
                <w:i/>
              </w:rPr>
              <w:t>бб)</w:t>
            </w:r>
            <w:r w:rsidRPr="00A67844">
              <w:tab/>
            </w:r>
            <w:r w:rsidRPr="00A67844">
              <w:rPr>
                <w:b/>
                <w:i/>
              </w:rPr>
              <w:t>когато платецът откаже да доплати сумата до пълния размер.</w:t>
            </w:r>
          </w:p>
        </w:tc>
      </w:tr>
    </w:tbl>
    <w:p w14:paraId="0DDDD2F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1F22020" w14:textId="77777777" w:rsidR="00984819" w:rsidRPr="00A67844" w:rsidRDefault="00984819" w:rsidP="00984819">
      <w:pPr>
        <w:rPr>
          <w:rStyle w:val="HideTWBExt"/>
        </w:rPr>
      </w:pPr>
      <w:r w:rsidRPr="00A67844">
        <w:rPr>
          <w:rStyle w:val="HideTWBExt"/>
        </w:rPr>
        <w:t>&lt;/Amend&gt;</w:t>
      </w:r>
    </w:p>
    <w:p w14:paraId="10C7246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89</w:t>
      </w:r>
      <w:r w:rsidRPr="00A67844">
        <w:rPr>
          <w:rStyle w:val="HideTWBExt"/>
          <w:b w:val="0"/>
        </w:rPr>
        <w:t>&lt;/NumAm&gt;</w:t>
      </w:r>
    </w:p>
    <w:p w14:paraId="42CD10EF"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Анук ван Бруг, </w:t>
      </w:r>
      <w:r w:rsidR="00466987" w:rsidRPr="00A67844">
        <w:t>Стефани Йон-Куртен</w:t>
      </w:r>
      <w:r w:rsidRPr="00A67844">
        <w:rPr>
          <w:rStyle w:val="HideTWBExt"/>
          <w:b w:val="0"/>
        </w:rPr>
        <w:t>&lt;/Members&gt;</w:t>
      </w:r>
    </w:p>
    <w:p w14:paraId="500F8886" w14:textId="77777777" w:rsidR="00984819" w:rsidRPr="00A67844" w:rsidRDefault="00984819" w:rsidP="00984819">
      <w:pPr>
        <w:pStyle w:val="NormalBold"/>
      </w:pPr>
      <w:r w:rsidRPr="00A67844">
        <w:rPr>
          <w:rStyle w:val="HideTWBExt"/>
          <w:b w:val="0"/>
        </w:rPr>
        <w:t>&lt;/RepeatBlock-By&gt;</w:t>
      </w:r>
    </w:p>
    <w:p w14:paraId="7EF5658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743E420" w14:textId="77777777" w:rsidR="00984819" w:rsidRPr="00A67844" w:rsidRDefault="00984819" w:rsidP="00984819">
      <w:pPr>
        <w:pStyle w:val="NormalBold"/>
      </w:pPr>
      <w:r w:rsidRPr="00A67844">
        <w:rPr>
          <w:rStyle w:val="HideTWBExt"/>
          <w:b w:val="0"/>
        </w:rPr>
        <w:t>&lt;Article&gt;</w:t>
      </w:r>
      <w:r w:rsidRPr="00A67844">
        <w:t>Член 5 – параграф 1 – алинея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BD33C7F" w14:textId="77777777" w:rsidTr="0021551C">
        <w:trPr>
          <w:trHeight w:hRule="exact" w:val="240"/>
          <w:jc w:val="center"/>
        </w:trPr>
        <w:tc>
          <w:tcPr>
            <w:tcW w:w="9752" w:type="dxa"/>
            <w:gridSpan w:val="2"/>
            <w:tcBorders>
              <w:top w:val="nil"/>
              <w:left w:val="nil"/>
              <w:bottom w:val="nil"/>
              <w:right w:val="nil"/>
            </w:tcBorders>
          </w:tcPr>
          <w:p w14:paraId="72936694" w14:textId="77777777" w:rsidR="00984819" w:rsidRPr="00A67844" w:rsidRDefault="00984819" w:rsidP="0021551C"/>
        </w:tc>
      </w:tr>
      <w:tr w:rsidR="00566F23" w:rsidRPr="00A67844" w14:paraId="69322CA4" w14:textId="77777777" w:rsidTr="0021551C">
        <w:trPr>
          <w:trHeight w:val="240"/>
          <w:jc w:val="center"/>
        </w:trPr>
        <w:tc>
          <w:tcPr>
            <w:tcW w:w="4876" w:type="dxa"/>
            <w:tcBorders>
              <w:top w:val="nil"/>
              <w:left w:val="nil"/>
              <w:bottom w:val="nil"/>
              <w:right w:val="nil"/>
            </w:tcBorders>
          </w:tcPr>
          <w:p w14:paraId="11C48A0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BEF5F92" w14:textId="77777777" w:rsidR="00984819" w:rsidRPr="00A67844" w:rsidRDefault="00984819" w:rsidP="0021551C">
            <w:pPr>
              <w:pStyle w:val="AmColumnHeading"/>
            </w:pPr>
            <w:r w:rsidRPr="00A67844">
              <w:t>Изменение</w:t>
            </w:r>
          </w:p>
        </w:tc>
      </w:tr>
      <w:tr w:rsidR="00566F23" w:rsidRPr="00A67844" w14:paraId="3A632A5C" w14:textId="77777777" w:rsidTr="0021551C">
        <w:trPr>
          <w:jc w:val="center"/>
        </w:trPr>
        <w:tc>
          <w:tcPr>
            <w:tcW w:w="4876" w:type="dxa"/>
            <w:tcBorders>
              <w:top w:val="nil"/>
              <w:left w:val="nil"/>
              <w:bottom w:val="nil"/>
              <w:right w:val="nil"/>
            </w:tcBorders>
          </w:tcPr>
          <w:p w14:paraId="44E79028" w14:textId="77777777" w:rsidR="00984819" w:rsidRPr="00A67844" w:rsidRDefault="00984819" w:rsidP="0021551C">
            <w:pPr>
              <w:pStyle w:val="Normal6a"/>
            </w:pPr>
            <w:r w:rsidRPr="00A67844">
              <w:t xml:space="preserve">За целите на буква а) получателят на плащането носи тежестта на доказване, че в конкретен случай са налице такива законни </w:t>
            </w:r>
            <w:r w:rsidRPr="00A67844">
              <w:rPr>
                <w:b/>
                <w:i/>
              </w:rPr>
              <w:t>и временни</w:t>
            </w:r>
            <w:r w:rsidRPr="00A67844">
              <w:t xml:space="preserve"> основания и че отказът е пропорционален.</w:t>
            </w:r>
          </w:p>
        </w:tc>
        <w:tc>
          <w:tcPr>
            <w:tcW w:w="4876" w:type="dxa"/>
            <w:tcBorders>
              <w:top w:val="nil"/>
              <w:left w:val="nil"/>
              <w:bottom w:val="nil"/>
              <w:right w:val="nil"/>
            </w:tcBorders>
          </w:tcPr>
          <w:p w14:paraId="02921CAF" w14:textId="77777777" w:rsidR="00984819" w:rsidRPr="00A67844" w:rsidRDefault="00984819" w:rsidP="0021551C">
            <w:pPr>
              <w:pStyle w:val="Normal6a"/>
            </w:pPr>
            <w:r w:rsidRPr="00A67844">
              <w:t>За целите на буква а) получателят на плащането носи тежестта на доказване, че в конкретен случай са налице такива законни основания и че отказът е пропорционален.</w:t>
            </w:r>
          </w:p>
        </w:tc>
      </w:tr>
    </w:tbl>
    <w:p w14:paraId="095CDB8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A5E74D4" w14:textId="77777777" w:rsidR="00984819" w:rsidRPr="00A67844" w:rsidRDefault="00984819" w:rsidP="00984819">
      <w:r w:rsidRPr="00A67844">
        <w:rPr>
          <w:rStyle w:val="HideTWBExt"/>
        </w:rPr>
        <w:t>&lt;/Amend&gt;</w:t>
      </w:r>
    </w:p>
    <w:p w14:paraId="24B4B7F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90</w:t>
      </w:r>
      <w:r w:rsidRPr="00A67844">
        <w:rPr>
          <w:rStyle w:val="HideTWBExt"/>
          <w:b w:val="0"/>
        </w:rPr>
        <w:t>&lt;/NumAm&gt;</w:t>
      </w:r>
    </w:p>
    <w:p w14:paraId="44034FFC"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4E203FAD"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4637B47A" w14:textId="77777777" w:rsidR="00984819" w:rsidRPr="00A67844" w:rsidRDefault="00984819" w:rsidP="00984819">
      <w:pPr>
        <w:pStyle w:val="NormalBold"/>
      </w:pPr>
      <w:r w:rsidRPr="00A67844">
        <w:rPr>
          <w:rStyle w:val="HideTWBExt"/>
          <w:b w:val="0"/>
        </w:rPr>
        <w:t>&lt;/RepeatBlock-By&gt;</w:t>
      </w:r>
    </w:p>
    <w:p w14:paraId="621383F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1BB4852" w14:textId="77777777" w:rsidR="00984819" w:rsidRPr="00A67844" w:rsidRDefault="00984819" w:rsidP="00984819">
      <w:pPr>
        <w:pStyle w:val="NormalBold"/>
      </w:pPr>
      <w:r w:rsidRPr="00A67844">
        <w:rPr>
          <w:rStyle w:val="HideTWBExt"/>
          <w:b w:val="0"/>
        </w:rPr>
        <w:t>&lt;Article&gt;</w:t>
      </w:r>
      <w:r w:rsidRPr="00A67844">
        <w:t>Член 5 – параграф 1 – алинея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184CC86" w14:textId="77777777" w:rsidTr="0021551C">
        <w:trPr>
          <w:trHeight w:hRule="exact" w:val="240"/>
          <w:jc w:val="center"/>
        </w:trPr>
        <w:tc>
          <w:tcPr>
            <w:tcW w:w="9752" w:type="dxa"/>
            <w:gridSpan w:val="2"/>
            <w:tcBorders>
              <w:top w:val="nil"/>
              <w:left w:val="nil"/>
              <w:bottom w:val="nil"/>
              <w:right w:val="nil"/>
            </w:tcBorders>
          </w:tcPr>
          <w:p w14:paraId="28D2293D" w14:textId="77777777" w:rsidR="00984819" w:rsidRPr="00A67844" w:rsidRDefault="00984819" w:rsidP="0021551C"/>
        </w:tc>
      </w:tr>
      <w:tr w:rsidR="00566F23" w:rsidRPr="00A67844" w14:paraId="0AAFADD9" w14:textId="77777777" w:rsidTr="0021551C">
        <w:trPr>
          <w:trHeight w:val="240"/>
          <w:jc w:val="center"/>
        </w:trPr>
        <w:tc>
          <w:tcPr>
            <w:tcW w:w="4876" w:type="dxa"/>
            <w:tcBorders>
              <w:top w:val="nil"/>
              <w:left w:val="nil"/>
              <w:bottom w:val="nil"/>
              <w:right w:val="nil"/>
            </w:tcBorders>
          </w:tcPr>
          <w:p w14:paraId="7EA6EF7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53DB0AC" w14:textId="77777777" w:rsidR="00984819" w:rsidRPr="00A67844" w:rsidRDefault="00984819" w:rsidP="0021551C">
            <w:pPr>
              <w:pStyle w:val="AmColumnHeading"/>
            </w:pPr>
            <w:r w:rsidRPr="00A67844">
              <w:t>Изменение</w:t>
            </w:r>
          </w:p>
        </w:tc>
      </w:tr>
      <w:tr w:rsidR="00566F23" w:rsidRPr="00A67844" w14:paraId="2038551D" w14:textId="77777777" w:rsidTr="0021551C">
        <w:trPr>
          <w:jc w:val="center"/>
        </w:trPr>
        <w:tc>
          <w:tcPr>
            <w:tcW w:w="4876" w:type="dxa"/>
            <w:tcBorders>
              <w:top w:val="nil"/>
              <w:left w:val="nil"/>
              <w:bottom w:val="nil"/>
              <w:right w:val="nil"/>
            </w:tcBorders>
          </w:tcPr>
          <w:p w14:paraId="10AD1EDF" w14:textId="77777777" w:rsidR="00984819" w:rsidRPr="00A67844" w:rsidRDefault="00984819" w:rsidP="0021551C">
            <w:pPr>
              <w:pStyle w:val="Normal6a"/>
            </w:pPr>
            <w:r w:rsidRPr="00A67844">
              <w:t>За целите на буква а) получателят на плащането носи тежестта на доказване, че в конкретен случай са налице такива законни и временни основания и че отказът е пропорционален.</w:t>
            </w:r>
          </w:p>
        </w:tc>
        <w:tc>
          <w:tcPr>
            <w:tcW w:w="4876" w:type="dxa"/>
            <w:tcBorders>
              <w:top w:val="nil"/>
              <w:left w:val="nil"/>
              <w:bottom w:val="nil"/>
              <w:right w:val="nil"/>
            </w:tcBorders>
          </w:tcPr>
          <w:p w14:paraId="5C861DF6" w14:textId="77777777" w:rsidR="00984819" w:rsidRPr="00A67844" w:rsidRDefault="00984819" w:rsidP="0021551C">
            <w:pPr>
              <w:pStyle w:val="Normal6a"/>
            </w:pPr>
            <w:r w:rsidRPr="00A67844">
              <w:rPr>
                <w:b/>
                <w:i/>
              </w:rPr>
              <w:t>Получателите, които са задължени да приемат пари в брой, не могат да използват договорни условия, които не са били индивидуално договорени, или търговски практики, които имат за цел или водят до изключване на използването на пари в брой от платците на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била индивидуално договорена, когато тя е била изготвена предварително и когато поради това платецът не е могъл да повлияе на съдържанието на клаузата, особено в контекста на предварително формулиран стандартен договор.</w:t>
            </w:r>
            <w:r w:rsidRPr="00A67844">
              <w:t xml:space="preserve"> За целите на буква а) получателят на плащането носи тежестта на доказване, че в конкретен случай са налице такива законни и временни основания и че отказът е пропорционален</w:t>
            </w:r>
            <w:r w:rsidRPr="00A67844">
              <w:rPr>
                <w:b/>
                <w:i/>
              </w:rPr>
              <w:t>, като договорните изисквания или техническите ограничения, наложени от трети страни, по-специално доставчици на платежни услуги или доставчици на терминали, не представляват законни основания</w:t>
            </w:r>
            <w:r w:rsidRPr="00A67844">
              <w:t>.</w:t>
            </w:r>
          </w:p>
        </w:tc>
      </w:tr>
    </w:tbl>
    <w:p w14:paraId="2C25FED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48AE7EFB"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694A4D34" w14:textId="77777777" w:rsidR="00984819" w:rsidRPr="00A67844" w:rsidRDefault="00984819" w:rsidP="00984819">
      <w:pPr>
        <w:pStyle w:val="AmJustText"/>
      </w:pPr>
      <w:r w:rsidRPr="00A67844">
        <w:t>Няма причина да не се използва ясната формулировка на член 10 от Регламента относно създаването на цифровото евро и за плащанията в брой, за да се гарантира и по отношение на тях, че парите в брой не са поставени в по-неблагоприятно положение.</w:t>
      </w:r>
    </w:p>
    <w:p w14:paraId="6280C4EA" w14:textId="77777777" w:rsidR="00984819" w:rsidRPr="00A67844" w:rsidRDefault="00984819" w:rsidP="00984819">
      <w:r w:rsidRPr="00A67844">
        <w:rPr>
          <w:rStyle w:val="HideTWBExt"/>
        </w:rPr>
        <w:t>&lt;/Amend&gt;</w:t>
      </w:r>
    </w:p>
    <w:p w14:paraId="010F3CF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91</w:t>
      </w:r>
      <w:r w:rsidRPr="00A67844">
        <w:rPr>
          <w:rStyle w:val="HideTWBExt"/>
          <w:b w:val="0"/>
        </w:rPr>
        <w:t>&lt;/NumAm&gt;</w:t>
      </w:r>
    </w:p>
    <w:p w14:paraId="40A2C884"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rPr>
          <w:rStyle w:val="HideTWBExt"/>
          <w:b w:val="0"/>
        </w:rPr>
        <w:t>&lt;/Members&gt;</w:t>
      </w:r>
    </w:p>
    <w:p w14:paraId="3FF3424D" w14:textId="77777777" w:rsidR="00984819" w:rsidRPr="00A67844" w:rsidRDefault="00984819" w:rsidP="00984819">
      <w:pPr>
        <w:pStyle w:val="NormalBold"/>
      </w:pPr>
      <w:r w:rsidRPr="00A67844">
        <w:rPr>
          <w:rStyle w:val="HideTWBExt"/>
          <w:b w:val="0"/>
        </w:rPr>
        <w:t>&lt;/RepeatBlock-By&gt;</w:t>
      </w:r>
    </w:p>
    <w:p w14:paraId="72435AD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CFFCB69" w14:textId="77777777" w:rsidR="00984819" w:rsidRPr="00A67844" w:rsidRDefault="00984819" w:rsidP="00984819">
      <w:pPr>
        <w:pStyle w:val="NormalBold"/>
      </w:pPr>
      <w:r w:rsidRPr="00A67844">
        <w:rPr>
          <w:rStyle w:val="HideTWBExt"/>
          <w:b w:val="0"/>
        </w:rPr>
        <w:t>&lt;Article&gt;</w:t>
      </w:r>
      <w:r w:rsidRPr="00A67844">
        <w:t>Член 5 – параграф 1 – алинея 2 а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151C84B" w14:textId="77777777" w:rsidTr="0021551C">
        <w:trPr>
          <w:trHeight w:hRule="exact" w:val="240"/>
          <w:jc w:val="center"/>
        </w:trPr>
        <w:tc>
          <w:tcPr>
            <w:tcW w:w="9752" w:type="dxa"/>
            <w:gridSpan w:val="2"/>
            <w:tcBorders>
              <w:top w:val="nil"/>
              <w:left w:val="nil"/>
              <w:bottom w:val="nil"/>
              <w:right w:val="nil"/>
            </w:tcBorders>
          </w:tcPr>
          <w:p w14:paraId="1C2B39B6" w14:textId="77777777" w:rsidR="00984819" w:rsidRPr="00A67844" w:rsidRDefault="00984819" w:rsidP="0021551C"/>
        </w:tc>
      </w:tr>
      <w:tr w:rsidR="00566F23" w:rsidRPr="00A67844" w14:paraId="5FB3DA1E" w14:textId="77777777" w:rsidTr="0021551C">
        <w:trPr>
          <w:trHeight w:val="240"/>
          <w:jc w:val="center"/>
        </w:trPr>
        <w:tc>
          <w:tcPr>
            <w:tcW w:w="4876" w:type="dxa"/>
            <w:tcBorders>
              <w:top w:val="nil"/>
              <w:left w:val="nil"/>
              <w:bottom w:val="nil"/>
              <w:right w:val="nil"/>
            </w:tcBorders>
          </w:tcPr>
          <w:p w14:paraId="797DC28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89CBAB6" w14:textId="77777777" w:rsidR="00984819" w:rsidRPr="00A67844" w:rsidRDefault="00984819" w:rsidP="0021551C">
            <w:pPr>
              <w:pStyle w:val="AmColumnHeading"/>
            </w:pPr>
            <w:r w:rsidRPr="00A67844">
              <w:t>Изменение</w:t>
            </w:r>
          </w:p>
        </w:tc>
      </w:tr>
      <w:tr w:rsidR="00566F23" w:rsidRPr="00A67844" w14:paraId="286E0A12" w14:textId="77777777" w:rsidTr="0021551C">
        <w:trPr>
          <w:jc w:val="center"/>
        </w:trPr>
        <w:tc>
          <w:tcPr>
            <w:tcW w:w="4876" w:type="dxa"/>
            <w:tcBorders>
              <w:top w:val="nil"/>
              <w:left w:val="nil"/>
              <w:bottom w:val="nil"/>
              <w:right w:val="nil"/>
            </w:tcBorders>
          </w:tcPr>
          <w:p w14:paraId="11C3905C" w14:textId="77777777" w:rsidR="00984819" w:rsidRPr="00A67844" w:rsidRDefault="00984819" w:rsidP="0021551C">
            <w:pPr>
              <w:pStyle w:val="Normal6a"/>
            </w:pPr>
          </w:p>
        </w:tc>
        <w:tc>
          <w:tcPr>
            <w:tcW w:w="4876" w:type="dxa"/>
            <w:tcBorders>
              <w:top w:val="nil"/>
              <w:left w:val="nil"/>
              <w:bottom w:val="nil"/>
              <w:right w:val="nil"/>
            </w:tcBorders>
          </w:tcPr>
          <w:p w14:paraId="1685DCA3" w14:textId="77777777" w:rsidR="00984819" w:rsidRPr="00A67844" w:rsidRDefault="00984819" w:rsidP="0021551C">
            <w:pPr>
              <w:pStyle w:val="Normal6a"/>
              <w:rPr>
                <w:b/>
                <w:bCs/>
                <w:i/>
                <w:iCs/>
              </w:rPr>
            </w:pPr>
            <w:r w:rsidRPr="00A67844">
              <w:rPr>
                <w:b/>
                <w:i/>
              </w:rPr>
              <w:t>За целите на буква б) едностранно предварително изключване на приемането на пари в брой е оправдано само когато платецът е информиран по ясен и прозрачен начин при влизане в обекта на получателя на плащането или преди ползване на услугите на получателя на плащането. Получателят на плащането следва надлежно да вземе предвид изискванията за достъпност на платеца.</w:t>
            </w:r>
          </w:p>
        </w:tc>
      </w:tr>
    </w:tbl>
    <w:p w14:paraId="2085188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D09B6AD" w14:textId="77777777" w:rsidR="00984819" w:rsidRPr="00A67844" w:rsidRDefault="00984819" w:rsidP="00984819">
      <w:r w:rsidRPr="00A67844">
        <w:rPr>
          <w:rStyle w:val="HideTWBExt"/>
        </w:rPr>
        <w:t>&lt;/Amend&gt;</w:t>
      </w:r>
    </w:p>
    <w:p w14:paraId="68B1CBF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92</w:t>
      </w:r>
      <w:r w:rsidRPr="00A67844">
        <w:rPr>
          <w:rStyle w:val="HideTWBExt"/>
          <w:b w:val="0"/>
        </w:rPr>
        <w:t>&lt;/NumAm&gt;</w:t>
      </w:r>
    </w:p>
    <w:p w14:paraId="07EA704A"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47E28B24" w14:textId="77777777" w:rsidR="00984819" w:rsidRPr="00A67844" w:rsidRDefault="00984819" w:rsidP="00984819">
      <w:pPr>
        <w:pStyle w:val="NormalBold"/>
      </w:pPr>
      <w:r w:rsidRPr="00A67844">
        <w:rPr>
          <w:rStyle w:val="HideTWBExt"/>
          <w:b w:val="0"/>
        </w:rPr>
        <w:t>&lt;/RepeatBlock-By&gt;</w:t>
      </w:r>
    </w:p>
    <w:p w14:paraId="5900D02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F3D329F" w14:textId="77777777" w:rsidR="00984819" w:rsidRPr="00A67844" w:rsidRDefault="00984819" w:rsidP="00984819">
      <w:pPr>
        <w:pStyle w:val="NormalBold"/>
      </w:pPr>
      <w:r w:rsidRPr="00A67844">
        <w:rPr>
          <w:rStyle w:val="HideTWBExt"/>
          <w:b w:val="0"/>
        </w:rPr>
        <w:t>&lt;Article&gt;</w:t>
      </w:r>
      <w:r w:rsidRPr="00A67844">
        <w:t>Член 5 – параграф 1 – алинея 2 а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5B1AA76" w14:textId="77777777" w:rsidTr="0021551C">
        <w:trPr>
          <w:trHeight w:hRule="exact" w:val="240"/>
          <w:jc w:val="center"/>
        </w:trPr>
        <w:tc>
          <w:tcPr>
            <w:tcW w:w="9752" w:type="dxa"/>
            <w:gridSpan w:val="2"/>
            <w:tcBorders>
              <w:top w:val="nil"/>
              <w:left w:val="nil"/>
              <w:bottom w:val="nil"/>
              <w:right w:val="nil"/>
            </w:tcBorders>
          </w:tcPr>
          <w:p w14:paraId="39CBACD1" w14:textId="77777777" w:rsidR="00984819" w:rsidRPr="00A67844" w:rsidRDefault="00984819" w:rsidP="0021551C"/>
        </w:tc>
      </w:tr>
      <w:tr w:rsidR="00566F23" w:rsidRPr="00A67844" w14:paraId="3AFDE9BA" w14:textId="77777777" w:rsidTr="0021551C">
        <w:trPr>
          <w:trHeight w:val="240"/>
          <w:jc w:val="center"/>
        </w:trPr>
        <w:tc>
          <w:tcPr>
            <w:tcW w:w="4876" w:type="dxa"/>
            <w:tcBorders>
              <w:top w:val="nil"/>
              <w:left w:val="nil"/>
              <w:bottom w:val="nil"/>
              <w:right w:val="nil"/>
            </w:tcBorders>
          </w:tcPr>
          <w:p w14:paraId="1BE5573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84FDDD4" w14:textId="77777777" w:rsidR="00984819" w:rsidRPr="00A67844" w:rsidRDefault="00984819" w:rsidP="0021551C">
            <w:pPr>
              <w:pStyle w:val="AmColumnHeading"/>
            </w:pPr>
            <w:r w:rsidRPr="00A67844">
              <w:t>Изменение</w:t>
            </w:r>
          </w:p>
        </w:tc>
      </w:tr>
      <w:tr w:rsidR="00566F23" w:rsidRPr="00A67844" w14:paraId="0A3AAFF3" w14:textId="77777777" w:rsidTr="0021551C">
        <w:trPr>
          <w:jc w:val="center"/>
        </w:trPr>
        <w:tc>
          <w:tcPr>
            <w:tcW w:w="4876" w:type="dxa"/>
            <w:tcBorders>
              <w:top w:val="nil"/>
              <w:left w:val="nil"/>
              <w:bottom w:val="nil"/>
              <w:right w:val="nil"/>
            </w:tcBorders>
          </w:tcPr>
          <w:p w14:paraId="39FC6AFF" w14:textId="77777777" w:rsidR="00984819" w:rsidRPr="00A67844" w:rsidRDefault="00984819" w:rsidP="0021551C">
            <w:pPr>
              <w:pStyle w:val="Normal6a"/>
            </w:pPr>
          </w:p>
        </w:tc>
        <w:tc>
          <w:tcPr>
            <w:tcW w:w="4876" w:type="dxa"/>
            <w:tcBorders>
              <w:top w:val="nil"/>
              <w:left w:val="nil"/>
              <w:bottom w:val="nil"/>
              <w:right w:val="nil"/>
            </w:tcBorders>
          </w:tcPr>
          <w:p w14:paraId="23A19E17" w14:textId="77777777" w:rsidR="00984819" w:rsidRPr="00A67844" w:rsidRDefault="00984819" w:rsidP="0021551C">
            <w:pPr>
              <w:pStyle w:val="Normal6a"/>
            </w:pPr>
            <w:r w:rsidRPr="00A67844">
              <w:rPr>
                <w:b/>
                <w:i/>
              </w:rPr>
              <w:t>За целите на буква б) договорните условия не се считат за индивидуално договорени, ако те са изготвени предварително и ако платецът не е могъл да повлияе на тяхното съдържание, особено в контекста на предварително оформен стандартен договор.</w:t>
            </w:r>
          </w:p>
        </w:tc>
      </w:tr>
    </w:tbl>
    <w:p w14:paraId="087CBDB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486F76A" w14:textId="77777777" w:rsidR="00984819" w:rsidRPr="00A67844" w:rsidRDefault="00984819" w:rsidP="00984819">
      <w:r w:rsidRPr="00A67844">
        <w:rPr>
          <w:rStyle w:val="HideTWBExt"/>
        </w:rPr>
        <w:t>&lt;/Amend&gt;</w:t>
      </w:r>
    </w:p>
    <w:p w14:paraId="38CE607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93</w:t>
      </w:r>
      <w:r w:rsidRPr="00A67844">
        <w:rPr>
          <w:rStyle w:val="HideTWBExt"/>
          <w:b w:val="0"/>
        </w:rPr>
        <w:t>&lt;/NumAm&gt;</w:t>
      </w:r>
    </w:p>
    <w:p w14:paraId="6058AA72"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448FCE1A"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5BE28A7E" w14:textId="77777777" w:rsidR="00984819" w:rsidRPr="00A67844" w:rsidRDefault="00984819" w:rsidP="00984819">
      <w:pPr>
        <w:pStyle w:val="NormalBold"/>
      </w:pPr>
      <w:r w:rsidRPr="00A67844">
        <w:rPr>
          <w:rStyle w:val="HideTWBExt"/>
          <w:b w:val="0"/>
        </w:rPr>
        <w:t>&lt;/RepeatBlock-By&gt;</w:t>
      </w:r>
    </w:p>
    <w:p w14:paraId="1CE7F5D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9CE17F0" w14:textId="77777777" w:rsidR="00984819" w:rsidRPr="00A67844" w:rsidRDefault="00984819" w:rsidP="00984819">
      <w:pPr>
        <w:pStyle w:val="NormalBold"/>
      </w:pPr>
      <w:r w:rsidRPr="00A67844">
        <w:rPr>
          <w:rStyle w:val="HideTWBExt"/>
          <w:b w:val="0"/>
        </w:rPr>
        <w:t>&lt;Article&gt;</w:t>
      </w:r>
      <w:r w:rsidRPr="00A67844">
        <w:t>Член 5 – параграф 1 – алинея 2 а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9876929" w14:textId="77777777" w:rsidTr="0021551C">
        <w:trPr>
          <w:trHeight w:hRule="exact" w:val="240"/>
          <w:jc w:val="center"/>
        </w:trPr>
        <w:tc>
          <w:tcPr>
            <w:tcW w:w="9752" w:type="dxa"/>
            <w:gridSpan w:val="2"/>
            <w:tcBorders>
              <w:top w:val="nil"/>
              <w:left w:val="nil"/>
              <w:bottom w:val="nil"/>
              <w:right w:val="nil"/>
            </w:tcBorders>
          </w:tcPr>
          <w:p w14:paraId="427910D4" w14:textId="77777777" w:rsidR="00984819" w:rsidRPr="00A67844" w:rsidRDefault="00984819" w:rsidP="0021551C"/>
        </w:tc>
      </w:tr>
      <w:tr w:rsidR="00566F23" w:rsidRPr="00A67844" w14:paraId="6C46AE77" w14:textId="77777777" w:rsidTr="0021551C">
        <w:trPr>
          <w:trHeight w:val="240"/>
          <w:jc w:val="center"/>
        </w:trPr>
        <w:tc>
          <w:tcPr>
            <w:tcW w:w="4876" w:type="dxa"/>
            <w:tcBorders>
              <w:top w:val="nil"/>
              <w:left w:val="nil"/>
              <w:bottom w:val="nil"/>
              <w:right w:val="nil"/>
            </w:tcBorders>
          </w:tcPr>
          <w:p w14:paraId="1ADA231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D7FD622" w14:textId="77777777" w:rsidR="00984819" w:rsidRPr="00A67844" w:rsidRDefault="00984819" w:rsidP="0021551C">
            <w:pPr>
              <w:pStyle w:val="AmColumnHeading"/>
            </w:pPr>
            <w:r w:rsidRPr="00A67844">
              <w:t>Изменение</w:t>
            </w:r>
          </w:p>
        </w:tc>
      </w:tr>
      <w:tr w:rsidR="00566F23" w:rsidRPr="00A67844" w14:paraId="65BF9FD6" w14:textId="77777777" w:rsidTr="0021551C">
        <w:trPr>
          <w:jc w:val="center"/>
        </w:trPr>
        <w:tc>
          <w:tcPr>
            <w:tcW w:w="4876" w:type="dxa"/>
            <w:tcBorders>
              <w:top w:val="nil"/>
              <w:left w:val="nil"/>
              <w:bottom w:val="nil"/>
              <w:right w:val="nil"/>
            </w:tcBorders>
          </w:tcPr>
          <w:p w14:paraId="6E9FFC72" w14:textId="77777777" w:rsidR="00984819" w:rsidRPr="00A67844" w:rsidRDefault="00984819" w:rsidP="0021551C">
            <w:pPr>
              <w:pStyle w:val="Normal6a"/>
            </w:pPr>
          </w:p>
        </w:tc>
        <w:tc>
          <w:tcPr>
            <w:tcW w:w="4876" w:type="dxa"/>
            <w:tcBorders>
              <w:top w:val="nil"/>
              <w:left w:val="nil"/>
              <w:bottom w:val="nil"/>
              <w:right w:val="nil"/>
            </w:tcBorders>
          </w:tcPr>
          <w:p w14:paraId="0AA48CF1" w14:textId="77777777" w:rsidR="00984819" w:rsidRPr="00A67844" w:rsidRDefault="00984819" w:rsidP="0021551C">
            <w:pPr>
              <w:pStyle w:val="Normal6a"/>
            </w:pPr>
            <w:r w:rsidRPr="00A67844">
              <w:rPr>
                <w:b/>
                <w:bCs/>
                <w:i/>
                <w:iCs/>
              </w:rPr>
              <w:t>За целите на буква б) тежестта на доказване — когато трябва да се установи, че в даден случай е имало такава договореност — се носи от получателя на плащането.</w:t>
            </w:r>
          </w:p>
        </w:tc>
      </w:tr>
    </w:tbl>
    <w:p w14:paraId="0363CDF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6E1C59D" w14:textId="77777777" w:rsidR="00984819" w:rsidRPr="00A67844" w:rsidRDefault="00984819" w:rsidP="00984819">
      <w:r w:rsidRPr="00A67844">
        <w:rPr>
          <w:rStyle w:val="HideTWBExt"/>
        </w:rPr>
        <w:t>&lt;/Amend&gt;</w:t>
      </w:r>
    </w:p>
    <w:p w14:paraId="3E66F10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94</w:t>
      </w:r>
      <w:r w:rsidRPr="00A67844">
        <w:rPr>
          <w:rStyle w:val="HideTWBExt"/>
          <w:b w:val="0"/>
        </w:rPr>
        <w:t>&lt;/NumAm&gt;</w:t>
      </w:r>
    </w:p>
    <w:p w14:paraId="0E3A5179"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6E5448F3"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327F82BF" w14:textId="77777777" w:rsidR="00984819" w:rsidRPr="00A67844" w:rsidRDefault="00984819" w:rsidP="00984819">
      <w:pPr>
        <w:pStyle w:val="NormalBold"/>
      </w:pPr>
      <w:r w:rsidRPr="00A67844">
        <w:rPr>
          <w:rStyle w:val="HideTWBExt"/>
          <w:b w:val="0"/>
        </w:rPr>
        <w:t>&lt;/RepeatBlock-By&gt;</w:t>
      </w:r>
    </w:p>
    <w:p w14:paraId="60C7A59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6286147" w14:textId="77777777" w:rsidR="00984819" w:rsidRPr="00A67844" w:rsidRDefault="00984819" w:rsidP="00984819">
      <w:pPr>
        <w:pStyle w:val="NormalBold"/>
      </w:pPr>
      <w:r w:rsidRPr="00A67844">
        <w:rPr>
          <w:rStyle w:val="HideTWBExt"/>
          <w:b w:val="0"/>
        </w:rPr>
        <w:t>&lt;Article&gt;</w:t>
      </w:r>
      <w:r w:rsidRPr="00A67844">
        <w:t>Член 5 – параграф 2 – точка ii a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6A606D4" w14:textId="77777777" w:rsidTr="0021551C">
        <w:trPr>
          <w:trHeight w:hRule="exact" w:val="240"/>
          <w:jc w:val="center"/>
        </w:trPr>
        <w:tc>
          <w:tcPr>
            <w:tcW w:w="9752" w:type="dxa"/>
            <w:gridSpan w:val="2"/>
            <w:tcBorders>
              <w:top w:val="nil"/>
              <w:left w:val="nil"/>
              <w:bottom w:val="nil"/>
              <w:right w:val="nil"/>
            </w:tcBorders>
          </w:tcPr>
          <w:p w14:paraId="3628CF50" w14:textId="77777777" w:rsidR="00984819" w:rsidRPr="00A67844" w:rsidRDefault="00984819" w:rsidP="0021551C"/>
        </w:tc>
      </w:tr>
      <w:tr w:rsidR="00566F23" w:rsidRPr="00A67844" w14:paraId="35540CCD" w14:textId="77777777" w:rsidTr="0021551C">
        <w:trPr>
          <w:trHeight w:val="240"/>
          <w:jc w:val="center"/>
        </w:trPr>
        <w:tc>
          <w:tcPr>
            <w:tcW w:w="4876" w:type="dxa"/>
            <w:tcBorders>
              <w:top w:val="nil"/>
              <w:left w:val="nil"/>
              <w:bottom w:val="nil"/>
              <w:right w:val="nil"/>
            </w:tcBorders>
          </w:tcPr>
          <w:p w14:paraId="3A60D9E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093E8BB" w14:textId="77777777" w:rsidR="00984819" w:rsidRPr="00A67844" w:rsidRDefault="00984819" w:rsidP="0021551C">
            <w:pPr>
              <w:pStyle w:val="AmColumnHeading"/>
            </w:pPr>
            <w:r w:rsidRPr="00A67844">
              <w:t>Изменение</w:t>
            </w:r>
          </w:p>
        </w:tc>
      </w:tr>
      <w:tr w:rsidR="00566F23" w:rsidRPr="00A67844" w14:paraId="0CC5E98D" w14:textId="77777777" w:rsidTr="0021551C">
        <w:trPr>
          <w:jc w:val="center"/>
        </w:trPr>
        <w:tc>
          <w:tcPr>
            <w:tcW w:w="4876" w:type="dxa"/>
            <w:tcBorders>
              <w:top w:val="nil"/>
              <w:left w:val="nil"/>
              <w:bottom w:val="nil"/>
              <w:right w:val="nil"/>
            </w:tcBorders>
          </w:tcPr>
          <w:p w14:paraId="747BD728" w14:textId="77777777" w:rsidR="00984819" w:rsidRPr="00A67844" w:rsidRDefault="00984819" w:rsidP="0021551C">
            <w:pPr>
              <w:pStyle w:val="Normal6a"/>
            </w:pPr>
          </w:p>
        </w:tc>
        <w:tc>
          <w:tcPr>
            <w:tcW w:w="4876" w:type="dxa"/>
            <w:tcBorders>
              <w:top w:val="nil"/>
              <w:left w:val="nil"/>
              <w:bottom w:val="nil"/>
              <w:right w:val="nil"/>
            </w:tcBorders>
          </w:tcPr>
          <w:p w14:paraId="4DFA0CB2" w14:textId="77777777" w:rsidR="00984819" w:rsidRPr="00A67844" w:rsidRDefault="00984819" w:rsidP="0021551C">
            <w:pPr>
              <w:pStyle w:val="Normal6a"/>
            </w:pPr>
            <w:r w:rsidRPr="00A67844">
              <w:rPr>
                <w:b/>
                <w:i/>
              </w:rPr>
              <w:t>iia.</w:t>
            </w:r>
            <w:r w:rsidRPr="00A67844">
              <w:tab/>
            </w:r>
            <w:r w:rsidRPr="00A67844">
              <w:rPr>
                <w:b/>
                <w:i/>
              </w:rPr>
              <w:t>Обработката на трансакцията се извършва само чрез автомат за продажба, при което автоматът за продажба предоставя несъществена услуга или стока, като местните фактори също могат да играят роля в това отношение и изключването на плащането в брой не изглежда неподходящо или непропорционално на насрещната престация, платена чрез автомата за продажба. Дискриминацията по отношение на парите в брой не може да се основава на договорни изисквания на доставчиците на платежни услуги.</w:t>
            </w:r>
          </w:p>
        </w:tc>
      </w:tr>
    </w:tbl>
    <w:p w14:paraId="1F9D746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768682E1"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157E32F" w14:textId="77777777" w:rsidR="00984819" w:rsidRPr="00A67844" w:rsidRDefault="00984819" w:rsidP="00984819">
      <w:pPr>
        <w:pStyle w:val="AmJustText"/>
      </w:pPr>
      <w:r w:rsidRPr="00A67844">
        <w:t>„Местни фактори“, напр.: Да се установи внезапно, че броячите за паркиране не приемат плащане в брой. Местните фактори създават известна „незаобиколимост“ или местен монопол, който не може да се избегне, поради което е от съществено значение в дадена ситуация.</w:t>
      </w:r>
    </w:p>
    <w:p w14:paraId="43B335DA" w14:textId="77777777" w:rsidR="00984819" w:rsidRPr="00A67844" w:rsidRDefault="00984819" w:rsidP="00984819">
      <w:r w:rsidRPr="00A67844">
        <w:rPr>
          <w:rStyle w:val="HideTWBExt"/>
        </w:rPr>
        <w:t>&lt;/Amend&gt;</w:t>
      </w:r>
    </w:p>
    <w:p w14:paraId="4D25B36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95</w:t>
      </w:r>
      <w:r w:rsidRPr="00A67844">
        <w:rPr>
          <w:rStyle w:val="HideTWBExt"/>
          <w:b w:val="0"/>
        </w:rPr>
        <w:t>&lt;/NumAm&gt;</w:t>
      </w:r>
    </w:p>
    <w:p w14:paraId="3A5F5925"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Анук ван Бруг,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76EBB029" w14:textId="77777777" w:rsidR="00984819" w:rsidRPr="00A67844" w:rsidRDefault="00984819" w:rsidP="00984819">
      <w:pPr>
        <w:pStyle w:val="NormalBold"/>
      </w:pPr>
      <w:r w:rsidRPr="00A67844">
        <w:rPr>
          <w:rStyle w:val="HideTWBExt"/>
          <w:b w:val="0"/>
        </w:rPr>
        <w:t>&lt;/RepeatBlock-By&gt;</w:t>
      </w:r>
    </w:p>
    <w:p w14:paraId="4AD21F4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A07203D" w14:textId="77777777" w:rsidR="00984819" w:rsidRPr="00A67844" w:rsidRDefault="00984819" w:rsidP="00984819">
      <w:pPr>
        <w:pStyle w:val="NormalBold"/>
      </w:pPr>
      <w:r w:rsidRPr="00A67844">
        <w:rPr>
          <w:rStyle w:val="HideTWBExt"/>
          <w:b w:val="0"/>
        </w:rPr>
        <w:t>&lt;Article&gt;</w:t>
      </w:r>
      <w:r w:rsidRPr="00A67844">
        <w:t>Член 5 – параграф 2 – буква iiа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B2F32B5" w14:textId="77777777" w:rsidTr="0021551C">
        <w:trPr>
          <w:trHeight w:hRule="exact" w:val="240"/>
          <w:jc w:val="center"/>
        </w:trPr>
        <w:tc>
          <w:tcPr>
            <w:tcW w:w="9752" w:type="dxa"/>
            <w:gridSpan w:val="2"/>
            <w:tcBorders>
              <w:top w:val="nil"/>
              <w:left w:val="nil"/>
              <w:bottom w:val="nil"/>
              <w:right w:val="nil"/>
            </w:tcBorders>
          </w:tcPr>
          <w:p w14:paraId="7E6CB380" w14:textId="77777777" w:rsidR="00984819" w:rsidRPr="00A67844" w:rsidRDefault="00984819" w:rsidP="0021551C"/>
        </w:tc>
      </w:tr>
      <w:tr w:rsidR="00566F23" w:rsidRPr="00A67844" w14:paraId="2DC3C9E6" w14:textId="77777777" w:rsidTr="0021551C">
        <w:trPr>
          <w:trHeight w:val="240"/>
          <w:jc w:val="center"/>
        </w:trPr>
        <w:tc>
          <w:tcPr>
            <w:tcW w:w="4876" w:type="dxa"/>
            <w:tcBorders>
              <w:top w:val="nil"/>
              <w:left w:val="nil"/>
              <w:bottom w:val="nil"/>
              <w:right w:val="nil"/>
            </w:tcBorders>
          </w:tcPr>
          <w:p w14:paraId="4CB9114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2D9EF71" w14:textId="77777777" w:rsidR="00984819" w:rsidRPr="00A67844" w:rsidRDefault="00984819" w:rsidP="0021551C">
            <w:pPr>
              <w:pStyle w:val="AmColumnHeading"/>
            </w:pPr>
            <w:r w:rsidRPr="00A67844">
              <w:t>Изменение</w:t>
            </w:r>
          </w:p>
        </w:tc>
      </w:tr>
      <w:tr w:rsidR="00566F23" w:rsidRPr="00A67844" w14:paraId="11042D72" w14:textId="77777777" w:rsidTr="0021551C">
        <w:trPr>
          <w:jc w:val="center"/>
        </w:trPr>
        <w:tc>
          <w:tcPr>
            <w:tcW w:w="4876" w:type="dxa"/>
            <w:tcBorders>
              <w:top w:val="nil"/>
              <w:left w:val="nil"/>
              <w:bottom w:val="nil"/>
              <w:right w:val="nil"/>
            </w:tcBorders>
          </w:tcPr>
          <w:p w14:paraId="4B253C2B" w14:textId="77777777" w:rsidR="00984819" w:rsidRPr="00A67844" w:rsidRDefault="00984819" w:rsidP="0021551C">
            <w:pPr>
              <w:pStyle w:val="Normal6a"/>
            </w:pPr>
          </w:p>
        </w:tc>
        <w:tc>
          <w:tcPr>
            <w:tcW w:w="4876" w:type="dxa"/>
            <w:tcBorders>
              <w:top w:val="nil"/>
              <w:left w:val="nil"/>
              <w:bottom w:val="nil"/>
              <w:right w:val="nil"/>
            </w:tcBorders>
          </w:tcPr>
          <w:p w14:paraId="6E821FA0" w14:textId="77777777" w:rsidR="00984819" w:rsidRPr="00A67844" w:rsidRDefault="00984819" w:rsidP="0021551C">
            <w:pPr>
              <w:pStyle w:val="Normal6a"/>
            </w:pPr>
            <w:r w:rsidRPr="00A67844">
              <w:rPr>
                <w:b/>
                <w:i/>
              </w:rPr>
              <w:t>iia.</w:t>
            </w:r>
            <w:r w:rsidRPr="00A67844">
              <w:tab/>
            </w:r>
            <w:r w:rsidRPr="00A67844">
              <w:rPr>
                <w:b/>
                <w:i/>
              </w:rPr>
              <w:t>В изключителни случаи, ако приемането на плащания в брой представлява значителен риск за сигурността.</w:t>
            </w:r>
          </w:p>
        </w:tc>
      </w:tr>
    </w:tbl>
    <w:p w14:paraId="68502CA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6CEE6E0" w14:textId="77777777" w:rsidR="00984819" w:rsidRPr="00A67844" w:rsidRDefault="00984819" w:rsidP="00984819">
      <w:r w:rsidRPr="00A67844">
        <w:rPr>
          <w:rStyle w:val="HideTWBExt"/>
        </w:rPr>
        <w:t>&lt;/Amend&gt;</w:t>
      </w:r>
    </w:p>
    <w:p w14:paraId="2A7C0D2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96</w:t>
      </w:r>
      <w:r w:rsidRPr="00A67844">
        <w:rPr>
          <w:rStyle w:val="HideTWBExt"/>
          <w:b w:val="0"/>
        </w:rPr>
        <w:t>&lt;/NumAm&gt;</w:t>
      </w:r>
    </w:p>
    <w:p w14:paraId="74112240"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505BDAF9" w14:textId="77777777" w:rsidR="00984819" w:rsidRPr="00A67844" w:rsidRDefault="00984819" w:rsidP="00984819">
      <w:pPr>
        <w:pStyle w:val="NormalBold"/>
      </w:pPr>
      <w:r w:rsidRPr="00A67844">
        <w:rPr>
          <w:rStyle w:val="HideTWBExt"/>
          <w:b w:val="0"/>
        </w:rPr>
        <w:t>&lt;/RepeatBlock-By&gt;</w:t>
      </w:r>
    </w:p>
    <w:p w14:paraId="6EEC67A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E528D9F" w14:textId="77777777" w:rsidR="00984819" w:rsidRPr="00A67844" w:rsidRDefault="00984819" w:rsidP="00984819">
      <w:pPr>
        <w:pStyle w:val="NormalBold"/>
      </w:pPr>
      <w:r w:rsidRPr="00A67844">
        <w:rPr>
          <w:rStyle w:val="HideTWBExt"/>
          <w:b w:val="0"/>
        </w:rPr>
        <w:t>&lt;Article&gt;</w:t>
      </w:r>
      <w:r w:rsidRPr="00A67844">
        <w:t>Член 5 – параграф 2 – алинея 1 а (нова)</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0DFC7B9" w14:textId="77777777" w:rsidTr="0021551C">
        <w:trPr>
          <w:trHeight w:hRule="exact" w:val="240"/>
          <w:jc w:val="center"/>
        </w:trPr>
        <w:tc>
          <w:tcPr>
            <w:tcW w:w="9752" w:type="dxa"/>
            <w:gridSpan w:val="2"/>
            <w:tcBorders>
              <w:top w:val="nil"/>
              <w:left w:val="nil"/>
              <w:bottom w:val="nil"/>
              <w:right w:val="nil"/>
            </w:tcBorders>
          </w:tcPr>
          <w:p w14:paraId="40100014" w14:textId="77777777" w:rsidR="00984819" w:rsidRPr="00A67844" w:rsidRDefault="00984819" w:rsidP="0021551C"/>
        </w:tc>
      </w:tr>
      <w:tr w:rsidR="00566F23" w:rsidRPr="00A67844" w14:paraId="3441E216" w14:textId="77777777" w:rsidTr="0021551C">
        <w:trPr>
          <w:trHeight w:val="240"/>
          <w:jc w:val="center"/>
        </w:trPr>
        <w:tc>
          <w:tcPr>
            <w:tcW w:w="4876" w:type="dxa"/>
            <w:tcBorders>
              <w:top w:val="nil"/>
              <w:left w:val="nil"/>
              <w:bottom w:val="nil"/>
              <w:right w:val="nil"/>
            </w:tcBorders>
          </w:tcPr>
          <w:p w14:paraId="63FDD07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B33FB71" w14:textId="77777777" w:rsidR="00984819" w:rsidRPr="00A67844" w:rsidRDefault="00984819" w:rsidP="0021551C">
            <w:pPr>
              <w:pStyle w:val="AmColumnHeading"/>
            </w:pPr>
            <w:r w:rsidRPr="00A67844">
              <w:t>Изменение</w:t>
            </w:r>
          </w:p>
        </w:tc>
      </w:tr>
      <w:tr w:rsidR="00566F23" w:rsidRPr="00A67844" w14:paraId="264E080D" w14:textId="77777777" w:rsidTr="0021551C">
        <w:trPr>
          <w:jc w:val="center"/>
        </w:trPr>
        <w:tc>
          <w:tcPr>
            <w:tcW w:w="4876" w:type="dxa"/>
            <w:tcBorders>
              <w:top w:val="nil"/>
              <w:left w:val="nil"/>
              <w:bottom w:val="nil"/>
              <w:right w:val="nil"/>
            </w:tcBorders>
          </w:tcPr>
          <w:p w14:paraId="5E8B3D22" w14:textId="77777777" w:rsidR="00984819" w:rsidRPr="00A67844" w:rsidRDefault="00984819" w:rsidP="0021551C">
            <w:pPr>
              <w:pStyle w:val="Normal6a"/>
            </w:pPr>
          </w:p>
        </w:tc>
        <w:tc>
          <w:tcPr>
            <w:tcW w:w="4876" w:type="dxa"/>
            <w:tcBorders>
              <w:top w:val="nil"/>
              <w:left w:val="nil"/>
              <w:bottom w:val="nil"/>
              <w:right w:val="nil"/>
            </w:tcBorders>
          </w:tcPr>
          <w:p w14:paraId="1EB524B5" w14:textId="77777777" w:rsidR="00984819" w:rsidRPr="00A67844" w:rsidRDefault="00984819" w:rsidP="0021551C">
            <w:pPr>
              <w:pStyle w:val="Normal6a"/>
            </w:pPr>
            <w:r w:rsidRPr="00A67844">
              <w:rPr>
                <w:b/>
                <w:i/>
              </w:rPr>
              <w:t>Във всички горепосочени случаи тежестта на доказване пада върху получателя на плащането.</w:t>
            </w:r>
          </w:p>
        </w:tc>
      </w:tr>
    </w:tbl>
    <w:p w14:paraId="1A979B7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4533D54F" w14:textId="77777777" w:rsidR="00984819" w:rsidRPr="00A67844" w:rsidRDefault="00984819" w:rsidP="00984819">
      <w:r w:rsidRPr="00A67844">
        <w:rPr>
          <w:rStyle w:val="HideTWBExt"/>
        </w:rPr>
        <w:t>&lt;/Amend&gt;</w:t>
      </w:r>
    </w:p>
    <w:p w14:paraId="708B109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97</w:t>
      </w:r>
      <w:r w:rsidRPr="00A67844">
        <w:rPr>
          <w:rStyle w:val="HideTWBExt"/>
          <w:b w:val="0"/>
        </w:rPr>
        <w:t>&lt;/NumAm&gt;</w:t>
      </w:r>
    </w:p>
    <w:p w14:paraId="22074E7D"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0D5AD3BA" w14:textId="77777777" w:rsidR="00984819" w:rsidRPr="00A67844" w:rsidRDefault="00984819" w:rsidP="00984819">
      <w:pPr>
        <w:pStyle w:val="NormalBold"/>
      </w:pPr>
      <w:r w:rsidRPr="00A67844">
        <w:rPr>
          <w:rStyle w:val="HideTWBExt"/>
          <w:b w:val="0"/>
        </w:rPr>
        <w:t>&lt;/RepeatBlock-By&gt;</w:t>
      </w:r>
    </w:p>
    <w:p w14:paraId="7079308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447A074" w14:textId="77777777" w:rsidR="00984819" w:rsidRPr="00A67844" w:rsidRDefault="00984819" w:rsidP="00984819">
      <w:pPr>
        <w:pStyle w:val="NormalBold"/>
      </w:pPr>
      <w:r w:rsidRPr="00A67844">
        <w:rPr>
          <w:rStyle w:val="HideTWBExt"/>
          <w:b w:val="0"/>
        </w:rPr>
        <w:t>&lt;Article&gt;</w:t>
      </w:r>
      <w:r w:rsidRPr="00A67844">
        <w:t>Член 5 – параграф 2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2EFD408" w14:textId="77777777" w:rsidTr="0021551C">
        <w:trPr>
          <w:trHeight w:hRule="exact" w:val="240"/>
          <w:jc w:val="center"/>
        </w:trPr>
        <w:tc>
          <w:tcPr>
            <w:tcW w:w="9752" w:type="dxa"/>
            <w:gridSpan w:val="2"/>
            <w:tcBorders>
              <w:top w:val="nil"/>
              <w:left w:val="nil"/>
              <w:bottom w:val="nil"/>
              <w:right w:val="nil"/>
            </w:tcBorders>
          </w:tcPr>
          <w:p w14:paraId="7AE37441" w14:textId="77777777" w:rsidR="00984819" w:rsidRPr="00A67844" w:rsidRDefault="00984819" w:rsidP="0021551C"/>
        </w:tc>
      </w:tr>
      <w:tr w:rsidR="00566F23" w:rsidRPr="00A67844" w14:paraId="47F7C844" w14:textId="77777777" w:rsidTr="0021551C">
        <w:trPr>
          <w:trHeight w:val="240"/>
          <w:jc w:val="center"/>
        </w:trPr>
        <w:tc>
          <w:tcPr>
            <w:tcW w:w="4876" w:type="dxa"/>
            <w:tcBorders>
              <w:top w:val="nil"/>
              <w:left w:val="nil"/>
              <w:bottom w:val="nil"/>
              <w:right w:val="nil"/>
            </w:tcBorders>
          </w:tcPr>
          <w:p w14:paraId="45A5F87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B39EAF7" w14:textId="77777777" w:rsidR="00984819" w:rsidRPr="00A67844" w:rsidRDefault="00984819" w:rsidP="0021551C">
            <w:pPr>
              <w:pStyle w:val="AmColumnHeading"/>
            </w:pPr>
            <w:r w:rsidRPr="00A67844">
              <w:t>Изменение</w:t>
            </w:r>
          </w:p>
        </w:tc>
      </w:tr>
      <w:tr w:rsidR="00566F23" w:rsidRPr="00A67844" w14:paraId="004F3A65" w14:textId="77777777" w:rsidTr="0021551C">
        <w:trPr>
          <w:jc w:val="center"/>
        </w:trPr>
        <w:tc>
          <w:tcPr>
            <w:tcW w:w="4876" w:type="dxa"/>
            <w:tcBorders>
              <w:top w:val="nil"/>
              <w:left w:val="nil"/>
              <w:bottom w:val="nil"/>
              <w:right w:val="nil"/>
            </w:tcBorders>
          </w:tcPr>
          <w:p w14:paraId="07CABDEF" w14:textId="77777777" w:rsidR="00984819" w:rsidRPr="00A67844" w:rsidRDefault="00984819" w:rsidP="0021551C">
            <w:pPr>
              <w:pStyle w:val="Normal6a"/>
            </w:pPr>
          </w:p>
        </w:tc>
        <w:tc>
          <w:tcPr>
            <w:tcW w:w="4876" w:type="dxa"/>
            <w:tcBorders>
              <w:top w:val="nil"/>
              <w:left w:val="nil"/>
              <w:bottom w:val="nil"/>
              <w:right w:val="nil"/>
            </w:tcBorders>
          </w:tcPr>
          <w:p w14:paraId="07E53C84" w14:textId="77777777" w:rsidR="00984819" w:rsidRPr="00A67844" w:rsidRDefault="00984819" w:rsidP="0021551C">
            <w:pPr>
              <w:pStyle w:val="Normal6a"/>
            </w:pPr>
            <w:r w:rsidRPr="00A67844">
              <w:rPr>
                <w:b/>
                <w:i/>
              </w:rPr>
              <w:t>2a.</w:t>
            </w:r>
            <w:r w:rsidRPr="00A67844">
              <w:tab/>
            </w:r>
            <w:r w:rsidRPr="00A67844">
              <w:rPr>
                <w:b/>
                <w:i/>
              </w:rPr>
              <w:t>Чрез дерогация:</w:t>
            </w:r>
          </w:p>
        </w:tc>
      </w:tr>
      <w:tr w:rsidR="00566F23" w:rsidRPr="00A67844" w14:paraId="11531BEE" w14:textId="77777777" w:rsidTr="0021551C">
        <w:trPr>
          <w:jc w:val="center"/>
        </w:trPr>
        <w:tc>
          <w:tcPr>
            <w:tcW w:w="4876" w:type="dxa"/>
            <w:tcBorders>
              <w:top w:val="nil"/>
              <w:left w:val="nil"/>
              <w:bottom w:val="nil"/>
              <w:right w:val="nil"/>
            </w:tcBorders>
          </w:tcPr>
          <w:p w14:paraId="7A7FEF22" w14:textId="77777777" w:rsidR="00984819" w:rsidRPr="00A67844" w:rsidRDefault="00984819" w:rsidP="0021551C">
            <w:pPr>
              <w:pStyle w:val="Normal6a"/>
            </w:pPr>
          </w:p>
        </w:tc>
        <w:tc>
          <w:tcPr>
            <w:tcW w:w="4876" w:type="dxa"/>
            <w:tcBorders>
              <w:top w:val="nil"/>
              <w:left w:val="nil"/>
              <w:bottom w:val="nil"/>
              <w:right w:val="nil"/>
            </w:tcBorders>
          </w:tcPr>
          <w:p w14:paraId="1905DF45" w14:textId="77777777" w:rsidR="00984819" w:rsidRPr="00A67844" w:rsidRDefault="00984819" w:rsidP="0021551C">
            <w:pPr>
              <w:pStyle w:val="Normal6a"/>
            </w:pPr>
            <w:r w:rsidRPr="00A67844">
              <w:rPr>
                <w:b/>
                <w:i/>
              </w:rPr>
              <w:t>a) параграф 1 не се прилага в случаите, в които получателят на плащането е:</w:t>
            </w:r>
          </w:p>
        </w:tc>
      </w:tr>
      <w:tr w:rsidR="00566F23" w:rsidRPr="00A67844" w14:paraId="362E3E3F" w14:textId="77777777" w:rsidTr="0021551C">
        <w:trPr>
          <w:jc w:val="center"/>
        </w:trPr>
        <w:tc>
          <w:tcPr>
            <w:tcW w:w="4876" w:type="dxa"/>
            <w:tcBorders>
              <w:top w:val="nil"/>
              <w:left w:val="nil"/>
              <w:bottom w:val="nil"/>
              <w:right w:val="nil"/>
            </w:tcBorders>
          </w:tcPr>
          <w:p w14:paraId="3C634657" w14:textId="77777777" w:rsidR="00984819" w:rsidRPr="00A67844" w:rsidRDefault="00984819" w:rsidP="0021551C">
            <w:pPr>
              <w:pStyle w:val="Normal6a"/>
            </w:pPr>
          </w:p>
        </w:tc>
        <w:tc>
          <w:tcPr>
            <w:tcW w:w="4876" w:type="dxa"/>
            <w:tcBorders>
              <w:top w:val="nil"/>
              <w:left w:val="nil"/>
              <w:bottom w:val="nil"/>
              <w:right w:val="nil"/>
            </w:tcBorders>
          </w:tcPr>
          <w:p w14:paraId="478E3905" w14:textId="77777777" w:rsidR="00984819" w:rsidRPr="00A67844" w:rsidRDefault="00984819" w:rsidP="0021551C">
            <w:pPr>
              <w:pStyle w:val="Normal6a"/>
            </w:pPr>
            <w:r w:rsidRPr="00A67844">
              <w:rPr>
                <w:b/>
                <w:i/>
              </w:rPr>
              <w:t>i) доставчик на здравни услуги или аптека;</w:t>
            </w:r>
          </w:p>
        </w:tc>
      </w:tr>
      <w:tr w:rsidR="00566F23" w:rsidRPr="00A67844" w14:paraId="74B76879" w14:textId="77777777" w:rsidTr="0021551C">
        <w:trPr>
          <w:jc w:val="center"/>
        </w:trPr>
        <w:tc>
          <w:tcPr>
            <w:tcW w:w="4876" w:type="dxa"/>
            <w:tcBorders>
              <w:top w:val="nil"/>
              <w:left w:val="nil"/>
              <w:bottom w:val="nil"/>
              <w:right w:val="nil"/>
            </w:tcBorders>
          </w:tcPr>
          <w:p w14:paraId="2716D107" w14:textId="77777777" w:rsidR="00984819" w:rsidRPr="00A67844" w:rsidRDefault="00984819" w:rsidP="0021551C">
            <w:pPr>
              <w:pStyle w:val="Normal6a"/>
            </w:pPr>
          </w:p>
        </w:tc>
        <w:tc>
          <w:tcPr>
            <w:tcW w:w="4876" w:type="dxa"/>
            <w:tcBorders>
              <w:top w:val="nil"/>
              <w:left w:val="nil"/>
              <w:bottom w:val="nil"/>
              <w:right w:val="nil"/>
            </w:tcBorders>
          </w:tcPr>
          <w:p w14:paraId="315DC0BA" w14:textId="77777777" w:rsidR="00984819" w:rsidRPr="00A67844" w:rsidRDefault="00984819" w:rsidP="0021551C">
            <w:pPr>
              <w:pStyle w:val="Normal6a"/>
            </w:pPr>
            <w:r w:rsidRPr="00A67844">
              <w:rPr>
                <w:b/>
                <w:i/>
              </w:rPr>
              <w:t>ii) публичен орган; или</w:t>
            </w:r>
          </w:p>
        </w:tc>
      </w:tr>
      <w:tr w:rsidR="00566F23" w:rsidRPr="00A67844" w14:paraId="08C8D4D4" w14:textId="77777777" w:rsidTr="0021551C">
        <w:trPr>
          <w:jc w:val="center"/>
        </w:trPr>
        <w:tc>
          <w:tcPr>
            <w:tcW w:w="4876" w:type="dxa"/>
            <w:tcBorders>
              <w:top w:val="nil"/>
              <w:left w:val="nil"/>
              <w:bottom w:val="nil"/>
              <w:right w:val="nil"/>
            </w:tcBorders>
          </w:tcPr>
          <w:p w14:paraId="3B2FE00B" w14:textId="77777777" w:rsidR="00984819" w:rsidRPr="00A67844" w:rsidRDefault="00984819" w:rsidP="0021551C">
            <w:pPr>
              <w:pStyle w:val="Normal6a"/>
            </w:pPr>
          </w:p>
        </w:tc>
        <w:tc>
          <w:tcPr>
            <w:tcW w:w="4876" w:type="dxa"/>
            <w:tcBorders>
              <w:top w:val="nil"/>
              <w:left w:val="nil"/>
              <w:bottom w:val="nil"/>
              <w:right w:val="nil"/>
            </w:tcBorders>
          </w:tcPr>
          <w:p w14:paraId="36B2EA07" w14:textId="77777777" w:rsidR="00984819" w:rsidRPr="00A67844" w:rsidRDefault="00984819" w:rsidP="0021551C">
            <w:pPr>
              <w:pStyle w:val="Normal6a"/>
            </w:pPr>
            <w:r w:rsidRPr="00A67844">
              <w:rPr>
                <w:b/>
                <w:i/>
              </w:rPr>
              <w:t>iii) доставчик на основни комунални услуги;</w:t>
            </w:r>
          </w:p>
        </w:tc>
      </w:tr>
      <w:tr w:rsidR="00566F23" w:rsidRPr="00A67844" w14:paraId="3B9E9098" w14:textId="77777777" w:rsidTr="0021551C">
        <w:trPr>
          <w:jc w:val="center"/>
        </w:trPr>
        <w:tc>
          <w:tcPr>
            <w:tcW w:w="4876" w:type="dxa"/>
            <w:tcBorders>
              <w:top w:val="nil"/>
              <w:left w:val="nil"/>
              <w:bottom w:val="nil"/>
              <w:right w:val="nil"/>
            </w:tcBorders>
          </w:tcPr>
          <w:p w14:paraId="1B998B08" w14:textId="77777777" w:rsidR="00984819" w:rsidRPr="00A67844" w:rsidRDefault="00984819" w:rsidP="0021551C">
            <w:pPr>
              <w:pStyle w:val="Normal6a"/>
            </w:pPr>
          </w:p>
        </w:tc>
        <w:tc>
          <w:tcPr>
            <w:tcW w:w="4876" w:type="dxa"/>
            <w:tcBorders>
              <w:top w:val="nil"/>
              <w:left w:val="nil"/>
              <w:bottom w:val="nil"/>
              <w:right w:val="nil"/>
            </w:tcBorders>
          </w:tcPr>
          <w:p w14:paraId="6C77665B" w14:textId="77777777" w:rsidR="00984819" w:rsidRPr="00A67844" w:rsidRDefault="00984819" w:rsidP="0021551C">
            <w:pPr>
              <w:pStyle w:val="Normal6a"/>
            </w:pPr>
            <w:r w:rsidRPr="00A67844">
              <w:rPr>
                <w:b/>
                <w:i/>
              </w:rPr>
              <w:t>б) параграф 1, буква б) не се прилага в случаите, когато получателят на плащането е доставчик на хранителни стоки на дребно.</w:t>
            </w:r>
          </w:p>
        </w:tc>
      </w:tr>
    </w:tbl>
    <w:p w14:paraId="4D1DE17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E5FB906" w14:textId="77777777" w:rsidR="00984819" w:rsidRPr="00A67844" w:rsidRDefault="00984819" w:rsidP="00984819">
      <w:r w:rsidRPr="00A67844">
        <w:rPr>
          <w:rStyle w:val="HideTWBExt"/>
        </w:rPr>
        <w:t>&lt;/Amend&gt;</w:t>
      </w:r>
    </w:p>
    <w:p w14:paraId="0949DB6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98</w:t>
      </w:r>
      <w:r w:rsidRPr="00A67844">
        <w:rPr>
          <w:rStyle w:val="HideTWBExt"/>
          <w:b w:val="0"/>
        </w:rPr>
        <w:t>&lt;/NumAm&gt;</w:t>
      </w:r>
    </w:p>
    <w:p w14:paraId="71727EB7"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50742831" w14:textId="77777777" w:rsidR="00984819" w:rsidRPr="00A67844" w:rsidRDefault="00984819" w:rsidP="00984819">
      <w:pPr>
        <w:pStyle w:val="NormalBold"/>
      </w:pPr>
      <w:r w:rsidRPr="00A67844">
        <w:rPr>
          <w:rStyle w:val="HideTWBExt"/>
          <w:b w:val="0"/>
        </w:rPr>
        <w:t>&lt;/RepeatBlock-By&gt;</w:t>
      </w:r>
    </w:p>
    <w:p w14:paraId="1336C76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78D8274" w14:textId="77777777" w:rsidR="00984819" w:rsidRPr="00A67844" w:rsidRDefault="00984819" w:rsidP="00984819">
      <w:pPr>
        <w:pStyle w:val="NormalBold"/>
      </w:pPr>
      <w:r w:rsidRPr="00A67844">
        <w:rPr>
          <w:rStyle w:val="HideTWBExt"/>
          <w:b w:val="0"/>
        </w:rPr>
        <w:t>&lt;Article&gt;</w:t>
      </w:r>
      <w:r w:rsidRPr="00A67844">
        <w:t>Член 5 – параграф 2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84CA11E" w14:textId="77777777" w:rsidTr="0021551C">
        <w:trPr>
          <w:trHeight w:hRule="exact" w:val="240"/>
          <w:jc w:val="center"/>
        </w:trPr>
        <w:tc>
          <w:tcPr>
            <w:tcW w:w="9752" w:type="dxa"/>
            <w:gridSpan w:val="2"/>
            <w:tcBorders>
              <w:top w:val="nil"/>
              <w:left w:val="nil"/>
              <w:bottom w:val="nil"/>
              <w:right w:val="nil"/>
            </w:tcBorders>
          </w:tcPr>
          <w:p w14:paraId="4AD27E85" w14:textId="77777777" w:rsidR="00984819" w:rsidRPr="00A67844" w:rsidRDefault="00984819" w:rsidP="0021551C"/>
        </w:tc>
      </w:tr>
      <w:tr w:rsidR="00566F23" w:rsidRPr="00A67844" w14:paraId="1C1E85D5" w14:textId="77777777" w:rsidTr="0021551C">
        <w:trPr>
          <w:trHeight w:val="240"/>
          <w:jc w:val="center"/>
        </w:trPr>
        <w:tc>
          <w:tcPr>
            <w:tcW w:w="4876" w:type="dxa"/>
            <w:tcBorders>
              <w:top w:val="nil"/>
              <w:left w:val="nil"/>
              <w:bottom w:val="nil"/>
              <w:right w:val="nil"/>
            </w:tcBorders>
          </w:tcPr>
          <w:p w14:paraId="7ECDA57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252589E" w14:textId="77777777" w:rsidR="00984819" w:rsidRPr="00A67844" w:rsidRDefault="00984819" w:rsidP="0021551C">
            <w:pPr>
              <w:pStyle w:val="AmColumnHeading"/>
            </w:pPr>
            <w:r w:rsidRPr="00A67844">
              <w:t>Изменение</w:t>
            </w:r>
          </w:p>
        </w:tc>
      </w:tr>
      <w:tr w:rsidR="00566F23" w:rsidRPr="00A67844" w14:paraId="13AFF1A3" w14:textId="77777777" w:rsidTr="0021551C">
        <w:trPr>
          <w:jc w:val="center"/>
        </w:trPr>
        <w:tc>
          <w:tcPr>
            <w:tcW w:w="4876" w:type="dxa"/>
            <w:tcBorders>
              <w:top w:val="nil"/>
              <w:left w:val="nil"/>
              <w:bottom w:val="nil"/>
              <w:right w:val="nil"/>
            </w:tcBorders>
          </w:tcPr>
          <w:p w14:paraId="5A010D73" w14:textId="77777777" w:rsidR="00984819" w:rsidRPr="00A67844" w:rsidRDefault="00984819" w:rsidP="0021551C">
            <w:pPr>
              <w:pStyle w:val="Normal6a"/>
            </w:pPr>
          </w:p>
        </w:tc>
        <w:tc>
          <w:tcPr>
            <w:tcW w:w="4876" w:type="dxa"/>
            <w:tcBorders>
              <w:top w:val="nil"/>
              <w:left w:val="nil"/>
              <w:bottom w:val="nil"/>
              <w:right w:val="nil"/>
            </w:tcBorders>
          </w:tcPr>
          <w:p w14:paraId="756DE325" w14:textId="77777777" w:rsidR="00984819" w:rsidRPr="00A67844" w:rsidRDefault="00984819" w:rsidP="0021551C">
            <w:pPr>
              <w:pStyle w:val="Normal6a"/>
            </w:pPr>
            <w:r w:rsidRPr="00A67844">
              <w:rPr>
                <w:b/>
                <w:i/>
              </w:rPr>
              <w:t>2а.</w:t>
            </w:r>
            <w:r w:rsidRPr="00A67844">
              <w:tab/>
            </w:r>
            <w:r w:rsidRPr="00A67844">
              <w:rPr>
                <w:b/>
                <w:i/>
              </w:rPr>
              <w:t>Доставчиците на основни стоки и услуги; бензиностанциите; операторите на паркинги; дружествата за обществен транспорт; обектите на самообслужване и автоматите за продажба трябва винаги да приемат плащания в брой.</w:t>
            </w:r>
          </w:p>
        </w:tc>
      </w:tr>
    </w:tbl>
    <w:p w14:paraId="5FD5C2F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26A58C3F" w14:textId="77777777" w:rsidR="00984819" w:rsidRPr="00A67844" w:rsidRDefault="00984819" w:rsidP="00984819">
      <w:r w:rsidRPr="00A67844">
        <w:rPr>
          <w:rStyle w:val="HideTWBExt"/>
        </w:rPr>
        <w:t>&lt;/Amend&gt;</w:t>
      </w:r>
    </w:p>
    <w:p w14:paraId="380212C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99</w:t>
      </w:r>
      <w:r w:rsidRPr="00A67844">
        <w:rPr>
          <w:rStyle w:val="HideTWBExt"/>
          <w:b w:val="0"/>
        </w:rPr>
        <w:t>&lt;/NumAm&gt;</w:t>
      </w:r>
    </w:p>
    <w:p w14:paraId="4297E1A5"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57B83FFF" w14:textId="77777777" w:rsidR="00984819" w:rsidRPr="00A67844" w:rsidRDefault="00984819" w:rsidP="00984819">
      <w:pPr>
        <w:pStyle w:val="NormalBold"/>
      </w:pPr>
      <w:r w:rsidRPr="00A67844">
        <w:rPr>
          <w:rStyle w:val="HideTWBExt"/>
          <w:b w:val="0"/>
        </w:rPr>
        <w:t>&lt;/RepeatBlock-By&gt;</w:t>
      </w:r>
    </w:p>
    <w:p w14:paraId="527BF74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8CAFA65" w14:textId="77777777" w:rsidR="00984819" w:rsidRPr="00A67844" w:rsidRDefault="00984819" w:rsidP="00984819">
      <w:pPr>
        <w:pStyle w:val="NormalBold"/>
      </w:pPr>
      <w:r w:rsidRPr="00A67844">
        <w:rPr>
          <w:rStyle w:val="HideTWBExt"/>
          <w:b w:val="0"/>
        </w:rPr>
        <w:t>&lt;Article&gt;</w:t>
      </w:r>
      <w:r w:rsidRPr="00A67844">
        <w:t>Член 5 – параграф 2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6924753" w14:textId="77777777" w:rsidTr="0021551C">
        <w:trPr>
          <w:trHeight w:hRule="exact" w:val="240"/>
          <w:jc w:val="center"/>
        </w:trPr>
        <w:tc>
          <w:tcPr>
            <w:tcW w:w="9752" w:type="dxa"/>
            <w:gridSpan w:val="2"/>
            <w:tcBorders>
              <w:top w:val="nil"/>
              <w:left w:val="nil"/>
              <w:bottom w:val="nil"/>
              <w:right w:val="nil"/>
            </w:tcBorders>
          </w:tcPr>
          <w:p w14:paraId="1DF4E217" w14:textId="77777777" w:rsidR="00984819" w:rsidRPr="00A67844" w:rsidRDefault="00984819" w:rsidP="0021551C"/>
        </w:tc>
      </w:tr>
      <w:tr w:rsidR="00566F23" w:rsidRPr="00A67844" w14:paraId="2B45370A" w14:textId="77777777" w:rsidTr="0021551C">
        <w:trPr>
          <w:trHeight w:val="240"/>
          <w:jc w:val="center"/>
        </w:trPr>
        <w:tc>
          <w:tcPr>
            <w:tcW w:w="4876" w:type="dxa"/>
            <w:tcBorders>
              <w:top w:val="nil"/>
              <w:left w:val="nil"/>
              <w:bottom w:val="nil"/>
              <w:right w:val="nil"/>
            </w:tcBorders>
          </w:tcPr>
          <w:p w14:paraId="44C7131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435492E" w14:textId="77777777" w:rsidR="00984819" w:rsidRPr="00A67844" w:rsidRDefault="00984819" w:rsidP="0021551C">
            <w:pPr>
              <w:pStyle w:val="AmColumnHeading"/>
            </w:pPr>
            <w:r w:rsidRPr="00A67844">
              <w:t>Изменение</w:t>
            </w:r>
          </w:p>
        </w:tc>
      </w:tr>
      <w:tr w:rsidR="00566F23" w:rsidRPr="00A67844" w14:paraId="6DBC637D" w14:textId="77777777" w:rsidTr="0021551C">
        <w:trPr>
          <w:jc w:val="center"/>
        </w:trPr>
        <w:tc>
          <w:tcPr>
            <w:tcW w:w="4876" w:type="dxa"/>
            <w:tcBorders>
              <w:top w:val="nil"/>
              <w:left w:val="nil"/>
              <w:bottom w:val="nil"/>
              <w:right w:val="nil"/>
            </w:tcBorders>
          </w:tcPr>
          <w:p w14:paraId="195D3F7F" w14:textId="77777777" w:rsidR="00984819" w:rsidRPr="00A67844" w:rsidRDefault="00984819" w:rsidP="0021551C">
            <w:pPr>
              <w:pStyle w:val="Normal6a"/>
            </w:pPr>
          </w:p>
        </w:tc>
        <w:tc>
          <w:tcPr>
            <w:tcW w:w="4876" w:type="dxa"/>
            <w:tcBorders>
              <w:top w:val="nil"/>
              <w:left w:val="nil"/>
              <w:bottom w:val="nil"/>
              <w:right w:val="nil"/>
            </w:tcBorders>
          </w:tcPr>
          <w:p w14:paraId="29599BD8" w14:textId="77777777" w:rsidR="00984819" w:rsidRPr="00A67844" w:rsidRDefault="00984819" w:rsidP="0021551C">
            <w:pPr>
              <w:pStyle w:val="Normal6a"/>
            </w:pPr>
            <w:r w:rsidRPr="00A67844">
              <w:rPr>
                <w:b/>
                <w:i/>
              </w:rPr>
              <w:t>2a.</w:t>
            </w:r>
            <w:r w:rsidRPr="00A67844">
              <w:tab/>
            </w:r>
            <w:r w:rsidRPr="00A67844">
              <w:rPr>
                <w:b/>
                <w:i/>
              </w:rPr>
              <w:t>Член 4 не засяга действията, предприети от платеца или получателя на плащането с цел спазване на правото на Съюза относно предотвратяването на изпирането на пари и финансирането на тероризма.</w:t>
            </w:r>
          </w:p>
        </w:tc>
      </w:tr>
    </w:tbl>
    <w:p w14:paraId="6F41B13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637652A" w14:textId="77777777" w:rsidR="00984819" w:rsidRPr="00A67844" w:rsidRDefault="00984819" w:rsidP="00984819">
      <w:r w:rsidRPr="00A67844">
        <w:rPr>
          <w:rStyle w:val="HideTWBExt"/>
        </w:rPr>
        <w:t>&lt;/Amend&gt;</w:t>
      </w:r>
    </w:p>
    <w:p w14:paraId="5630D74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100</w:t>
      </w:r>
      <w:r w:rsidRPr="00A67844">
        <w:rPr>
          <w:rStyle w:val="HideTWBExt"/>
          <w:b w:val="0"/>
        </w:rPr>
        <w:t>&lt;/NumAm&gt;</w:t>
      </w:r>
    </w:p>
    <w:p w14:paraId="2AC04CB0"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t xml:space="preserve">, </w:t>
      </w:r>
      <w:r w:rsidR="00202E73" w:rsidRPr="00A67844">
        <w:t>Жил Боайе</w:t>
      </w:r>
      <w:r w:rsidRPr="00A67844">
        <w:rPr>
          <w:rStyle w:val="HideTWBExt"/>
          <w:b w:val="0"/>
        </w:rPr>
        <w:t>&lt;/Members&gt;</w:t>
      </w:r>
    </w:p>
    <w:p w14:paraId="2E4AB9C1" w14:textId="77777777" w:rsidR="00984819" w:rsidRPr="00A67844" w:rsidRDefault="00984819" w:rsidP="00984819">
      <w:pPr>
        <w:pStyle w:val="NormalBold"/>
      </w:pPr>
      <w:r w:rsidRPr="00A67844">
        <w:rPr>
          <w:rStyle w:val="HideTWBExt"/>
          <w:b w:val="0"/>
        </w:rPr>
        <w:t>&lt;/RepeatBlock-By&gt;</w:t>
      </w:r>
    </w:p>
    <w:p w14:paraId="03C4F55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6049E03" w14:textId="77777777" w:rsidR="00984819" w:rsidRPr="00A67844" w:rsidRDefault="00984819" w:rsidP="00984819">
      <w:pPr>
        <w:pStyle w:val="NormalBold"/>
      </w:pPr>
      <w:r w:rsidRPr="00A67844">
        <w:rPr>
          <w:rStyle w:val="HideTWBExt"/>
          <w:b w:val="0"/>
        </w:rPr>
        <w:t>&lt;Article&gt;</w:t>
      </w:r>
      <w:r w:rsidRPr="00A67844">
        <w:t>Член 5 – параграф 2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CD54329" w14:textId="77777777" w:rsidTr="0021551C">
        <w:trPr>
          <w:trHeight w:hRule="exact" w:val="240"/>
          <w:jc w:val="center"/>
        </w:trPr>
        <w:tc>
          <w:tcPr>
            <w:tcW w:w="9752" w:type="dxa"/>
            <w:gridSpan w:val="2"/>
            <w:tcBorders>
              <w:top w:val="nil"/>
              <w:left w:val="nil"/>
              <w:bottom w:val="nil"/>
              <w:right w:val="nil"/>
            </w:tcBorders>
          </w:tcPr>
          <w:p w14:paraId="6A2EB4A6" w14:textId="77777777" w:rsidR="00984819" w:rsidRPr="00A67844" w:rsidRDefault="00984819" w:rsidP="0021551C"/>
        </w:tc>
      </w:tr>
      <w:tr w:rsidR="00566F23" w:rsidRPr="00A67844" w14:paraId="57A57E7D" w14:textId="77777777" w:rsidTr="0021551C">
        <w:trPr>
          <w:trHeight w:val="240"/>
          <w:jc w:val="center"/>
        </w:trPr>
        <w:tc>
          <w:tcPr>
            <w:tcW w:w="4876" w:type="dxa"/>
            <w:tcBorders>
              <w:top w:val="nil"/>
              <w:left w:val="nil"/>
              <w:bottom w:val="nil"/>
              <w:right w:val="nil"/>
            </w:tcBorders>
          </w:tcPr>
          <w:p w14:paraId="3C7E433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2E5DEE9" w14:textId="77777777" w:rsidR="00984819" w:rsidRPr="00A67844" w:rsidRDefault="00984819" w:rsidP="0021551C">
            <w:pPr>
              <w:pStyle w:val="AmColumnHeading"/>
            </w:pPr>
            <w:r w:rsidRPr="00A67844">
              <w:t>Изменение</w:t>
            </w:r>
          </w:p>
        </w:tc>
      </w:tr>
      <w:tr w:rsidR="00566F23" w:rsidRPr="00A67844" w14:paraId="4C64D62A" w14:textId="77777777" w:rsidTr="0021551C">
        <w:trPr>
          <w:jc w:val="center"/>
        </w:trPr>
        <w:tc>
          <w:tcPr>
            <w:tcW w:w="4876" w:type="dxa"/>
            <w:tcBorders>
              <w:top w:val="nil"/>
              <w:left w:val="nil"/>
              <w:bottom w:val="nil"/>
              <w:right w:val="nil"/>
            </w:tcBorders>
          </w:tcPr>
          <w:p w14:paraId="02F26631" w14:textId="77777777" w:rsidR="00984819" w:rsidRPr="00A67844" w:rsidRDefault="00984819" w:rsidP="0021551C">
            <w:pPr>
              <w:pStyle w:val="Normal6a"/>
            </w:pPr>
          </w:p>
        </w:tc>
        <w:tc>
          <w:tcPr>
            <w:tcW w:w="4876" w:type="dxa"/>
            <w:tcBorders>
              <w:top w:val="nil"/>
              <w:left w:val="nil"/>
              <w:bottom w:val="nil"/>
              <w:right w:val="nil"/>
            </w:tcBorders>
          </w:tcPr>
          <w:p w14:paraId="2847250B" w14:textId="77777777" w:rsidR="00984819" w:rsidRPr="00A67844" w:rsidRDefault="00984819" w:rsidP="0021551C">
            <w:pPr>
              <w:pStyle w:val="Normal6a"/>
            </w:pPr>
            <w:r w:rsidRPr="00A67844">
              <w:rPr>
                <w:b/>
                <w:i/>
              </w:rPr>
              <w:t>2б.</w:t>
            </w:r>
            <w:r w:rsidRPr="00A67844">
              <w:tab/>
            </w:r>
            <w:r w:rsidRPr="00A67844">
              <w:rPr>
                <w:b/>
                <w:i/>
              </w:rPr>
              <w:t>Държавите членки може да прилагат дерогацията, посочена в параграф 2а, за допълнителни категории получатели, когато това е обосновано от съображения от обществен интерес.</w:t>
            </w:r>
          </w:p>
        </w:tc>
      </w:tr>
      <w:tr w:rsidR="00566F23" w:rsidRPr="00A67844" w14:paraId="61009407" w14:textId="77777777" w:rsidTr="0021551C">
        <w:trPr>
          <w:jc w:val="center"/>
        </w:trPr>
        <w:tc>
          <w:tcPr>
            <w:tcW w:w="4876" w:type="dxa"/>
            <w:tcBorders>
              <w:top w:val="nil"/>
              <w:left w:val="nil"/>
              <w:bottom w:val="nil"/>
              <w:right w:val="nil"/>
            </w:tcBorders>
          </w:tcPr>
          <w:p w14:paraId="5378D875" w14:textId="77777777" w:rsidR="00984819" w:rsidRPr="00A67844" w:rsidRDefault="00984819" w:rsidP="0021551C">
            <w:pPr>
              <w:pStyle w:val="Normal6a"/>
            </w:pPr>
          </w:p>
        </w:tc>
        <w:tc>
          <w:tcPr>
            <w:tcW w:w="4876" w:type="dxa"/>
            <w:tcBorders>
              <w:top w:val="nil"/>
              <w:left w:val="nil"/>
              <w:bottom w:val="nil"/>
              <w:right w:val="nil"/>
            </w:tcBorders>
          </w:tcPr>
          <w:p w14:paraId="5E14DA1E" w14:textId="77777777" w:rsidR="00984819" w:rsidRPr="00A67844" w:rsidRDefault="00984819" w:rsidP="0021551C">
            <w:pPr>
              <w:pStyle w:val="Normal6a"/>
            </w:pPr>
            <w:r w:rsidRPr="00A67844">
              <w:rPr>
                <w:b/>
                <w:i/>
              </w:rPr>
              <w:t>От съображения за пропорционалност държавите членки могат да решат, че параграф 2а не се прилага за получатели, които са микропредприятия.</w:t>
            </w:r>
          </w:p>
        </w:tc>
      </w:tr>
    </w:tbl>
    <w:p w14:paraId="6E3BB64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3CD4EB7" w14:textId="77777777" w:rsidR="00984819" w:rsidRPr="00A67844" w:rsidRDefault="00984819" w:rsidP="00984819">
      <w:r w:rsidRPr="00A67844">
        <w:rPr>
          <w:rStyle w:val="HideTWBExt"/>
        </w:rPr>
        <w:t>&lt;/Amend&gt;</w:t>
      </w:r>
    </w:p>
    <w:p w14:paraId="7651728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101</w:t>
      </w:r>
      <w:r w:rsidRPr="00A67844">
        <w:rPr>
          <w:rStyle w:val="HideTWBExt"/>
          <w:b w:val="0"/>
        </w:rPr>
        <w:t>&lt;/NumAm&gt;</w:t>
      </w:r>
    </w:p>
    <w:p w14:paraId="2DA2CFA0"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5A040444" w14:textId="77777777" w:rsidR="00984819" w:rsidRPr="00A67844" w:rsidRDefault="00984819" w:rsidP="00984819">
      <w:pPr>
        <w:pStyle w:val="NormalBold"/>
      </w:pPr>
      <w:r w:rsidRPr="00A67844">
        <w:rPr>
          <w:rStyle w:val="HideTWBExt"/>
          <w:b w:val="0"/>
        </w:rPr>
        <w:t>&lt;/RepeatBlock-By&gt;</w:t>
      </w:r>
    </w:p>
    <w:p w14:paraId="6724880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F847BBD" w14:textId="77777777" w:rsidR="00984819" w:rsidRPr="00A67844" w:rsidRDefault="00984819" w:rsidP="00984819">
      <w:pPr>
        <w:pStyle w:val="NormalBold"/>
      </w:pPr>
      <w:r w:rsidRPr="00A67844">
        <w:rPr>
          <w:rStyle w:val="HideTWBExt"/>
          <w:b w:val="0"/>
        </w:rPr>
        <w:t>&lt;Article&gt;</w:t>
      </w:r>
      <w:r w:rsidRPr="00A67844">
        <w:t>Член 5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02D1611" w14:textId="77777777" w:rsidTr="0021551C">
        <w:trPr>
          <w:trHeight w:hRule="exact" w:val="240"/>
          <w:jc w:val="center"/>
        </w:trPr>
        <w:tc>
          <w:tcPr>
            <w:tcW w:w="9752" w:type="dxa"/>
            <w:gridSpan w:val="2"/>
            <w:tcBorders>
              <w:top w:val="nil"/>
              <w:left w:val="nil"/>
              <w:bottom w:val="nil"/>
              <w:right w:val="nil"/>
            </w:tcBorders>
          </w:tcPr>
          <w:p w14:paraId="188C0F21" w14:textId="77777777" w:rsidR="00984819" w:rsidRPr="00A67844" w:rsidRDefault="00984819" w:rsidP="0021551C"/>
        </w:tc>
      </w:tr>
      <w:tr w:rsidR="00566F23" w:rsidRPr="00A67844" w14:paraId="76B6A782" w14:textId="77777777" w:rsidTr="0021551C">
        <w:trPr>
          <w:trHeight w:val="240"/>
          <w:jc w:val="center"/>
        </w:trPr>
        <w:tc>
          <w:tcPr>
            <w:tcW w:w="4876" w:type="dxa"/>
            <w:tcBorders>
              <w:top w:val="nil"/>
              <w:left w:val="nil"/>
              <w:bottom w:val="nil"/>
              <w:right w:val="nil"/>
            </w:tcBorders>
          </w:tcPr>
          <w:p w14:paraId="6CB4630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F4860CE" w14:textId="77777777" w:rsidR="00984819" w:rsidRPr="00A67844" w:rsidRDefault="00984819" w:rsidP="0021551C">
            <w:pPr>
              <w:pStyle w:val="AmColumnHeading"/>
            </w:pPr>
            <w:r w:rsidRPr="00A67844">
              <w:t>Изменение</w:t>
            </w:r>
          </w:p>
        </w:tc>
      </w:tr>
      <w:tr w:rsidR="00566F23" w:rsidRPr="00A67844" w14:paraId="4EA26720" w14:textId="77777777" w:rsidTr="0021551C">
        <w:trPr>
          <w:jc w:val="center"/>
        </w:trPr>
        <w:tc>
          <w:tcPr>
            <w:tcW w:w="4876" w:type="dxa"/>
            <w:tcBorders>
              <w:top w:val="nil"/>
              <w:left w:val="nil"/>
              <w:bottom w:val="nil"/>
              <w:right w:val="nil"/>
            </w:tcBorders>
          </w:tcPr>
          <w:p w14:paraId="58451CE9" w14:textId="77777777" w:rsidR="00984819" w:rsidRPr="00A67844" w:rsidRDefault="00984819" w:rsidP="0021551C">
            <w:pPr>
              <w:pStyle w:val="Normal6a"/>
            </w:pPr>
          </w:p>
        </w:tc>
        <w:tc>
          <w:tcPr>
            <w:tcW w:w="4876" w:type="dxa"/>
            <w:tcBorders>
              <w:top w:val="nil"/>
              <w:left w:val="nil"/>
              <w:bottom w:val="nil"/>
              <w:right w:val="nil"/>
            </w:tcBorders>
          </w:tcPr>
          <w:p w14:paraId="6E730C0E" w14:textId="77777777" w:rsidR="00984819" w:rsidRPr="00A67844" w:rsidRDefault="00984819" w:rsidP="0021551C">
            <w:pPr>
              <w:pStyle w:val="Normal6a"/>
              <w:jc w:val="center"/>
            </w:pPr>
            <w:r w:rsidRPr="00A67844">
              <w:rPr>
                <w:b/>
                <w:i/>
              </w:rPr>
              <w:t>Член 5a</w:t>
            </w:r>
            <w:r w:rsidRPr="00A67844">
              <w:tab/>
            </w:r>
          </w:p>
        </w:tc>
      </w:tr>
      <w:tr w:rsidR="00566F23" w:rsidRPr="00A67844" w14:paraId="5C2EF381" w14:textId="77777777" w:rsidTr="0021551C">
        <w:trPr>
          <w:jc w:val="center"/>
        </w:trPr>
        <w:tc>
          <w:tcPr>
            <w:tcW w:w="4876" w:type="dxa"/>
            <w:tcBorders>
              <w:top w:val="nil"/>
              <w:left w:val="nil"/>
              <w:bottom w:val="nil"/>
              <w:right w:val="nil"/>
            </w:tcBorders>
          </w:tcPr>
          <w:p w14:paraId="475B2226" w14:textId="77777777" w:rsidR="00984819" w:rsidRPr="00A67844" w:rsidRDefault="00984819" w:rsidP="0021551C">
            <w:pPr>
              <w:pStyle w:val="Normal6a"/>
            </w:pPr>
          </w:p>
        </w:tc>
        <w:tc>
          <w:tcPr>
            <w:tcW w:w="4876" w:type="dxa"/>
            <w:tcBorders>
              <w:top w:val="nil"/>
              <w:left w:val="nil"/>
              <w:bottom w:val="nil"/>
              <w:right w:val="nil"/>
            </w:tcBorders>
          </w:tcPr>
          <w:p w14:paraId="0E39D863" w14:textId="77777777" w:rsidR="00984819" w:rsidRPr="00A67844" w:rsidRDefault="00984819" w:rsidP="0021551C">
            <w:pPr>
              <w:pStyle w:val="Normal6a"/>
              <w:jc w:val="center"/>
            </w:pPr>
            <w:r w:rsidRPr="00A67844">
              <w:rPr>
                <w:b/>
                <w:i/>
              </w:rPr>
              <w:t>Забрана на предварителните едностранни изключвания на плащания в брой</w:t>
            </w:r>
          </w:p>
        </w:tc>
      </w:tr>
      <w:tr w:rsidR="00566F23" w:rsidRPr="00A67844" w14:paraId="72E94517" w14:textId="77777777" w:rsidTr="0021551C">
        <w:trPr>
          <w:jc w:val="center"/>
        </w:trPr>
        <w:tc>
          <w:tcPr>
            <w:tcW w:w="4876" w:type="dxa"/>
            <w:tcBorders>
              <w:top w:val="nil"/>
              <w:left w:val="nil"/>
              <w:bottom w:val="nil"/>
              <w:right w:val="nil"/>
            </w:tcBorders>
          </w:tcPr>
          <w:p w14:paraId="104075C8" w14:textId="77777777" w:rsidR="00984819" w:rsidRPr="00A67844" w:rsidRDefault="00984819" w:rsidP="0021551C">
            <w:pPr>
              <w:pStyle w:val="Normal6a"/>
            </w:pPr>
          </w:p>
        </w:tc>
        <w:tc>
          <w:tcPr>
            <w:tcW w:w="4876" w:type="dxa"/>
            <w:tcBorders>
              <w:top w:val="nil"/>
              <w:left w:val="nil"/>
              <w:bottom w:val="nil"/>
              <w:right w:val="nil"/>
            </w:tcBorders>
          </w:tcPr>
          <w:p w14:paraId="13F32BF0" w14:textId="77777777" w:rsidR="00984819" w:rsidRPr="00A67844" w:rsidRDefault="00984819" w:rsidP="0021551C">
            <w:pPr>
              <w:pStyle w:val="Normal6a"/>
            </w:pPr>
            <w:r w:rsidRPr="00A67844">
              <w:rPr>
                <w:b/>
                <w:i/>
              </w:rPr>
              <w:t>За да се гарантира, че хората и предприятията се ползват от мрежа с широко приемане на цифровото евро и са в състояние действително да го използват в ежедневните си плащания, получателите, за които се прилага задължителното приемане на плащания в цифрово евро, следва да не изключват едностранно плащанията в брой чрез договорни условия, които не са индивидуално договорени, или търговски практики. Получателите, които са предмет на задължението да приемат евробанкноти и евромонети, не използват договорни условия, които не са индивидуално договорени, нито търговски практики (напр. надписи „не се приемат пари в брой“), които имат за цел или последствие изключването на използването на евробанкноти и евромонети от страна на платците по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индивидуално договорена, когато тя е изготвена предварително и когато поради това платецът не е могъл да повлияе на съдържанието на клаузата, по-специално в контекста на предварително формулиран стандартен договор.</w:t>
            </w:r>
          </w:p>
        </w:tc>
      </w:tr>
    </w:tbl>
    <w:p w14:paraId="7A0C785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B70AA18" w14:textId="77777777" w:rsidR="00984819" w:rsidRPr="00A67844" w:rsidRDefault="00984819" w:rsidP="00984819">
      <w:r w:rsidRPr="00A67844">
        <w:rPr>
          <w:rStyle w:val="HideTWBExt"/>
        </w:rPr>
        <w:t>&lt;/Amend&gt;</w:t>
      </w:r>
    </w:p>
    <w:p w14:paraId="3C3A3F7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102</w:t>
      </w:r>
      <w:r w:rsidRPr="00A67844">
        <w:rPr>
          <w:rStyle w:val="HideTWBExt"/>
          <w:b w:val="0"/>
        </w:rPr>
        <w:t>&lt;/NumAm&gt;</w:t>
      </w:r>
    </w:p>
    <w:p w14:paraId="21A2D0BE" w14:textId="77777777" w:rsidR="00984819" w:rsidRPr="00A67844" w:rsidRDefault="00984819" w:rsidP="00984819">
      <w:pPr>
        <w:pStyle w:val="NormalBold"/>
      </w:pPr>
      <w:r w:rsidRPr="00A67844">
        <w:rPr>
          <w:rStyle w:val="HideTWBExt"/>
          <w:b w:val="0"/>
        </w:rPr>
        <w:t>&lt;RepeatBlock-By&gt;&lt;Members&gt;</w:t>
      </w:r>
      <w:r w:rsidRPr="00A67844">
        <w:t xml:space="preserve">Мартин Ширдеван, </w:t>
      </w:r>
      <w:r w:rsidR="00866422" w:rsidRPr="00A67844">
        <w:t>Йозлем Демирел</w:t>
      </w:r>
      <w:r w:rsidRPr="00A67844">
        <w:t xml:space="preserve">, </w:t>
      </w:r>
      <w:r w:rsidR="00866422" w:rsidRPr="00A67844">
        <w:t>Мартин Гюнтер</w:t>
      </w:r>
      <w:r w:rsidRPr="00A67844">
        <w:rPr>
          <w:rStyle w:val="HideTWBExt"/>
          <w:b w:val="0"/>
        </w:rPr>
        <w:t>&lt;/Members&gt;</w:t>
      </w:r>
    </w:p>
    <w:p w14:paraId="7E2EC82F" w14:textId="77777777" w:rsidR="00984819" w:rsidRPr="00A67844" w:rsidRDefault="00984819" w:rsidP="00984819">
      <w:pPr>
        <w:pStyle w:val="NormalBold"/>
      </w:pPr>
      <w:r w:rsidRPr="00A67844">
        <w:rPr>
          <w:rStyle w:val="HideTWBExt"/>
          <w:b w:val="0"/>
        </w:rPr>
        <w:t>&lt;/RepeatBlock-By&gt;</w:t>
      </w:r>
    </w:p>
    <w:p w14:paraId="63C2B7F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0199478" w14:textId="77777777" w:rsidR="00984819" w:rsidRPr="00A67844" w:rsidRDefault="00984819" w:rsidP="00984819">
      <w:pPr>
        <w:pStyle w:val="NormalBold"/>
      </w:pPr>
      <w:r w:rsidRPr="00A67844">
        <w:rPr>
          <w:rStyle w:val="HideTWBExt"/>
          <w:b w:val="0"/>
        </w:rPr>
        <w:t>&lt;Article&gt;</w:t>
      </w:r>
      <w:r w:rsidRPr="00A67844">
        <w:t>Член 5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8E3C48B" w14:textId="77777777" w:rsidTr="0021551C">
        <w:trPr>
          <w:trHeight w:hRule="exact" w:val="240"/>
          <w:jc w:val="center"/>
        </w:trPr>
        <w:tc>
          <w:tcPr>
            <w:tcW w:w="9752" w:type="dxa"/>
            <w:gridSpan w:val="2"/>
            <w:tcBorders>
              <w:top w:val="nil"/>
              <w:left w:val="nil"/>
              <w:bottom w:val="nil"/>
              <w:right w:val="nil"/>
            </w:tcBorders>
          </w:tcPr>
          <w:p w14:paraId="30618979" w14:textId="77777777" w:rsidR="00984819" w:rsidRPr="00A67844" w:rsidRDefault="00984819" w:rsidP="0021551C"/>
        </w:tc>
      </w:tr>
      <w:tr w:rsidR="00566F23" w:rsidRPr="00A67844" w14:paraId="2E4B09B9" w14:textId="77777777" w:rsidTr="0021551C">
        <w:trPr>
          <w:trHeight w:val="240"/>
          <w:jc w:val="center"/>
        </w:trPr>
        <w:tc>
          <w:tcPr>
            <w:tcW w:w="4876" w:type="dxa"/>
            <w:tcBorders>
              <w:top w:val="nil"/>
              <w:left w:val="nil"/>
              <w:bottom w:val="nil"/>
              <w:right w:val="nil"/>
            </w:tcBorders>
          </w:tcPr>
          <w:p w14:paraId="44F7DD5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3F23793" w14:textId="77777777" w:rsidR="00984819" w:rsidRPr="00A67844" w:rsidRDefault="00984819" w:rsidP="0021551C">
            <w:pPr>
              <w:pStyle w:val="AmColumnHeading"/>
            </w:pPr>
            <w:r w:rsidRPr="00A67844">
              <w:t>Изменение</w:t>
            </w:r>
          </w:p>
        </w:tc>
      </w:tr>
      <w:tr w:rsidR="00566F23" w:rsidRPr="00A67844" w14:paraId="574CF7AC" w14:textId="77777777" w:rsidTr="0021551C">
        <w:trPr>
          <w:jc w:val="center"/>
        </w:trPr>
        <w:tc>
          <w:tcPr>
            <w:tcW w:w="4876" w:type="dxa"/>
            <w:tcBorders>
              <w:top w:val="nil"/>
              <w:left w:val="nil"/>
              <w:bottom w:val="nil"/>
              <w:right w:val="nil"/>
            </w:tcBorders>
          </w:tcPr>
          <w:p w14:paraId="0FC0D9D9" w14:textId="77777777" w:rsidR="00984819" w:rsidRPr="00A67844" w:rsidRDefault="00984819" w:rsidP="0021551C">
            <w:pPr>
              <w:pStyle w:val="Normal6a"/>
            </w:pPr>
          </w:p>
        </w:tc>
        <w:tc>
          <w:tcPr>
            <w:tcW w:w="4876" w:type="dxa"/>
            <w:tcBorders>
              <w:top w:val="nil"/>
              <w:left w:val="nil"/>
              <w:bottom w:val="nil"/>
              <w:right w:val="nil"/>
            </w:tcBorders>
          </w:tcPr>
          <w:p w14:paraId="747212ED" w14:textId="77777777" w:rsidR="00984819" w:rsidRPr="00A67844" w:rsidRDefault="00984819" w:rsidP="0021551C">
            <w:pPr>
              <w:pStyle w:val="Normal6a"/>
              <w:jc w:val="center"/>
            </w:pPr>
            <w:r w:rsidRPr="00A67844">
              <w:rPr>
                <w:b/>
                <w:i/>
              </w:rPr>
              <w:t>Член 5a</w:t>
            </w:r>
            <w:r w:rsidRPr="00A67844">
              <w:tab/>
            </w:r>
          </w:p>
        </w:tc>
      </w:tr>
      <w:tr w:rsidR="00566F23" w:rsidRPr="00A67844" w14:paraId="2D9177C3" w14:textId="77777777" w:rsidTr="0021551C">
        <w:trPr>
          <w:jc w:val="center"/>
        </w:trPr>
        <w:tc>
          <w:tcPr>
            <w:tcW w:w="4876" w:type="dxa"/>
            <w:tcBorders>
              <w:top w:val="nil"/>
              <w:left w:val="nil"/>
              <w:bottom w:val="nil"/>
              <w:right w:val="nil"/>
            </w:tcBorders>
          </w:tcPr>
          <w:p w14:paraId="3EC658C7" w14:textId="77777777" w:rsidR="00984819" w:rsidRPr="00A67844" w:rsidRDefault="00984819" w:rsidP="0021551C">
            <w:pPr>
              <w:pStyle w:val="Normal6a"/>
            </w:pPr>
          </w:p>
        </w:tc>
        <w:tc>
          <w:tcPr>
            <w:tcW w:w="4876" w:type="dxa"/>
            <w:tcBorders>
              <w:top w:val="nil"/>
              <w:left w:val="nil"/>
              <w:bottom w:val="nil"/>
              <w:right w:val="nil"/>
            </w:tcBorders>
          </w:tcPr>
          <w:p w14:paraId="5A489538" w14:textId="77777777" w:rsidR="00984819" w:rsidRPr="00A67844" w:rsidRDefault="00984819" w:rsidP="0021551C">
            <w:pPr>
              <w:pStyle w:val="Normal6a"/>
              <w:jc w:val="center"/>
            </w:pPr>
            <w:r w:rsidRPr="00A67844">
              <w:rPr>
                <w:b/>
                <w:i/>
              </w:rPr>
              <w:t>Забрана на предварителното едностранно изключване на плащания в евробанкноти и евромонети</w:t>
            </w:r>
          </w:p>
        </w:tc>
      </w:tr>
      <w:tr w:rsidR="00566F23" w:rsidRPr="00A67844" w14:paraId="2DE49207" w14:textId="77777777" w:rsidTr="0021551C">
        <w:trPr>
          <w:jc w:val="center"/>
        </w:trPr>
        <w:tc>
          <w:tcPr>
            <w:tcW w:w="4876" w:type="dxa"/>
            <w:tcBorders>
              <w:top w:val="nil"/>
              <w:left w:val="nil"/>
              <w:bottom w:val="nil"/>
              <w:right w:val="nil"/>
            </w:tcBorders>
          </w:tcPr>
          <w:p w14:paraId="40AC3554" w14:textId="77777777" w:rsidR="00984819" w:rsidRPr="00A67844" w:rsidRDefault="00984819" w:rsidP="0021551C">
            <w:pPr>
              <w:pStyle w:val="Normal6a"/>
            </w:pPr>
          </w:p>
        </w:tc>
        <w:tc>
          <w:tcPr>
            <w:tcW w:w="4876" w:type="dxa"/>
            <w:tcBorders>
              <w:top w:val="nil"/>
              <w:left w:val="nil"/>
              <w:bottom w:val="nil"/>
              <w:right w:val="nil"/>
            </w:tcBorders>
          </w:tcPr>
          <w:p w14:paraId="2986A7EA" w14:textId="77777777" w:rsidR="00984819" w:rsidRPr="00A67844" w:rsidRDefault="00984819" w:rsidP="0021551C">
            <w:pPr>
              <w:pStyle w:val="Normal6a"/>
            </w:pPr>
            <w:r w:rsidRPr="00A67844">
              <w:rPr>
                <w:b/>
                <w:i/>
              </w:rPr>
              <w:t>Получателите, за които се прилага задължението да приемат евробанкноти и евромонети, не използват договорни условия, които не са индивидуално договорени, нито търговски практики, които не се основават на законни и временни основания, както е посочено в член 5, параграф 1, буква а), които имат за цел или последствие изключването на използването на евробанкноти и евромонети от страна на платците по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била индивидуално договорена, когато тя е била изготвена предварително и когато поради това платецът не е могъл да повлияе на съдържанието на клаузата, особено в контекста на предварително формулиран стандартен договор.</w:t>
            </w:r>
          </w:p>
        </w:tc>
      </w:tr>
    </w:tbl>
    <w:p w14:paraId="34C2DE1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2CF50D4"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565CB67F" w14:textId="77777777" w:rsidR="00984819" w:rsidRPr="00A67844" w:rsidRDefault="00984819" w:rsidP="00984819">
      <w:pPr>
        <w:pStyle w:val="AmJustText"/>
      </w:pPr>
      <w:r w:rsidRPr="00A67844">
        <w:t>На получателите следва да бъде забранено да използват договорни условия, които не са били индивидуално договорени, тъй като това би довело до застрашаване на задължителното приемане от страна на получателите и свободата на договаряне на платците.</w:t>
      </w:r>
    </w:p>
    <w:p w14:paraId="3DD20C0A" w14:textId="77777777" w:rsidR="00984819" w:rsidRPr="00A67844" w:rsidRDefault="00984819" w:rsidP="00984819">
      <w:r w:rsidRPr="00A67844">
        <w:rPr>
          <w:rStyle w:val="HideTWBExt"/>
        </w:rPr>
        <w:t>&lt;/Amend&gt;</w:t>
      </w:r>
    </w:p>
    <w:p w14:paraId="3E24B6A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103</w:t>
      </w:r>
      <w:r w:rsidRPr="00A67844">
        <w:rPr>
          <w:rStyle w:val="HideTWBExt"/>
          <w:b w:val="0"/>
        </w:rPr>
        <w:t>&lt;/NumAm&gt;</w:t>
      </w:r>
    </w:p>
    <w:p w14:paraId="2180B290"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614EFC20"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2E2B5236" w14:textId="77777777" w:rsidR="00984819" w:rsidRPr="00A67844" w:rsidRDefault="00984819" w:rsidP="00984819">
      <w:pPr>
        <w:pStyle w:val="NormalBold"/>
      </w:pPr>
      <w:r w:rsidRPr="00A67844">
        <w:rPr>
          <w:rStyle w:val="HideTWBExt"/>
          <w:b w:val="0"/>
        </w:rPr>
        <w:t>&lt;/RepeatBlock-By&gt;</w:t>
      </w:r>
    </w:p>
    <w:p w14:paraId="4EFD9B6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23F0086" w14:textId="77777777" w:rsidR="00984819" w:rsidRPr="00A67844" w:rsidRDefault="00984819" w:rsidP="00984819">
      <w:pPr>
        <w:pStyle w:val="NormalBold"/>
      </w:pPr>
      <w:r w:rsidRPr="00A67844">
        <w:rPr>
          <w:rStyle w:val="HideTWBExt"/>
          <w:b w:val="0"/>
        </w:rPr>
        <w:t>&lt;Article&gt;</w:t>
      </w:r>
      <w:r w:rsidRPr="00A67844">
        <w:t>Член 5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56E362E" w14:textId="77777777" w:rsidTr="0021551C">
        <w:trPr>
          <w:trHeight w:hRule="exact" w:val="240"/>
          <w:jc w:val="center"/>
        </w:trPr>
        <w:tc>
          <w:tcPr>
            <w:tcW w:w="9752" w:type="dxa"/>
            <w:gridSpan w:val="2"/>
            <w:tcBorders>
              <w:top w:val="nil"/>
              <w:left w:val="nil"/>
              <w:bottom w:val="nil"/>
              <w:right w:val="nil"/>
            </w:tcBorders>
          </w:tcPr>
          <w:p w14:paraId="76041388" w14:textId="77777777" w:rsidR="00984819" w:rsidRPr="00A67844" w:rsidRDefault="00984819" w:rsidP="0021551C"/>
        </w:tc>
      </w:tr>
      <w:tr w:rsidR="00566F23" w:rsidRPr="00A67844" w14:paraId="5593DEA8" w14:textId="77777777" w:rsidTr="0021551C">
        <w:trPr>
          <w:trHeight w:val="240"/>
          <w:jc w:val="center"/>
        </w:trPr>
        <w:tc>
          <w:tcPr>
            <w:tcW w:w="4876" w:type="dxa"/>
            <w:tcBorders>
              <w:top w:val="nil"/>
              <w:left w:val="nil"/>
              <w:bottom w:val="nil"/>
              <w:right w:val="nil"/>
            </w:tcBorders>
          </w:tcPr>
          <w:p w14:paraId="40213A3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5C3DA20" w14:textId="77777777" w:rsidR="00984819" w:rsidRPr="00A67844" w:rsidRDefault="00984819" w:rsidP="0021551C">
            <w:pPr>
              <w:pStyle w:val="AmColumnHeading"/>
            </w:pPr>
            <w:r w:rsidRPr="00A67844">
              <w:t>Изменение</w:t>
            </w:r>
          </w:p>
        </w:tc>
      </w:tr>
      <w:tr w:rsidR="00566F23" w:rsidRPr="00A67844" w14:paraId="6A187C63" w14:textId="77777777" w:rsidTr="0021551C">
        <w:trPr>
          <w:jc w:val="center"/>
        </w:trPr>
        <w:tc>
          <w:tcPr>
            <w:tcW w:w="4876" w:type="dxa"/>
            <w:tcBorders>
              <w:top w:val="nil"/>
              <w:left w:val="nil"/>
              <w:bottom w:val="nil"/>
              <w:right w:val="nil"/>
            </w:tcBorders>
          </w:tcPr>
          <w:p w14:paraId="24D1B57D" w14:textId="77777777" w:rsidR="00984819" w:rsidRPr="00A67844" w:rsidRDefault="00984819" w:rsidP="0021551C">
            <w:pPr>
              <w:pStyle w:val="Normal6a"/>
            </w:pPr>
          </w:p>
        </w:tc>
        <w:tc>
          <w:tcPr>
            <w:tcW w:w="4876" w:type="dxa"/>
            <w:tcBorders>
              <w:top w:val="nil"/>
              <w:left w:val="nil"/>
              <w:bottom w:val="nil"/>
              <w:right w:val="nil"/>
            </w:tcBorders>
          </w:tcPr>
          <w:p w14:paraId="1C2C49D0" w14:textId="77777777" w:rsidR="00984819" w:rsidRPr="00A67844" w:rsidRDefault="00984819" w:rsidP="0021551C">
            <w:pPr>
              <w:pStyle w:val="Normal6a"/>
              <w:jc w:val="center"/>
            </w:pPr>
            <w:r w:rsidRPr="00A67844">
              <w:rPr>
                <w:b/>
                <w:i/>
              </w:rPr>
              <w:t>Член 5a</w:t>
            </w:r>
            <w:r w:rsidRPr="00A67844">
              <w:tab/>
            </w:r>
          </w:p>
        </w:tc>
      </w:tr>
      <w:tr w:rsidR="00566F23" w:rsidRPr="00A67844" w14:paraId="12EED1B3" w14:textId="77777777" w:rsidTr="0021551C">
        <w:trPr>
          <w:jc w:val="center"/>
        </w:trPr>
        <w:tc>
          <w:tcPr>
            <w:tcW w:w="4876" w:type="dxa"/>
            <w:tcBorders>
              <w:top w:val="nil"/>
              <w:left w:val="nil"/>
              <w:bottom w:val="nil"/>
              <w:right w:val="nil"/>
            </w:tcBorders>
          </w:tcPr>
          <w:p w14:paraId="4868DB46" w14:textId="77777777" w:rsidR="00984819" w:rsidRPr="00A67844" w:rsidRDefault="00984819" w:rsidP="0021551C">
            <w:pPr>
              <w:pStyle w:val="Normal6a"/>
            </w:pPr>
          </w:p>
        </w:tc>
        <w:tc>
          <w:tcPr>
            <w:tcW w:w="4876" w:type="dxa"/>
            <w:tcBorders>
              <w:top w:val="nil"/>
              <w:left w:val="nil"/>
              <w:bottom w:val="nil"/>
              <w:right w:val="nil"/>
            </w:tcBorders>
          </w:tcPr>
          <w:p w14:paraId="79B0E930" w14:textId="77777777" w:rsidR="00984819" w:rsidRPr="00A67844" w:rsidRDefault="00984819" w:rsidP="0021551C">
            <w:pPr>
              <w:pStyle w:val="Normal6a"/>
              <w:jc w:val="center"/>
            </w:pPr>
            <w:r w:rsidRPr="00A67844">
              <w:rPr>
                <w:b/>
                <w:i/>
              </w:rPr>
              <w:t>Забрана на едностранното изключване на плащания в цифрово евро</w:t>
            </w:r>
          </w:p>
        </w:tc>
      </w:tr>
      <w:tr w:rsidR="00566F23" w:rsidRPr="00A67844" w14:paraId="7A4D494F" w14:textId="77777777" w:rsidTr="0021551C">
        <w:trPr>
          <w:jc w:val="center"/>
        </w:trPr>
        <w:tc>
          <w:tcPr>
            <w:tcW w:w="4876" w:type="dxa"/>
            <w:tcBorders>
              <w:top w:val="nil"/>
              <w:left w:val="nil"/>
              <w:bottom w:val="nil"/>
              <w:right w:val="nil"/>
            </w:tcBorders>
          </w:tcPr>
          <w:p w14:paraId="6EEF6BDC" w14:textId="77777777" w:rsidR="00984819" w:rsidRPr="00A67844" w:rsidRDefault="00984819" w:rsidP="0021551C">
            <w:pPr>
              <w:pStyle w:val="Normal6a"/>
            </w:pPr>
          </w:p>
        </w:tc>
        <w:tc>
          <w:tcPr>
            <w:tcW w:w="4876" w:type="dxa"/>
            <w:tcBorders>
              <w:top w:val="nil"/>
              <w:left w:val="nil"/>
              <w:bottom w:val="nil"/>
              <w:right w:val="nil"/>
            </w:tcBorders>
          </w:tcPr>
          <w:p w14:paraId="7209BAB9" w14:textId="77777777" w:rsidR="00984819" w:rsidRPr="00A67844" w:rsidRDefault="00984819" w:rsidP="0021551C">
            <w:pPr>
              <w:pStyle w:val="Normal6a"/>
            </w:pPr>
            <w:r w:rsidRPr="00A67844">
              <w:rPr>
                <w:b/>
                <w:i/>
              </w:rPr>
              <w:t>Получателите, за които се прилага задължението да приемат евробанкноти и евромонети, не използват договорни условия, които не са индивидуално договорени, нито търговски практики (напр. надписи „не се приемат пари в брой“), които имат за цел или последствие изключването на използването на евробанкноти и евромонети от страна на платците по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индивидуално договорена, когато тя е изготвена предварително и когато поради това платецът не е могъл да повлияе на съдържанието на клаузата, по-специално в контекста на предварително формулиран стандартен договор. </w:t>
            </w:r>
          </w:p>
        </w:tc>
      </w:tr>
    </w:tbl>
    <w:p w14:paraId="0202508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DD79253"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421540BD" w14:textId="77777777" w:rsidR="00984819" w:rsidRPr="00A67844" w:rsidRDefault="00984819" w:rsidP="00984819">
      <w:pPr>
        <w:pStyle w:val="AmJustText"/>
      </w:pPr>
      <w:r w:rsidRPr="00A67844">
        <w:t>Отразява разпоредба в предложението относно цифровото евро.</w:t>
      </w:r>
    </w:p>
    <w:p w14:paraId="4461612F" w14:textId="77777777" w:rsidR="00984819" w:rsidRPr="00A67844" w:rsidRDefault="00984819" w:rsidP="00984819">
      <w:r w:rsidRPr="00A67844">
        <w:rPr>
          <w:rStyle w:val="HideTWBExt"/>
        </w:rPr>
        <w:t>&lt;/Amend&gt;</w:t>
      </w:r>
    </w:p>
    <w:p w14:paraId="66DA2FB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104</w:t>
      </w:r>
      <w:r w:rsidRPr="00A67844">
        <w:rPr>
          <w:rStyle w:val="HideTWBExt"/>
          <w:b w:val="0"/>
        </w:rPr>
        <w:t>&lt;/NumAm&gt;</w:t>
      </w:r>
    </w:p>
    <w:p w14:paraId="5B64C7E2"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rPr>
          <w:rStyle w:val="HideTWBExt"/>
          <w:b w:val="0"/>
        </w:rPr>
        <w:t>&lt;/Members&gt;</w:t>
      </w:r>
    </w:p>
    <w:p w14:paraId="44550B7C" w14:textId="77777777" w:rsidR="00984819" w:rsidRPr="00A67844" w:rsidRDefault="00984819" w:rsidP="00984819">
      <w:pPr>
        <w:pStyle w:val="NormalBold"/>
      </w:pPr>
      <w:r w:rsidRPr="00A67844">
        <w:rPr>
          <w:rStyle w:val="HideTWBExt"/>
          <w:b w:val="0"/>
        </w:rPr>
        <w:t>&lt;/RepeatBlock-By&gt;</w:t>
      </w:r>
    </w:p>
    <w:p w14:paraId="0DA65A7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1E9F0A2" w14:textId="77777777" w:rsidR="00984819" w:rsidRPr="00A67844" w:rsidRDefault="00984819" w:rsidP="00984819">
      <w:pPr>
        <w:pStyle w:val="NormalBold"/>
      </w:pPr>
      <w:r w:rsidRPr="00A67844">
        <w:rPr>
          <w:rStyle w:val="HideTWBExt"/>
          <w:b w:val="0"/>
        </w:rPr>
        <w:t>&lt;Article&gt;</w:t>
      </w:r>
      <w:r w:rsidRPr="00A67844">
        <w:t>Член 5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02A9485" w14:textId="77777777" w:rsidTr="0021551C">
        <w:trPr>
          <w:trHeight w:hRule="exact" w:val="240"/>
          <w:jc w:val="center"/>
        </w:trPr>
        <w:tc>
          <w:tcPr>
            <w:tcW w:w="9752" w:type="dxa"/>
            <w:gridSpan w:val="2"/>
            <w:tcBorders>
              <w:top w:val="nil"/>
              <w:left w:val="nil"/>
              <w:bottom w:val="nil"/>
              <w:right w:val="nil"/>
            </w:tcBorders>
          </w:tcPr>
          <w:p w14:paraId="46C1496C" w14:textId="77777777" w:rsidR="00984819" w:rsidRPr="00A67844" w:rsidRDefault="00984819" w:rsidP="0021551C"/>
        </w:tc>
      </w:tr>
      <w:tr w:rsidR="00566F23" w:rsidRPr="00A67844" w14:paraId="2F4CD9DF" w14:textId="77777777" w:rsidTr="0021551C">
        <w:trPr>
          <w:trHeight w:val="240"/>
          <w:jc w:val="center"/>
        </w:trPr>
        <w:tc>
          <w:tcPr>
            <w:tcW w:w="4876" w:type="dxa"/>
            <w:tcBorders>
              <w:top w:val="nil"/>
              <w:left w:val="nil"/>
              <w:bottom w:val="nil"/>
              <w:right w:val="nil"/>
            </w:tcBorders>
          </w:tcPr>
          <w:p w14:paraId="7C90757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CF6B364" w14:textId="77777777" w:rsidR="00984819" w:rsidRPr="00A67844" w:rsidRDefault="00984819" w:rsidP="0021551C">
            <w:pPr>
              <w:pStyle w:val="AmColumnHeading"/>
            </w:pPr>
            <w:r w:rsidRPr="00A67844">
              <w:t>Изменение</w:t>
            </w:r>
          </w:p>
        </w:tc>
      </w:tr>
      <w:tr w:rsidR="00566F23" w:rsidRPr="00A67844" w14:paraId="0CCA5C86" w14:textId="77777777" w:rsidTr="0021551C">
        <w:trPr>
          <w:jc w:val="center"/>
        </w:trPr>
        <w:tc>
          <w:tcPr>
            <w:tcW w:w="4876" w:type="dxa"/>
            <w:tcBorders>
              <w:top w:val="nil"/>
              <w:left w:val="nil"/>
              <w:bottom w:val="nil"/>
              <w:right w:val="nil"/>
            </w:tcBorders>
          </w:tcPr>
          <w:p w14:paraId="324F11FC" w14:textId="77777777" w:rsidR="00984819" w:rsidRPr="00A67844" w:rsidRDefault="00984819" w:rsidP="0021551C">
            <w:pPr>
              <w:pStyle w:val="Normal6a"/>
            </w:pPr>
          </w:p>
        </w:tc>
        <w:tc>
          <w:tcPr>
            <w:tcW w:w="4876" w:type="dxa"/>
            <w:tcBorders>
              <w:top w:val="nil"/>
              <w:left w:val="nil"/>
              <w:bottom w:val="nil"/>
              <w:right w:val="nil"/>
            </w:tcBorders>
          </w:tcPr>
          <w:p w14:paraId="1E71BF73" w14:textId="77777777" w:rsidR="00984819" w:rsidRPr="00A67844" w:rsidRDefault="00984819" w:rsidP="0021551C">
            <w:pPr>
              <w:pStyle w:val="Normal6a"/>
              <w:jc w:val="center"/>
            </w:pPr>
            <w:r w:rsidRPr="00A67844">
              <w:rPr>
                <w:b/>
                <w:i/>
              </w:rPr>
              <w:t>Член 5a</w:t>
            </w:r>
            <w:r w:rsidRPr="00A67844">
              <w:tab/>
            </w:r>
          </w:p>
        </w:tc>
      </w:tr>
      <w:tr w:rsidR="00566F23" w:rsidRPr="00A67844" w14:paraId="41CD8AA6" w14:textId="77777777" w:rsidTr="0021551C">
        <w:trPr>
          <w:jc w:val="center"/>
        </w:trPr>
        <w:tc>
          <w:tcPr>
            <w:tcW w:w="4876" w:type="dxa"/>
            <w:tcBorders>
              <w:top w:val="nil"/>
              <w:left w:val="nil"/>
              <w:bottom w:val="nil"/>
              <w:right w:val="nil"/>
            </w:tcBorders>
          </w:tcPr>
          <w:p w14:paraId="4A4C2791" w14:textId="77777777" w:rsidR="00984819" w:rsidRPr="00A67844" w:rsidRDefault="00984819" w:rsidP="0021551C">
            <w:pPr>
              <w:pStyle w:val="Normal6a"/>
            </w:pPr>
          </w:p>
        </w:tc>
        <w:tc>
          <w:tcPr>
            <w:tcW w:w="4876" w:type="dxa"/>
            <w:tcBorders>
              <w:top w:val="nil"/>
              <w:left w:val="nil"/>
              <w:bottom w:val="nil"/>
              <w:right w:val="nil"/>
            </w:tcBorders>
          </w:tcPr>
          <w:p w14:paraId="6696C9EE" w14:textId="77777777" w:rsidR="00984819" w:rsidRPr="00A67844" w:rsidRDefault="00984819" w:rsidP="0021551C">
            <w:pPr>
              <w:pStyle w:val="Normal6a"/>
              <w:jc w:val="center"/>
            </w:pPr>
            <w:r w:rsidRPr="00A67844">
              <w:rPr>
                <w:b/>
                <w:i/>
              </w:rPr>
              <w:t>Забрана на едностранното изключване на плащания в брой</w:t>
            </w:r>
          </w:p>
        </w:tc>
      </w:tr>
      <w:tr w:rsidR="00566F23" w:rsidRPr="00A67844" w14:paraId="3449B5C1" w14:textId="77777777" w:rsidTr="0021551C">
        <w:trPr>
          <w:jc w:val="center"/>
        </w:trPr>
        <w:tc>
          <w:tcPr>
            <w:tcW w:w="4876" w:type="dxa"/>
            <w:tcBorders>
              <w:top w:val="nil"/>
              <w:left w:val="nil"/>
              <w:bottom w:val="nil"/>
              <w:right w:val="nil"/>
            </w:tcBorders>
          </w:tcPr>
          <w:p w14:paraId="054CDE52" w14:textId="77777777" w:rsidR="00984819" w:rsidRPr="00A67844" w:rsidRDefault="00984819" w:rsidP="0021551C">
            <w:pPr>
              <w:pStyle w:val="Normal6a"/>
            </w:pPr>
          </w:p>
        </w:tc>
        <w:tc>
          <w:tcPr>
            <w:tcW w:w="4876" w:type="dxa"/>
            <w:tcBorders>
              <w:top w:val="nil"/>
              <w:left w:val="nil"/>
              <w:bottom w:val="nil"/>
              <w:right w:val="nil"/>
            </w:tcBorders>
          </w:tcPr>
          <w:p w14:paraId="70F9A55C" w14:textId="77777777" w:rsidR="00984819" w:rsidRPr="00A67844" w:rsidRDefault="00984819" w:rsidP="0021551C">
            <w:pPr>
              <w:pStyle w:val="Normal6a"/>
            </w:pPr>
            <w:r w:rsidRPr="00A67844">
              <w:rPr>
                <w:b/>
                <w:i/>
              </w:rPr>
              <w:t>Получателите, за които се прилага задължението да приемат евробанкноти и евромонети, не използват договорни условия, които не са индивидуално договорени, нито търговски практики, които имат за цел или последствие изключването на използването на евробанкноти и евромонети от страна на платците по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индивидуално договорена, когато тя е изготвена предварително и когато поради това платецът не е могъл да повлияе на съдържанието на клаузата, по-специално в контекста на предварително формулиран стандартен договор.</w:t>
            </w:r>
          </w:p>
        </w:tc>
      </w:tr>
    </w:tbl>
    <w:p w14:paraId="0ACE865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0051159" w14:textId="77777777" w:rsidR="00984819" w:rsidRPr="00A67844" w:rsidRDefault="00984819" w:rsidP="00984819">
      <w:r w:rsidRPr="00A67844">
        <w:rPr>
          <w:rStyle w:val="HideTWBExt"/>
        </w:rPr>
        <w:t>&lt;/Amend&gt;</w:t>
      </w:r>
    </w:p>
    <w:p w14:paraId="4D77575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105</w:t>
      </w:r>
      <w:r w:rsidRPr="00A67844">
        <w:rPr>
          <w:rStyle w:val="HideTWBExt"/>
          <w:b w:val="0"/>
        </w:rPr>
        <w:t>&lt;/NumAm&gt;</w:t>
      </w:r>
    </w:p>
    <w:p w14:paraId="765DFCBE"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0EB5ECF4" w14:textId="77777777" w:rsidR="00984819" w:rsidRPr="00A67844" w:rsidRDefault="00984819" w:rsidP="00984819">
      <w:pPr>
        <w:pStyle w:val="NormalBold"/>
      </w:pPr>
      <w:r w:rsidRPr="00A67844">
        <w:rPr>
          <w:rStyle w:val="HideTWBExt"/>
          <w:b w:val="0"/>
        </w:rPr>
        <w:t>&lt;/RepeatBlock-By&gt;</w:t>
      </w:r>
    </w:p>
    <w:p w14:paraId="744FFDB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BC554B6" w14:textId="77777777" w:rsidR="00984819" w:rsidRPr="00A67844" w:rsidRDefault="00984819" w:rsidP="00984819">
      <w:pPr>
        <w:pStyle w:val="NormalBold"/>
      </w:pPr>
      <w:r w:rsidRPr="00A67844">
        <w:rPr>
          <w:rStyle w:val="HideTWBExt"/>
          <w:b w:val="0"/>
        </w:rPr>
        <w:t>&lt;Article&gt;</w:t>
      </w:r>
      <w:r w:rsidRPr="00A67844">
        <w:t>Член 5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30A6571" w14:textId="77777777" w:rsidTr="0021551C">
        <w:trPr>
          <w:trHeight w:hRule="exact" w:val="240"/>
          <w:jc w:val="center"/>
        </w:trPr>
        <w:tc>
          <w:tcPr>
            <w:tcW w:w="9752" w:type="dxa"/>
            <w:gridSpan w:val="2"/>
            <w:tcBorders>
              <w:top w:val="nil"/>
              <w:left w:val="nil"/>
              <w:bottom w:val="nil"/>
              <w:right w:val="nil"/>
            </w:tcBorders>
          </w:tcPr>
          <w:p w14:paraId="1C4F8E14" w14:textId="77777777" w:rsidR="00984819" w:rsidRPr="00A67844" w:rsidRDefault="00984819" w:rsidP="0021551C"/>
        </w:tc>
      </w:tr>
      <w:tr w:rsidR="00566F23" w:rsidRPr="00A67844" w14:paraId="29FB14F9" w14:textId="77777777" w:rsidTr="0021551C">
        <w:trPr>
          <w:trHeight w:val="240"/>
          <w:jc w:val="center"/>
        </w:trPr>
        <w:tc>
          <w:tcPr>
            <w:tcW w:w="4876" w:type="dxa"/>
            <w:tcBorders>
              <w:top w:val="nil"/>
              <w:left w:val="nil"/>
              <w:bottom w:val="nil"/>
              <w:right w:val="nil"/>
            </w:tcBorders>
          </w:tcPr>
          <w:p w14:paraId="30E2612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7B65C2D" w14:textId="77777777" w:rsidR="00984819" w:rsidRPr="00A67844" w:rsidRDefault="00984819" w:rsidP="0021551C">
            <w:pPr>
              <w:pStyle w:val="AmColumnHeading"/>
            </w:pPr>
            <w:r w:rsidRPr="00A67844">
              <w:t>Изменение</w:t>
            </w:r>
          </w:p>
        </w:tc>
      </w:tr>
      <w:tr w:rsidR="00566F23" w:rsidRPr="00A67844" w14:paraId="47F667D9" w14:textId="77777777" w:rsidTr="0021551C">
        <w:trPr>
          <w:jc w:val="center"/>
        </w:trPr>
        <w:tc>
          <w:tcPr>
            <w:tcW w:w="4876" w:type="dxa"/>
            <w:tcBorders>
              <w:top w:val="nil"/>
              <w:left w:val="nil"/>
              <w:bottom w:val="nil"/>
              <w:right w:val="nil"/>
            </w:tcBorders>
          </w:tcPr>
          <w:p w14:paraId="20605A38" w14:textId="77777777" w:rsidR="00984819" w:rsidRPr="00A67844" w:rsidRDefault="00984819" w:rsidP="0021551C">
            <w:pPr>
              <w:pStyle w:val="Normal6a"/>
            </w:pPr>
          </w:p>
        </w:tc>
        <w:tc>
          <w:tcPr>
            <w:tcW w:w="4876" w:type="dxa"/>
            <w:tcBorders>
              <w:top w:val="nil"/>
              <w:left w:val="nil"/>
              <w:bottom w:val="nil"/>
              <w:right w:val="nil"/>
            </w:tcBorders>
          </w:tcPr>
          <w:p w14:paraId="2B71CDF1" w14:textId="77777777" w:rsidR="00984819" w:rsidRPr="00A67844" w:rsidRDefault="00984819" w:rsidP="0021551C">
            <w:pPr>
              <w:pStyle w:val="Normal6a"/>
              <w:jc w:val="center"/>
            </w:pPr>
            <w:r w:rsidRPr="00A67844">
              <w:rPr>
                <w:b/>
                <w:i/>
              </w:rPr>
              <w:t>Член 5б</w:t>
            </w:r>
            <w:r w:rsidRPr="00A67844">
              <w:tab/>
            </w:r>
          </w:p>
        </w:tc>
      </w:tr>
      <w:tr w:rsidR="00566F23" w:rsidRPr="00A67844" w14:paraId="203BD671" w14:textId="77777777" w:rsidTr="0021551C">
        <w:trPr>
          <w:jc w:val="center"/>
        </w:trPr>
        <w:tc>
          <w:tcPr>
            <w:tcW w:w="4876" w:type="dxa"/>
            <w:tcBorders>
              <w:top w:val="nil"/>
              <w:left w:val="nil"/>
              <w:bottom w:val="nil"/>
              <w:right w:val="nil"/>
            </w:tcBorders>
          </w:tcPr>
          <w:p w14:paraId="52FACCBE" w14:textId="77777777" w:rsidR="00984819" w:rsidRPr="00A67844" w:rsidRDefault="00984819" w:rsidP="0021551C">
            <w:pPr>
              <w:pStyle w:val="Normal6a"/>
            </w:pPr>
          </w:p>
        </w:tc>
        <w:tc>
          <w:tcPr>
            <w:tcW w:w="4876" w:type="dxa"/>
            <w:tcBorders>
              <w:top w:val="nil"/>
              <w:left w:val="nil"/>
              <w:bottom w:val="nil"/>
              <w:right w:val="nil"/>
            </w:tcBorders>
          </w:tcPr>
          <w:p w14:paraId="7A8D77DA" w14:textId="77777777" w:rsidR="00984819" w:rsidRPr="00A67844" w:rsidRDefault="00984819" w:rsidP="0021551C">
            <w:pPr>
              <w:pStyle w:val="Normal6a"/>
              <w:jc w:val="center"/>
            </w:pPr>
            <w:r w:rsidRPr="00A67844">
              <w:rPr>
                <w:b/>
                <w:i/>
              </w:rPr>
              <w:t>Забрана на предварителните едностранни изключвания на плащания в брой</w:t>
            </w:r>
          </w:p>
        </w:tc>
      </w:tr>
      <w:tr w:rsidR="00566F23" w:rsidRPr="00A67844" w14:paraId="0F788430" w14:textId="77777777" w:rsidTr="0021551C">
        <w:trPr>
          <w:jc w:val="center"/>
        </w:trPr>
        <w:tc>
          <w:tcPr>
            <w:tcW w:w="4876" w:type="dxa"/>
            <w:tcBorders>
              <w:top w:val="nil"/>
              <w:left w:val="nil"/>
              <w:bottom w:val="nil"/>
              <w:right w:val="nil"/>
            </w:tcBorders>
          </w:tcPr>
          <w:p w14:paraId="329E646D" w14:textId="77777777" w:rsidR="00984819" w:rsidRPr="00A67844" w:rsidRDefault="00984819" w:rsidP="0021551C">
            <w:pPr>
              <w:pStyle w:val="Normal6a"/>
            </w:pPr>
          </w:p>
        </w:tc>
        <w:tc>
          <w:tcPr>
            <w:tcW w:w="4876" w:type="dxa"/>
            <w:tcBorders>
              <w:top w:val="nil"/>
              <w:left w:val="nil"/>
              <w:bottom w:val="nil"/>
              <w:right w:val="nil"/>
            </w:tcBorders>
          </w:tcPr>
          <w:p w14:paraId="017F65FE" w14:textId="77777777" w:rsidR="00984819" w:rsidRPr="00A67844" w:rsidRDefault="00984819" w:rsidP="0021551C">
            <w:pPr>
              <w:pStyle w:val="Normal6a"/>
            </w:pPr>
            <w:r w:rsidRPr="00A67844">
              <w:rPr>
                <w:b/>
                <w:i/>
              </w:rPr>
              <w:t>Получателите, за които се прилага задължението да приемат евробанкноти и евромонети, не използват договорни условия, които не са индивидуално договорени, нито търговски практики (напр. надписи „не се приемат пари в брой“), които имат за цел или последствие изключването на използването на евробанкноти и евромонети от страна на платците по деноминирани в евро парични дългове. Такива договорни условия или търговски практики не са обвързващи за платеца. Счита се, че дадена договорна клауза не е индивидуално договорена, когато тя е изготвена предварително и когато поради това платецът не е могъл да повлияе на съдържанието на клаузата, по-специално в контекста на предварително формулиран стандартен договор.</w:t>
            </w:r>
          </w:p>
        </w:tc>
      </w:tr>
    </w:tbl>
    <w:p w14:paraId="1D73E0C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183389B" w14:textId="77777777" w:rsidR="00984819" w:rsidRPr="00A67844" w:rsidRDefault="00984819" w:rsidP="00984819">
      <w:r w:rsidRPr="00A67844">
        <w:rPr>
          <w:rStyle w:val="HideTWBExt"/>
        </w:rPr>
        <w:t>&lt;/Amend&gt;</w:t>
      </w:r>
    </w:p>
    <w:p w14:paraId="221F494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106</w:t>
      </w:r>
      <w:r w:rsidRPr="00A67844">
        <w:rPr>
          <w:rStyle w:val="HideTWBExt"/>
          <w:b w:val="0"/>
        </w:rPr>
        <w:t>&lt;/NumAm&gt;</w:t>
      </w:r>
    </w:p>
    <w:p w14:paraId="254AABAE"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3CA9041C" w14:textId="77777777" w:rsidR="00984819" w:rsidRPr="00A67844" w:rsidRDefault="00984819" w:rsidP="00984819">
      <w:pPr>
        <w:pStyle w:val="NormalBold"/>
      </w:pPr>
      <w:r w:rsidRPr="00A67844">
        <w:rPr>
          <w:rStyle w:val="HideTWBExt"/>
          <w:b w:val="0"/>
        </w:rPr>
        <w:t>&lt;/RepeatBlock-By&gt;</w:t>
      </w:r>
    </w:p>
    <w:p w14:paraId="3B0F6E1B"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9FFC3AB" w14:textId="77777777" w:rsidR="00984819" w:rsidRPr="00A67844" w:rsidRDefault="00984819" w:rsidP="00984819">
      <w:pPr>
        <w:pStyle w:val="NormalBold"/>
      </w:pPr>
      <w:r w:rsidRPr="00A67844">
        <w:rPr>
          <w:rStyle w:val="HideTWBExt"/>
          <w:b w:val="0"/>
        </w:rPr>
        <w:t>&lt;Article&gt;</w:t>
      </w:r>
      <w:r w:rsidRPr="00A67844">
        <w:t>Член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BB73333" w14:textId="77777777" w:rsidTr="0021551C">
        <w:trPr>
          <w:trHeight w:hRule="exact" w:val="240"/>
          <w:jc w:val="center"/>
        </w:trPr>
        <w:tc>
          <w:tcPr>
            <w:tcW w:w="9752" w:type="dxa"/>
            <w:gridSpan w:val="2"/>
            <w:tcBorders>
              <w:top w:val="nil"/>
              <w:left w:val="nil"/>
              <w:bottom w:val="nil"/>
              <w:right w:val="nil"/>
            </w:tcBorders>
          </w:tcPr>
          <w:p w14:paraId="44026A5C" w14:textId="77777777" w:rsidR="00984819" w:rsidRPr="00A67844" w:rsidRDefault="00984819" w:rsidP="0021551C"/>
        </w:tc>
      </w:tr>
      <w:tr w:rsidR="00566F23" w:rsidRPr="00A67844" w14:paraId="058893A1" w14:textId="77777777" w:rsidTr="0021551C">
        <w:trPr>
          <w:trHeight w:val="240"/>
          <w:jc w:val="center"/>
        </w:trPr>
        <w:tc>
          <w:tcPr>
            <w:tcW w:w="4876" w:type="dxa"/>
            <w:tcBorders>
              <w:top w:val="nil"/>
              <w:left w:val="nil"/>
              <w:bottom w:val="nil"/>
              <w:right w:val="nil"/>
            </w:tcBorders>
          </w:tcPr>
          <w:p w14:paraId="2E33F4F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A493525" w14:textId="77777777" w:rsidR="00984819" w:rsidRPr="00A67844" w:rsidRDefault="00984819" w:rsidP="0021551C">
            <w:pPr>
              <w:pStyle w:val="AmColumnHeading"/>
            </w:pPr>
            <w:r w:rsidRPr="00A67844">
              <w:t>Изменение</w:t>
            </w:r>
          </w:p>
        </w:tc>
      </w:tr>
      <w:tr w:rsidR="00566F23" w:rsidRPr="00A67844" w14:paraId="6BDEB884" w14:textId="77777777" w:rsidTr="0021551C">
        <w:trPr>
          <w:jc w:val="center"/>
        </w:trPr>
        <w:tc>
          <w:tcPr>
            <w:tcW w:w="4876" w:type="dxa"/>
            <w:tcBorders>
              <w:top w:val="nil"/>
              <w:left w:val="nil"/>
              <w:bottom w:val="nil"/>
              <w:right w:val="nil"/>
            </w:tcBorders>
          </w:tcPr>
          <w:p w14:paraId="63942A07" w14:textId="77777777" w:rsidR="00984819" w:rsidRPr="00A67844" w:rsidRDefault="00984819" w:rsidP="0021551C">
            <w:pPr>
              <w:pStyle w:val="Normal6a"/>
              <w:jc w:val="center"/>
            </w:pPr>
            <w:r w:rsidRPr="00A67844">
              <w:rPr>
                <w:b/>
                <w:i/>
              </w:rPr>
              <w:t>Член 6</w:t>
            </w:r>
            <w:r w:rsidRPr="00A67844">
              <w:tab/>
            </w:r>
          </w:p>
        </w:tc>
        <w:tc>
          <w:tcPr>
            <w:tcW w:w="4876" w:type="dxa"/>
            <w:tcBorders>
              <w:top w:val="nil"/>
              <w:left w:val="nil"/>
              <w:bottom w:val="nil"/>
              <w:right w:val="nil"/>
            </w:tcBorders>
          </w:tcPr>
          <w:p w14:paraId="461D44A1" w14:textId="77777777" w:rsidR="00984819" w:rsidRPr="00A67844" w:rsidRDefault="00984819" w:rsidP="0021551C">
            <w:pPr>
              <w:pStyle w:val="Normal6a"/>
            </w:pPr>
            <w:r w:rsidRPr="00A67844">
              <w:rPr>
                <w:b/>
                <w:i/>
              </w:rPr>
              <w:t>заличава се</w:t>
            </w:r>
          </w:p>
        </w:tc>
      </w:tr>
      <w:tr w:rsidR="00566F23" w:rsidRPr="00A67844" w14:paraId="49849E8F" w14:textId="77777777" w:rsidTr="0021551C">
        <w:trPr>
          <w:jc w:val="center"/>
        </w:trPr>
        <w:tc>
          <w:tcPr>
            <w:tcW w:w="4876" w:type="dxa"/>
            <w:tcBorders>
              <w:top w:val="nil"/>
              <w:left w:val="nil"/>
              <w:bottom w:val="nil"/>
              <w:right w:val="nil"/>
            </w:tcBorders>
          </w:tcPr>
          <w:p w14:paraId="5A598C99" w14:textId="77777777" w:rsidR="00984819" w:rsidRPr="00A67844" w:rsidRDefault="00984819" w:rsidP="0021551C">
            <w:pPr>
              <w:pStyle w:val="Normal6a"/>
              <w:jc w:val="center"/>
            </w:pPr>
            <w:r w:rsidRPr="00A67844">
              <w:rPr>
                <w:b/>
                <w:i/>
              </w:rPr>
              <w:t>Допълнителни изключения от принципа за задължително приемане на евробанкноти и евромонети от паричноправно естество</w:t>
            </w:r>
          </w:p>
        </w:tc>
        <w:tc>
          <w:tcPr>
            <w:tcW w:w="4876" w:type="dxa"/>
            <w:tcBorders>
              <w:top w:val="nil"/>
              <w:left w:val="nil"/>
              <w:bottom w:val="nil"/>
              <w:right w:val="nil"/>
            </w:tcBorders>
          </w:tcPr>
          <w:p w14:paraId="3873B21C" w14:textId="77777777" w:rsidR="00984819" w:rsidRPr="00A67844" w:rsidRDefault="00984819" w:rsidP="0021551C">
            <w:pPr>
              <w:pStyle w:val="Normal6a"/>
            </w:pPr>
          </w:p>
        </w:tc>
      </w:tr>
      <w:tr w:rsidR="00566F23" w:rsidRPr="00A67844" w14:paraId="14221232" w14:textId="77777777" w:rsidTr="0021551C">
        <w:trPr>
          <w:jc w:val="center"/>
        </w:trPr>
        <w:tc>
          <w:tcPr>
            <w:tcW w:w="4876" w:type="dxa"/>
            <w:tcBorders>
              <w:top w:val="nil"/>
              <w:left w:val="nil"/>
              <w:bottom w:val="nil"/>
              <w:right w:val="nil"/>
            </w:tcBorders>
          </w:tcPr>
          <w:p w14:paraId="7FC3AB3D"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108D3474" w14:textId="77777777" w:rsidR="00984819" w:rsidRPr="00A67844" w:rsidRDefault="00984819" w:rsidP="0021551C">
            <w:pPr>
              <w:pStyle w:val="Normal6a"/>
            </w:pPr>
          </w:p>
        </w:tc>
      </w:tr>
    </w:tbl>
    <w:p w14:paraId="7A20C9A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6E4DC11" w14:textId="77777777" w:rsidR="00984819" w:rsidRPr="00A67844" w:rsidRDefault="00984819" w:rsidP="00984819">
      <w:r w:rsidRPr="00A67844">
        <w:rPr>
          <w:rStyle w:val="HideTWBExt"/>
        </w:rPr>
        <w:t>&lt;/Amend&gt;</w:t>
      </w:r>
    </w:p>
    <w:p w14:paraId="24DB4E4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107</w:t>
      </w:r>
      <w:r w:rsidRPr="00A67844">
        <w:rPr>
          <w:rStyle w:val="HideTWBExt"/>
          <w:b w:val="0"/>
        </w:rPr>
        <w:t>&lt;/NumAm&gt;</w:t>
      </w:r>
    </w:p>
    <w:p w14:paraId="0C567B98"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6CD0377B" w14:textId="77777777" w:rsidR="00984819" w:rsidRPr="00A67844" w:rsidRDefault="00984819" w:rsidP="00984819">
      <w:pPr>
        <w:pStyle w:val="NormalBold"/>
      </w:pPr>
      <w:r w:rsidRPr="00A67844">
        <w:rPr>
          <w:rStyle w:val="HideTWBExt"/>
          <w:b w:val="0"/>
        </w:rPr>
        <w:t>&lt;/RepeatBlock-By&gt;</w:t>
      </w:r>
    </w:p>
    <w:p w14:paraId="0AED4B8B"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C77CFAA" w14:textId="77777777" w:rsidR="00984819" w:rsidRPr="00A67844" w:rsidRDefault="00984819" w:rsidP="00984819">
      <w:pPr>
        <w:pStyle w:val="NormalBold"/>
      </w:pPr>
      <w:r w:rsidRPr="00A67844">
        <w:rPr>
          <w:rStyle w:val="HideTWBExt"/>
          <w:b w:val="0"/>
        </w:rPr>
        <w:t>&lt;Article&gt;</w:t>
      </w:r>
      <w:r w:rsidRPr="00A67844">
        <w:t>Член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67496B3" w14:textId="77777777" w:rsidTr="0021551C">
        <w:trPr>
          <w:trHeight w:hRule="exact" w:val="240"/>
          <w:jc w:val="center"/>
        </w:trPr>
        <w:tc>
          <w:tcPr>
            <w:tcW w:w="9752" w:type="dxa"/>
            <w:gridSpan w:val="2"/>
            <w:tcBorders>
              <w:top w:val="nil"/>
              <w:left w:val="nil"/>
              <w:bottom w:val="nil"/>
              <w:right w:val="nil"/>
            </w:tcBorders>
          </w:tcPr>
          <w:p w14:paraId="2B668121" w14:textId="77777777" w:rsidR="00984819" w:rsidRPr="00A67844" w:rsidRDefault="00984819" w:rsidP="0021551C"/>
        </w:tc>
      </w:tr>
      <w:tr w:rsidR="00566F23" w:rsidRPr="00A67844" w14:paraId="62F256AB" w14:textId="77777777" w:rsidTr="0021551C">
        <w:trPr>
          <w:trHeight w:val="240"/>
          <w:jc w:val="center"/>
        </w:trPr>
        <w:tc>
          <w:tcPr>
            <w:tcW w:w="4876" w:type="dxa"/>
            <w:tcBorders>
              <w:top w:val="nil"/>
              <w:left w:val="nil"/>
              <w:bottom w:val="nil"/>
              <w:right w:val="nil"/>
            </w:tcBorders>
          </w:tcPr>
          <w:p w14:paraId="11C5FDF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3AD85C9" w14:textId="77777777" w:rsidR="00984819" w:rsidRPr="00A67844" w:rsidRDefault="00984819" w:rsidP="0021551C">
            <w:pPr>
              <w:pStyle w:val="AmColumnHeading"/>
            </w:pPr>
            <w:r w:rsidRPr="00A67844">
              <w:t>Изменение</w:t>
            </w:r>
          </w:p>
        </w:tc>
      </w:tr>
      <w:tr w:rsidR="00566F23" w:rsidRPr="00A67844" w14:paraId="4F76F35A" w14:textId="77777777" w:rsidTr="0021551C">
        <w:trPr>
          <w:jc w:val="center"/>
        </w:trPr>
        <w:tc>
          <w:tcPr>
            <w:tcW w:w="4876" w:type="dxa"/>
            <w:tcBorders>
              <w:top w:val="nil"/>
              <w:left w:val="nil"/>
              <w:bottom w:val="nil"/>
              <w:right w:val="nil"/>
            </w:tcBorders>
          </w:tcPr>
          <w:p w14:paraId="05F3D8A2" w14:textId="77777777" w:rsidR="00984819" w:rsidRPr="00A67844" w:rsidRDefault="00984819" w:rsidP="0021551C">
            <w:pPr>
              <w:pStyle w:val="Normal6a"/>
              <w:jc w:val="center"/>
            </w:pPr>
            <w:r w:rsidRPr="00A67844">
              <w:rPr>
                <w:b/>
                <w:i/>
              </w:rPr>
              <w:t>Член 6</w:t>
            </w:r>
            <w:r w:rsidRPr="00A67844">
              <w:tab/>
            </w:r>
          </w:p>
        </w:tc>
        <w:tc>
          <w:tcPr>
            <w:tcW w:w="4876" w:type="dxa"/>
            <w:tcBorders>
              <w:top w:val="nil"/>
              <w:left w:val="nil"/>
              <w:bottom w:val="nil"/>
              <w:right w:val="nil"/>
            </w:tcBorders>
          </w:tcPr>
          <w:p w14:paraId="76CA71A6" w14:textId="77777777" w:rsidR="00984819" w:rsidRPr="00A67844" w:rsidRDefault="00984819" w:rsidP="0021551C">
            <w:pPr>
              <w:pStyle w:val="Normal6a"/>
            </w:pPr>
            <w:r w:rsidRPr="00A67844">
              <w:rPr>
                <w:b/>
                <w:i/>
              </w:rPr>
              <w:t>заличава се</w:t>
            </w:r>
          </w:p>
        </w:tc>
      </w:tr>
      <w:tr w:rsidR="00566F23" w:rsidRPr="00A67844" w14:paraId="16BA48D9" w14:textId="77777777" w:rsidTr="0021551C">
        <w:trPr>
          <w:jc w:val="center"/>
        </w:trPr>
        <w:tc>
          <w:tcPr>
            <w:tcW w:w="4876" w:type="dxa"/>
            <w:tcBorders>
              <w:top w:val="nil"/>
              <w:left w:val="nil"/>
              <w:bottom w:val="nil"/>
              <w:right w:val="nil"/>
            </w:tcBorders>
          </w:tcPr>
          <w:p w14:paraId="21629BE3" w14:textId="77777777" w:rsidR="00984819" w:rsidRPr="00A67844" w:rsidRDefault="00984819" w:rsidP="0021551C">
            <w:pPr>
              <w:pStyle w:val="Normal6a"/>
              <w:jc w:val="center"/>
            </w:pPr>
            <w:r w:rsidRPr="00A67844">
              <w:rPr>
                <w:b/>
                <w:i/>
              </w:rPr>
              <w:t>Допълнителни изключения от принципа за задължително приемане на евробанкноти и евромонети от паричноправно естество</w:t>
            </w:r>
          </w:p>
        </w:tc>
        <w:tc>
          <w:tcPr>
            <w:tcW w:w="4876" w:type="dxa"/>
            <w:tcBorders>
              <w:top w:val="nil"/>
              <w:left w:val="nil"/>
              <w:bottom w:val="nil"/>
              <w:right w:val="nil"/>
            </w:tcBorders>
          </w:tcPr>
          <w:p w14:paraId="5F032549" w14:textId="77777777" w:rsidR="00984819" w:rsidRPr="00A67844" w:rsidRDefault="00984819" w:rsidP="0021551C">
            <w:pPr>
              <w:pStyle w:val="Normal6a"/>
            </w:pPr>
          </w:p>
        </w:tc>
      </w:tr>
      <w:tr w:rsidR="00566F23" w:rsidRPr="00A67844" w14:paraId="54ACA8E5" w14:textId="77777777" w:rsidTr="0021551C">
        <w:trPr>
          <w:jc w:val="center"/>
        </w:trPr>
        <w:tc>
          <w:tcPr>
            <w:tcW w:w="4876" w:type="dxa"/>
            <w:tcBorders>
              <w:top w:val="nil"/>
              <w:left w:val="nil"/>
              <w:bottom w:val="nil"/>
              <w:right w:val="nil"/>
            </w:tcBorders>
          </w:tcPr>
          <w:p w14:paraId="038972D2"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4B06886D" w14:textId="77777777" w:rsidR="00984819" w:rsidRPr="00A67844" w:rsidRDefault="00984819" w:rsidP="0021551C">
            <w:pPr>
              <w:pStyle w:val="Normal6a"/>
            </w:pPr>
          </w:p>
        </w:tc>
      </w:tr>
    </w:tbl>
    <w:p w14:paraId="7ED8373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7CB8456"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65A0B02E" w14:textId="77777777" w:rsidR="00984819" w:rsidRPr="00A67844" w:rsidRDefault="00984819" w:rsidP="00984819">
      <w:pPr>
        <w:pStyle w:val="AmJustText"/>
      </w:pPr>
      <w:r w:rsidRPr="00A67844">
        <w:t>Не следва да се въвеждат допълнителни изключения от задължителното приемане на пари в брой чрез законодателство от ниво 2.</w:t>
      </w:r>
    </w:p>
    <w:p w14:paraId="6093C5DA" w14:textId="77777777" w:rsidR="00984819" w:rsidRPr="00A67844" w:rsidRDefault="00984819" w:rsidP="00984819">
      <w:r w:rsidRPr="00A67844">
        <w:rPr>
          <w:rStyle w:val="HideTWBExt"/>
        </w:rPr>
        <w:t>&lt;/Amend&gt;</w:t>
      </w:r>
    </w:p>
    <w:p w14:paraId="201A20A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108</w:t>
      </w:r>
      <w:r w:rsidRPr="00A67844">
        <w:rPr>
          <w:rStyle w:val="HideTWBExt"/>
          <w:b w:val="0"/>
        </w:rPr>
        <w:t>&lt;/NumAm&gt;</w:t>
      </w:r>
    </w:p>
    <w:p w14:paraId="25645694"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155A3B6B" w14:textId="77777777" w:rsidR="00984819" w:rsidRPr="00A67844" w:rsidRDefault="00984819" w:rsidP="00984819">
      <w:pPr>
        <w:pStyle w:val="NormalBold"/>
      </w:pPr>
      <w:r w:rsidRPr="00A67844">
        <w:rPr>
          <w:rStyle w:val="HideTWBExt"/>
          <w:b w:val="0"/>
        </w:rPr>
        <w:t>&lt;/RepeatBlock-By&gt;</w:t>
      </w:r>
    </w:p>
    <w:p w14:paraId="41A62E9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F556172" w14:textId="77777777" w:rsidR="00984819" w:rsidRPr="00A67844" w:rsidRDefault="00984819" w:rsidP="00984819">
      <w:pPr>
        <w:pStyle w:val="NormalBold"/>
      </w:pPr>
      <w:r w:rsidRPr="00A67844">
        <w:rPr>
          <w:rStyle w:val="HideTWBExt"/>
          <w:b w:val="0"/>
        </w:rPr>
        <w:t>&lt;Article&gt;</w:t>
      </w:r>
      <w:r w:rsidRPr="00A67844">
        <w:t>Член 6</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476150E" w14:textId="77777777" w:rsidTr="0021551C">
        <w:trPr>
          <w:trHeight w:hRule="exact" w:val="240"/>
          <w:jc w:val="center"/>
        </w:trPr>
        <w:tc>
          <w:tcPr>
            <w:tcW w:w="9752" w:type="dxa"/>
            <w:gridSpan w:val="2"/>
            <w:tcBorders>
              <w:top w:val="nil"/>
              <w:left w:val="nil"/>
              <w:bottom w:val="nil"/>
              <w:right w:val="nil"/>
            </w:tcBorders>
          </w:tcPr>
          <w:p w14:paraId="2988140E" w14:textId="77777777" w:rsidR="00984819" w:rsidRPr="00A67844" w:rsidRDefault="00984819" w:rsidP="0021551C"/>
        </w:tc>
      </w:tr>
      <w:tr w:rsidR="00566F23" w:rsidRPr="00A67844" w14:paraId="35FEDA94" w14:textId="77777777" w:rsidTr="0021551C">
        <w:trPr>
          <w:trHeight w:val="240"/>
          <w:jc w:val="center"/>
        </w:trPr>
        <w:tc>
          <w:tcPr>
            <w:tcW w:w="4876" w:type="dxa"/>
            <w:tcBorders>
              <w:top w:val="nil"/>
              <w:left w:val="nil"/>
              <w:bottom w:val="nil"/>
              <w:right w:val="nil"/>
            </w:tcBorders>
          </w:tcPr>
          <w:p w14:paraId="2112AE3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4B2AF60" w14:textId="77777777" w:rsidR="00984819" w:rsidRPr="00A67844" w:rsidRDefault="00984819" w:rsidP="0021551C">
            <w:pPr>
              <w:pStyle w:val="AmColumnHeading"/>
            </w:pPr>
            <w:r w:rsidRPr="00A67844">
              <w:t>Изменение</w:t>
            </w:r>
          </w:p>
        </w:tc>
      </w:tr>
      <w:tr w:rsidR="00566F23" w:rsidRPr="00A67844" w14:paraId="1C7CAF94" w14:textId="77777777" w:rsidTr="0021551C">
        <w:trPr>
          <w:jc w:val="center"/>
        </w:trPr>
        <w:tc>
          <w:tcPr>
            <w:tcW w:w="4876" w:type="dxa"/>
            <w:tcBorders>
              <w:top w:val="nil"/>
              <w:left w:val="nil"/>
              <w:bottom w:val="nil"/>
              <w:right w:val="nil"/>
            </w:tcBorders>
          </w:tcPr>
          <w:p w14:paraId="0D143E67" w14:textId="77777777" w:rsidR="00984819" w:rsidRPr="00A67844" w:rsidRDefault="00984819" w:rsidP="0021551C">
            <w:pPr>
              <w:pStyle w:val="Normal6a"/>
              <w:jc w:val="center"/>
            </w:pPr>
            <w:r w:rsidRPr="00A67844">
              <w:rPr>
                <w:b/>
                <w:i/>
              </w:rPr>
              <w:t>Член 6</w:t>
            </w:r>
            <w:r w:rsidRPr="00A67844">
              <w:tab/>
            </w:r>
          </w:p>
        </w:tc>
        <w:tc>
          <w:tcPr>
            <w:tcW w:w="4876" w:type="dxa"/>
            <w:tcBorders>
              <w:top w:val="nil"/>
              <w:left w:val="nil"/>
              <w:bottom w:val="nil"/>
              <w:right w:val="nil"/>
            </w:tcBorders>
          </w:tcPr>
          <w:p w14:paraId="5CAAB8B4" w14:textId="77777777" w:rsidR="00984819" w:rsidRPr="00A67844" w:rsidRDefault="00984819" w:rsidP="0021551C">
            <w:pPr>
              <w:pStyle w:val="Normal6a"/>
            </w:pPr>
            <w:r w:rsidRPr="00A67844">
              <w:rPr>
                <w:b/>
                <w:i/>
              </w:rPr>
              <w:t>заличава се</w:t>
            </w:r>
          </w:p>
        </w:tc>
      </w:tr>
      <w:tr w:rsidR="00566F23" w:rsidRPr="00A67844" w14:paraId="6F4DD796" w14:textId="77777777" w:rsidTr="0021551C">
        <w:trPr>
          <w:jc w:val="center"/>
        </w:trPr>
        <w:tc>
          <w:tcPr>
            <w:tcW w:w="4876" w:type="dxa"/>
            <w:tcBorders>
              <w:top w:val="nil"/>
              <w:left w:val="nil"/>
              <w:bottom w:val="nil"/>
              <w:right w:val="nil"/>
            </w:tcBorders>
          </w:tcPr>
          <w:p w14:paraId="7668809A" w14:textId="77777777" w:rsidR="00984819" w:rsidRPr="00A67844" w:rsidRDefault="00984819" w:rsidP="0021551C">
            <w:pPr>
              <w:pStyle w:val="Normal6a"/>
              <w:jc w:val="center"/>
            </w:pPr>
            <w:r w:rsidRPr="00A67844">
              <w:rPr>
                <w:b/>
                <w:i/>
              </w:rPr>
              <w:t>Допълнителни изключения от принципа за задължително приемане на евробанкноти и евромонети от паричноправно естество</w:t>
            </w:r>
          </w:p>
        </w:tc>
        <w:tc>
          <w:tcPr>
            <w:tcW w:w="4876" w:type="dxa"/>
            <w:tcBorders>
              <w:top w:val="nil"/>
              <w:left w:val="nil"/>
              <w:bottom w:val="nil"/>
              <w:right w:val="nil"/>
            </w:tcBorders>
          </w:tcPr>
          <w:p w14:paraId="221A8ADC" w14:textId="77777777" w:rsidR="00984819" w:rsidRPr="00A67844" w:rsidRDefault="00984819" w:rsidP="0021551C">
            <w:pPr>
              <w:pStyle w:val="Normal6a"/>
            </w:pPr>
          </w:p>
        </w:tc>
      </w:tr>
      <w:tr w:rsidR="00566F23" w:rsidRPr="00A67844" w14:paraId="1ECC49EA" w14:textId="77777777" w:rsidTr="0021551C">
        <w:trPr>
          <w:jc w:val="center"/>
        </w:trPr>
        <w:tc>
          <w:tcPr>
            <w:tcW w:w="4876" w:type="dxa"/>
            <w:tcBorders>
              <w:top w:val="nil"/>
              <w:left w:val="nil"/>
              <w:bottom w:val="nil"/>
              <w:right w:val="nil"/>
            </w:tcBorders>
          </w:tcPr>
          <w:p w14:paraId="18548224"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7D11613D" w14:textId="77777777" w:rsidR="00984819" w:rsidRPr="00A67844" w:rsidRDefault="00984819" w:rsidP="0021551C">
            <w:pPr>
              <w:pStyle w:val="Normal6a"/>
            </w:pPr>
          </w:p>
        </w:tc>
      </w:tr>
    </w:tbl>
    <w:p w14:paraId="1E3C471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97FEFDC" w14:textId="77777777" w:rsidR="00984819" w:rsidRPr="00A67844" w:rsidRDefault="00984819" w:rsidP="00984819">
      <w:r w:rsidRPr="00A67844">
        <w:rPr>
          <w:rStyle w:val="HideTWBExt"/>
        </w:rPr>
        <w:t>&lt;/Amend&gt;</w:t>
      </w:r>
    </w:p>
    <w:p w14:paraId="0C218EB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109</w:t>
      </w:r>
      <w:r w:rsidRPr="00A67844">
        <w:rPr>
          <w:rStyle w:val="HideTWBExt"/>
          <w:b w:val="0"/>
        </w:rPr>
        <w:t>&lt;/NumAm&gt;</w:t>
      </w:r>
    </w:p>
    <w:p w14:paraId="7E6D8488"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4A824520" w14:textId="77777777" w:rsidR="00984819" w:rsidRPr="00A67844" w:rsidRDefault="00984819" w:rsidP="00984819">
      <w:pPr>
        <w:pStyle w:val="NormalBold"/>
      </w:pPr>
      <w:r w:rsidRPr="00A67844">
        <w:rPr>
          <w:rStyle w:val="HideTWBExt"/>
          <w:b w:val="0"/>
        </w:rPr>
        <w:t>&lt;/RepeatBlock-By&gt;</w:t>
      </w:r>
    </w:p>
    <w:p w14:paraId="02A2AFE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641D049" w14:textId="77777777" w:rsidR="00984819" w:rsidRPr="00A67844" w:rsidRDefault="00984819" w:rsidP="00984819">
      <w:pPr>
        <w:pStyle w:val="NormalBold"/>
      </w:pPr>
      <w:r w:rsidRPr="00A67844">
        <w:rPr>
          <w:rStyle w:val="HideTWBExt"/>
          <w:b w:val="0"/>
        </w:rPr>
        <w:t>&lt;Article&gt;</w:t>
      </w:r>
      <w:r w:rsidRPr="00A67844">
        <w:t>Член 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7C14915" w14:textId="77777777" w:rsidTr="0021551C">
        <w:trPr>
          <w:trHeight w:hRule="exact" w:val="240"/>
          <w:jc w:val="center"/>
        </w:trPr>
        <w:tc>
          <w:tcPr>
            <w:tcW w:w="9752" w:type="dxa"/>
            <w:gridSpan w:val="2"/>
            <w:tcBorders>
              <w:top w:val="nil"/>
              <w:left w:val="nil"/>
              <w:bottom w:val="nil"/>
              <w:right w:val="nil"/>
            </w:tcBorders>
          </w:tcPr>
          <w:p w14:paraId="15E044EF" w14:textId="77777777" w:rsidR="00984819" w:rsidRPr="00A67844" w:rsidRDefault="00984819" w:rsidP="0021551C"/>
        </w:tc>
      </w:tr>
      <w:tr w:rsidR="00566F23" w:rsidRPr="00A67844" w14:paraId="672CAA86" w14:textId="77777777" w:rsidTr="0021551C">
        <w:trPr>
          <w:trHeight w:val="240"/>
          <w:jc w:val="center"/>
        </w:trPr>
        <w:tc>
          <w:tcPr>
            <w:tcW w:w="4876" w:type="dxa"/>
            <w:tcBorders>
              <w:top w:val="nil"/>
              <w:left w:val="nil"/>
              <w:bottom w:val="nil"/>
              <w:right w:val="nil"/>
            </w:tcBorders>
          </w:tcPr>
          <w:p w14:paraId="2D1D96A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32A41D6" w14:textId="77777777" w:rsidR="00984819" w:rsidRPr="00A67844" w:rsidRDefault="00984819" w:rsidP="0021551C">
            <w:pPr>
              <w:pStyle w:val="AmColumnHeading"/>
            </w:pPr>
            <w:r w:rsidRPr="00A67844">
              <w:t>Изменение</w:t>
            </w:r>
          </w:p>
        </w:tc>
      </w:tr>
      <w:tr w:rsidR="00566F23" w:rsidRPr="00A67844" w14:paraId="09993A5E" w14:textId="77777777" w:rsidTr="0021551C">
        <w:trPr>
          <w:jc w:val="center"/>
        </w:trPr>
        <w:tc>
          <w:tcPr>
            <w:tcW w:w="4876" w:type="dxa"/>
            <w:tcBorders>
              <w:top w:val="nil"/>
              <w:left w:val="nil"/>
              <w:bottom w:val="nil"/>
              <w:right w:val="nil"/>
            </w:tcBorders>
          </w:tcPr>
          <w:p w14:paraId="3796B338"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2B662B56" w14:textId="77777777" w:rsidR="00984819" w:rsidRPr="00A67844" w:rsidRDefault="00984819" w:rsidP="0021551C">
            <w:pPr>
              <w:pStyle w:val="Normal6a"/>
            </w:pPr>
            <w:r w:rsidRPr="00A67844">
              <w:rPr>
                <w:b/>
                <w:i/>
              </w:rPr>
              <w:t>заличава се</w:t>
            </w:r>
          </w:p>
        </w:tc>
      </w:tr>
    </w:tbl>
    <w:p w14:paraId="5660DD7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5D1E3790" w14:textId="77777777" w:rsidR="00984819" w:rsidRPr="00A67844" w:rsidRDefault="00984819" w:rsidP="00984819">
      <w:r w:rsidRPr="00A67844">
        <w:rPr>
          <w:rStyle w:val="HideTWBExt"/>
        </w:rPr>
        <w:t>&lt;/Amend&gt;</w:t>
      </w:r>
    </w:p>
    <w:p w14:paraId="6B4674C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110</w:t>
      </w:r>
      <w:r w:rsidRPr="00A67844">
        <w:rPr>
          <w:rStyle w:val="HideTWBExt"/>
          <w:b w:val="0"/>
        </w:rPr>
        <w:t>&lt;/NumAm&gt;</w:t>
      </w:r>
    </w:p>
    <w:p w14:paraId="08FA5ACC"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077A04A0" w14:textId="77777777" w:rsidR="00984819" w:rsidRPr="00A67844" w:rsidRDefault="00984819" w:rsidP="00984819">
      <w:pPr>
        <w:pStyle w:val="NormalBold"/>
      </w:pPr>
      <w:r w:rsidRPr="00A67844">
        <w:rPr>
          <w:rStyle w:val="HideTWBExt"/>
          <w:b w:val="0"/>
        </w:rPr>
        <w:t>&lt;/RepeatBlock-By&gt;</w:t>
      </w:r>
    </w:p>
    <w:p w14:paraId="6F1030A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B27A89F" w14:textId="77777777" w:rsidR="00984819" w:rsidRPr="00A67844" w:rsidRDefault="00984819" w:rsidP="00984819">
      <w:pPr>
        <w:pStyle w:val="NormalBold"/>
      </w:pPr>
      <w:r w:rsidRPr="00A67844">
        <w:rPr>
          <w:rStyle w:val="HideTWBExt"/>
          <w:b w:val="0"/>
        </w:rPr>
        <w:t>&lt;Article&gt;</w:t>
      </w:r>
      <w:r w:rsidRPr="00A67844">
        <w:t>Член 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C9A0C3D" w14:textId="77777777" w:rsidTr="0021551C">
        <w:trPr>
          <w:trHeight w:hRule="exact" w:val="240"/>
          <w:jc w:val="center"/>
        </w:trPr>
        <w:tc>
          <w:tcPr>
            <w:tcW w:w="9752" w:type="dxa"/>
            <w:gridSpan w:val="2"/>
            <w:tcBorders>
              <w:top w:val="nil"/>
              <w:left w:val="nil"/>
              <w:bottom w:val="nil"/>
              <w:right w:val="nil"/>
            </w:tcBorders>
          </w:tcPr>
          <w:p w14:paraId="1B7CC4E3" w14:textId="77777777" w:rsidR="00984819" w:rsidRPr="00A67844" w:rsidRDefault="00984819" w:rsidP="0021551C"/>
        </w:tc>
      </w:tr>
      <w:tr w:rsidR="00566F23" w:rsidRPr="00A67844" w14:paraId="76A126B2" w14:textId="77777777" w:rsidTr="0021551C">
        <w:trPr>
          <w:trHeight w:val="240"/>
          <w:jc w:val="center"/>
        </w:trPr>
        <w:tc>
          <w:tcPr>
            <w:tcW w:w="4876" w:type="dxa"/>
            <w:tcBorders>
              <w:top w:val="nil"/>
              <w:left w:val="nil"/>
              <w:bottom w:val="nil"/>
              <w:right w:val="nil"/>
            </w:tcBorders>
          </w:tcPr>
          <w:p w14:paraId="5CD4367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43B00F9" w14:textId="77777777" w:rsidR="00984819" w:rsidRPr="00A67844" w:rsidRDefault="00984819" w:rsidP="0021551C">
            <w:pPr>
              <w:pStyle w:val="AmColumnHeading"/>
            </w:pPr>
            <w:r w:rsidRPr="00A67844">
              <w:t>Изменение</w:t>
            </w:r>
          </w:p>
        </w:tc>
      </w:tr>
      <w:tr w:rsidR="00566F23" w:rsidRPr="00A67844" w14:paraId="5EB92517" w14:textId="77777777" w:rsidTr="0021551C">
        <w:trPr>
          <w:jc w:val="center"/>
        </w:trPr>
        <w:tc>
          <w:tcPr>
            <w:tcW w:w="4876" w:type="dxa"/>
            <w:tcBorders>
              <w:top w:val="nil"/>
              <w:left w:val="nil"/>
              <w:bottom w:val="nil"/>
              <w:right w:val="nil"/>
            </w:tcBorders>
          </w:tcPr>
          <w:p w14:paraId="1F567D7E"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541903F1" w14:textId="77777777" w:rsidR="00984819" w:rsidRPr="00A67844" w:rsidRDefault="00984819" w:rsidP="0021551C">
            <w:pPr>
              <w:pStyle w:val="Normal6a"/>
            </w:pPr>
            <w:r w:rsidRPr="00A67844">
              <w:rPr>
                <w:b/>
                <w:i/>
              </w:rPr>
              <w:t>заличава се</w:t>
            </w:r>
          </w:p>
        </w:tc>
      </w:tr>
    </w:tbl>
    <w:p w14:paraId="7FD0DCD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AB40244" w14:textId="77777777" w:rsidR="00984819" w:rsidRPr="00A67844" w:rsidRDefault="00984819" w:rsidP="00984819">
      <w:r w:rsidRPr="00A67844">
        <w:rPr>
          <w:rStyle w:val="HideTWBExt"/>
        </w:rPr>
        <w:t>&lt;/Amend&gt;</w:t>
      </w:r>
    </w:p>
    <w:p w14:paraId="36C790F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111</w:t>
      </w:r>
      <w:r w:rsidRPr="00A67844">
        <w:rPr>
          <w:rStyle w:val="HideTWBExt"/>
          <w:b w:val="0"/>
        </w:rPr>
        <w:t>&lt;/NumAm&gt;</w:t>
      </w:r>
    </w:p>
    <w:p w14:paraId="21123325"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5240E83C"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1F1A1ED0" w14:textId="77777777" w:rsidR="00984819" w:rsidRPr="00A67844" w:rsidRDefault="00984819" w:rsidP="00984819">
      <w:pPr>
        <w:pStyle w:val="NormalBold"/>
      </w:pPr>
      <w:r w:rsidRPr="00A67844">
        <w:rPr>
          <w:rStyle w:val="HideTWBExt"/>
          <w:b w:val="0"/>
        </w:rPr>
        <w:t>&lt;/RepeatBlock-By&gt;</w:t>
      </w:r>
    </w:p>
    <w:p w14:paraId="481CE34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7492E0F" w14:textId="77777777" w:rsidR="00984819" w:rsidRPr="00A67844" w:rsidRDefault="00984819" w:rsidP="00984819">
      <w:pPr>
        <w:pStyle w:val="NormalBold"/>
      </w:pPr>
      <w:r w:rsidRPr="00A67844">
        <w:rPr>
          <w:rStyle w:val="HideTWBExt"/>
          <w:b w:val="0"/>
        </w:rPr>
        <w:t>&lt;Article&gt;</w:t>
      </w:r>
      <w:r w:rsidRPr="00A67844">
        <w:t>Член 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C5976B6" w14:textId="77777777" w:rsidTr="0021551C">
        <w:trPr>
          <w:trHeight w:hRule="exact" w:val="240"/>
          <w:jc w:val="center"/>
        </w:trPr>
        <w:tc>
          <w:tcPr>
            <w:tcW w:w="9752" w:type="dxa"/>
            <w:gridSpan w:val="2"/>
            <w:tcBorders>
              <w:top w:val="nil"/>
              <w:left w:val="nil"/>
              <w:bottom w:val="nil"/>
              <w:right w:val="nil"/>
            </w:tcBorders>
          </w:tcPr>
          <w:p w14:paraId="6D78BF8D" w14:textId="77777777" w:rsidR="00984819" w:rsidRPr="00A67844" w:rsidRDefault="00984819" w:rsidP="0021551C"/>
        </w:tc>
      </w:tr>
      <w:tr w:rsidR="00566F23" w:rsidRPr="00A67844" w14:paraId="29ABA4A0" w14:textId="77777777" w:rsidTr="0021551C">
        <w:trPr>
          <w:trHeight w:val="240"/>
          <w:jc w:val="center"/>
        </w:trPr>
        <w:tc>
          <w:tcPr>
            <w:tcW w:w="4876" w:type="dxa"/>
            <w:tcBorders>
              <w:top w:val="nil"/>
              <w:left w:val="nil"/>
              <w:bottom w:val="nil"/>
              <w:right w:val="nil"/>
            </w:tcBorders>
          </w:tcPr>
          <w:p w14:paraId="1F2C12F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8DF4D76" w14:textId="77777777" w:rsidR="00984819" w:rsidRPr="00A67844" w:rsidRDefault="00984819" w:rsidP="0021551C">
            <w:pPr>
              <w:pStyle w:val="AmColumnHeading"/>
            </w:pPr>
            <w:r w:rsidRPr="00A67844">
              <w:t>Изменение</w:t>
            </w:r>
          </w:p>
        </w:tc>
      </w:tr>
      <w:tr w:rsidR="00566F23" w:rsidRPr="00A67844" w14:paraId="773B9483" w14:textId="77777777" w:rsidTr="0021551C">
        <w:trPr>
          <w:jc w:val="center"/>
        </w:trPr>
        <w:tc>
          <w:tcPr>
            <w:tcW w:w="4876" w:type="dxa"/>
            <w:tcBorders>
              <w:top w:val="nil"/>
              <w:left w:val="nil"/>
              <w:bottom w:val="nil"/>
              <w:right w:val="nil"/>
            </w:tcBorders>
          </w:tcPr>
          <w:p w14:paraId="38D7523C" w14:textId="77777777" w:rsidR="00984819" w:rsidRPr="00A67844" w:rsidRDefault="00984819" w:rsidP="0021551C">
            <w:pPr>
              <w:pStyle w:val="Normal6a"/>
            </w:pPr>
            <w:r w:rsidRPr="00A67844">
              <w:rPr>
                <w:b/>
                <w:i/>
              </w:rPr>
              <w:t>На Комисията се предоставя правомощието да приема делегирани актове в съответствие с член 10 за допълване на настоящия регламент чрез определяне на допълнителни изключения от принципа на задължителното приемане от паричноправно естество.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377AA5E8" w14:textId="77777777" w:rsidR="00984819" w:rsidRPr="00A67844" w:rsidRDefault="00984819" w:rsidP="0021551C">
            <w:pPr>
              <w:pStyle w:val="Normal6a"/>
            </w:pPr>
            <w:r w:rsidRPr="00A67844">
              <w:rPr>
                <w:b/>
                <w:i/>
              </w:rPr>
              <w:t>заличава се</w:t>
            </w:r>
          </w:p>
        </w:tc>
      </w:tr>
    </w:tbl>
    <w:p w14:paraId="43BD609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330977E"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0A308D8D" w14:textId="77777777" w:rsidR="00984819" w:rsidRPr="00A67844" w:rsidRDefault="00984819" w:rsidP="00984819">
      <w:pPr>
        <w:pStyle w:val="AmJustText"/>
      </w:pPr>
      <w:r w:rsidRPr="00A67844">
        <w:t>Всички допълнителни изключения следва да подлежат на законодателен преглед.</w:t>
      </w:r>
    </w:p>
    <w:p w14:paraId="03B3065C" w14:textId="77777777" w:rsidR="00984819" w:rsidRPr="00A67844" w:rsidRDefault="00984819" w:rsidP="00984819">
      <w:r w:rsidRPr="00A67844">
        <w:rPr>
          <w:rStyle w:val="HideTWBExt"/>
        </w:rPr>
        <w:t>&lt;/Amend&gt;</w:t>
      </w:r>
    </w:p>
    <w:p w14:paraId="0607AA6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112</w:t>
      </w:r>
      <w:r w:rsidRPr="00A67844">
        <w:rPr>
          <w:rStyle w:val="HideTWBExt"/>
          <w:b w:val="0"/>
        </w:rPr>
        <w:t>&lt;/NumAm&gt;</w:t>
      </w:r>
    </w:p>
    <w:p w14:paraId="6F1FEC21"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36B2A43A" w14:textId="77777777" w:rsidR="00984819" w:rsidRPr="00A67844" w:rsidRDefault="00984819" w:rsidP="00984819">
      <w:pPr>
        <w:pStyle w:val="NormalBold"/>
      </w:pPr>
      <w:r w:rsidRPr="00A67844">
        <w:rPr>
          <w:rStyle w:val="HideTWBExt"/>
          <w:b w:val="0"/>
        </w:rPr>
        <w:t>&lt;/RepeatBlock-By&gt;</w:t>
      </w:r>
    </w:p>
    <w:p w14:paraId="7E5310D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3B93AA1" w14:textId="77777777" w:rsidR="00984819" w:rsidRPr="00A67844" w:rsidRDefault="00984819" w:rsidP="00984819">
      <w:pPr>
        <w:pStyle w:val="NormalBold"/>
      </w:pPr>
      <w:r w:rsidRPr="00A67844">
        <w:rPr>
          <w:rStyle w:val="HideTWBExt"/>
          <w:b w:val="0"/>
        </w:rPr>
        <w:t>&lt;Article&gt;</w:t>
      </w:r>
      <w:r w:rsidRPr="00A67844">
        <w:t>Член 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7F8B7C6" w14:textId="77777777" w:rsidTr="0021551C">
        <w:trPr>
          <w:trHeight w:hRule="exact" w:val="240"/>
          <w:jc w:val="center"/>
        </w:trPr>
        <w:tc>
          <w:tcPr>
            <w:tcW w:w="9752" w:type="dxa"/>
            <w:gridSpan w:val="2"/>
            <w:tcBorders>
              <w:top w:val="nil"/>
              <w:left w:val="nil"/>
              <w:bottom w:val="nil"/>
              <w:right w:val="nil"/>
            </w:tcBorders>
          </w:tcPr>
          <w:p w14:paraId="040B1386" w14:textId="77777777" w:rsidR="00984819" w:rsidRPr="00A67844" w:rsidRDefault="00984819" w:rsidP="0021551C"/>
        </w:tc>
      </w:tr>
      <w:tr w:rsidR="00566F23" w:rsidRPr="00A67844" w14:paraId="701FEEB2" w14:textId="77777777" w:rsidTr="0021551C">
        <w:trPr>
          <w:trHeight w:val="240"/>
          <w:jc w:val="center"/>
        </w:trPr>
        <w:tc>
          <w:tcPr>
            <w:tcW w:w="4876" w:type="dxa"/>
            <w:tcBorders>
              <w:top w:val="nil"/>
              <w:left w:val="nil"/>
              <w:bottom w:val="nil"/>
              <w:right w:val="nil"/>
            </w:tcBorders>
          </w:tcPr>
          <w:p w14:paraId="5BAEF45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1E02CB4" w14:textId="77777777" w:rsidR="00984819" w:rsidRPr="00A67844" w:rsidRDefault="00984819" w:rsidP="0021551C">
            <w:pPr>
              <w:pStyle w:val="AmColumnHeading"/>
            </w:pPr>
            <w:r w:rsidRPr="00A67844">
              <w:t>Изменение</w:t>
            </w:r>
          </w:p>
        </w:tc>
      </w:tr>
      <w:tr w:rsidR="00566F23" w:rsidRPr="00A67844" w14:paraId="5B8CB4A8" w14:textId="77777777" w:rsidTr="0021551C">
        <w:trPr>
          <w:jc w:val="center"/>
        </w:trPr>
        <w:tc>
          <w:tcPr>
            <w:tcW w:w="4876" w:type="dxa"/>
            <w:tcBorders>
              <w:top w:val="nil"/>
              <w:left w:val="nil"/>
              <w:bottom w:val="nil"/>
              <w:right w:val="nil"/>
            </w:tcBorders>
          </w:tcPr>
          <w:p w14:paraId="141525CB" w14:textId="77777777" w:rsidR="00984819" w:rsidRPr="00A67844" w:rsidRDefault="00984819" w:rsidP="0021551C">
            <w:pPr>
              <w:pStyle w:val="Normal6a"/>
            </w:pPr>
            <w:r w:rsidRPr="00A67844">
              <w:rPr>
                <w:b/>
                <w:i/>
              </w:rPr>
              <w:t>Комисията се оправомощава да приема делегирани актове в съответствие с член 10 за допълване на настоящия регламент чрез определяне на допълнителни изключения от паричноправно естество от принципа на задължително приемане. Тези изключения са обосновани от цел от обществен интерес и пропорционални на тази цел, не подкопават ефективността на статута на еврото в брой като законно платежно средство и са разрешени само при условие че са налице други средства за плащане на парични задължения.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0A578B6E" w14:textId="77777777" w:rsidR="00984819" w:rsidRPr="00A67844" w:rsidRDefault="00984819" w:rsidP="0021551C">
            <w:pPr>
              <w:pStyle w:val="Normal6a"/>
            </w:pPr>
            <w:r w:rsidRPr="00A67844">
              <w:rPr>
                <w:b/>
                <w:i/>
              </w:rPr>
              <w:t>заличава се</w:t>
            </w:r>
          </w:p>
        </w:tc>
      </w:tr>
    </w:tbl>
    <w:p w14:paraId="3FFB65A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2A7687BD" w14:textId="77777777" w:rsidR="00984819" w:rsidRPr="00A67844" w:rsidRDefault="00984819" w:rsidP="00984819">
      <w:r w:rsidRPr="00A67844">
        <w:rPr>
          <w:rStyle w:val="HideTWBExt"/>
        </w:rPr>
        <w:t>&lt;/Amend&gt;</w:t>
      </w:r>
    </w:p>
    <w:p w14:paraId="2042249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113</w:t>
      </w:r>
      <w:r w:rsidRPr="00A67844">
        <w:rPr>
          <w:rStyle w:val="HideTWBExt"/>
          <w:b w:val="0"/>
        </w:rPr>
        <w:t>&lt;/NumAm&gt;</w:t>
      </w:r>
    </w:p>
    <w:p w14:paraId="24839BC4"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67FB63ED"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32355E01" w14:textId="77777777" w:rsidR="00984819" w:rsidRPr="00A67844" w:rsidRDefault="00984819" w:rsidP="00984819">
      <w:pPr>
        <w:pStyle w:val="NormalBold"/>
      </w:pPr>
      <w:r w:rsidRPr="00A67844">
        <w:rPr>
          <w:rStyle w:val="HideTWBExt"/>
          <w:b w:val="0"/>
        </w:rPr>
        <w:t>&lt;/RepeatBlock-By&gt;</w:t>
      </w:r>
    </w:p>
    <w:p w14:paraId="44641D3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FC17A15" w14:textId="77777777" w:rsidR="00984819" w:rsidRPr="00A67844" w:rsidRDefault="00984819" w:rsidP="00984819">
      <w:pPr>
        <w:pStyle w:val="NormalBold"/>
      </w:pPr>
      <w:r w:rsidRPr="00A67844">
        <w:rPr>
          <w:rStyle w:val="HideTWBExt"/>
          <w:b w:val="0"/>
        </w:rPr>
        <w:t>&lt;Article&gt;</w:t>
      </w:r>
      <w:r w:rsidRPr="00A67844">
        <w:t>Член 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B110249" w14:textId="77777777" w:rsidTr="0021551C">
        <w:trPr>
          <w:trHeight w:hRule="exact" w:val="240"/>
          <w:jc w:val="center"/>
        </w:trPr>
        <w:tc>
          <w:tcPr>
            <w:tcW w:w="9752" w:type="dxa"/>
            <w:gridSpan w:val="2"/>
            <w:tcBorders>
              <w:top w:val="nil"/>
              <w:left w:val="nil"/>
              <w:bottom w:val="nil"/>
              <w:right w:val="nil"/>
            </w:tcBorders>
          </w:tcPr>
          <w:p w14:paraId="4C754CD2" w14:textId="77777777" w:rsidR="00984819" w:rsidRPr="00A67844" w:rsidRDefault="00984819" w:rsidP="0021551C"/>
        </w:tc>
      </w:tr>
      <w:tr w:rsidR="00566F23" w:rsidRPr="00A67844" w14:paraId="4FEEF0CA" w14:textId="77777777" w:rsidTr="0021551C">
        <w:trPr>
          <w:trHeight w:val="240"/>
          <w:jc w:val="center"/>
        </w:trPr>
        <w:tc>
          <w:tcPr>
            <w:tcW w:w="4876" w:type="dxa"/>
            <w:tcBorders>
              <w:top w:val="nil"/>
              <w:left w:val="nil"/>
              <w:bottom w:val="nil"/>
              <w:right w:val="nil"/>
            </w:tcBorders>
          </w:tcPr>
          <w:p w14:paraId="669176D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58A265F" w14:textId="77777777" w:rsidR="00984819" w:rsidRPr="00A67844" w:rsidRDefault="00984819" w:rsidP="0021551C">
            <w:pPr>
              <w:pStyle w:val="AmColumnHeading"/>
            </w:pPr>
            <w:r w:rsidRPr="00A67844">
              <w:t>Изменение</w:t>
            </w:r>
          </w:p>
        </w:tc>
      </w:tr>
      <w:tr w:rsidR="00566F23" w:rsidRPr="00A67844" w14:paraId="082E6CE9" w14:textId="77777777" w:rsidTr="0021551C">
        <w:trPr>
          <w:jc w:val="center"/>
        </w:trPr>
        <w:tc>
          <w:tcPr>
            <w:tcW w:w="4876" w:type="dxa"/>
            <w:tcBorders>
              <w:top w:val="nil"/>
              <w:left w:val="nil"/>
              <w:bottom w:val="nil"/>
              <w:right w:val="nil"/>
            </w:tcBorders>
          </w:tcPr>
          <w:p w14:paraId="1C984CFA" w14:textId="77777777" w:rsidR="00984819" w:rsidRPr="00A67844" w:rsidRDefault="00984819" w:rsidP="0021551C">
            <w:pPr>
              <w:pStyle w:val="Normal6a"/>
            </w:pPr>
            <w:r w:rsidRPr="00A67844">
              <w:t xml:space="preserve">На Комисията се предоставя правомощието да приема делегирани актове в съответствие с член 10 за </w:t>
            </w:r>
            <w:r w:rsidRPr="00A67844">
              <w:rPr>
                <w:b/>
                <w:i/>
              </w:rPr>
              <w:t>допълване</w:t>
            </w:r>
            <w:r w:rsidRPr="00A67844">
              <w:t xml:space="preserve"> на </w:t>
            </w:r>
            <w:r w:rsidRPr="00A67844">
              <w:rPr>
                <w:b/>
                <w:i/>
              </w:rPr>
              <w:t>настоящия регламент чрез определяне на допълнителни изключения от принципа</w:t>
            </w:r>
            <w:r w:rsidRPr="00A67844">
              <w:t xml:space="preserve"> на </w:t>
            </w:r>
            <w:r w:rsidRPr="00A67844">
              <w:rPr>
                <w:b/>
                <w:i/>
              </w:rPr>
              <w:t>задължителното приемане от паричноправно естество. Тези изключения са обосновани от цел</w:t>
            </w:r>
            <w:r w:rsidRPr="00A67844">
              <w:t xml:space="preserve"> от </w:t>
            </w:r>
            <w:r w:rsidRPr="00A67844">
              <w:rPr>
                <w:b/>
                <w:i/>
              </w:rPr>
              <w:t>обществен интерес и пропорционални на тази цел</w:t>
            </w:r>
            <w:r w:rsidRPr="00A67844">
              <w:t xml:space="preserve">, </w:t>
            </w:r>
            <w:r w:rsidRPr="00A67844">
              <w:rPr>
                <w:b/>
                <w:i/>
              </w:rPr>
              <w:t>не подкопават ефективността на статута</w:t>
            </w:r>
            <w:r w:rsidRPr="00A67844">
              <w:t xml:space="preserve"> на </w:t>
            </w:r>
            <w:r w:rsidRPr="00A67844">
              <w:rPr>
                <w:b/>
                <w:i/>
              </w:rPr>
              <w:t>еврото в брой като законно платежно средство</w:t>
            </w:r>
            <w:r w:rsidRPr="00A67844">
              <w:t xml:space="preserve"> и </w:t>
            </w:r>
            <w:r w:rsidRPr="00A67844">
              <w:rPr>
                <w:b/>
                <w:i/>
              </w:rPr>
              <w:t>са разрешени само при условие че са налице други средства за плащане на парични задължения</w:t>
            </w:r>
            <w:r w:rsidRPr="00A67844">
              <w:t>. При изготвянето на тези делегирани актове Комисията се консултира с Европейската централна банка.</w:t>
            </w:r>
          </w:p>
        </w:tc>
        <w:tc>
          <w:tcPr>
            <w:tcW w:w="4876" w:type="dxa"/>
            <w:tcBorders>
              <w:top w:val="nil"/>
              <w:left w:val="nil"/>
              <w:bottom w:val="nil"/>
              <w:right w:val="nil"/>
            </w:tcBorders>
          </w:tcPr>
          <w:p w14:paraId="19CDD343" w14:textId="77777777" w:rsidR="00984819" w:rsidRPr="00A67844" w:rsidRDefault="00984819" w:rsidP="0021551C">
            <w:pPr>
              <w:pStyle w:val="Normal6a"/>
            </w:pPr>
            <w:r w:rsidRPr="00A67844">
              <w:t xml:space="preserve">На Комисията се предоставя правомощието да приема делегирани актове в съответствие с член 10 за </w:t>
            </w:r>
            <w:r w:rsidRPr="00A67844">
              <w:rPr>
                <w:b/>
                <w:i/>
              </w:rPr>
              <w:t>подпомагане</w:t>
            </w:r>
            <w:r w:rsidRPr="00A67844">
              <w:t xml:space="preserve"> на </w:t>
            </w:r>
            <w:r w:rsidRPr="00A67844">
              <w:rPr>
                <w:b/>
                <w:i/>
              </w:rPr>
              <w:t>хармонизираното и ефективно практическо прилагане</w:t>
            </w:r>
            <w:r w:rsidRPr="00A67844">
              <w:t xml:space="preserve"> на </w:t>
            </w:r>
            <w:r w:rsidRPr="00A67844">
              <w:rPr>
                <w:b/>
                <w:i/>
              </w:rPr>
              <w:t>настоящия регламент</w:t>
            </w:r>
            <w:r w:rsidRPr="00A67844">
              <w:t xml:space="preserve"> от </w:t>
            </w:r>
            <w:r w:rsidRPr="00A67844">
              <w:rPr>
                <w:b/>
                <w:i/>
              </w:rPr>
              <w:t>държавите членки</w:t>
            </w:r>
            <w:r w:rsidRPr="00A67844">
              <w:t xml:space="preserve">, </w:t>
            </w:r>
            <w:r w:rsidRPr="00A67844">
              <w:rPr>
                <w:b/>
                <w:i/>
              </w:rPr>
              <w:t>включително определянето</w:t>
            </w:r>
            <w:r w:rsidRPr="00A67844">
              <w:t xml:space="preserve"> на </w:t>
            </w:r>
            <w:r w:rsidRPr="00A67844">
              <w:rPr>
                <w:b/>
                <w:i/>
              </w:rPr>
              <w:t>насоки относно стандартите за наблюдение</w:t>
            </w:r>
            <w:r w:rsidRPr="00A67844">
              <w:t xml:space="preserve"> и </w:t>
            </w:r>
            <w:r w:rsidRPr="00A67844">
              <w:rPr>
                <w:b/>
                <w:i/>
              </w:rPr>
              <w:t>правоприлагане, без обаче да се създават нови материалноправни задължения или санкции</w:t>
            </w:r>
            <w:r w:rsidRPr="00A67844">
              <w:t>. При изготвянето на тези делегирани актове Комисията се консултира с Европейската централна банка.</w:t>
            </w:r>
          </w:p>
        </w:tc>
      </w:tr>
    </w:tbl>
    <w:p w14:paraId="7814E9A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5553AE2A"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064D51A9" w14:textId="77777777" w:rsidR="00984819" w:rsidRPr="00A67844" w:rsidRDefault="00984819" w:rsidP="00984819">
      <w:pPr>
        <w:pStyle w:val="AmJustText"/>
      </w:pPr>
      <w:r w:rsidRPr="00A67844">
        <w:t>Значението на изключенията за гражданите и предприятията е твърде голямо, за да бъдат прехвърляни на Комисията просто под формата на делегирани актове. Комисията следва по-скоро да гарантира, че този доста слабо формулиран регламент се спазва от държавите членки и че за тази цел се приемат делегирани актове. Тя следва да прилага регламента без помощта на ЕП, а не да смекчава действието му. Предоставянето на пари в брой е също толкова важно, колкото и осигуряването на стълби в сграда с асансьор.</w:t>
      </w:r>
    </w:p>
    <w:p w14:paraId="5F42700C" w14:textId="77777777" w:rsidR="00984819" w:rsidRPr="00A67844" w:rsidRDefault="00984819" w:rsidP="00984819">
      <w:r w:rsidRPr="00A67844">
        <w:rPr>
          <w:rStyle w:val="HideTWBExt"/>
        </w:rPr>
        <w:t>&lt;/Amend&gt;</w:t>
      </w:r>
    </w:p>
    <w:p w14:paraId="12D16A4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114</w:t>
      </w:r>
      <w:r w:rsidRPr="00A67844">
        <w:rPr>
          <w:rStyle w:val="HideTWBExt"/>
          <w:b w:val="0"/>
        </w:rPr>
        <w:t>&lt;/NumAm&gt;</w:t>
      </w:r>
    </w:p>
    <w:p w14:paraId="06E7118B"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6998BC9D"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2388B8F1" w14:textId="77777777" w:rsidR="00984819" w:rsidRPr="00A67844" w:rsidRDefault="00984819" w:rsidP="00984819">
      <w:pPr>
        <w:pStyle w:val="NormalBold"/>
      </w:pPr>
      <w:r w:rsidRPr="00A67844">
        <w:rPr>
          <w:rStyle w:val="HideTWBExt"/>
          <w:b w:val="0"/>
        </w:rPr>
        <w:t>&lt;/RepeatBlock-By&gt;</w:t>
      </w:r>
    </w:p>
    <w:p w14:paraId="4F2BAA3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92E4125" w14:textId="77777777" w:rsidR="00984819" w:rsidRPr="00A67844" w:rsidRDefault="00984819" w:rsidP="00984819">
      <w:pPr>
        <w:pStyle w:val="NormalBold"/>
      </w:pPr>
      <w:r w:rsidRPr="00A67844">
        <w:rPr>
          <w:rStyle w:val="HideTWBExt"/>
          <w:b w:val="0"/>
        </w:rPr>
        <w:t>&lt;Article&gt;</w:t>
      </w:r>
      <w:r w:rsidRPr="00A67844">
        <w:t>Член 7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79F03FB" w14:textId="77777777" w:rsidTr="0021551C">
        <w:trPr>
          <w:trHeight w:hRule="exact" w:val="240"/>
          <w:jc w:val="center"/>
        </w:trPr>
        <w:tc>
          <w:tcPr>
            <w:tcW w:w="9752" w:type="dxa"/>
            <w:gridSpan w:val="2"/>
            <w:tcBorders>
              <w:top w:val="nil"/>
              <w:left w:val="nil"/>
              <w:bottom w:val="nil"/>
              <w:right w:val="nil"/>
            </w:tcBorders>
          </w:tcPr>
          <w:p w14:paraId="5E860C9E" w14:textId="77777777" w:rsidR="00984819" w:rsidRPr="00A67844" w:rsidRDefault="00984819" w:rsidP="0021551C"/>
        </w:tc>
      </w:tr>
      <w:tr w:rsidR="00566F23" w:rsidRPr="00A67844" w14:paraId="765B3C66" w14:textId="77777777" w:rsidTr="0021551C">
        <w:trPr>
          <w:trHeight w:val="240"/>
          <w:jc w:val="center"/>
        </w:trPr>
        <w:tc>
          <w:tcPr>
            <w:tcW w:w="4876" w:type="dxa"/>
            <w:tcBorders>
              <w:top w:val="nil"/>
              <w:left w:val="nil"/>
              <w:bottom w:val="nil"/>
              <w:right w:val="nil"/>
            </w:tcBorders>
          </w:tcPr>
          <w:p w14:paraId="0A68945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90EC2FC" w14:textId="77777777" w:rsidR="00984819" w:rsidRPr="00A67844" w:rsidRDefault="00984819" w:rsidP="0021551C">
            <w:pPr>
              <w:pStyle w:val="AmColumnHeading"/>
            </w:pPr>
            <w:r w:rsidRPr="00A67844">
              <w:t>Изменение</w:t>
            </w:r>
          </w:p>
        </w:tc>
      </w:tr>
      <w:tr w:rsidR="00566F23" w:rsidRPr="00A67844" w14:paraId="1815CCB4" w14:textId="77777777" w:rsidTr="0021551C">
        <w:trPr>
          <w:jc w:val="center"/>
        </w:trPr>
        <w:tc>
          <w:tcPr>
            <w:tcW w:w="4876" w:type="dxa"/>
            <w:tcBorders>
              <w:top w:val="nil"/>
              <w:left w:val="nil"/>
              <w:bottom w:val="nil"/>
              <w:right w:val="nil"/>
            </w:tcBorders>
          </w:tcPr>
          <w:p w14:paraId="252902C0"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w:t>
            </w:r>
            <w:r w:rsidRPr="00A67844">
              <w:rPr>
                <w:b/>
                <w:i/>
              </w:rPr>
              <w:t>плащанията</w:t>
            </w:r>
            <w:r w:rsidRPr="00A67844">
              <w:t xml:space="preserve"> в брой и </w:t>
            </w:r>
            <w:r w:rsidRPr="00A67844">
              <w:rPr>
                <w:b/>
                <w:i/>
              </w:rPr>
              <w:t>равнището</w:t>
            </w:r>
            <w:r w:rsidRPr="00A67844">
              <w:t xml:space="preserve"> на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w:t>
            </w:r>
            <w:r w:rsidRPr="00A67844">
              <w:rPr>
                <w:b/>
                <w:i/>
              </w:rPr>
              <w:t>въз основа на общите показатели</w:t>
            </w:r>
            <w:r w:rsidRPr="00A67844">
              <w:t xml:space="preserve">, </w:t>
            </w:r>
            <w:r w:rsidRPr="00A67844">
              <w:rPr>
                <w:b/>
                <w:i/>
              </w:rPr>
              <w:t>приети от Комисията, и оценяват ситуацията</w:t>
            </w:r>
            <w:r w:rsidRPr="00A67844">
              <w:t>.</w:t>
            </w:r>
          </w:p>
        </w:tc>
        <w:tc>
          <w:tcPr>
            <w:tcW w:w="4876" w:type="dxa"/>
            <w:tcBorders>
              <w:top w:val="nil"/>
              <w:left w:val="nil"/>
              <w:bottom w:val="nil"/>
              <w:right w:val="nil"/>
            </w:tcBorders>
          </w:tcPr>
          <w:p w14:paraId="315B5698"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w:t>
            </w:r>
            <w:r w:rsidRPr="00A67844">
              <w:rPr>
                <w:b/>
                <w:i/>
              </w:rPr>
              <w:t>редовно</w:t>
            </w:r>
            <w:r w:rsidRPr="00A67844">
              <w:t xml:space="preserve"> приемането на </w:t>
            </w:r>
            <w:r w:rsidRPr="00A67844">
              <w:rPr>
                <w:b/>
                <w:i/>
              </w:rPr>
              <w:t>пари</w:t>
            </w:r>
            <w:r w:rsidRPr="00A67844">
              <w:t xml:space="preserve"> в брой и </w:t>
            </w:r>
            <w:r w:rsidRPr="00A67844">
              <w:rPr>
                <w:b/>
                <w:i/>
              </w:rPr>
              <w:t>неспазването на забраната</w:t>
            </w:r>
            <w:r w:rsidRPr="00A67844">
              <w:t xml:space="preserve"> на предварителното едностранно изключване на плащанията в брой на цялата си територия, във всички свои различни региони, включително </w:t>
            </w:r>
            <w:r w:rsidRPr="00A67844">
              <w:rPr>
                <w:b/>
                <w:i/>
              </w:rPr>
              <w:t>най-отдалечените региони, както в</w:t>
            </w:r>
            <w:r w:rsidRPr="00A67844">
              <w:t xml:space="preserve"> градските</w:t>
            </w:r>
            <w:r w:rsidRPr="00A67844">
              <w:rPr>
                <w:b/>
                <w:i/>
              </w:rPr>
              <w:t>, така</w:t>
            </w:r>
            <w:r w:rsidRPr="00A67844">
              <w:t xml:space="preserve"> и </w:t>
            </w:r>
            <w:r w:rsidRPr="00A67844">
              <w:rPr>
                <w:b/>
                <w:i/>
              </w:rPr>
              <w:t>в</w:t>
            </w:r>
            <w:r w:rsidRPr="00A67844">
              <w:t xml:space="preserve"> извънградските райони, </w:t>
            </w:r>
            <w:r w:rsidRPr="00A67844">
              <w:rPr>
                <w:b/>
                <w:i/>
              </w:rPr>
              <w:t>и по-специално в слабо населените райони</w:t>
            </w:r>
            <w:r w:rsidRPr="00A67844">
              <w:t xml:space="preserve">, </w:t>
            </w:r>
            <w:r w:rsidRPr="00A67844">
              <w:rPr>
                <w:b/>
                <w:i/>
              </w:rPr>
              <w:t>и следва да предприемат незабавни коригиращи мерки</w:t>
            </w:r>
            <w:r w:rsidRPr="00A67844">
              <w:t>.</w:t>
            </w:r>
          </w:p>
        </w:tc>
      </w:tr>
    </w:tbl>
    <w:p w14:paraId="175AD3C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27C6B71" w14:textId="77777777" w:rsidR="00984819" w:rsidRPr="00A67844" w:rsidRDefault="00984819" w:rsidP="00984819">
      <w:r w:rsidRPr="00A67844">
        <w:rPr>
          <w:rStyle w:val="HideTWBExt"/>
        </w:rPr>
        <w:t>&lt;/Amend&gt;</w:t>
      </w:r>
    </w:p>
    <w:p w14:paraId="4A328D3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115</w:t>
      </w:r>
      <w:r w:rsidRPr="00A67844">
        <w:rPr>
          <w:rStyle w:val="HideTWBExt"/>
          <w:b w:val="0"/>
        </w:rPr>
        <w:t>&lt;/NumAm&gt;</w:t>
      </w:r>
    </w:p>
    <w:p w14:paraId="1060558B"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5ABE71D0" w14:textId="77777777" w:rsidR="00984819" w:rsidRPr="00A67844" w:rsidRDefault="00984819" w:rsidP="00984819">
      <w:pPr>
        <w:pStyle w:val="NormalBold"/>
      </w:pPr>
      <w:r w:rsidRPr="00A67844">
        <w:rPr>
          <w:rStyle w:val="HideTWBExt"/>
          <w:b w:val="0"/>
        </w:rPr>
        <w:t>&lt;/RepeatBlock-By&gt;</w:t>
      </w:r>
    </w:p>
    <w:p w14:paraId="57211AD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C109C7A" w14:textId="77777777" w:rsidR="00984819" w:rsidRPr="00A67844" w:rsidRDefault="00984819" w:rsidP="00984819">
      <w:pPr>
        <w:pStyle w:val="NormalBold"/>
      </w:pPr>
      <w:r w:rsidRPr="00A67844">
        <w:rPr>
          <w:rStyle w:val="HideTWBExt"/>
          <w:b w:val="0"/>
        </w:rPr>
        <w:t>&lt;Article&gt;</w:t>
      </w:r>
      <w:r w:rsidRPr="00A67844">
        <w:t>Член 7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3C77686" w14:textId="77777777" w:rsidTr="0021551C">
        <w:trPr>
          <w:trHeight w:hRule="exact" w:val="240"/>
          <w:jc w:val="center"/>
        </w:trPr>
        <w:tc>
          <w:tcPr>
            <w:tcW w:w="9752" w:type="dxa"/>
            <w:gridSpan w:val="2"/>
            <w:tcBorders>
              <w:top w:val="nil"/>
              <w:left w:val="nil"/>
              <w:bottom w:val="nil"/>
              <w:right w:val="nil"/>
            </w:tcBorders>
          </w:tcPr>
          <w:p w14:paraId="144FC865" w14:textId="77777777" w:rsidR="00984819" w:rsidRPr="00A67844" w:rsidRDefault="00984819" w:rsidP="0021551C"/>
        </w:tc>
      </w:tr>
      <w:tr w:rsidR="00566F23" w:rsidRPr="00A67844" w14:paraId="04AD55C3" w14:textId="77777777" w:rsidTr="0021551C">
        <w:trPr>
          <w:trHeight w:val="240"/>
          <w:jc w:val="center"/>
        </w:trPr>
        <w:tc>
          <w:tcPr>
            <w:tcW w:w="4876" w:type="dxa"/>
            <w:tcBorders>
              <w:top w:val="nil"/>
              <w:left w:val="nil"/>
              <w:bottom w:val="nil"/>
              <w:right w:val="nil"/>
            </w:tcBorders>
          </w:tcPr>
          <w:p w14:paraId="261AD67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EA32AC9" w14:textId="77777777" w:rsidR="00984819" w:rsidRPr="00A67844" w:rsidRDefault="00984819" w:rsidP="0021551C">
            <w:pPr>
              <w:pStyle w:val="AmColumnHeading"/>
            </w:pPr>
            <w:r w:rsidRPr="00A67844">
              <w:t>Изменение</w:t>
            </w:r>
          </w:p>
        </w:tc>
      </w:tr>
      <w:tr w:rsidR="00566F23" w:rsidRPr="00A67844" w14:paraId="13708E79" w14:textId="77777777" w:rsidTr="0021551C">
        <w:trPr>
          <w:jc w:val="center"/>
        </w:trPr>
        <w:tc>
          <w:tcPr>
            <w:tcW w:w="4876" w:type="dxa"/>
            <w:tcBorders>
              <w:top w:val="nil"/>
              <w:left w:val="nil"/>
              <w:bottom w:val="nil"/>
              <w:right w:val="nil"/>
            </w:tcBorders>
          </w:tcPr>
          <w:p w14:paraId="08BFCD52"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плащанията в брой и </w:t>
            </w:r>
            <w:r w:rsidRPr="00A67844">
              <w:rPr>
                <w:b/>
                <w:i/>
              </w:rPr>
              <w:t>равнището</w:t>
            </w:r>
            <w:r w:rsidRPr="00A67844">
              <w:t xml:space="preserve"> на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41346E19"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w:t>
            </w:r>
            <w:r w:rsidRPr="00A67844">
              <w:rPr>
                <w:b/>
                <w:i/>
              </w:rPr>
              <w:t>редовно</w:t>
            </w:r>
            <w:r w:rsidRPr="00A67844">
              <w:t xml:space="preserve"> приемането на плащанията в брой и </w:t>
            </w:r>
            <w:r w:rsidRPr="00A67844">
              <w:rPr>
                <w:b/>
                <w:i/>
              </w:rPr>
              <w:t>неспазването на забраната</w:t>
            </w:r>
            <w:r w:rsidRPr="00A67844">
              <w:t xml:space="preserve"> на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r>
    </w:tbl>
    <w:p w14:paraId="6016862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B2684D3" w14:textId="77777777" w:rsidR="00984819" w:rsidRPr="00A67844" w:rsidRDefault="00984819" w:rsidP="00984819">
      <w:r w:rsidRPr="00A67844">
        <w:rPr>
          <w:rStyle w:val="HideTWBExt"/>
        </w:rPr>
        <w:t>&lt;/Amend&gt;</w:t>
      </w:r>
    </w:p>
    <w:p w14:paraId="6FC284F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116</w:t>
      </w:r>
      <w:r w:rsidRPr="00A67844">
        <w:rPr>
          <w:rStyle w:val="HideTWBExt"/>
          <w:b w:val="0"/>
        </w:rPr>
        <w:t>&lt;/NumAm&gt;</w:t>
      </w:r>
    </w:p>
    <w:p w14:paraId="1474E529"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63880420" w14:textId="77777777" w:rsidR="00984819" w:rsidRPr="00A67844" w:rsidRDefault="00984819" w:rsidP="00984819">
      <w:pPr>
        <w:pStyle w:val="NormalBold"/>
      </w:pPr>
      <w:r w:rsidRPr="00A67844">
        <w:rPr>
          <w:rStyle w:val="HideTWBExt"/>
          <w:b w:val="0"/>
        </w:rPr>
        <w:t>&lt;/RepeatBlock-By&gt;</w:t>
      </w:r>
    </w:p>
    <w:p w14:paraId="74131C3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C2F171F" w14:textId="77777777" w:rsidR="00984819" w:rsidRPr="00A67844" w:rsidRDefault="00984819" w:rsidP="00984819">
      <w:pPr>
        <w:pStyle w:val="NormalBold"/>
      </w:pPr>
      <w:r w:rsidRPr="00A67844">
        <w:rPr>
          <w:rStyle w:val="HideTWBExt"/>
          <w:b w:val="0"/>
        </w:rPr>
        <w:t>&lt;Article&gt;</w:t>
      </w:r>
      <w:r w:rsidRPr="00A67844">
        <w:t>Член 7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1912A4D" w14:textId="77777777" w:rsidTr="0021551C">
        <w:trPr>
          <w:trHeight w:hRule="exact" w:val="240"/>
          <w:jc w:val="center"/>
        </w:trPr>
        <w:tc>
          <w:tcPr>
            <w:tcW w:w="9752" w:type="dxa"/>
            <w:gridSpan w:val="2"/>
            <w:tcBorders>
              <w:top w:val="nil"/>
              <w:left w:val="nil"/>
              <w:bottom w:val="nil"/>
              <w:right w:val="nil"/>
            </w:tcBorders>
          </w:tcPr>
          <w:p w14:paraId="5596B456" w14:textId="77777777" w:rsidR="00984819" w:rsidRPr="00A67844" w:rsidRDefault="00984819" w:rsidP="0021551C"/>
        </w:tc>
      </w:tr>
      <w:tr w:rsidR="00566F23" w:rsidRPr="00A67844" w14:paraId="65D4D1F3" w14:textId="77777777" w:rsidTr="0021551C">
        <w:trPr>
          <w:trHeight w:val="240"/>
          <w:jc w:val="center"/>
        </w:trPr>
        <w:tc>
          <w:tcPr>
            <w:tcW w:w="4876" w:type="dxa"/>
            <w:tcBorders>
              <w:top w:val="nil"/>
              <w:left w:val="nil"/>
              <w:bottom w:val="nil"/>
              <w:right w:val="nil"/>
            </w:tcBorders>
          </w:tcPr>
          <w:p w14:paraId="0910846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9B3E7EA" w14:textId="77777777" w:rsidR="00984819" w:rsidRPr="00A67844" w:rsidRDefault="00984819" w:rsidP="0021551C">
            <w:pPr>
              <w:pStyle w:val="AmColumnHeading"/>
            </w:pPr>
            <w:r w:rsidRPr="00A67844">
              <w:t>Изменение</w:t>
            </w:r>
          </w:p>
        </w:tc>
      </w:tr>
      <w:tr w:rsidR="00566F23" w:rsidRPr="00A67844" w14:paraId="5CC1A64B" w14:textId="77777777" w:rsidTr="0021551C">
        <w:trPr>
          <w:jc w:val="center"/>
        </w:trPr>
        <w:tc>
          <w:tcPr>
            <w:tcW w:w="4876" w:type="dxa"/>
            <w:tcBorders>
              <w:top w:val="nil"/>
              <w:left w:val="nil"/>
              <w:bottom w:val="nil"/>
              <w:right w:val="nil"/>
            </w:tcBorders>
          </w:tcPr>
          <w:p w14:paraId="30873E3B"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плащанията в брой и равнището на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w:t>
            </w:r>
            <w:r w:rsidRPr="00A67844">
              <w:rPr>
                <w:b/>
                <w:i/>
              </w:rPr>
              <w:t>приети от Комисията</w:t>
            </w:r>
            <w:r w:rsidRPr="00A67844">
              <w:t>, и оценяват ситуацията.</w:t>
            </w:r>
          </w:p>
        </w:tc>
        <w:tc>
          <w:tcPr>
            <w:tcW w:w="4876" w:type="dxa"/>
            <w:tcBorders>
              <w:top w:val="nil"/>
              <w:left w:val="nil"/>
              <w:bottom w:val="nil"/>
              <w:right w:val="nil"/>
            </w:tcBorders>
          </w:tcPr>
          <w:p w14:paraId="4F6B26F0"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плащанията в брой и равнището на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w:t>
            </w:r>
            <w:r w:rsidRPr="00A67844">
              <w:rPr>
                <w:b/>
                <w:i/>
              </w:rPr>
              <w:t>изготвени в съответствие с член 9, параграф 2</w:t>
            </w:r>
            <w:r w:rsidRPr="00A67844">
              <w:t>, и оценяват ситуацията.</w:t>
            </w:r>
          </w:p>
        </w:tc>
      </w:tr>
    </w:tbl>
    <w:p w14:paraId="0C1574A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E29B3C4" w14:textId="77777777" w:rsidR="00984819" w:rsidRPr="00A67844" w:rsidRDefault="00984819" w:rsidP="00984819">
      <w:r w:rsidRPr="00A67844">
        <w:rPr>
          <w:rStyle w:val="HideTWBExt"/>
        </w:rPr>
        <w:t>&lt;/Amend&gt;</w:t>
      </w:r>
    </w:p>
    <w:p w14:paraId="10E2326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117</w:t>
      </w:r>
      <w:r w:rsidRPr="00A67844">
        <w:rPr>
          <w:rStyle w:val="HideTWBExt"/>
          <w:b w:val="0"/>
        </w:rPr>
        <w:t>&lt;/NumAm&gt;</w:t>
      </w:r>
    </w:p>
    <w:p w14:paraId="50B48F34"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39E6AC69" w14:textId="77777777" w:rsidR="00984819" w:rsidRPr="00A67844" w:rsidRDefault="00984819" w:rsidP="00984819">
      <w:pPr>
        <w:pStyle w:val="NormalBold"/>
      </w:pPr>
      <w:r w:rsidRPr="00A67844">
        <w:rPr>
          <w:rStyle w:val="HideTWBExt"/>
          <w:b w:val="0"/>
        </w:rPr>
        <w:t>&lt;/RepeatBlock-By&gt;</w:t>
      </w:r>
    </w:p>
    <w:p w14:paraId="61710EE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955E785" w14:textId="77777777" w:rsidR="00984819" w:rsidRPr="00A67844" w:rsidRDefault="00984819" w:rsidP="00984819">
      <w:pPr>
        <w:pStyle w:val="NormalBold"/>
      </w:pPr>
      <w:r w:rsidRPr="00A67844">
        <w:rPr>
          <w:rStyle w:val="HideTWBExt"/>
          <w:b w:val="0"/>
        </w:rPr>
        <w:t>&lt;Article&gt;</w:t>
      </w:r>
      <w:r w:rsidRPr="00A67844">
        <w:t>Член 7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EEA9D36" w14:textId="77777777" w:rsidTr="0021551C">
        <w:trPr>
          <w:trHeight w:hRule="exact" w:val="240"/>
          <w:jc w:val="center"/>
        </w:trPr>
        <w:tc>
          <w:tcPr>
            <w:tcW w:w="9752" w:type="dxa"/>
            <w:gridSpan w:val="2"/>
            <w:tcBorders>
              <w:top w:val="nil"/>
              <w:left w:val="nil"/>
              <w:bottom w:val="nil"/>
              <w:right w:val="nil"/>
            </w:tcBorders>
          </w:tcPr>
          <w:p w14:paraId="7F9FC236" w14:textId="77777777" w:rsidR="00984819" w:rsidRPr="00A67844" w:rsidRDefault="00984819" w:rsidP="0021551C"/>
        </w:tc>
      </w:tr>
      <w:tr w:rsidR="00566F23" w:rsidRPr="00A67844" w14:paraId="6E5A2D8F" w14:textId="77777777" w:rsidTr="0021551C">
        <w:trPr>
          <w:trHeight w:val="240"/>
          <w:jc w:val="center"/>
        </w:trPr>
        <w:tc>
          <w:tcPr>
            <w:tcW w:w="4876" w:type="dxa"/>
            <w:tcBorders>
              <w:top w:val="nil"/>
              <w:left w:val="nil"/>
              <w:bottom w:val="nil"/>
              <w:right w:val="nil"/>
            </w:tcBorders>
          </w:tcPr>
          <w:p w14:paraId="799DE36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928D402" w14:textId="77777777" w:rsidR="00984819" w:rsidRPr="00A67844" w:rsidRDefault="00984819" w:rsidP="0021551C">
            <w:pPr>
              <w:pStyle w:val="AmColumnHeading"/>
            </w:pPr>
            <w:r w:rsidRPr="00A67844">
              <w:t>Изменение</w:t>
            </w:r>
          </w:p>
        </w:tc>
      </w:tr>
      <w:tr w:rsidR="00566F23" w:rsidRPr="00A67844" w14:paraId="54A6A049" w14:textId="77777777" w:rsidTr="0021551C">
        <w:trPr>
          <w:jc w:val="center"/>
        </w:trPr>
        <w:tc>
          <w:tcPr>
            <w:tcW w:w="4876" w:type="dxa"/>
            <w:tcBorders>
              <w:top w:val="nil"/>
              <w:left w:val="nil"/>
              <w:bottom w:val="nil"/>
              <w:right w:val="nil"/>
            </w:tcBorders>
          </w:tcPr>
          <w:p w14:paraId="1492C92D"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плащанията в брой и </w:t>
            </w:r>
            <w:r w:rsidRPr="00A67844">
              <w:rPr>
                <w:b/>
                <w:i/>
              </w:rPr>
              <w:t>равнището на</w:t>
            </w:r>
            <w:r w:rsidRPr="00A67844">
              <w:t xml:space="preserve">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5E3C917F" w14:textId="77777777" w:rsidR="00984819" w:rsidRPr="00A67844" w:rsidRDefault="00984819" w:rsidP="0021551C">
            <w:pPr>
              <w:pStyle w:val="Normal6a"/>
            </w:pPr>
            <w:r w:rsidRPr="00A67844">
              <w:t>1.</w:t>
            </w:r>
            <w:r w:rsidRPr="00A67844">
              <w:tab/>
              <w:t>За да се гарантира приемането на пари в брой в съответствие с член 4, параграф 2, държавите членки наблюдават приемането на плащанията в брой и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r>
    </w:tbl>
    <w:p w14:paraId="175FE09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438EDE8" w14:textId="77777777" w:rsidR="00984819" w:rsidRPr="00A67844" w:rsidRDefault="00984819" w:rsidP="00984819">
      <w:r w:rsidRPr="00A67844">
        <w:rPr>
          <w:rStyle w:val="HideTWBExt"/>
        </w:rPr>
        <w:t>&lt;/Amend&gt;</w:t>
      </w:r>
    </w:p>
    <w:p w14:paraId="270BB55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118</w:t>
      </w:r>
      <w:r w:rsidRPr="00A67844">
        <w:rPr>
          <w:rStyle w:val="HideTWBExt"/>
          <w:b w:val="0"/>
        </w:rPr>
        <w:t>&lt;/NumAm&gt;</w:t>
      </w:r>
    </w:p>
    <w:p w14:paraId="0737F50B"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08C049D7" w14:textId="77777777" w:rsidR="00984819" w:rsidRPr="00A67844" w:rsidRDefault="00984819" w:rsidP="00984819">
      <w:pPr>
        <w:pStyle w:val="NormalBold"/>
      </w:pPr>
      <w:r w:rsidRPr="00A67844">
        <w:rPr>
          <w:rStyle w:val="HideTWBExt"/>
          <w:b w:val="0"/>
        </w:rPr>
        <w:t>&lt;/RepeatBlock-By&gt;</w:t>
      </w:r>
    </w:p>
    <w:p w14:paraId="53DD825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3DE1726" w14:textId="77777777" w:rsidR="00984819" w:rsidRPr="00A67844" w:rsidRDefault="00984819" w:rsidP="00984819">
      <w:pPr>
        <w:pStyle w:val="NormalBold"/>
      </w:pPr>
      <w:r w:rsidRPr="00A67844">
        <w:rPr>
          <w:rStyle w:val="HideTWBExt"/>
          <w:b w:val="0"/>
        </w:rPr>
        <w:t>&lt;Article&gt;</w:t>
      </w:r>
      <w:r w:rsidRPr="00A67844">
        <w:t>Член 7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DEA16B7" w14:textId="77777777" w:rsidTr="0021551C">
        <w:trPr>
          <w:trHeight w:hRule="exact" w:val="240"/>
          <w:jc w:val="center"/>
        </w:trPr>
        <w:tc>
          <w:tcPr>
            <w:tcW w:w="9752" w:type="dxa"/>
            <w:gridSpan w:val="2"/>
            <w:tcBorders>
              <w:top w:val="nil"/>
              <w:left w:val="nil"/>
              <w:bottom w:val="nil"/>
              <w:right w:val="nil"/>
            </w:tcBorders>
          </w:tcPr>
          <w:p w14:paraId="2A2AFAF3" w14:textId="77777777" w:rsidR="00984819" w:rsidRPr="00A67844" w:rsidRDefault="00984819" w:rsidP="0021551C"/>
        </w:tc>
      </w:tr>
      <w:tr w:rsidR="00566F23" w:rsidRPr="00A67844" w14:paraId="7A239BCE" w14:textId="77777777" w:rsidTr="0021551C">
        <w:trPr>
          <w:trHeight w:val="240"/>
          <w:jc w:val="center"/>
        </w:trPr>
        <w:tc>
          <w:tcPr>
            <w:tcW w:w="4876" w:type="dxa"/>
            <w:tcBorders>
              <w:top w:val="nil"/>
              <w:left w:val="nil"/>
              <w:bottom w:val="nil"/>
              <w:right w:val="nil"/>
            </w:tcBorders>
          </w:tcPr>
          <w:p w14:paraId="28764D8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D895F8D" w14:textId="77777777" w:rsidR="00984819" w:rsidRPr="00A67844" w:rsidRDefault="00984819" w:rsidP="0021551C">
            <w:pPr>
              <w:pStyle w:val="AmColumnHeading"/>
            </w:pPr>
            <w:r w:rsidRPr="00A67844">
              <w:t>Изменение</w:t>
            </w:r>
          </w:p>
        </w:tc>
      </w:tr>
      <w:tr w:rsidR="00566F23" w:rsidRPr="00A67844" w14:paraId="37E67248" w14:textId="77777777" w:rsidTr="0021551C">
        <w:trPr>
          <w:jc w:val="center"/>
        </w:trPr>
        <w:tc>
          <w:tcPr>
            <w:tcW w:w="4876" w:type="dxa"/>
            <w:tcBorders>
              <w:top w:val="nil"/>
              <w:left w:val="nil"/>
              <w:bottom w:val="nil"/>
              <w:right w:val="nil"/>
            </w:tcBorders>
          </w:tcPr>
          <w:p w14:paraId="431D2A24" w14:textId="77777777" w:rsidR="00984819" w:rsidRPr="00A67844" w:rsidRDefault="00984819" w:rsidP="0021551C">
            <w:pPr>
              <w:pStyle w:val="Normal6a"/>
            </w:pPr>
            <w:r w:rsidRPr="00A67844">
              <w:t>1.</w:t>
            </w:r>
            <w:r w:rsidRPr="00A67844">
              <w:tab/>
              <w:t xml:space="preserve">За да се гарантира приемането на пари в брой в съответствие с член 4, параграф 2, държавите членки наблюдават приемането на плащанията в брой и </w:t>
            </w:r>
            <w:r w:rsidRPr="00A67844">
              <w:rPr>
                <w:b/>
                <w:i/>
              </w:rPr>
              <w:t>равнището на</w:t>
            </w:r>
            <w:r w:rsidRPr="00A67844">
              <w:t xml:space="preserve">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50E68E1B" w14:textId="77777777" w:rsidR="00984819" w:rsidRPr="00A67844" w:rsidRDefault="00984819" w:rsidP="0021551C">
            <w:pPr>
              <w:pStyle w:val="Normal6a"/>
            </w:pPr>
            <w:r w:rsidRPr="00A67844">
              <w:t>1.</w:t>
            </w:r>
            <w:r w:rsidRPr="00A67844">
              <w:tab/>
              <w:t>За да се гарантира приемането на пари в брой в съответствие с член 4, параграф 2, държавите членки наблюдават приемането на плащанията в брой и предварителното едностранно изключване на плащанията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r>
    </w:tbl>
    <w:p w14:paraId="1EBB112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098D7BE1" w14:textId="77777777" w:rsidR="00984819" w:rsidRPr="00A67844" w:rsidRDefault="00984819" w:rsidP="00984819">
      <w:r w:rsidRPr="00A67844">
        <w:rPr>
          <w:rStyle w:val="HideTWBExt"/>
        </w:rPr>
        <w:t>&lt;/Amend&gt;</w:t>
      </w:r>
    </w:p>
    <w:p w14:paraId="13D62C8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119</w:t>
      </w:r>
      <w:r w:rsidRPr="00A67844">
        <w:rPr>
          <w:rStyle w:val="HideTWBExt"/>
          <w:b w:val="0"/>
        </w:rPr>
        <w:t>&lt;/NumAm&gt;</w:t>
      </w:r>
    </w:p>
    <w:p w14:paraId="1A75E219"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376FAA61"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51E82826" w14:textId="77777777" w:rsidR="00984819" w:rsidRPr="00A67844" w:rsidRDefault="00984819" w:rsidP="00984819">
      <w:pPr>
        <w:pStyle w:val="NormalBold"/>
      </w:pPr>
      <w:r w:rsidRPr="00A67844">
        <w:rPr>
          <w:rStyle w:val="HideTWBExt"/>
          <w:b w:val="0"/>
        </w:rPr>
        <w:t>&lt;/RepeatBlock-By&gt;</w:t>
      </w:r>
    </w:p>
    <w:p w14:paraId="52591CA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FAC6318" w14:textId="77777777" w:rsidR="00984819" w:rsidRPr="00A67844" w:rsidRDefault="00984819" w:rsidP="00984819">
      <w:pPr>
        <w:pStyle w:val="NormalBold"/>
      </w:pPr>
      <w:r w:rsidRPr="00A67844">
        <w:rPr>
          <w:rStyle w:val="HideTWBExt"/>
          <w:b w:val="0"/>
        </w:rPr>
        <w:t>&lt;Article&gt;</w:t>
      </w:r>
      <w:r w:rsidRPr="00A67844">
        <w:t>Член 7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2081E29" w14:textId="77777777" w:rsidTr="0021551C">
        <w:trPr>
          <w:trHeight w:hRule="exact" w:val="240"/>
          <w:jc w:val="center"/>
        </w:trPr>
        <w:tc>
          <w:tcPr>
            <w:tcW w:w="9752" w:type="dxa"/>
            <w:gridSpan w:val="2"/>
            <w:tcBorders>
              <w:top w:val="nil"/>
              <w:left w:val="nil"/>
              <w:bottom w:val="nil"/>
              <w:right w:val="nil"/>
            </w:tcBorders>
          </w:tcPr>
          <w:p w14:paraId="53626D4E" w14:textId="77777777" w:rsidR="00984819" w:rsidRPr="00A67844" w:rsidRDefault="00984819" w:rsidP="0021551C"/>
        </w:tc>
      </w:tr>
      <w:tr w:rsidR="00566F23" w:rsidRPr="00A67844" w14:paraId="78EF2CE2" w14:textId="77777777" w:rsidTr="0021551C">
        <w:trPr>
          <w:trHeight w:val="240"/>
          <w:jc w:val="center"/>
        </w:trPr>
        <w:tc>
          <w:tcPr>
            <w:tcW w:w="4876" w:type="dxa"/>
            <w:tcBorders>
              <w:top w:val="nil"/>
              <w:left w:val="nil"/>
              <w:bottom w:val="nil"/>
              <w:right w:val="nil"/>
            </w:tcBorders>
          </w:tcPr>
          <w:p w14:paraId="0C79AFB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355AD89" w14:textId="77777777" w:rsidR="00984819" w:rsidRPr="00A67844" w:rsidRDefault="00984819" w:rsidP="0021551C">
            <w:pPr>
              <w:pStyle w:val="AmColumnHeading"/>
            </w:pPr>
            <w:r w:rsidRPr="00A67844">
              <w:t>Изменение</w:t>
            </w:r>
          </w:p>
        </w:tc>
      </w:tr>
      <w:tr w:rsidR="00566F23" w:rsidRPr="00A67844" w14:paraId="190A9EB1" w14:textId="77777777" w:rsidTr="0021551C">
        <w:trPr>
          <w:jc w:val="center"/>
        </w:trPr>
        <w:tc>
          <w:tcPr>
            <w:tcW w:w="4876" w:type="dxa"/>
            <w:tcBorders>
              <w:top w:val="nil"/>
              <w:left w:val="nil"/>
              <w:bottom w:val="nil"/>
              <w:right w:val="nil"/>
            </w:tcBorders>
          </w:tcPr>
          <w:p w14:paraId="0A99E00A" w14:textId="77777777" w:rsidR="00984819" w:rsidRPr="00A67844" w:rsidRDefault="00984819" w:rsidP="0021551C">
            <w:pPr>
              <w:pStyle w:val="Normal6a"/>
            </w:pPr>
            <w:r w:rsidRPr="00A67844">
              <w:t>2.</w:t>
            </w:r>
            <w:r w:rsidRPr="00A67844">
              <w:tab/>
              <w:t>Държавите членки уведомяват за резултатите от своите наблюдение и оценка на ситуацията по отношение на равнището на приемане на плащанията в брой в съответствие с член 9, параграф 3.</w:t>
            </w:r>
          </w:p>
        </w:tc>
        <w:tc>
          <w:tcPr>
            <w:tcW w:w="4876" w:type="dxa"/>
            <w:tcBorders>
              <w:top w:val="nil"/>
              <w:left w:val="nil"/>
              <w:bottom w:val="nil"/>
              <w:right w:val="nil"/>
            </w:tcBorders>
          </w:tcPr>
          <w:p w14:paraId="4C349A27" w14:textId="77777777" w:rsidR="00984819" w:rsidRPr="00A67844" w:rsidRDefault="00984819" w:rsidP="0021551C">
            <w:pPr>
              <w:pStyle w:val="Normal6a"/>
            </w:pPr>
            <w:r w:rsidRPr="00A67844">
              <w:t>2.</w:t>
            </w:r>
            <w:r w:rsidRPr="00A67844">
              <w:tab/>
              <w:t xml:space="preserve">Държавите членки уведомяват за резултатите от своите наблюдение и оценка на ситуацията </w:t>
            </w:r>
            <w:r w:rsidRPr="00A67844">
              <w:rPr>
                <w:b/>
                <w:i/>
              </w:rPr>
              <w:t>и последиците от коригиращите мерки,</w:t>
            </w:r>
            <w:r w:rsidRPr="00A67844">
              <w:t xml:space="preserve"> по отношение на равнището на приемане на плащанията в брой в съответствие с член 9, параграф 3.</w:t>
            </w:r>
          </w:p>
        </w:tc>
      </w:tr>
    </w:tbl>
    <w:p w14:paraId="47769B9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C3B6E35" w14:textId="77777777" w:rsidR="00984819" w:rsidRPr="00A67844" w:rsidRDefault="00984819" w:rsidP="00984819">
      <w:r w:rsidRPr="00A67844">
        <w:rPr>
          <w:rStyle w:val="HideTWBExt"/>
        </w:rPr>
        <w:t>&lt;/Amend&gt;</w:t>
      </w:r>
    </w:p>
    <w:p w14:paraId="7EFFC13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120</w:t>
      </w:r>
      <w:r w:rsidRPr="00A67844">
        <w:rPr>
          <w:rStyle w:val="HideTWBExt"/>
          <w:b w:val="0"/>
        </w:rPr>
        <w:t>&lt;/NumAm&gt;</w:t>
      </w:r>
    </w:p>
    <w:p w14:paraId="34A54722"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43A6B480" w14:textId="77777777" w:rsidR="00984819" w:rsidRPr="00A67844" w:rsidRDefault="00984819" w:rsidP="00984819">
      <w:pPr>
        <w:pStyle w:val="NormalBold"/>
      </w:pPr>
      <w:r w:rsidRPr="00A67844">
        <w:rPr>
          <w:rStyle w:val="HideTWBExt"/>
          <w:b w:val="0"/>
        </w:rPr>
        <w:t>&lt;/RepeatBlock-By&gt;</w:t>
      </w:r>
    </w:p>
    <w:p w14:paraId="6D67617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2134A08" w14:textId="77777777" w:rsidR="00984819" w:rsidRPr="00A67844" w:rsidRDefault="00984819" w:rsidP="00984819">
      <w:pPr>
        <w:pStyle w:val="NormalBold"/>
      </w:pPr>
      <w:r w:rsidRPr="00A67844">
        <w:rPr>
          <w:rStyle w:val="HideTWBExt"/>
          <w:b w:val="0"/>
        </w:rPr>
        <w:t>&lt;Article&gt;</w:t>
      </w:r>
      <w:r w:rsidRPr="00A67844">
        <w:t>Член 7 -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754C3C5" w14:textId="77777777" w:rsidTr="0021551C">
        <w:trPr>
          <w:trHeight w:hRule="exact" w:val="240"/>
          <w:jc w:val="center"/>
        </w:trPr>
        <w:tc>
          <w:tcPr>
            <w:tcW w:w="9752" w:type="dxa"/>
            <w:gridSpan w:val="2"/>
            <w:tcBorders>
              <w:top w:val="nil"/>
              <w:left w:val="nil"/>
              <w:bottom w:val="nil"/>
              <w:right w:val="nil"/>
            </w:tcBorders>
          </w:tcPr>
          <w:p w14:paraId="290BDE1D" w14:textId="77777777" w:rsidR="00984819" w:rsidRPr="00A67844" w:rsidRDefault="00984819" w:rsidP="0021551C"/>
        </w:tc>
      </w:tr>
      <w:tr w:rsidR="00566F23" w:rsidRPr="00A67844" w14:paraId="50064DB7" w14:textId="77777777" w:rsidTr="0021551C">
        <w:trPr>
          <w:trHeight w:val="240"/>
          <w:jc w:val="center"/>
        </w:trPr>
        <w:tc>
          <w:tcPr>
            <w:tcW w:w="4876" w:type="dxa"/>
            <w:tcBorders>
              <w:top w:val="nil"/>
              <w:left w:val="nil"/>
              <w:bottom w:val="nil"/>
              <w:right w:val="nil"/>
            </w:tcBorders>
          </w:tcPr>
          <w:p w14:paraId="19E7301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52D9051" w14:textId="77777777" w:rsidR="00984819" w:rsidRPr="00A67844" w:rsidRDefault="00984819" w:rsidP="0021551C">
            <w:pPr>
              <w:pStyle w:val="AmColumnHeading"/>
            </w:pPr>
            <w:r w:rsidRPr="00A67844">
              <w:t>Изменение</w:t>
            </w:r>
          </w:p>
        </w:tc>
      </w:tr>
      <w:tr w:rsidR="00566F23" w:rsidRPr="00A67844" w14:paraId="457FBF25" w14:textId="77777777" w:rsidTr="0021551C">
        <w:trPr>
          <w:jc w:val="center"/>
        </w:trPr>
        <w:tc>
          <w:tcPr>
            <w:tcW w:w="4876" w:type="dxa"/>
            <w:tcBorders>
              <w:top w:val="nil"/>
              <w:left w:val="nil"/>
              <w:bottom w:val="nil"/>
              <w:right w:val="nil"/>
            </w:tcBorders>
          </w:tcPr>
          <w:p w14:paraId="1CE03A9A" w14:textId="77777777" w:rsidR="00984819" w:rsidRPr="00A67844" w:rsidRDefault="00984819" w:rsidP="0021551C">
            <w:pPr>
              <w:pStyle w:val="Normal6a"/>
            </w:pPr>
            <w:r w:rsidRPr="00A67844">
              <w:t>3.</w:t>
            </w:r>
            <w:r w:rsidRPr="00A67844">
              <w:tab/>
              <w:t xml:space="preserve">Ако дадена държава членка </w:t>
            </w:r>
            <w:r w:rsidRPr="00A67844">
              <w:rPr>
                <w:b/>
                <w:i/>
              </w:rPr>
              <w:t>смята</w:t>
            </w:r>
            <w:r w:rsidRPr="00A67844">
              <w:t>,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6134E69B" w14:textId="77777777" w:rsidR="00984819" w:rsidRPr="00A67844" w:rsidRDefault="00984819" w:rsidP="0021551C">
            <w:pPr>
              <w:pStyle w:val="Normal6a"/>
            </w:pPr>
            <w:r w:rsidRPr="00A67844">
              <w:t>3.</w:t>
            </w:r>
            <w:r w:rsidRPr="00A67844">
              <w:tab/>
              <w:t xml:space="preserve">Ако </w:t>
            </w:r>
            <w:r w:rsidRPr="00A67844">
              <w:rPr>
                <w:b/>
                <w:i/>
              </w:rPr>
              <w:t>съгласно критериите, установени в член 7, параграф 3, буква а), наред с другото,</w:t>
            </w:r>
            <w:r w:rsidRPr="00A67844">
              <w:t xml:space="preserve"> дадена държава членка </w:t>
            </w:r>
            <w:r w:rsidRPr="00A67844">
              <w:rPr>
                <w:b/>
                <w:i/>
              </w:rPr>
              <w:t>определи</w:t>
            </w:r>
            <w:r w:rsidRPr="00A67844">
              <w:t>,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r>
    </w:tbl>
    <w:p w14:paraId="50D4CB6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0E8CFE66" w14:textId="77777777" w:rsidR="00984819" w:rsidRPr="00A67844" w:rsidRDefault="00984819" w:rsidP="00984819">
      <w:pPr>
        <w:rPr>
          <w:rStyle w:val="HideTWBExt"/>
        </w:rPr>
      </w:pPr>
      <w:r w:rsidRPr="00A67844">
        <w:rPr>
          <w:rStyle w:val="HideTWBExt"/>
        </w:rPr>
        <w:t>&lt;/Amend&gt;</w:t>
      </w:r>
    </w:p>
    <w:p w14:paraId="520854D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121</w:t>
      </w:r>
      <w:r w:rsidRPr="00A67844">
        <w:rPr>
          <w:rStyle w:val="HideTWBExt"/>
          <w:b w:val="0"/>
        </w:rPr>
        <w:t>&lt;/NumAm&gt;</w:t>
      </w:r>
    </w:p>
    <w:p w14:paraId="24AA8D86"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3E041EFA" w14:textId="77777777" w:rsidR="00984819" w:rsidRPr="00A67844" w:rsidRDefault="00984819" w:rsidP="00984819">
      <w:pPr>
        <w:pStyle w:val="NormalBold"/>
      </w:pPr>
      <w:r w:rsidRPr="00A67844">
        <w:rPr>
          <w:rStyle w:val="HideTWBExt"/>
          <w:b w:val="0"/>
        </w:rPr>
        <w:t>&lt;/RepeatBlock-By&gt;</w:t>
      </w:r>
    </w:p>
    <w:p w14:paraId="3F2539BB"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2249DC4" w14:textId="77777777" w:rsidR="00984819" w:rsidRPr="00A67844" w:rsidRDefault="00984819" w:rsidP="00984819">
      <w:pPr>
        <w:pStyle w:val="NormalBold"/>
      </w:pPr>
      <w:r w:rsidRPr="00A67844">
        <w:rPr>
          <w:rStyle w:val="HideTWBExt"/>
          <w:b w:val="0"/>
        </w:rPr>
        <w:t>&lt;Article&gt;</w:t>
      </w:r>
      <w:r w:rsidRPr="00A67844">
        <w:t>Член 7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51F2D37" w14:textId="77777777" w:rsidTr="0021551C">
        <w:trPr>
          <w:trHeight w:hRule="exact" w:val="240"/>
          <w:jc w:val="center"/>
        </w:trPr>
        <w:tc>
          <w:tcPr>
            <w:tcW w:w="9752" w:type="dxa"/>
            <w:gridSpan w:val="2"/>
            <w:tcBorders>
              <w:top w:val="nil"/>
              <w:left w:val="nil"/>
              <w:bottom w:val="nil"/>
              <w:right w:val="nil"/>
            </w:tcBorders>
          </w:tcPr>
          <w:p w14:paraId="21C53216" w14:textId="77777777" w:rsidR="00984819" w:rsidRPr="00A67844" w:rsidRDefault="00984819" w:rsidP="0021551C"/>
        </w:tc>
      </w:tr>
      <w:tr w:rsidR="00566F23" w:rsidRPr="00A67844" w14:paraId="5AFE7515" w14:textId="77777777" w:rsidTr="0021551C">
        <w:trPr>
          <w:trHeight w:val="240"/>
          <w:jc w:val="center"/>
        </w:trPr>
        <w:tc>
          <w:tcPr>
            <w:tcW w:w="4876" w:type="dxa"/>
            <w:tcBorders>
              <w:top w:val="nil"/>
              <w:left w:val="nil"/>
              <w:bottom w:val="nil"/>
              <w:right w:val="nil"/>
            </w:tcBorders>
          </w:tcPr>
          <w:p w14:paraId="38166BC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F3262A0" w14:textId="77777777" w:rsidR="00984819" w:rsidRPr="00A67844" w:rsidRDefault="00984819" w:rsidP="0021551C">
            <w:pPr>
              <w:pStyle w:val="AmColumnHeading"/>
            </w:pPr>
            <w:r w:rsidRPr="00A67844">
              <w:t>Изменение</w:t>
            </w:r>
          </w:p>
        </w:tc>
      </w:tr>
      <w:tr w:rsidR="00566F23" w:rsidRPr="00A67844" w14:paraId="52F51CB0" w14:textId="77777777" w:rsidTr="0021551C">
        <w:trPr>
          <w:jc w:val="center"/>
        </w:trPr>
        <w:tc>
          <w:tcPr>
            <w:tcW w:w="4876" w:type="dxa"/>
            <w:tcBorders>
              <w:top w:val="nil"/>
              <w:left w:val="nil"/>
              <w:bottom w:val="nil"/>
              <w:right w:val="nil"/>
            </w:tcBorders>
          </w:tcPr>
          <w:p w14:paraId="6EDE821D" w14:textId="77777777" w:rsidR="00984819" w:rsidRPr="00A67844" w:rsidRDefault="00984819" w:rsidP="0021551C">
            <w:pPr>
              <w:pStyle w:val="Normal6a"/>
            </w:pPr>
            <w:r w:rsidRPr="00A67844">
              <w:t>3.</w:t>
            </w:r>
            <w:r w:rsidRPr="00A67844">
              <w:tab/>
              <w:t xml:space="preserve">Ако дадена държава членка смята, че </w:t>
            </w:r>
            <w:r w:rsidRPr="00A67844">
              <w:rPr>
                <w:b/>
                <w:i/>
              </w:rPr>
              <w:t>равнището на</w:t>
            </w:r>
            <w:r w:rsidRPr="00A67844">
              <w:t xml:space="preserve"> приемане на плащания в брой на нейна територия или на части от нея </w:t>
            </w:r>
            <w:r w:rsidRPr="00A67844">
              <w:rPr>
                <w:b/>
                <w:i/>
              </w:rPr>
              <w:t>подкопава задължителното приемане на евробанкноти и евромонети</w:t>
            </w:r>
            <w:r w:rsidRPr="00A67844">
              <w:t>,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69328A6B" w14:textId="77777777" w:rsidR="00984819" w:rsidRPr="00A67844" w:rsidRDefault="00984819" w:rsidP="0021551C">
            <w:pPr>
              <w:pStyle w:val="Normal6a"/>
            </w:pPr>
            <w:r w:rsidRPr="00A67844">
              <w:t>3.</w:t>
            </w:r>
            <w:r w:rsidRPr="00A67844">
              <w:tab/>
              <w:t xml:space="preserve">Ако дадена държава членка смята, че </w:t>
            </w:r>
            <w:r w:rsidRPr="00A67844">
              <w:rPr>
                <w:b/>
                <w:i/>
              </w:rPr>
              <w:t>задължителното</w:t>
            </w:r>
            <w:r w:rsidRPr="00A67844">
              <w:t xml:space="preserve"> приемане на плащания в брой на нейна територия или на части от нея </w:t>
            </w:r>
            <w:r w:rsidRPr="00A67844">
              <w:rPr>
                <w:b/>
                <w:i/>
              </w:rPr>
              <w:t>е подкопано</w:t>
            </w:r>
            <w:r w:rsidRPr="00A67844">
              <w:t>, тя определя коригиращите мерки, които се ангажира да предприеме в съответствие с член 9, параграф 4.</w:t>
            </w:r>
          </w:p>
        </w:tc>
      </w:tr>
    </w:tbl>
    <w:p w14:paraId="205A626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67DFAC9" w14:textId="77777777" w:rsidR="00984819" w:rsidRPr="00A67844" w:rsidRDefault="00984819" w:rsidP="00984819">
      <w:pPr>
        <w:rPr>
          <w:rStyle w:val="HideTWBExt"/>
        </w:rPr>
      </w:pPr>
      <w:r w:rsidRPr="00A67844">
        <w:rPr>
          <w:rStyle w:val="HideTWBExt"/>
        </w:rPr>
        <w:t>&lt;/Amend&gt;</w:t>
      </w:r>
    </w:p>
    <w:p w14:paraId="6A0AC40A"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122</w:t>
      </w:r>
      <w:r w:rsidRPr="00A67844">
        <w:rPr>
          <w:rStyle w:val="HideTWBExt"/>
          <w:b w:val="0"/>
        </w:rPr>
        <w:t>&lt;/NumAm&gt;</w:t>
      </w:r>
    </w:p>
    <w:p w14:paraId="3A0F975D"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032E9B90"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2E128F72" w14:textId="77777777" w:rsidR="00984819" w:rsidRPr="00A67844" w:rsidRDefault="00984819" w:rsidP="00984819">
      <w:pPr>
        <w:pStyle w:val="NormalBold"/>
      </w:pPr>
      <w:r w:rsidRPr="00A67844">
        <w:rPr>
          <w:rStyle w:val="HideTWBExt"/>
          <w:b w:val="0"/>
        </w:rPr>
        <w:t>&lt;/RepeatBlock-By&gt;</w:t>
      </w:r>
    </w:p>
    <w:p w14:paraId="1915E1B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781A131" w14:textId="77777777" w:rsidR="00984819" w:rsidRPr="00A67844" w:rsidRDefault="00984819" w:rsidP="00984819">
      <w:pPr>
        <w:pStyle w:val="NormalBold"/>
      </w:pPr>
      <w:r w:rsidRPr="00A67844">
        <w:rPr>
          <w:rStyle w:val="HideTWBExt"/>
          <w:b w:val="0"/>
        </w:rPr>
        <w:t>&lt;Article&gt;</w:t>
      </w:r>
      <w:r w:rsidRPr="00A67844">
        <w:t>Член 7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B4B39F6" w14:textId="77777777" w:rsidTr="0021551C">
        <w:trPr>
          <w:trHeight w:hRule="exact" w:val="240"/>
          <w:jc w:val="center"/>
        </w:trPr>
        <w:tc>
          <w:tcPr>
            <w:tcW w:w="9752" w:type="dxa"/>
            <w:gridSpan w:val="2"/>
            <w:tcBorders>
              <w:top w:val="nil"/>
              <w:left w:val="nil"/>
              <w:bottom w:val="nil"/>
              <w:right w:val="nil"/>
            </w:tcBorders>
          </w:tcPr>
          <w:p w14:paraId="4311C1F9" w14:textId="77777777" w:rsidR="00984819" w:rsidRPr="00A67844" w:rsidRDefault="00984819" w:rsidP="0021551C"/>
        </w:tc>
      </w:tr>
      <w:tr w:rsidR="00566F23" w:rsidRPr="00A67844" w14:paraId="36ED3BFE" w14:textId="77777777" w:rsidTr="0021551C">
        <w:trPr>
          <w:trHeight w:val="240"/>
          <w:jc w:val="center"/>
        </w:trPr>
        <w:tc>
          <w:tcPr>
            <w:tcW w:w="4876" w:type="dxa"/>
            <w:tcBorders>
              <w:top w:val="nil"/>
              <w:left w:val="nil"/>
              <w:bottom w:val="nil"/>
              <w:right w:val="nil"/>
            </w:tcBorders>
          </w:tcPr>
          <w:p w14:paraId="2FFB574D"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8510302" w14:textId="77777777" w:rsidR="00984819" w:rsidRPr="00A67844" w:rsidRDefault="00984819" w:rsidP="0021551C">
            <w:pPr>
              <w:pStyle w:val="AmColumnHeading"/>
            </w:pPr>
            <w:r w:rsidRPr="00A67844">
              <w:t>Изменение</w:t>
            </w:r>
          </w:p>
        </w:tc>
      </w:tr>
      <w:tr w:rsidR="00566F23" w:rsidRPr="00A67844" w14:paraId="0629232E" w14:textId="77777777" w:rsidTr="0021551C">
        <w:trPr>
          <w:jc w:val="center"/>
        </w:trPr>
        <w:tc>
          <w:tcPr>
            <w:tcW w:w="4876" w:type="dxa"/>
            <w:tcBorders>
              <w:top w:val="nil"/>
              <w:left w:val="nil"/>
              <w:bottom w:val="nil"/>
              <w:right w:val="nil"/>
            </w:tcBorders>
          </w:tcPr>
          <w:p w14:paraId="46235810" w14:textId="77777777" w:rsidR="00984819" w:rsidRPr="00A67844" w:rsidRDefault="00984819" w:rsidP="0021551C">
            <w:pPr>
              <w:pStyle w:val="Normal6a"/>
            </w:pPr>
            <w:r w:rsidRPr="00A67844">
              <w:t>3.</w:t>
            </w:r>
            <w:r w:rsidRPr="00A67844">
              <w:tab/>
              <w:t>Ако дадена държава членка смята,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54F64104" w14:textId="77777777" w:rsidR="00984819" w:rsidRPr="00A67844" w:rsidRDefault="00984819" w:rsidP="0021551C">
            <w:pPr>
              <w:pStyle w:val="Normal6a"/>
            </w:pPr>
            <w:r w:rsidRPr="00A67844">
              <w:t>3.</w:t>
            </w:r>
            <w:r w:rsidRPr="00A67844">
              <w:tab/>
            </w:r>
            <w:r w:rsidRPr="00A67844">
              <w:rPr>
                <w:b/>
                <w:i/>
              </w:rPr>
              <w:t>Жалбите до компетентния национален надзорен орган по смисъла на член 9 трябва да се разглеждат от него самостоятелно и в ясно определени и незначителни случаи да се търси навременно и адекватно коригиране на ситуация.</w:t>
            </w:r>
            <w:r w:rsidRPr="00A67844">
              <w:t xml:space="preserve"> Ако дадена държава членка смята,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r>
    </w:tbl>
    <w:p w14:paraId="73373E53"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295EF336"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3AA5183D" w14:textId="77777777" w:rsidR="00984819" w:rsidRPr="00A67844" w:rsidRDefault="00984819" w:rsidP="00984819">
      <w:pPr>
        <w:pStyle w:val="AmJustText"/>
      </w:pPr>
      <w:r w:rsidRPr="00A67844">
        <w:t>Други органи често са подготвяни и насърчавани от ЕС да събират такива жалби и непосредствено след това да предприемат незабавни действия. Защо този орган следва да наблюдава само мълчаливо особено като се има предвид значението на парите в брой? По-незначителните проблеми биха могли да се разрешават бързо, без да се чака години наред за доклади, допълнителни доклади, предложения и едва тогава – евентуално – действия. Това би имало и непосредствено по-силно възпиращо действие, за да не се допуска въобще определени развития да ескалират.</w:t>
      </w:r>
    </w:p>
    <w:p w14:paraId="6A9FA9C9" w14:textId="77777777" w:rsidR="00984819" w:rsidRPr="00A67844" w:rsidRDefault="00984819" w:rsidP="00984819">
      <w:r w:rsidRPr="00A67844">
        <w:rPr>
          <w:rStyle w:val="HideTWBExt"/>
        </w:rPr>
        <w:t>&lt;/Amend&gt;</w:t>
      </w:r>
    </w:p>
    <w:p w14:paraId="0A4164C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123</w:t>
      </w:r>
      <w:r w:rsidRPr="00A67844">
        <w:rPr>
          <w:rStyle w:val="HideTWBExt"/>
          <w:b w:val="0"/>
        </w:rPr>
        <w:t>&lt;/NumAm&gt;</w:t>
      </w:r>
    </w:p>
    <w:p w14:paraId="09C306B3"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19E4B88D" w14:textId="77777777" w:rsidR="00984819" w:rsidRPr="00A67844" w:rsidRDefault="00984819" w:rsidP="00984819">
      <w:pPr>
        <w:pStyle w:val="NormalBold"/>
      </w:pPr>
      <w:r w:rsidRPr="00A67844">
        <w:rPr>
          <w:rStyle w:val="HideTWBExt"/>
          <w:b w:val="0"/>
        </w:rPr>
        <w:t>&lt;/RepeatBlock-By&gt;</w:t>
      </w:r>
    </w:p>
    <w:p w14:paraId="7688C38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7C2D940" w14:textId="77777777" w:rsidR="00984819" w:rsidRPr="00A67844" w:rsidRDefault="00984819" w:rsidP="00984819">
      <w:pPr>
        <w:pStyle w:val="NormalBold"/>
      </w:pPr>
      <w:r w:rsidRPr="00A67844">
        <w:rPr>
          <w:rStyle w:val="HideTWBExt"/>
          <w:b w:val="0"/>
        </w:rPr>
        <w:t>&lt;Article&gt;</w:t>
      </w:r>
      <w:r w:rsidRPr="00A67844">
        <w:t>Член 7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73BE0E3" w14:textId="77777777" w:rsidTr="0021551C">
        <w:trPr>
          <w:trHeight w:hRule="exact" w:val="240"/>
          <w:jc w:val="center"/>
        </w:trPr>
        <w:tc>
          <w:tcPr>
            <w:tcW w:w="9752" w:type="dxa"/>
            <w:gridSpan w:val="2"/>
            <w:tcBorders>
              <w:top w:val="nil"/>
              <w:left w:val="nil"/>
              <w:bottom w:val="nil"/>
              <w:right w:val="nil"/>
            </w:tcBorders>
          </w:tcPr>
          <w:p w14:paraId="09157526" w14:textId="77777777" w:rsidR="00984819" w:rsidRPr="00A67844" w:rsidRDefault="00984819" w:rsidP="0021551C"/>
        </w:tc>
      </w:tr>
      <w:tr w:rsidR="00566F23" w:rsidRPr="00A67844" w14:paraId="56226C7B" w14:textId="77777777" w:rsidTr="0021551C">
        <w:trPr>
          <w:trHeight w:val="240"/>
          <w:jc w:val="center"/>
        </w:trPr>
        <w:tc>
          <w:tcPr>
            <w:tcW w:w="4876" w:type="dxa"/>
            <w:tcBorders>
              <w:top w:val="nil"/>
              <w:left w:val="nil"/>
              <w:bottom w:val="nil"/>
              <w:right w:val="nil"/>
            </w:tcBorders>
          </w:tcPr>
          <w:p w14:paraId="6F2F332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0C9BB48" w14:textId="77777777" w:rsidR="00984819" w:rsidRPr="00A67844" w:rsidRDefault="00984819" w:rsidP="0021551C">
            <w:pPr>
              <w:pStyle w:val="AmColumnHeading"/>
            </w:pPr>
            <w:r w:rsidRPr="00A67844">
              <w:t>Изменение</w:t>
            </w:r>
          </w:p>
        </w:tc>
      </w:tr>
      <w:tr w:rsidR="00566F23" w:rsidRPr="00A67844" w14:paraId="065D1694" w14:textId="77777777" w:rsidTr="0021551C">
        <w:trPr>
          <w:jc w:val="center"/>
        </w:trPr>
        <w:tc>
          <w:tcPr>
            <w:tcW w:w="4876" w:type="dxa"/>
            <w:tcBorders>
              <w:top w:val="nil"/>
              <w:left w:val="nil"/>
              <w:bottom w:val="nil"/>
              <w:right w:val="nil"/>
            </w:tcBorders>
          </w:tcPr>
          <w:p w14:paraId="01A894CA" w14:textId="77777777" w:rsidR="00984819" w:rsidRPr="00A67844" w:rsidRDefault="00984819" w:rsidP="0021551C">
            <w:pPr>
              <w:pStyle w:val="Normal6a"/>
            </w:pPr>
            <w:r w:rsidRPr="00A67844">
              <w:t>3.</w:t>
            </w:r>
            <w:r w:rsidRPr="00A67844">
              <w:tab/>
              <w:t>Ако дадена държава членка смята,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3B60A9C1" w14:textId="77777777" w:rsidR="00984819" w:rsidRPr="00A67844" w:rsidRDefault="00984819" w:rsidP="0021551C">
            <w:pPr>
              <w:pStyle w:val="Normal6a"/>
            </w:pPr>
            <w:r w:rsidRPr="00A67844">
              <w:t>3.</w:t>
            </w:r>
            <w:r w:rsidRPr="00A67844">
              <w:tab/>
              <w:t xml:space="preserve">Ако дадена държава членка смята, </w:t>
            </w:r>
            <w:r w:rsidRPr="00A67844">
              <w:rPr>
                <w:b/>
                <w:i/>
              </w:rPr>
              <w:t>въз основа на своя мониторинг и оценка,</w:t>
            </w:r>
            <w:r w:rsidRPr="00A67844">
              <w:t xml:space="preserve"> че равнището на приемане на плащания в брой на нейна територия или на части от нея подкопава задължителното приемане на евробанкноти и евромонети, тя определя коригиращите мерки, които се ангажира да предприеме в съответствие с член 9, параграф 4.</w:t>
            </w:r>
          </w:p>
        </w:tc>
      </w:tr>
    </w:tbl>
    <w:p w14:paraId="3C37D2F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4A4B468" w14:textId="77777777" w:rsidR="00984819" w:rsidRPr="00A67844" w:rsidRDefault="00984819" w:rsidP="00984819">
      <w:r w:rsidRPr="00A67844">
        <w:rPr>
          <w:rStyle w:val="HideTWBExt"/>
        </w:rPr>
        <w:t>&lt;/Amend&gt;</w:t>
      </w:r>
    </w:p>
    <w:p w14:paraId="7DA9C47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124</w:t>
      </w:r>
      <w:r w:rsidRPr="00A67844">
        <w:rPr>
          <w:rStyle w:val="HideTWBExt"/>
          <w:b w:val="0"/>
        </w:rPr>
        <w:t>&lt;/NumAm&gt;</w:t>
      </w:r>
    </w:p>
    <w:p w14:paraId="74E3A68E"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5C7989CC" w14:textId="77777777" w:rsidR="00984819" w:rsidRPr="00A67844" w:rsidRDefault="00984819" w:rsidP="00984819">
      <w:pPr>
        <w:pStyle w:val="NormalBold"/>
      </w:pPr>
      <w:r w:rsidRPr="00A67844">
        <w:rPr>
          <w:rStyle w:val="HideTWBExt"/>
          <w:b w:val="0"/>
        </w:rPr>
        <w:t>&lt;/RepeatBlock-By&gt;</w:t>
      </w:r>
    </w:p>
    <w:p w14:paraId="3DA84CD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C97FBD6" w14:textId="77777777" w:rsidR="00984819" w:rsidRPr="00A67844" w:rsidRDefault="00984819" w:rsidP="00984819">
      <w:pPr>
        <w:pStyle w:val="NormalBold"/>
      </w:pPr>
      <w:r w:rsidRPr="00A67844">
        <w:rPr>
          <w:rStyle w:val="HideTWBExt"/>
          <w:b w:val="0"/>
        </w:rPr>
        <w:t>&lt;Article&gt;</w:t>
      </w:r>
      <w:r w:rsidRPr="00A67844">
        <w:t>Член 7 – параграф 3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7E193D9" w14:textId="77777777" w:rsidTr="0021551C">
        <w:trPr>
          <w:trHeight w:hRule="exact" w:val="240"/>
          <w:jc w:val="center"/>
        </w:trPr>
        <w:tc>
          <w:tcPr>
            <w:tcW w:w="9752" w:type="dxa"/>
            <w:gridSpan w:val="2"/>
            <w:tcBorders>
              <w:top w:val="nil"/>
              <w:left w:val="nil"/>
              <w:bottom w:val="nil"/>
              <w:right w:val="nil"/>
            </w:tcBorders>
          </w:tcPr>
          <w:p w14:paraId="6DA541FE" w14:textId="77777777" w:rsidR="00984819" w:rsidRPr="00A67844" w:rsidRDefault="00984819" w:rsidP="0021551C"/>
        </w:tc>
      </w:tr>
      <w:tr w:rsidR="00566F23" w:rsidRPr="00A67844" w14:paraId="37011366" w14:textId="77777777" w:rsidTr="0021551C">
        <w:trPr>
          <w:trHeight w:val="240"/>
          <w:jc w:val="center"/>
        </w:trPr>
        <w:tc>
          <w:tcPr>
            <w:tcW w:w="4876" w:type="dxa"/>
            <w:tcBorders>
              <w:top w:val="nil"/>
              <w:left w:val="nil"/>
              <w:bottom w:val="nil"/>
              <w:right w:val="nil"/>
            </w:tcBorders>
          </w:tcPr>
          <w:p w14:paraId="23F1DF4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1103D01" w14:textId="77777777" w:rsidR="00984819" w:rsidRPr="00A67844" w:rsidRDefault="00984819" w:rsidP="0021551C">
            <w:pPr>
              <w:pStyle w:val="AmColumnHeading"/>
            </w:pPr>
            <w:r w:rsidRPr="00A67844">
              <w:t>Изменение</w:t>
            </w:r>
          </w:p>
        </w:tc>
      </w:tr>
      <w:tr w:rsidR="00566F23" w:rsidRPr="00A67844" w14:paraId="77807E9C" w14:textId="77777777" w:rsidTr="0021551C">
        <w:trPr>
          <w:jc w:val="center"/>
        </w:trPr>
        <w:tc>
          <w:tcPr>
            <w:tcW w:w="4876" w:type="dxa"/>
            <w:tcBorders>
              <w:top w:val="nil"/>
              <w:left w:val="nil"/>
              <w:bottom w:val="nil"/>
              <w:right w:val="nil"/>
            </w:tcBorders>
          </w:tcPr>
          <w:p w14:paraId="3F520732" w14:textId="77777777" w:rsidR="00984819" w:rsidRPr="00A67844" w:rsidRDefault="00984819" w:rsidP="0021551C">
            <w:pPr>
              <w:pStyle w:val="Normal6a"/>
            </w:pPr>
          </w:p>
        </w:tc>
        <w:tc>
          <w:tcPr>
            <w:tcW w:w="4876" w:type="dxa"/>
            <w:tcBorders>
              <w:top w:val="nil"/>
              <w:left w:val="nil"/>
              <w:bottom w:val="nil"/>
              <w:right w:val="nil"/>
            </w:tcBorders>
          </w:tcPr>
          <w:p w14:paraId="48EAEC85" w14:textId="77777777" w:rsidR="00984819" w:rsidRPr="00A67844" w:rsidRDefault="00984819" w:rsidP="0021551C">
            <w:pPr>
              <w:pStyle w:val="Normal6a"/>
            </w:pPr>
            <w:r w:rsidRPr="00A67844">
              <w:rPr>
                <w:b/>
                <w:i/>
              </w:rPr>
              <w:t>3а.</w:t>
            </w:r>
            <w:r w:rsidRPr="00A67844">
              <w:tab/>
            </w:r>
            <w:r w:rsidRPr="00A67844">
              <w:rPr>
                <w:b/>
                <w:i/>
              </w:rPr>
              <w:t>При всички случаи държавите членки предприемат подходящи коригиращи мерки, когато в хода на своето наблюдение установят някое от следните обстоятелства:</w:t>
            </w:r>
          </w:p>
        </w:tc>
      </w:tr>
      <w:tr w:rsidR="00566F23" w:rsidRPr="00A67844" w14:paraId="6BD7E160" w14:textId="77777777" w:rsidTr="0021551C">
        <w:trPr>
          <w:jc w:val="center"/>
        </w:trPr>
        <w:tc>
          <w:tcPr>
            <w:tcW w:w="4876" w:type="dxa"/>
            <w:tcBorders>
              <w:top w:val="nil"/>
              <w:left w:val="nil"/>
              <w:bottom w:val="nil"/>
              <w:right w:val="nil"/>
            </w:tcBorders>
          </w:tcPr>
          <w:p w14:paraId="17860DC7" w14:textId="77777777" w:rsidR="00984819" w:rsidRPr="00A67844" w:rsidRDefault="00984819" w:rsidP="0021551C">
            <w:pPr>
              <w:pStyle w:val="Normal6a"/>
            </w:pPr>
          </w:p>
        </w:tc>
        <w:tc>
          <w:tcPr>
            <w:tcW w:w="4876" w:type="dxa"/>
            <w:tcBorders>
              <w:top w:val="nil"/>
              <w:left w:val="nil"/>
              <w:bottom w:val="nil"/>
              <w:right w:val="nil"/>
            </w:tcBorders>
          </w:tcPr>
          <w:p w14:paraId="0CCB3C60" w14:textId="77777777" w:rsidR="00984819" w:rsidRPr="00A67844" w:rsidRDefault="00984819" w:rsidP="0021551C">
            <w:pPr>
              <w:pStyle w:val="Normal6a"/>
            </w:pPr>
            <w:r w:rsidRPr="00A67844">
              <w:rPr>
                <w:b/>
                <w:i/>
              </w:rPr>
              <w:t>a) най-малко 99% от предприятията и доставчиците на обществени услуги не приемат парични средства на цялата си територия или на част от нея;</w:t>
            </w:r>
          </w:p>
        </w:tc>
      </w:tr>
      <w:tr w:rsidR="00566F23" w:rsidRPr="00A67844" w14:paraId="378BC498" w14:textId="77777777" w:rsidTr="0021551C">
        <w:trPr>
          <w:jc w:val="center"/>
        </w:trPr>
        <w:tc>
          <w:tcPr>
            <w:tcW w:w="4876" w:type="dxa"/>
            <w:tcBorders>
              <w:top w:val="nil"/>
              <w:left w:val="nil"/>
              <w:bottom w:val="nil"/>
              <w:right w:val="nil"/>
            </w:tcBorders>
          </w:tcPr>
          <w:p w14:paraId="53EE0A0C" w14:textId="77777777" w:rsidR="00984819" w:rsidRPr="00A67844" w:rsidRDefault="00984819" w:rsidP="0021551C">
            <w:pPr>
              <w:pStyle w:val="Normal6a"/>
            </w:pPr>
          </w:p>
        </w:tc>
        <w:tc>
          <w:tcPr>
            <w:tcW w:w="4876" w:type="dxa"/>
            <w:tcBorders>
              <w:top w:val="nil"/>
              <w:left w:val="nil"/>
              <w:bottom w:val="nil"/>
              <w:right w:val="nil"/>
            </w:tcBorders>
          </w:tcPr>
          <w:p w14:paraId="6E045708" w14:textId="77777777" w:rsidR="00984819" w:rsidRPr="00A67844" w:rsidRDefault="00984819" w:rsidP="0021551C">
            <w:pPr>
              <w:pStyle w:val="Normal6a"/>
            </w:pPr>
            <w:r w:rsidRPr="00A67844">
              <w:rPr>
                <w:b/>
                <w:i/>
              </w:rPr>
              <w:t>б) липса на достатъчно статистически данни, за да се направят заключения относно приемането на пари в брой в даден сектор или в икономиката като цяло;</w:t>
            </w:r>
          </w:p>
        </w:tc>
      </w:tr>
      <w:tr w:rsidR="00566F23" w:rsidRPr="00A67844" w14:paraId="33265866" w14:textId="77777777" w:rsidTr="0021551C">
        <w:trPr>
          <w:jc w:val="center"/>
        </w:trPr>
        <w:tc>
          <w:tcPr>
            <w:tcW w:w="4876" w:type="dxa"/>
            <w:tcBorders>
              <w:top w:val="nil"/>
              <w:left w:val="nil"/>
              <w:bottom w:val="nil"/>
              <w:right w:val="nil"/>
            </w:tcBorders>
          </w:tcPr>
          <w:p w14:paraId="0801CA46" w14:textId="77777777" w:rsidR="00984819" w:rsidRPr="00A67844" w:rsidRDefault="00984819" w:rsidP="0021551C">
            <w:pPr>
              <w:pStyle w:val="Normal6a"/>
            </w:pPr>
          </w:p>
        </w:tc>
        <w:tc>
          <w:tcPr>
            <w:tcW w:w="4876" w:type="dxa"/>
            <w:tcBorders>
              <w:top w:val="nil"/>
              <w:left w:val="nil"/>
              <w:bottom w:val="nil"/>
              <w:right w:val="nil"/>
            </w:tcBorders>
          </w:tcPr>
          <w:p w14:paraId="47B984BE" w14:textId="77777777" w:rsidR="00984819" w:rsidRPr="00A67844" w:rsidRDefault="00984819" w:rsidP="0021551C">
            <w:pPr>
              <w:pStyle w:val="Normal6a"/>
            </w:pPr>
            <w:r w:rsidRPr="00A67844">
              <w:rPr>
                <w:b/>
                <w:i/>
              </w:rPr>
              <w:t>в) при плащанията в брой времето за чакане е по-дълго, отколкото при цифровите плащания, в най-малко 5% от регистрираните случаи.</w:t>
            </w:r>
          </w:p>
        </w:tc>
      </w:tr>
    </w:tbl>
    <w:p w14:paraId="6119FFB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3D7323CF" w14:textId="77777777" w:rsidR="00984819" w:rsidRPr="00A67844" w:rsidRDefault="00984819" w:rsidP="00984819">
      <w:r w:rsidRPr="00A67844">
        <w:rPr>
          <w:rStyle w:val="HideTWBExt"/>
        </w:rPr>
        <w:t>&lt;/Amend&gt;</w:t>
      </w:r>
    </w:p>
    <w:p w14:paraId="0531955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125</w:t>
      </w:r>
      <w:r w:rsidRPr="00A67844">
        <w:rPr>
          <w:rStyle w:val="HideTWBExt"/>
          <w:b w:val="0"/>
        </w:rPr>
        <w:t>&lt;/NumAm&gt;</w:t>
      </w:r>
    </w:p>
    <w:p w14:paraId="5A3BF078"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488503B6" w14:textId="77777777" w:rsidR="00984819" w:rsidRPr="00A67844" w:rsidRDefault="00984819" w:rsidP="00984819">
      <w:pPr>
        <w:pStyle w:val="NormalBold"/>
      </w:pPr>
      <w:r w:rsidRPr="00A67844">
        <w:rPr>
          <w:rStyle w:val="HideTWBExt"/>
          <w:b w:val="0"/>
        </w:rPr>
        <w:t>&lt;/RepeatBlock-By&gt;</w:t>
      </w:r>
    </w:p>
    <w:p w14:paraId="31EC27F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BC6408A" w14:textId="77777777" w:rsidR="00984819" w:rsidRPr="00A67844" w:rsidRDefault="00984819" w:rsidP="00984819">
      <w:pPr>
        <w:pStyle w:val="NormalBold"/>
      </w:pPr>
      <w:r w:rsidRPr="00A67844">
        <w:rPr>
          <w:rStyle w:val="HideTWBExt"/>
          <w:b w:val="0"/>
        </w:rPr>
        <w:t>&lt;Article&gt;</w:t>
      </w:r>
      <w:r w:rsidRPr="00A67844">
        <w:t>Член 7 – параграф 3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F0A0DD6" w14:textId="77777777" w:rsidTr="0021551C">
        <w:trPr>
          <w:trHeight w:hRule="exact" w:val="240"/>
          <w:jc w:val="center"/>
        </w:trPr>
        <w:tc>
          <w:tcPr>
            <w:tcW w:w="9752" w:type="dxa"/>
            <w:gridSpan w:val="2"/>
            <w:tcBorders>
              <w:top w:val="nil"/>
              <w:left w:val="nil"/>
              <w:bottom w:val="nil"/>
              <w:right w:val="nil"/>
            </w:tcBorders>
          </w:tcPr>
          <w:p w14:paraId="0FA6DA1C" w14:textId="77777777" w:rsidR="00984819" w:rsidRPr="00A67844" w:rsidRDefault="00984819" w:rsidP="0021551C"/>
        </w:tc>
      </w:tr>
      <w:tr w:rsidR="00566F23" w:rsidRPr="00A67844" w14:paraId="199E5748" w14:textId="77777777" w:rsidTr="0021551C">
        <w:trPr>
          <w:trHeight w:val="240"/>
          <w:jc w:val="center"/>
        </w:trPr>
        <w:tc>
          <w:tcPr>
            <w:tcW w:w="4876" w:type="dxa"/>
            <w:tcBorders>
              <w:top w:val="nil"/>
              <w:left w:val="nil"/>
              <w:bottom w:val="nil"/>
              <w:right w:val="nil"/>
            </w:tcBorders>
          </w:tcPr>
          <w:p w14:paraId="0FC17DE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D087C89" w14:textId="77777777" w:rsidR="00984819" w:rsidRPr="00A67844" w:rsidRDefault="00984819" w:rsidP="0021551C">
            <w:pPr>
              <w:pStyle w:val="AmColumnHeading"/>
            </w:pPr>
            <w:r w:rsidRPr="00A67844">
              <w:t>Изменение</w:t>
            </w:r>
          </w:p>
        </w:tc>
      </w:tr>
      <w:tr w:rsidR="00566F23" w:rsidRPr="00A67844" w14:paraId="6CA5E338" w14:textId="77777777" w:rsidTr="0021551C">
        <w:trPr>
          <w:jc w:val="center"/>
        </w:trPr>
        <w:tc>
          <w:tcPr>
            <w:tcW w:w="4876" w:type="dxa"/>
            <w:tcBorders>
              <w:top w:val="nil"/>
              <w:left w:val="nil"/>
              <w:bottom w:val="nil"/>
              <w:right w:val="nil"/>
            </w:tcBorders>
          </w:tcPr>
          <w:p w14:paraId="6A8731E1" w14:textId="77777777" w:rsidR="00984819" w:rsidRPr="00A67844" w:rsidRDefault="00984819" w:rsidP="0021551C">
            <w:pPr>
              <w:pStyle w:val="Normal6a"/>
            </w:pPr>
          </w:p>
        </w:tc>
        <w:tc>
          <w:tcPr>
            <w:tcW w:w="4876" w:type="dxa"/>
            <w:tcBorders>
              <w:top w:val="nil"/>
              <w:left w:val="nil"/>
              <w:bottom w:val="nil"/>
              <w:right w:val="nil"/>
            </w:tcBorders>
          </w:tcPr>
          <w:p w14:paraId="5F9184F0" w14:textId="77777777" w:rsidR="00984819" w:rsidRPr="00A67844" w:rsidRDefault="00984819" w:rsidP="0021551C">
            <w:pPr>
              <w:pStyle w:val="Normal6a"/>
            </w:pPr>
            <w:r w:rsidRPr="00A67844">
              <w:rPr>
                <w:b/>
                <w:i/>
              </w:rPr>
              <w:t>3a.</w:t>
            </w:r>
            <w:r w:rsidRPr="00A67844">
              <w:tab/>
            </w:r>
            <w:r w:rsidRPr="00A67844">
              <w:rPr>
                <w:b/>
                <w:i/>
              </w:rPr>
              <w:t>Като част от коригиращите мерки по параграф 3 държавите членки насърчават кампании за повишаване на обществената осведоменост с цел образоване на гражданите относно ползите от плащанията в брой, включително относно неприкосновеността на личния живот, надеждността и финансовото приобщаване, с акцент върху уязвимите групи, като например възрастните хора и населението с ниски доходи.</w:t>
            </w:r>
          </w:p>
        </w:tc>
      </w:tr>
    </w:tbl>
    <w:p w14:paraId="330ADB1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2841C62"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6141AE52" w14:textId="77777777" w:rsidR="00984819" w:rsidRPr="00A67844" w:rsidRDefault="00984819" w:rsidP="00984819">
      <w:pPr>
        <w:pStyle w:val="AmJustText"/>
      </w:pPr>
      <w:r w:rsidRPr="00A67844">
        <w:t>С това изменение от държавите членки се изисква да започнат целенасочени кампании за повишаване на обществената осведоменост относно ползите от парите в брой — неприкосновеност на личния живот чрез анонимност, надеждност при смущения и приобщаване на уязвимите групи — като част от коригиращите действия за гарантиране на достатъчен достъп до пари в брой и тяхното приемане. С това изменение се насърчава субсидиарността, като се дава възможност на националните органи да адаптират инициативите, като противодействат на тенденции, свързани само с цифровите технологии, които крият риска от изключване на възрастното население, населението с ниски доходи или населението в селските райони, в съответствие с целите на пакета относно финансовото приобщаване (както се подчертава в информационния документ с въпроси и отговори (В &amp; А) и оценките на въздействието).</w:t>
      </w:r>
    </w:p>
    <w:p w14:paraId="2FC96E03" w14:textId="77777777" w:rsidR="00984819" w:rsidRPr="00A67844" w:rsidRDefault="00984819" w:rsidP="00984819">
      <w:r w:rsidRPr="00A67844">
        <w:rPr>
          <w:rStyle w:val="HideTWBExt"/>
        </w:rPr>
        <w:t>&lt;/Amend&gt;</w:t>
      </w:r>
    </w:p>
    <w:p w14:paraId="5D8E23F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126</w:t>
      </w:r>
      <w:r w:rsidRPr="00A67844">
        <w:rPr>
          <w:rStyle w:val="HideTWBExt"/>
          <w:b w:val="0"/>
        </w:rPr>
        <w:t>&lt;/NumAm&gt;</w:t>
      </w:r>
    </w:p>
    <w:p w14:paraId="31074B8C"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7FE9FAE5" w14:textId="77777777" w:rsidR="00984819" w:rsidRPr="00A67844" w:rsidRDefault="00984819" w:rsidP="00984819">
      <w:pPr>
        <w:pStyle w:val="NormalBold"/>
      </w:pPr>
      <w:r w:rsidRPr="00A67844">
        <w:rPr>
          <w:rStyle w:val="HideTWBExt"/>
          <w:b w:val="0"/>
        </w:rPr>
        <w:t>&lt;/RepeatBlock-By&gt;</w:t>
      </w:r>
    </w:p>
    <w:p w14:paraId="4E4B168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1AB41AF" w14:textId="77777777" w:rsidR="00984819" w:rsidRPr="00A67844" w:rsidRDefault="00984819" w:rsidP="00984819">
      <w:pPr>
        <w:pStyle w:val="NormalBold"/>
      </w:pPr>
      <w:r w:rsidRPr="00A67844">
        <w:rPr>
          <w:rStyle w:val="HideTWBExt"/>
          <w:b w:val="0"/>
        </w:rPr>
        <w:t>&lt;Article&gt;</w:t>
      </w:r>
      <w:r w:rsidRPr="00A67844">
        <w:t>Член 7 – параграф 3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08B5B97" w14:textId="77777777" w:rsidTr="0021551C">
        <w:trPr>
          <w:trHeight w:hRule="exact" w:val="240"/>
          <w:jc w:val="center"/>
        </w:trPr>
        <w:tc>
          <w:tcPr>
            <w:tcW w:w="9752" w:type="dxa"/>
            <w:gridSpan w:val="2"/>
            <w:tcBorders>
              <w:top w:val="nil"/>
              <w:left w:val="nil"/>
              <w:bottom w:val="nil"/>
              <w:right w:val="nil"/>
            </w:tcBorders>
          </w:tcPr>
          <w:p w14:paraId="1203A2DB" w14:textId="77777777" w:rsidR="00984819" w:rsidRPr="00A67844" w:rsidRDefault="00984819" w:rsidP="0021551C"/>
        </w:tc>
      </w:tr>
      <w:tr w:rsidR="00566F23" w:rsidRPr="00A67844" w14:paraId="53D9B586" w14:textId="77777777" w:rsidTr="0021551C">
        <w:trPr>
          <w:trHeight w:val="240"/>
          <w:jc w:val="center"/>
        </w:trPr>
        <w:tc>
          <w:tcPr>
            <w:tcW w:w="4876" w:type="dxa"/>
            <w:tcBorders>
              <w:top w:val="nil"/>
              <w:left w:val="nil"/>
              <w:bottom w:val="nil"/>
              <w:right w:val="nil"/>
            </w:tcBorders>
          </w:tcPr>
          <w:p w14:paraId="6D4573E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C7BC8F9" w14:textId="77777777" w:rsidR="00984819" w:rsidRPr="00A67844" w:rsidRDefault="00984819" w:rsidP="0021551C">
            <w:pPr>
              <w:pStyle w:val="AmColumnHeading"/>
            </w:pPr>
            <w:r w:rsidRPr="00A67844">
              <w:t>Изменение</w:t>
            </w:r>
          </w:p>
        </w:tc>
      </w:tr>
      <w:tr w:rsidR="00566F23" w:rsidRPr="00A67844" w14:paraId="17E5693A" w14:textId="77777777" w:rsidTr="0021551C">
        <w:trPr>
          <w:jc w:val="center"/>
        </w:trPr>
        <w:tc>
          <w:tcPr>
            <w:tcW w:w="4876" w:type="dxa"/>
            <w:tcBorders>
              <w:top w:val="nil"/>
              <w:left w:val="nil"/>
              <w:bottom w:val="nil"/>
              <w:right w:val="nil"/>
            </w:tcBorders>
          </w:tcPr>
          <w:p w14:paraId="6215B0F1" w14:textId="77777777" w:rsidR="00984819" w:rsidRPr="00A67844" w:rsidRDefault="00984819" w:rsidP="0021551C">
            <w:pPr>
              <w:pStyle w:val="Normal6a"/>
            </w:pPr>
          </w:p>
        </w:tc>
        <w:tc>
          <w:tcPr>
            <w:tcW w:w="4876" w:type="dxa"/>
            <w:tcBorders>
              <w:top w:val="nil"/>
              <w:left w:val="nil"/>
              <w:bottom w:val="nil"/>
              <w:right w:val="nil"/>
            </w:tcBorders>
          </w:tcPr>
          <w:p w14:paraId="7531F087" w14:textId="77777777" w:rsidR="00984819" w:rsidRPr="00A67844" w:rsidRDefault="00984819" w:rsidP="0021551C">
            <w:pPr>
              <w:pStyle w:val="Normal6a"/>
            </w:pPr>
            <w:r w:rsidRPr="00A67844">
              <w:rPr>
                <w:b/>
                <w:i/>
              </w:rPr>
              <w:t>3a.</w:t>
            </w:r>
            <w:r w:rsidRPr="00A67844">
              <w:tab/>
            </w:r>
            <w:r w:rsidRPr="00A67844">
              <w:rPr>
                <w:b/>
                <w:i/>
              </w:rPr>
              <w:t>Държавите членки предприемат мерки, за да гарантират непрекъснатото наличие на достатъчно пунктове за приемане на пари в брой, включително чрез изисквания към основните доставчици на услуги или публичните органи да приемат евро в брой.</w:t>
            </w:r>
          </w:p>
        </w:tc>
      </w:tr>
    </w:tbl>
    <w:p w14:paraId="5702850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6B7194B" w14:textId="77777777" w:rsidR="00984819" w:rsidRPr="00A67844" w:rsidRDefault="00984819" w:rsidP="00984819">
      <w:r w:rsidRPr="00A67844">
        <w:rPr>
          <w:rStyle w:val="HideTWBExt"/>
        </w:rPr>
        <w:t>&lt;/Amend&gt;</w:t>
      </w:r>
    </w:p>
    <w:p w14:paraId="0952165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127</w:t>
      </w:r>
      <w:r w:rsidRPr="00A67844">
        <w:rPr>
          <w:rStyle w:val="HideTWBExt"/>
          <w:b w:val="0"/>
        </w:rPr>
        <w:t>&lt;/NumAm&gt;</w:t>
      </w:r>
    </w:p>
    <w:p w14:paraId="2D307F2C"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388B73DB" w14:textId="77777777" w:rsidR="00984819" w:rsidRPr="00A67844" w:rsidRDefault="00984819" w:rsidP="00984819">
      <w:pPr>
        <w:pStyle w:val="NormalBold"/>
      </w:pPr>
      <w:r w:rsidRPr="00A67844">
        <w:rPr>
          <w:rStyle w:val="HideTWBExt"/>
          <w:b w:val="0"/>
        </w:rPr>
        <w:t>&lt;/RepeatBlock-By&gt;</w:t>
      </w:r>
    </w:p>
    <w:p w14:paraId="58E86D3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7B32DA6" w14:textId="77777777" w:rsidR="00984819" w:rsidRPr="00A67844" w:rsidRDefault="00984819" w:rsidP="00984819">
      <w:pPr>
        <w:pStyle w:val="NormalBold"/>
      </w:pPr>
      <w:r w:rsidRPr="00A67844">
        <w:rPr>
          <w:rStyle w:val="HideTWBExt"/>
          <w:b w:val="0"/>
        </w:rPr>
        <w:t>&lt;Article&gt;</w:t>
      </w:r>
      <w:r w:rsidRPr="00A67844">
        <w:t>Член 7 – параграф 3б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A97899A" w14:textId="77777777" w:rsidTr="0021551C">
        <w:trPr>
          <w:trHeight w:hRule="exact" w:val="240"/>
          <w:jc w:val="center"/>
        </w:trPr>
        <w:tc>
          <w:tcPr>
            <w:tcW w:w="9752" w:type="dxa"/>
            <w:gridSpan w:val="2"/>
            <w:tcBorders>
              <w:top w:val="nil"/>
              <w:left w:val="nil"/>
              <w:bottom w:val="nil"/>
              <w:right w:val="nil"/>
            </w:tcBorders>
          </w:tcPr>
          <w:p w14:paraId="5FEB2281" w14:textId="77777777" w:rsidR="00984819" w:rsidRPr="00A67844" w:rsidRDefault="00984819" w:rsidP="0021551C"/>
        </w:tc>
      </w:tr>
      <w:tr w:rsidR="00566F23" w:rsidRPr="00A67844" w14:paraId="41DF498D" w14:textId="77777777" w:rsidTr="0021551C">
        <w:trPr>
          <w:trHeight w:val="240"/>
          <w:jc w:val="center"/>
        </w:trPr>
        <w:tc>
          <w:tcPr>
            <w:tcW w:w="4876" w:type="dxa"/>
            <w:tcBorders>
              <w:top w:val="nil"/>
              <w:left w:val="nil"/>
              <w:bottom w:val="nil"/>
              <w:right w:val="nil"/>
            </w:tcBorders>
          </w:tcPr>
          <w:p w14:paraId="0286B18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454BCE5" w14:textId="77777777" w:rsidR="00984819" w:rsidRPr="00A67844" w:rsidRDefault="00984819" w:rsidP="0021551C">
            <w:pPr>
              <w:pStyle w:val="AmColumnHeading"/>
            </w:pPr>
            <w:r w:rsidRPr="00A67844">
              <w:t>Изменение</w:t>
            </w:r>
          </w:p>
        </w:tc>
      </w:tr>
      <w:tr w:rsidR="00566F23" w:rsidRPr="00A67844" w14:paraId="0ED5BEED" w14:textId="77777777" w:rsidTr="0021551C">
        <w:trPr>
          <w:jc w:val="center"/>
        </w:trPr>
        <w:tc>
          <w:tcPr>
            <w:tcW w:w="4876" w:type="dxa"/>
            <w:tcBorders>
              <w:top w:val="nil"/>
              <w:left w:val="nil"/>
              <w:bottom w:val="nil"/>
              <w:right w:val="nil"/>
            </w:tcBorders>
          </w:tcPr>
          <w:p w14:paraId="2E158513" w14:textId="77777777" w:rsidR="00984819" w:rsidRPr="00A67844" w:rsidRDefault="00984819" w:rsidP="0021551C">
            <w:pPr>
              <w:pStyle w:val="Normal6a"/>
            </w:pPr>
          </w:p>
        </w:tc>
        <w:tc>
          <w:tcPr>
            <w:tcW w:w="4876" w:type="dxa"/>
            <w:tcBorders>
              <w:top w:val="nil"/>
              <w:left w:val="nil"/>
              <w:bottom w:val="nil"/>
              <w:right w:val="nil"/>
            </w:tcBorders>
          </w:tcPr>
          <w:p w14:paraId="0A9EF2D0" w14:textId="77777777" w:rsidR="00984819" w:rsidRPr="00A67844" w:rsidRDefault="00984819" w:rsidP="0021551C">
            <w:pPr>
              <w:pStyle w:val="Normal6a"/>
            </w:pPr>
            <w:r w:rsidRPr="00A67844">
              <w:rPr>
                <w:b/>
                <w:i/>
              </w:rPr>
              <w:t>3б.</w:t>
            </w:r>
            <w:r w:rsidRPr="00A67844">
              <w:tab/>
            </w:r>
            <w:r w:rsidRPr="00A67844">
              <w:rPr>
                <w:b/>
                <w:i/>
              </w:rPr>
              <w:t>За да се гарантира широко приемане, държавите членки могат да въведат фискални стимули, като например данъчни облекчения или безвъзмездни средства, за предприятия, които поддържат инфраструктура за приемане на пари в брой, при условие че тези мерки не нарушават вътрешния пазар и Комисията е уведомена за тях в съответствие с член 108 от ДФЕС.</w:t>
            </w:r>
          </w:p>
        </w:tc>
      </w:tr>
    </w:tbl>
    <w:p w14:paraId="390A47C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A6FF07C"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1369AD6D" w14:textId="77777777" w:rsidR="00984819" w:rsidRPr="00A67844" w:rsidRDefault="00984819" w:rsidP="00984819">
      <w:pPr>
        <w:pStyle w:val="AmJustText"/>
      </w:pPr>
      <w:r w:rsidRPr="00A67844">
        <w:t>С това изменение на държавите членки се дава възможност да предлагат доброволни фискални стимули за предприятията, които приемат пари в брой, като се насърчава широкото приемане съгласно принципа на субсидиарност и същевременно се спазват правилата на вътрешния пазар (уведомление съгласно член 108 от ДФЕС). С него се противодейства на едностранните политики „без пари в брой“, които подкопават избора и неприкосновеността на личния живот на потребителите.</w:t>
      </w:r>
    </w:p>
    <w:p w14:paraId="582EE30C" w14:textId="77777777" w:rsidR="00984819" w:rsidRPr="00A67844" w:rsidRDefault="00984819" w:rsidP="00984819">
      <w:r w:rsidRPr="00A67844">
        <w:rPr>
          <w:rStyle w:val="HideTWBExt"/>
        </w:rPr>
        <w:t>&lt;/Amend&gt;</w:t>
      </w:r>
    </w:p>
    <w:p w14:paraId="19C922E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128</w:t>
      </w:r>
      <w:r w:rsidRPr="00A67844">
        <w:rPr>
          <w:rStyle w:val="HideTWBExt"/>
          <w:b w:val="0"/>
        </w:rPr>
        <w:t>&lt;/NumAm&gt;</w:t>
      </w:r>
    </w:p>
    <w:p w14:paraId="544C755F"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143F909C" w14:textId="77777777" w:rsidR="00984819" w:rsidRPr="00A67844" w:rsidRDefault="00984819" w:rsidP="00984819">
      <w:pPr>
        <w:pStyle w:val="NormalBold"/>
      </w:pPr>
      <w:r w:rsidRPr="00A67844">
        <w:rPr>
          <w:rStyle w:val="HideTWBExt"/>
          <w:b w:val="0"/>
        </w:rPr>
        <w:t>&lt;/RepeatBlock-By&gt;</w:t>
      </w:r>
    </w:p>
    <w:p w14:paraId="659B750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7E49A62" w14:textId="77777777" w:rsidR="00984819" w:rsidRPr="00A67844" w:rsidRDefault="00984819" w:rsidP="00984819">
      <w:pPr>
        <w:pStyle w:val="NormalBold"/>
      </w:pPr>
      <w:r w:rsidRPr="00A67844">
        <w:rPr>
          <w:rStyle w:val="HideTWBExt"/>
          <w:b w:val="0"/>
        </w:rPr>
        <w:t>&lt;Article&gt;</w:t>
      </w:r>
      <w:r w:rsidRPr="00A67844">
        <w:t>Член 7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1D85DF6" w14:textId="77777777" w:rsidTr="0021551C">
        <w:trPr>
          <w:trHeight w:hRule="exact" w:val="240"/>
          <w:jc w:val="center"/>
        </w:trPr>
        <w:tc>
          <w:tcPr>
            <w:tcW w:w="9752" w:type="dxa"/>
            <w:gridSpan w:val="2"/>
            <w:tcBorders>
              <w:top w:val="nil"/>
              <w:left w:val="nil"/>
              <w:bottom w:val="nil"/>
              <w:right w:val="nil"/>
            </w:tcBorders>
          </w:tcPr>
          <w:p w14:paraId="38034E1C" w14:textId="77777777" w:rsidR="00984819" w:rsidRPr="00A67844" w:rsidRDefault="00984819" w:rsidP="0021551C"/>
        </w:tc>
      </w:tr>
      <w:tr w:rsidR="00566F23" w:rsidRPr="00A67844" w14:paraId="565992B5" w14:textId="77777777" w:rsidTr="0021551C">
        <w:trPr>
          <w:trHeight w:val="240"/>
          <w:jc w:val="center"/>
        </w:trPr>
        <w:tc>
          <w:tcPr>
            <w:tcW w:w="4876" w:type="dxa"/>
            <w:tcBorders>
              <w:top w:val="nil"/>
              <w:left w:val="nil"/>
              <w:bottom w:val="nil"/>
              <w:right w:val="nil"/>
            </w:tcBorders>
          </w:tcPr>
          <w:p w14:paraId="1499A5C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5786222" w14:textId="77777777" w:rsidR="00984819" w:rsidRPr="00A67844" w:rsidRDefault="00984819" w:rsidP="0021551C">
            <w:pPr>
              <w:pStyle w:val="AmColumnHeading"/>
            </w:pPr>
            <w:r w:rsidRPr="00A67844">
              <w:t>Изменение</w:t>
            </w:r>
          </w:p>
        </w:tc>
      </w:tr>
      <w:tr w:rsidR="00566F23" w:rsidRPr="00A67844" w14:paraId="72C58232" w14:textId="77777777" w:rsidTr="0021551C">
        <w:trPr>
          <w:jc w:val="center"/>
        </w:trPr>
        <w:tc>
          <w:tcPr>
            <w:tcW w:w="4876" w:type="dxa"/>
            <w:tcBorders>
              <w:top w:val="nil"/>
              <w:left w:val="nil"/>
              <w:bottom w:val="nil"/>
              <w:right w:val="nil"/>
            </w:tcBorders>
          </w:tcPr>
          <w:p w14:paraId="455E1A39" w14:textId="77777777" w:rsidR="00984819" w:rsidRPr="00A67844" w:rsidRDefault="00984819" w:rsidP="0021551C">
            <w:pPr>
              <w:pStyle w:val="Normal6a"/>
            </w:pPr>
          </w:p>
        </w:tc>
        <w:tc>
          <w:tcPr>
            <w:tcW w:w="4876" w:type="dxa"/>
            <w:tcBorders>
              <w:top w:val="nil"/>
              <w:left w:val="nil"/>
              <w:bottom w:val="nil"/>
              <w:right w:val="nil"/>
            </w:tcBorders>
          </w:tcPr>
          <w:p w14:paraId="4620C8D6" w14:textId="77777777" w:rsidR="00984819" w:rsidRPr="00A67844" w:rsidRDefault="00984819" w:rsidP="0021551C">
            <w:pPr>
              <w:pStyle w:val="Normal6a"/>
              <w:jc w:val="center"/>
            </w:pPr>
            <w:r w:rsidRPr="00A67844">
              <w:rPr>
                <w:b/>
                <w:i/>
              </w:rPr>
              <w:t>Член 7a</w:t>
            </w:r>
            <w:r w:rsidRPr="00A67844">
              <w:tab/>
            </w:r>
          </w:p>
        </w:tc>
      </w:tr>
      <w:tr w:rsidR="00566F23" w:rsidRPr="00A67844" w14:paraId="12019637" w14:textId="77777777" w:rsidTr="0021551C">
        <w:trPr>
          <w:jc w:val="center"/>
        </w:trPr>
        <w:tc>
          <w:tcPr>
            <w:tcW w:w="4876" w:type="dxa"/>
            <w:tcBorders>
              <w:top w:val="nil"/>
              <w:left w:val="nil"/>
              <w:bottom w:val="nil"/>
              <w:right w:val="nil"/>
            </w:tcBorders>
          </w:tcPr>
          <w:p w14:paraId="1E20AACF" w14:textId="77777777" w:rsidR="00984819" w:rsidRPr="00A67844" w:rsidRDefault="00984819" w:rsidP="0021551C">
            <w:pPr>
              <w:pStyle w:val="Normal6a"/>
            </w:pPr>
          </w:p>
        </w:tc>
        <w:tc>
          <w:tcPr>
            <w:tcW w:w="4876" w:type="dxa"/>
            <w:tcBorders>
              <w:top w:val="nil"/>
              <w:left w:val="nil"/>
              <w:bottom w:val="nil"/>
              <w:right w:val="nil"/>
            </w:tcBorders>
          </w:tcPr>
          <w:p w14:paraId="66457760" w14:textId="77777777" w:rsidR="00984819" w:rsidRPr="00A67844" w:rsidRDefault="00984819" w:rsidP="0021551C">
            <w:pPr>
              <w:pStyle w:val="Normal6a"/>
              <w:jc w:val="center"/>
            </w:pPr>
            <w:r w:rsidRPr="00A67844">
              <w:rPr>
                <w:b/>
                <w:i/>
              </w:rPr>
              <w:t>Интегрирани системи за продажба на стоки</w:t>
            </w:r>
          </w:p>
        </w:tc>
      </w:tr>
      <w:tr w:rsidR="00566F23" w:rsidRPr="00A67844" w14:paraId="53E40CB3" w14:textId="77777777" w:rsidTr="0021551C">
        <w:trPr>
          <w:jc w:val="center"/>
        </w:trPr>
        <w:tc>
          <w:tcPr>
            <w:tcW w:w="4876" w:type="dxa"/>
            <w:tcBorders>
              <w:top w:val="nil"/>
              <w:left w:val="nil"/>
              <w:bottom w:val="nil"/>
              <w:right w:val="nil"/>
            </w:tcBorders>
          </w:tcPr>
          <w:p w14:paraId="61EC6484" w14:textId="77777777" w:rsidR="00984819" w:rsidRPr="00A67844" w:rsidRDefault="00984819" w:rsidP="0021551C">
            <w:pPr>
              <w:pStyle w:val="Normal6a"/>
            </w:pPr>
          </w:p>
        </w:tc>
        <w:tc>
          <w:tcPr>
            <w:tcW w:w="4876" w:type="dxa"/>
            <w:tcBorders>
              <w:top w:val="nil"/>
              <w:left w:val="nil"/>
              <w:bottom w:val="nil"/>
              <w:right w:val="nil"/>
            </w:tcBorders>
          </w:tcPr>
          <w:p w14:paraId="44D9000F" w14:textId="77777777" w:rsidR="00984819" w:rsidRPr="00A67844" w:rsidRDefault="00984819" w:rsidP="0021551C">
            <w:pPr>
              <w:pStyle w:val="Normal6a"/>
            </w:pPr>
            <w:r w:rsidRPr="00A67844">
              <w:rPr>
                <w:b/>
                <w:i/>
              </w:rPr>
              <w:t>1. Поради механичните ограничения и ограниченията, свързани със сигурността, присъщи на автоматизираната продажба на стоки, интегрираните системи за продажба на стоки в пунктовете за продажба без обслужващ персонал може да бъдат освободени от изискванията за приемане на законно платежно средство.</w:t>
            </w:r>
          </w:p>
        </w:tc>
      </w:tr>
      <w:tr w:rsidR="00566F23" w:rsidRPr="00A67844" w14:paraId="534CE80E" w14:textId="77777777" w:rsidTr="0021551C">
        <w:trPr>
          <w:jc w:val="center"/>
        </w:trPr>
        <w:tc>
          <w:tcPr>
            <w:tcW w:w="4876" w:type="dxa"/>
            <w:tcBorders>
              <w:top w:val="nil"/>
              <w:left w:val="nil"/>
              <w:bottom w:val="nil"/>
              <w:right w:val="nil"/>
            </w:tcBorders>
          </w:tcPr>
          <w:p w14:paraId="6EC81347" w14:textId="77777777" w:rsidR="00984819" w:rsidRPr="00A67844" w:rsidRDefault="00984819" w:rsidP="0021551C">
            <w:pPr>
              <w:pStyle w:val="Normal6a"/>
            </w:pPr>
          </w:p>
        </w:tc>
        <w:tc>
          <w:tcPr>
            <w:tcW w:w="4876" w:type="dxa"/>
            <w:tcBorders>
              <w:top w:val="nil"/>
              <w:left w:val="nil"/>
              <w:bottom w:val="nil"/>
              <w:right w:val="nil"/>
            </w:tcBorders>
          </w:tcPr>
          <w:p w14:paraId="0C988C59" w14:textId="77777777" w:rsidR="00984819" w:rsidRPr="00A67844" w:rsidRDefault="00984819" w:rsidP="0021551C">
            <w:pPr>
              <w:pStyle w:val="Normal6a"/>
            </w:pPr>
            <w:r w:rsidRPr="00A67844">
              <w:rPr>
                <w:b/>
                <w:i/>
              </w:rPr>
              <w:t>2. „Интегрирана система за продажба на стоки“ означава автоматизирано устройство за продажба на дребно, в което:</w:t>
            </w:r>
          </w:p>
        </w:tc>
      </w:tr>
      <w:tr w:rsidR="00566F23" w:rsidRPr="00A67844" w14:paraId="0AC5D6BB" w14:textId="77777777" w:rsidTr="0021551C">
        <w:trPr>
          <w:jc w:val="center"/>
        </w:trPr>
        <w:tc>
          <w:tcPr>
            <w:tcW w:w="4876" w:type="dxa"/>
            <w:tcBorders>
              <w:top w:val="nil"/>
              <w:left w:val="nil"/>
              <w:bottom w:val="nil"/>
              <w:right w:val="nil"/>
            </w:tcBorders>
          </w:tcPr>
          <w:p w14:paraId="486F43FE" w14:textId="77777777" w:rsidR="00984819" w:rsidRPr="00A67844" w:rsidRDefault="00984819" w:rsidP="0021551C">
            <w:pPr>
              <w:pStyle w:val="Normal6a"/>
            </w:pPr>
          </w:p>
        </w:tc>
        <w:tc>
          <w:tcPr>
            <w:tcW w:w="4876" w:type="dxa"/>
            <w:tcBorders>
              <w:top w:val="nil"/>
              <w:left w:val="nil"/>
              <w:bottom w:val="nil"/>
              <w:right w:val="nil"/>
            </w:tcBorders>
          </w:tcPr>
          <w:p w14:paraId="6F90381E" w14:textId="77777777" w:rsidR="00984819" w:rsidRPr="00A67844" w:rsidRDefault="00984819" w:rsidP="0021551C">
            <w:pPr>
              <w:pStyle w:val="Normal6a"/>
            </w:pPr>
            <w:r w:rsidRPr="00A67844">
              <w:rPr>
                <w:b/>
                <w:i/>
              </w:rPr>
              <w:t>a) продаваемите стоки физически се съдържат в устройството, приемащо плащането, или представляват неразделна част от него;</w:t>
            </w:r>
          </w:p>
        </w:tc>
      </w:tr>
      <w:tr w:rsidR="00566F23" w:rsidRPr="00A67844" w14:paraId="6A9401E0" w14:textId="77777777" w:rsidTr="0021551C">
        <w:trPr>
          <w:jc w:val="center"/>
        </w:trPr>
        <w:tc>
          <w:tcPr>
            <w:tcW w:w="4876" w:type="dxa"/>
            <w:tcBorders>
              <w:top w:val="nil"/>
              <w:left w:val="nil"/>
              <w:bottom w:val="nil"/>
              <w:right w:val="nil"/>
            </w:tcBorders>
          </w:tcPr>
          <w:p w14:paraId="62CB72E9" w14:textId="77777777" w:rsidR="00984819" w:rsidRPr="00A67844" w:rsidRDefault="00984819" w:rsidP="0021551C">
            <w:pPr>
              <w:pStyle w:val="Normal6a"/>
            </w:pPr>
          </w:p>
        </w:tc>
        <w:tc>
          <w:tcPr>
            <w:tcW w:w="4876" w:type="dxa"/>
            <w:tcBorders>
              <w:top w:val="nil"/>
              <w:left w:val="nil"/>
              <w:bottom w:val="nil"/>
              <w:right w:val="nil"/>
            </w:tcBorders>
          </w:tcPr>
          <w:p w14:paraId="32045094" w14:textId="77777777" w:rsidR="00984819" w:rsidRPr="00A67844" w:rsidRDefault="00984819" w:rsidP="0021551C">
            <w:pPr>
              <w:pStyle w:val="Normal6a"/>
            </w:pPr>
            <w:r w:rsidRPr="00A67844">
              <w:rPr>
                <w:b/>
                <w:i/>
              </w:rPr>
              <w:t>б) устройството автоматично отпуска или освобождава артикулите, или осигурява достъп до тях при успешна обработка на плащането;</w:t>
            </w:r>
          </w:p>
        </w:tc>
      </w:tr>
      <w:tr w:rsidR="00566F23" w:rsidRPr="00A67844" w14:paraId="19D0EED4" w14:textId="77777777" w:rsidTr="0021551C">
        <w:trPr>
          <w:jc w:val="center"/>
        </w:trPr>
        <w:tc>
          <w:tcPr>
            <w:tcW w:w="4876" w:type="dxa"/>
            <w:tcBorders>
              <w:top w:val="nil"/>
              <w:left w:val="nil"/>
              <w:bottom w:val="nil"/>
              <w:right w:val="nil"/>
            </w:tcBorders>
          </w:tcPr>
          <w:p w14:paraId="4B18CC7C" w14:textId="77777777" w:rsidR="00984819" w:rsidRPr="00A67844" w:rsidRDefault="00984819" w:rsidP="0021551C">
            <w:pPr>
              <w:pStyle w:val="Normal6a"/>
            </w:pPr>
          </w:p>
        </w:tc>
        <w:tc>
          <w:tcPr>
            <w:tcW w:w="4876" w:type="dxa"/>
            <w:tcBorders>
              <w:top w:val="nil"/>
              <w:left w:val="nil"/>
              <w:bottom w:val="nil"/>
              <w:right w:val="nil"/>
            </w:tcBorders>
          </w:tcPr>
          <w:p w14:paraId="11699049" w14:textId="77777777" w:rsidR="00984819" w:rsidRPr="00A67844" w:rsidRDefault="00984819" w:rsidP="0021551C">
            <w:pPr>
              <w:pStyle w:val="Normal6a"/>
            </w:pPr>
            <w:r w:rsidRPr="00A67844">
              <w:rPr>
                <w:b/>
                <w:i/>
              </w:rPr>
              <w:t>в) продуктите се зареждат в устройството предварително;</w:t>
            </w:r>
          </w:p>
        </w:tc>
      </w:tr>
      <w:tr w:rsidR="00566F23" w:rsidRPr="00A67844" w14:paraId="417C9997" w14:textId="77777777" w:rsidTr="0021551C">
        <w:trPr>
          <w:jc w:val="center"/>
        </w:trPr>
        <w:tc>
          <w:tcPr>
            <w:tcW w:w="4876" w:type="dxa"/>
            <w:tcBorders>
              <w:top w:val="nil"/>
              <w:left w:val="nil"/>
              <w:bottom w:val="nil"/>
              <w:right w:val="nil"/>
            </w:tcBorders>
          </w:tcPr>
          <w:p w14:paraId="7F66F83A" w14:textId="77777777" w:rsidR="00984819" w:rsidRPr="00A67844" w:rsidRDefault="00984819" w:rsidP="0021551C">
            <w:pPr>
              <w:pStyle w:val="Normal6a"/>
            </w:pPr>
          </w:p>
        </w:tc>
        <w:tc>
          <w:tcPr>
            <w:tcW w:w="4876" w:type="dxa"/>
            <w:tcBorders>
              <w:top w:val="nil"/>
              <w:left w:val="nil"/>
              <w:bottom w:val="nil"/>
              <w:right w:val="nil"/>
            </w:tcBorders>
          </w:tcPr>
          <w:p w14:paraId="2C4DD8A2" w14:textId="77777777" w:rsidR="00984819" w:rsidRPr="00A67844" w:rsidRDefault="00984819" w:rsidP="0021551C">
            <w:pPr>
              <w:pStyle w:val="Normal6a"/>
            </w:pPr>
            <w:r w:rsidRPr="00A67844">
              <w:rPr>
                <w:b/>
                <w:i/>
              </w:rPr>
              <w:t>г) устройството функционира без човешка намеса по време на трансакцията.</w:t>
            </w:r>
          </w:p>
        </w:tc>
      </w:tr>
      <w:tr w:rsidR="00566F23" w:rsidRPr="00A67844" w14:paraId="425D417E" w14:textId="77777777" w:rsidTr="0021551C">
        <w:trPr>
          <w:jc w:val="center"/>
        </w:trPr>
        <w:tc>
          <w:tcPr>
            <w:tcW w:w="4876" w:type="dxa"/>
            <w:tcBorders>
              <w:top w:val="nil"/>
              <w:left w:val="nil"/>
              <w:bottom w:val="nil"/>
              <w:right w:val="nil"/>
            </w:tcBorders>
          </w:tcPr>
          <w:p w14:paraId="641D0E6B" w14:textId="77777777" w:rsidR="00984819" w:rsidRPr="00A67844" w:rsidRDefault="00984819" w:rsidP="0021551C">
            <w:pPr>
              <w:pStyle w:val="Normal6a"/>
            </w:pPr>
          </w:p>
        </w:tc>
        <w:tc>
          <w:tcPr>
            <w:tcW w:w="4876" w:type="dxa"/>
            <w:tcBorders>
              <w:top w:val="nil"/>
              <w:left w:val="nil"/>
              <w:bottom w:val="nil"/>
              <w:right w:val="nil"/>
            </w:tcBorders>
          </w:tcPr>
          <w:p w14:paraId="49BF1389" w14:textId="77777777" w:rsidR="00984819" w:rsidRPr="00A67844" w:rsidRDefault="00984819" w:rsidP="0021551C">
            <w:pPr>
              <w:pStyle w:val="Normal6a"/>
            </w:pPr>
            <w:r w:rsidRPr="00A67844">
              <w:rPr>
                <w:b/>
                <w:i/>
              </w:rPr>
              <w:t>3. Определението, посочено в предходния параграф, не включва:</w:t>
            </w:r>
          </w:p>
        </w:tc>
      </w:tr>
      <w:tr w:rsidR="00566F23" w:rsidRPr="00A67844" w14:paraId="71FBC362" w14:textId="77777777" w:rsidTr="0021551C">
        <w:trPr>
          <w:jc w:val="center"/>
        </w:trPr>
        <w:tc>
          <w:tcPr>
            <w:tcW w:w="4876" w:type="dxa"/>
            <w:tcBorders>
              <w:top w:val="nil"/>
              <w:left w:val="nil"/>
              <w:bottom w:val="nil"/>
              <w:right w:val="nil"/>
            </w:tcBorders>
          </w:tcPr>
          <w:p w14:paraId="0EA646A2" w14:textId="77777777" w:rsidR="00984819" w:rsidRPr="00A67844" w:rsidRDefault="00984819" w:rsidP="0021551C">
            <w:pPr>
              <w:pStyle w:val="Normal6a"/>
            </w:pPr>
          </w:p>
        </w:tc>
        <w:tc>
          <w:tcPr>
            <w:tcW w:w="4876" w:type="dxa"/>
            <w:tcBorders>
              <w:top w:val="nil"/>
              <w:left w:val="nil"/>
              <w:bottom w:val="nil"/>
              <w:right w:val="nil"/>
            </w:tcBorders>
          </w:tcPr>
          <w:p w14:paraId="1BF06FBF" w14:textId="77777777" w:rsidR="00984819" w:rsidRPr="00A67844" w:rsidRDefault="00984819" w:rsidP="0021551C">
            <w:pPr>
              <w:pStyle w:val="Normal6a"/>
            </w:pPr>
            <w:r w:rsidRPr="00A67844">
              <w:rPr>
                <w:b/>
                <w:i/>
              </w:rPr>
              <w:t>a) системи за касово самообслужване във всички обекти за търговия на дребно или пунктове за продажба без обслужващ персонал, освен ако не съществува възможност за плащане в брой;</w:t>
            </w:r>
          </w:p>
        </w:tc>
      </w:tr>
      <w:tr w:rsidR="00566F23" w:rsidRPr="00A67844" w14:paraId="4E4690CE" w14:textId="77777777" w:rsidTr="0021551C">
        <w:trPr>
          <w:jc w:val="center"/>
        </w:trPr>
        <w:tc>
          <w:tcPr>
            <w:tcW w:w="4876" w:type="dxa"/>
            <w:tcBorders>
              <w:top w:val="nil"/>
              <w:left w:val="nil"/>
              <w:bottom w:val="nil"/>
              <w:right w:val="nil"/>
            </w:tcBorders>
          </w:tcPr>
          <w:p w14:paraId="62836E00" w14:textId="77777777" w:rsidR="00984819" w:rsidRPr="00A67844" w:rsidRDefault="00984819" w:rsidP="0021551C">
            <w:pPr>
              <w:pStyle w:val="Normal6a"/>
            </w:pPr>
          </w:p>
        </w:tc>
        <w:tc>
          <w:tcPr>
            <w:tcW w:w="4876" w:type="dxa"/>
            <w:tcBorders>
              <w:top w:val="nil"/>
              <w:left w:val="nil"/>
              <w:bottom w:val="nil"/>
              <w:right w:val="nil"/>
            </w:tcBorders>
          </w:tcPr>
          <w:p w14:paraId="671FE950" w14:textId="77777777" w:rsidR="00984819" w:rsidRPr="00A67844" w:rsidRDefault="00984819" w:rsidP="0021551C">
            <w:pPr>
              <w:pStyle w:val="Normal6a"/>
            </w:pPr>
            <w:r w:rsidRPr="00A67844">
              <w:rPr>
                <w:b/>
                <w:i/>
              </w:rPr>
              <w:t>б) гишета, на които се предоставят само билети, разписки или кодове за цифров достъп;</w:t>
            </w:r>
          </w:p>
        </w:tc>
      </w:tr>
      <w:tr w:rsidR="00566F23" w:rsidRPr="00A67844" w14:paraId="79EA87AE" w14:textId="77777777" w:rsidTr="0021551C">
        <w:trPr>
          <w:jc w:val="center"/>
        </w:trPr>
        <w:tc>
          <w:tcPr>
            <w:tcW w:w="4876" w:type="dxa"/>
            <w:tcBorders>
              <w:top w:val="nil"/>
              <w:left w:val="nil"/>
              <w:bottom w:val="nil"/>
              <w:right w:val="nil"/>
            </w:tcBorders>
          </w:tcPr>
          <w:p w14:paraId="042E1A83" w14:textId="77777777" w:rsidR="00984819" w:rsidRPr="00A67844" w:rsidRDefault="00984819" w:rsidP="0021551C">
            <w:pPr>
              <w:pStyle w:val="Normal6a"/>
            </w:pPr>
          </w:p>
        </w:tc>
        <w:tc>
          <w:tcPr>
            <w:tcW w:w="4876" w:type="dxa"/>
            <w:tcBorders>
              <w:top w:val="nil"/>
              <w:left w:val="nil"/>
              <w:bottom w:val="nil"/>
              <w:right w:val="nil"/>
            </w:tcBorders>
          </w:tcPr>
          <w:p w14:paraId="77BBC7BD" w14:textId="77777777" w:rsidR="00984819" w:rsidRPr="00A67844" w:rsidRDefault="00984819" w:rsidP="0021551C">
            <w:pPr>
              <w:pStyle w:val="Normal6a"/>
            </w:pPr>
            <w:r w:rsidRPr="00A67844">
              <w:rPr>
                <w:b/>
                <w:i/>
              </w:rPr>
              <w:t>в) колонки за гориво или терминали за плащане на комунални услуги;</w:t>
            </w:r>
          </w:p>
        </w:tc>
      </w:tr>
      <w:tr w:rsidR="00566F23" w:rsidRPr="00A67844" w14:paraId="1A4A86A9" w14:textId="77777777" w:rsidTr="0021551C">
        <w:trPr>
          <w:jc w:val="center"/>
        </w:trPr>
        <w:tc>
          <w:tcPr>
            <w:tcW w:w="4876" w:type="dxa"/>
            <w:tcBorders>
              <w:top w:val="nil"/>
              <w:left w:val="nil"/>
              <w:bottom w:val="nil"/>
              <w:right w:val="nil"/>
            </w:tcBorders>
          </w:tcPr>
          <w:p w14:paraId="35641F50" w14:textId="77777777" w:rsidR="00984819" w:rsidRPr="00A67844" w:rsidRDefault="00984819" w:rsidP="0021551C">
            <w:pPr>
              <w:pStyle w:val="Normal6a"/>
            </w:pPr>
          </w:p>
        </w:tc>
        <w:tc>
          <w:tcPr>
            <w:tcW w:w="4876" w:type="dxa"/>
            <w:tcBorders>
              <w:top w:val="nil"/>
              <w:left w:val="nil"/>
              <w:bottom w:val="nil"/>
              <w:right w:val="nil"/>
            </w:tcBorders>
          </w:tcPr>
          <w:p w14:paraId="5D1218B4" w14:textId="77777777" w:rsidR="00984819" w:rsidRPr="00A67844" w:rsidRDefault="00984819" w:rsidP="0021551C">
            <w:pPr>
              <w:pStyle w:val="Normal6a"/>
            </w:pPr>
            <w:r w:rsidRPr="00A67844">
              <w:rPr>
                <w:b/>
                <w:i/>
              </w:rPr>
              <w:t>г) платежни терминали, разположени в среда за търговия на дребно, която иначе има обслужващ персонал.</w:t>
            </w:r>
          </w:p>
        </w:tc>
      </w:tr>
    </w:tbl>
    <w:p w14:paraId="381CCFF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46431DE" w14:textId="77777777" w:rsidR="00984819" w:rsidRPr="00A67844" w:rsidRDefault="00984819" w:rsidP="00984819">
      <w:pPr>
        <w:rPr>
          <w:rStyle w:val="HideTWBExt"/>
        </w:rPr>
      </w:pPr>
      <w:r w:rsidRPr="00A67844">
        <w:rPr>
          <w:rStyle w:val="HideTWBExt"/>
        </w:rPr>
        <w:t>&lt;/Amend&gt;</w:t>
      </w:r>
    </w:p>
    <w:p w14:paraId="52D9EF6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129</w:t>
      </w:r>
      <w:r w:rsidRPr="00A67844">
        <w:rPr>
          <w:rStyle w:val="HideTWBExt"/>
          <w:b w:val="0"/>
        </w:rPr>
        <w:t>&lt;/NumAm&gt;</w:t>
      </w:r>
    </w:p>
    <w:p w14:paraId="0DC1655C"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4F5A3D55" w14:textId="77777777" w:rsidR="00984819" w:rsidRPr="00A67844" w:rsidRDefault="00984819" w:rsidP="00984819">
      <w:pPr>
        <w:pStyle w:val="NormalBold"/>
      </w:pPr>
      <w:r w:rsidRPr="00A67844">
        <w:rPr>
          <w:rStyle w:val="HideTWBExt"/>
          <w:b w:val="0"/>
        </w:rPr>
        <w:t>&lt;/RepeatBlock-By&gt;</w:t>
      </w:r>
    </w:p>
    <w:p w14:paraId="53EFC79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0C899F0" w14:textId="77777777" w:rsidR="00984819" w:rsidRPr="00A67844" w:rsidRDefault="00984819" w:rsidP="00984819">
      <w:pPr>
        <w:pStyle w:val="NormalBold"/>
      </w:pPr>
      <w:r w:rsidRPr="00A67844">
        <w:rPr>
          <w:rStyle w:val="HideTWBExt"/>
          <w:b w:val="0"/>
        </w:rPr>
        <w:t>&lt;Article&gt;</w:t>
      </w:r>
      <w:r w:rsidRPr="00A67844">
        <w:t>Член 8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6989F7C" w14:textId="77777777" w:rsidTr="0021551C">
        <w:trPr>
          <w:trHeight w:hRule="exact" w:val="240"/>
          <w:jc w:val="center"/>
        </w:trPr>
        <w:tc>
          <w:tcPr>
            <w:tcW w:w="9752" w:type="dxa"/>
            <w:gridSpan w:val="2"/>
            <w:tcBorders>
              <w:top w:val="nil"/>
              <w:left w:val="nil"/>
              <w:bottom w:val="nil"/>
              <w:right w:val="nil"/>
            </w:tcBorders>
          </w:tcPr>
          <w:p w14:paraId="1AC65ADD" w14:textId="77777777" w:rsidR="00984819" w:rsidRPr="00A67844" w:rsidRDefault="00984819" w:rsidP="0021551C"/>
        </w:tc>
      </w:tr>
      <w:tr w:rsidR="00566F23" w:rsidRPr="00A67844" w14:paraId="601D116E" w14:textId="77777777" w:rsidTr="0021551C">
        <w:trPr>
          <w:trHeight w:val="240"/>
          <w:jc w:val="center"/>
        </w:trPr>
        <w:tc>
          <w:tcPr>
            <w:tcW w:w="4876" w:type="dxa"/>
            <w:tcBorders>
              <w:top w:val="nil"/>
              <w:left w:val="nil"/>
              <w:bottom w:val="nil"/>
              <w:right w:val="nil"/>
            </w:tcBorders>
          </w:tcPr>
          <w:p w14:paraId="682B31A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C1D0386" w14:textId="77777777" w:rsidR="00984819" w:rsidRPr="00A67844" w:rsidRDefault="00984819" w:rsidP="0021551C">
            <w:pPr>
              <w:pStyle w:val="AmColumnHeading"/>
            </w:pPr>
            <w:r w:rsidRPr="00A67844">
              <w:t>Изменение</w:t>
            </w:r>
          </w:p>
        </w:tc>
      </w:tr>
      <w:tr w:rsidR="00566F23" w:rsidRPr="00A67844" w14:paraId="38130F70" w14:textId="77777777" w:rsidTr="0021551C">
        <w:trPr>
          <w:jc w:val="center"/>
        </w:trPr>
        <w:tc>
          <w:tcPr>
            <w:tcW w:w="4876" w:type="dxa"/>
            <w:tcBorders>
              <w:top w:val="nil"/>
              <w:left w:val="nil"/>
              <w:bottom w:val="nil"/>
              <w:right w:val="nil"/>
            </w:tcBorders>
          </w:tcPr>
          <w:p w14:paraId="56329C6D" w14:textId="77777777" w:rsidR="00984819" w:rsidRPr="00A67844" w:rsidRDefault="00984819" w:rsidP="0021551C">
            <w:pPr>
              <w:pStyle w:val="Normal6a"/>
            </w:pPr>
            <w:r w:rsidRPr="00A67844">
              <w:t>1.</w:t>
            </w:r>
            <w:r w:rsidRPr="00A67844">
              <w:tab/>
              <w:t xml:space="preserve">Държавите членки осигуряват </w:t>
            </w:r>
            <w:r w:rsidRPr="00A67844">
              <w:rPr>
                <w:b/>
                <w:i/>
              </w:rPr>
              <w:t>достатъчен и</w:t>
            </w:r>
            <w:r w:rsidRPr="00A67844">
              <w:t xml:space="preserve">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w:t>
            </w:r>
            <w:r w:rsidRPr="00A67844">
              <w:rPr>
                <w:b/>
                <w:i/>
              </w:rPr>
              <w:t>достатъчен и</w:t>
            </w:r>
            <w:r w:rsidRPr="00A67844">
              <w:t xml:space="preserve">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6EA7D7EA" w14:textId="77777777" w:rsidR="00984819" w:rsidRPr="00A67844" w:rsidRDefault="00984819" w:rsidP="0021551C">
            <w:pPr>
              <w:pStyle w:val="Normal6a"/>
            </w:pPr>
            <w:r w:rsidRPr="00A67844">
              <w:t>1.</w:t>
            </w:r>
            <w:r w:rsidRPr="00A67844">
              <w:tab/>
              <w:t xml:space="preserve">Държавите членки осигуряват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w:t>
            </w:r>
            <w:r w:rsidRPr="00A67844">
              <w:rPr>
                <w:b/>
                <w:i/>
              </w:rPr>
              <w:t>непрекъснато</w:t>
            </w:r>
            <w:r w:rsidRPr="00A67844">
              <w:t xml:space="preserve"> оценяват ситуацията.</w:t>
            </w:r>
          </w:p>
        </w:tc>
      </w:tr>
    </w:tbl>
    <w:p w14:paraId="4E44170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5342B21" w14:textId="77777777" w:rsidR="00984819" w:rsidRPr="00A67844" w:rsidRDefault="00984819" w:rsidP="00984819">
      <w:pPr>
        <w:rPr>
          <w:rStyle w:val="HideTWBExt"/>
        </w:rPr>
      </w:pPr>
      <w:r w:rsidRPr="00A67844">
        <w:rPr>
          <w:rStyle w:val="HideTWBExt"/>
        </w:rPr>
        <w:t>&lt;/Amend&gt;</w:t>
      </w:r>
    </w:p>
    <w:p w14:paraId="5D6764A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130</w:t>
      </w:r>
      <w:r w:rsidRPr="00A67844">
        <w:rPr>
          <w:rStyle w:val="HideTWBExt"/>
          <w:b w:val="0"/>
        </w:rPr>
        <w:t>&lt;/NumAm&gt;</w:t>
      </w:r>
    </w:p>
    <w:p w14:paraId="628E634A"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0B84064C" w14:textId="77777777" w:rsidR="00984819" w:rsidRPr="00A67844" w:rsidRDefault="00984819" w:rsidP="00984819">
      <w:pPr>
        <w:pStyle w:val="NormalBold"/>
      </w:pPr>
      <w:r w:rsidRPr="00A67844">
        <w:rPr>
          <w:rStyle w:val="HideTWBExt"/>
          <w:b w:val="0"/>
        </w:rPr>
        <w:t>&lt;/RepeatBlock-By&gt;</w:t>
      </w:r>
    </w:p>
    <w:p w14:paraId="62F2411D"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2B8D586" w14:textId="77777777" w:rsidR="00984819" w:rsidRPr="00A67844" w:rsidRDefault="00984819" w:rsidP="00984819">
      <w:pPr>
        <w:pStyle w:val="NormalBold"/>
      </w:pPr>
      <w:r w:rsidRPr="00A67844">
        <w:rPr>
          <w:rStyle w:val="HideTWBExt"/>
          <w:b w:val="0"/>
        </w:rPr>
        <w:t>&lt;Article&gt;</w:t>
      </w:r>
      <w:r w:rsidRPr="00A67844">
        <w:t>Член 8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5372A49" w14:textId="77777777" w:rsidTr="0021551C">
        <w:trPr>
          <w:trHeight w:hRule="exact" w:val="240"/>
          <w:jc w:val="center"/>
        </w:trPr>
        <w:tc>
          <w:tcPr>
            <w:tcW w:w="9752" w:type="dxa"/>
            <w:gridSpan w:val="2"/>
            <w:tcBorders>
              <w:top w:val="nil"/>
              <w:left w:val="nil"/>
              <w:bottom w:val="nil"/>
              <w:right w:val="nil"/>
            </w:tcBorders>
          </w:tcPr>
          <w:p w14:paraId="07E41CF2" w14:textId="77777777" w:rsidR="00984819" w:rsidRPr="00A67844" w:rsidRDefault="00984819" w:rsidP="0021551C"/>
        </w:tc>
      </w:tr>
      <w:tr w:rsidR="00566F23" w:rsidRPr="00A67844" w14:paraId="4F66FA74" w14:textId="77777777" w:rsidTr="0021551C">
        <w:trPr>
          <w:trHeight w:val="240"/>
          <w:jc w:val="center"/>
        </w:trPr>
        <w:tc>
          <w:tcPr>
            <w:tcW w:w="4876" w:type="dxa"/>
            <w:tcBorders>
              <w:top w:val="nil"/>
              <w:left w:val="nil"/>
              <w:bottom w:val="nil"/>
              <w:right w:val="nil"/>
            </w:tcBorders>
          </w:tcPr>
          <w:p w14:paraId="405E101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39C549D" w14:textId="77777777" w:rsidR="00984819" w:rsidRPr="00A67844" w:rsidRDefault="00984819" w:rsidP="0021551C">
            <w:pPr>
              <w:pStyle w:val="AmColumnHeading"/>
            </w:pPr>
            <w:r w:rsidRPr="00A67844">
              <w:t>Изменение</w:t>
            </w:r>
          </w:p>
        </w:tc>
      </w:tr>
      <w:tr w:rsidR="00566F23" w:rsidRPr="00A67844" w14:paraId="0EBF5844" w14:textId="77777777" w:rsidTr="0021551C">
        <w:trPr>
          <w:jc w:val="center"/>
        </w:trPr>
        <w:tc>
          <w:tcPr>
            <w:tcW w:w="4876" w:type="dxa"/>
            <w:tcBorders>
              <w:top w:val="nil"/>
              <w:left w:val="nil"/>
              <w:bottom w:val="nil"/>
              <w:right w:val="nil"/>
            </w:tcBorders>
          </w:tcPr>
          <w:p w14:paraId="3CA311E0" w14:textId="77777777" w:rsidR="00984819" w:rsidRPr="00A67844" w:rsidRDefault="00984819" w:rsidP="0021551C">
            <w:pPr>
              <w:pStyle w:val="Normal6a"/>
            </w:pPr>
            <w:r w:rsidRPr="00A67844">
              <w:t>1.</w:t>
            </w:r>
            <w:r w:rsidRPr="00A67844">
              <w:tab/>
              <w:t xml:space="preserve">Държавите членки осигуряват достатъчен и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w:t>
            </w:r>
            <w:r w:rsidRPr="00A67844">
              <w:rPr>
                <w:b/>
                <w:i/>
              </w:rPr>
              <w:t>приети от Комисията</w:t>
            </w:r>
            <w:r w:rsidRPr="00A67844">
              <w:t>, и оценяват ситуацията.</w:t>
            </w:r>
          </w:p>
        </w:tc>
        <w:tc>
          <w:tcPr>
            <w:tcW w:w="4876" w:type="dxa"/>
            <w:tcBorders>
              <w:top w:val="nil"/>
              <w:left w:val="nil"/>
              <w:bottom w:val="nil"/>
              <w:right w:val="nil"/>
            </w:tcBorders>
          </w:tcPr>
          <w:p w14:paraId="56F1A121" w14:textId="77777777" w:rsidR="00984819" w:rsidRPr="00A67844" w:rsidRDefault="00984819" w:rsidP="0021551C">
            <w:pPr>
              <w:pStyle w:val="Normal6a"/>
            </w:pPr>
            <w:r w:rsidRPr="00A67844">
              <w:t>1.</w:t>
            </w:r>
            <w:r w:rsidRPr="00A67844">
              <w:tab/>
              <w:t xml:space="preserve">Държавите членки осигуряват достатъчен и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w:t>
            </w:r>
            <w:r w:rsidRPr="00A67844">
              <w:rPr>
                <w:b/>
                <w:i/>
              </w:rPr>
              <w:t>изготвени в съответствие с член 9, параграф 2</w:t>
            </w:r>
            <w:r w:rsidRPr="00A67844">
              <w:t>, и оценяват ситуацията.</w:t>
            </w:r>
          </w:p>
        </w:tc>
      </w:tr>
    </w:tbl>
    <w:p w14:paraId="5DA9E40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99E74CD" w14:textId="77777777" w:rsidR="00984819" w:rsidRPr="00A67844" w:rsidRDefault="00984819" w:rsidP="00984819">
      <w:pPr>
        <w:rPr>
          <w:rStyle w:val="HideTWBExt"/>
        </w:rPr>
      </w:pPr>
      <w:r w:rsidRPr="00A67844">
        <w:rPr>
          <w:rStyle w:val="HideTWBExt"/>
        </w:rPr>
        <w:t>&lt;/Amend&gt;</w:t>
      </w:r>
    </w:p>
    <w:p w14:paraId="2EF3D18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131</w:t>
      </w:r>
      <w:r w:rsidRPr="00A67844">
        <w:rPr>
          <w:rStyle w:val="HideTWBExt"/>
          <w:b w:val="0"/>
        </w:rPr>
        <w:t>&lt;/NumAm&gt;</w:t>
      </w:r>
    </w:p>
    <w:p w14:paraId="5AB95DCA"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144FE800" w14:textId="77777777" w:rsidR="00984819" w:rsidRPr="00A67844" w:rsidRDefault="00984819" w:rsidP="00984819">
      <w:pPr>
        <w:pStyle w:val="NormalBold"/>
      </w:pPr>
      <w:r w:rsidRPr="00A67844">
        <w:rPr>
          <w:rStyle w:val="HideTWBExt"/>
          <w:b w:val="0"/>
        </w:rPr>
        <w:t>&lt;/RepeatBlock-By&gt;</w:t>
      </w:r>
    </w:p>
    <w:p w14:paraId="588404C4"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BB7B8F4" w14:textId="77777777" w:rsidR="00984819" w:rsidRPr="00A67844" w:rsidRDefault="00984819" w:rsidP="00984819">
      <w:pPr>
        <w:pStyle w:val="NormalBold"/>
      </w:pPr>
      <w:r w:rsidRPr="00A67844">
        <w:rPr>
          <w:rStyle w:val="HideTWBExt"/>
          <w:b w:val="0"/>
        </w:rPr>
        <w:t>&lt;Article&gt;</w:t>
      </w:r>
      <w:r w:rsidRPr="00A67844">
        <w:t>Член 8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3BD4E20" w14:textId="77777777" w:rsidTr="0021551C">
        <w:trPr>
          <w:trHeight w:hRule="exact" w:val="240"/>
          <w:jc w:val="center"/>
        </w:trPr>
        <w:tc>
          <w:tcPr>
            <w:tcW w:w="9752" w:type="dxa"/>
            <w:gridSpan w:val="2"/>
            <w:tcBorders>
              <w:top w:val="nil"/>
              <w:left w:val="nil"/>
              <w:bottom w:val="nil"/>
              <w:right w:val="nil"/>
            </w:tcBorders>
          </w:tcPr>
          <w:p w14:paraId="323F5C1B" w14:textId="77777777" w:rsidR="00984819" w:rsidRPr="00A67844" w:rsidRDefault="00984819" w:rsidP="0021551C"/>
        </w:tc>
      </w:tr>
      <w:tr w:rsidR="00566F23" w:rsidRPr="00A67844" w14:paraId="0978CA51" w14:textId="77777777" w:rsidTr="0021551C">
        <w:trPr>
          <w:trHeight w:val="240"/>
          <w:jc w:val="center"/>
        </w:trPr>
        <w:tc>
          <w:tcPr>
            <w:tcW w:w="4876" w:type="dxa"/>
            <w:tcBorders>
              <w:top w:val="nil"/>
              <w:left w:val="nil"/>
              <w:bottom w:val="nil"/>
              <w:right w:val="nil"/>
            </w:tcBorders>
          </w:tcPr>
          <w:p w14:paraId="506B050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4ADC55A" w14:textId="77777777" w:rsidR="00984819" w:rsidRPr="00A67844" w:rsidRDefault="00984819" w:rsidP="0021551C">
            <w:pPr>
              <w:pStyle w:val="AmColumnHeading"/>
            </w:pPr>
            <w:r w:rsidRPr="00A67844">
              <w:t>Изменение</w:t>
            </w:r>
          </w:p>
        </w:tc>
      </w:tr>
      <w:tr w:rsidR="00566F23" w:rsidRPr="00A67844" w14:paraId="36159A46" w14:textId="77777777" w:rsidTr="0021551C">
        <w:trPr>
          <w:jc w:val="center"/>
        </w:trPr>
        <w:tc>
          <w:tcPr>
            <w:tcW w:w="4876" w:type="dxa"/>
            <w:tcBorders>
              <w:top w:val="nil"/>
              <w:left w:val="nil"/>
              <w:bottom w:val="nil"/>
              <w:right w:val="nil"/>
            </w:tcBorders>
          </w:tcPr>
          <w:p w14:paraId="79F636E0" w14:textId="77777777" w:rsidR="00984819" w:rsidRPr="00A67844" w:rsidRDefault="00984819" w:rsidP="0021551C">
            <w:pPr>
              <w:pStyle w:val="Normal6a"/>
            </w:pPr>
            <w:r w:rsidRPr="00A67844">
              <w:t>1.</w:t>
            </w:r>
            <w:r w:rsidRPr="00A67844">
              <w:tab/>
              <w:t xml:space="preserve">Държавите членки осигуряват достатъчен и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w:t>
            </w:r>
            <w:r w:rsidRPr="00A67844">
              <w:rPr>
                <w:b/>
                <w:i/>
              </w:rPr>
              <w:t>и оценяват ситуацията</w:t>
            </w:r>
            <w:r w:rsidRPr="00A67844">
              <w:t>.</w:t>
            </w:r>
          </w:p>
        </w:tc>
        <w:tc>
          <w:tcPr>
            <w:tcW w:w="4876" w:type="dxa"/>
            <w:tcBorders>
              <w:top w:val="nil"/>
              <w:left w:val="nil"/>
              <w:bottom w:val="nil"/>
              <w:right w:val="nil"/>
            </w:tcBorders>
          </w:tcPr>
          <w:p w14:paraId="75A42B14" w14:textId="77777777" w:rsidR="00984819" w:rsidRPr="00A67844" w:rsidRDefault="00984819" w:rsidP="0021551C">
            <w:pPr>
              <w:pStyle w:val="Normal6a"/>
            </w:pPr>
            <w:r w:rsidRPr="00A67844">
              <w:t>1.</w:t>
            </w:r>
            <w:r w:rsidRPr="00A67844">
              <w:tab/>
              <w:t xml:space="preserve">Държавите членки осигуряват достатъчен и ефективен достъп до </w:t>
            </w:r>
            <w:r w:rsidRPr="00A67844">
              <w:rPr>
                <w:b/>
                <w:i/>
              </w:rPr>
              <w:t>пунктове за теглене на</w:t>
            </w:r>
            <w:r w:rsidRPr="00A67844">
              <w:t xml:space="preserve">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w:t>
            </w:r>
            <w:r w:rsidRPr="00A67844">
              <w:rPr>
                <w:b/>
                <w:i/>
              </w:rPr>
              <w:t>които включват:</w:t>
            </w:r>
          </w:p>
        </w:tc>
      </w:tr>
      <w:tr w:rsidR="00566F23" w:rsidRPr="00A67844" w14:paraId="3AE3F2A1" w14:textId="77777777" w:rsidTr="0021551C">
        <w:trPr>
          <w:jc w:val="center"/>
        </w:trPr>
        <w:tc>
          <w:tcPr>
            <w:tcW w:w="4876" w:type="dxa"/>
            <w:tcBorders>
              <w:top w:val="nil"/>
              <w:left w:val="nil"/>
              <w:bottom w:val="nil"/>
              <w:right w:val="nil"/>
            </w:tcBorders>
          </w:tcPr>
          <w:p w14:paraId="75CC3A94" w14:textId="77777777" w:rsidR="00984819" w:rsidRPr="00A67844" w:rsidRDefault="00984819" w:rsidP="0021551C">
            <w:pPr>
              <w:pStyle w:val="Normal6a"/>
            </w:pPr>
          </w:p>
        </w:tc>
        <w:tc>
          <w:tcPr>
            <w:tcW w:w="4876" w:type="dxa"/>
            <w:tcBorders>
              <w:top w:val="nil"/>
              <w:left w:val="nil"/>
              <w:bottom w:val="nil"/>
              <w:right w:val="nil"/>
            </w:tcBorders>
          </w:tcPr>
          <w:p w14:paraId="36F04716" w14:textId="77777777" w:rsidR="00984819" w:rsidRPr="00A67844" w:rsidRDefault="00984819" w:rsidP="0021551C">
            <w:pPr>
              <w:pStyle w:val="Normal6a"/>
            </w:pPr>
            <w:r w:rsidRPr="00A67844">
              <w:rPr>
                <w:b/>
                <w:i/>
              </w:rPr>
              <w:t>а) достъпа до банкомати, включително географското разстояние с автомобилен и обществен транспорт, както и броя на банкоматите спрямо гъстотата на населението;</w:t>
            </w:r>
          </w:p>
        </w:tc>
      </w:tr>
      <w:tr w:rsidR="00566F23" w:rsidRPr="00A67844" w14:paraId="5B7DDCA0" w14:textId="77777777" w:rsidTr="0021551C">
        <w:trPr>
          <w:jc w:val="center"/>
        </w:trPr>
        <w:tc>
          <w:tcPr>
            <w:tcW w:w="4876" w:type="dxa"/>
            <w:tcBorders>
              <w:top w:val="nil"/>
              <w:left w:val="nil"/>
              <w:bottom w:val="nil"/>
              <w:right w:val="nil"/>
            </w:tcBorders>
          </w:tcPr>
          <w:p w14:paraId="55DFE9F2" w14:textId="77777777" w:rsidR="00984819" w:rsidRPr="00A67844" w:rsidRDefault="00984819" w:rsidP="0021551C">
            <w:pPr>
              <w:pStyle w:val="Normal6a"/>
            </w:pPr>
          </w:p>
        </w:tc>
        <w:tc>
          <w:tcPr>
            <w:tcW w:w="4876" w:type="dxa"/>
            <w:tcBorders>
              <w:top w:val="nil"/>
              <w:left w:val="nil"/>
              <w:bottom w:val="nil"/>
              <w:right w:val="nil"/>
            </w:tcBorders>
          </w:tcPr>
          <w:p w14:paraId="0A1ED27E" w14:textId="77777777" w:rsidR="00984819" w:rsidRPr="00A67844" w:rsidRDefault="00984819" w:rsidP="0021551C">
            <w:pPr>
              <w:pStyle w:val="Normal6a"/>
            </w:pPr>
            <w:r w:rsidRPr="00A67844">
              <w:rPr>
                <w:b/>
                <w:i/>
              </w:rPr>
              <w:t>б) наличието на банкомати за парични депозити и захранване с пари в брой на сметки в цифрово евро;</w:t>
            </w:r>
          </w:p>
        </w:tc>
      </w:tr>
      <w:tr w:rsidR="00566F23" w:rsidRPr="00A67844" w14:paraId="045DA0C2" w14:textId="77777777" w:rsidTr="0021551C">
        <w:trPr>
          <w:jc w:val="center"/>
        </w:trPr>
        <w:tc>
          <w:tcPr>
            <w:tcW w:w="4876" w:type="dxa"/>
            <w:tcBorders>
              <w:top w:val="nil"/>
              <w:left w:val="nil"/>
              <w:bottom w:val="nil"/>
              <w:right w:val="nil"/>
            </w:tcBorders>
          </w:tcPr>
          <w:p w14:paraId="0685D074" w14:textId="77777777" w:rsidR="00984819" w:rsidRPr="00A67844" w:rsidRDefault="00984819" w:rsidP="0021551C">
            <w:pPr>
              <w:pStyle w:val="Normal6a"/>
            </w:pPr>
          </w:p>
        </w:tc>
        <w:tc>
          <w:tcPr>
            <w:tcW w:w="4876" w:type="dxa"/>
            <w:tcBorders>
              <w:top w:val="nil"/>
              <w:left w:val="nil"/>
              <w:bottom w:val="nil"/>
              <w:right w:val="nil"/>
            </w:tcBorders>
          </w:tcPr>
          <w:p w14:paraId="569A9BF3" w14:textId="77777777" w:rsidR="00984819" w:rsidRPr="00A67844" w:rsidRDefault="00984819" w:rsidP="0021551C">
            <w:pPr>
              <w:pStyle w:val="Normal6a"/>
            </w:pPr>
            <w:r w:rsidRPr="00A67844">
              <w:rPr>
                <w:b/>
                <w:i/>
              </w:rPr>
              <w:t>в) наличността на банкноти с различна номинална стойност в банкоматите;</w:t>
            </w:r>
          </w:p>
        </w:tc>
      </w:tr>
      <w:tr w:rsidR="00566F23" w:rsidRPr="00A67844" w14:paraId="08EB9018" w14:textId="77777777" w:rsidTr="0021551C">
        <w:trPr>
          <w:jc w:val="center"/>
        </w:trPr>
        <w:tc>
          <w:tcPr>
            <w:tcW w:w="4876" w:type="dxa"/>
            <w:tcBorders>
              <w:top w:val="nil"/>
              <w:left w:val="nil"/>
              <w:bottom w:val="nil"/>
              <w:right w:val="nil"/>
            </w:tcBorders>
          </w:tcPr>
          <w:p w14:paraId="16ECE009" w14:textId="77777777" w:rsidR="00984819" w:rsidRPr="00A67844" w:rsidRDefault="00984819" w:rsidP="0021551C">
            <w:pPr>
              <w:pStyle w:val="Normal6a"/>
            </w:pPr>
          </w:p>
        </w:tc>
        <w:tc>
          <w:tcPr>
            <w:tcW w:w="4876" w:type="dxa"/>
            <w:tcBorders>
              <w:top w:val="nil"/>
              <w:left w:val="nil"/>
              <w:bottom w:val="nil"/>
              <w:right w:val="nil"/>
            </w:tcBorders>
          </w:tcPr>
          <w:p w14:paraId="185B7D88" w14:textId="77777777" w:rsidR="00984819" w:rsidRPr="00A67844" w:rsidRDefault="00984819" w:rsidP="0021551C">
            <w:pPr>
              <w:pStyle w:val="Normal6a"/>
            </w:pPr>
            <w:r w:rsidRPr="00A67844">
              <w:rPr>
                <w:b/>
                <w:i/>
              </w:rPr>
              <w:t>г) наличността на услуги, свързани с пари в брой, на гише, включително работното време на банковите клонове;</w:t>
            </w:r>
          </w:p>
        </w:tc>
      </w:tr>
      <w:tr w:rsidR="00566F23" w:rsidRPr="00A67844" w14:paraId="77D56249" w14:textId="77777777" w:rsidTr="0021551C">
        <w:trPr>
          <w:jc w:val="center"/>
        </w:trPr>
        <w:tc>
          <w:tcPr>
            <w:tcW w:w="4876" w:type="dxa"/>
            <w:tcBorders>
              <w:top w:val="nil"/>
              <w:left w:val="nil"/>
              <w:bottom w:val="nil"/>
              <w:right w:val="nil"/>
            </w:tcBorders>
          </w:tcPr>
          <w:p w14:paraId="50039959" w14:textId="77777777" w:rsidR="00984819" w:rsidRPr="00A67844" w:rsidRDefault="00984819" w:rsidP="0021551C">
            <w:pPr>
              <w:pStyle w:val="Normal6a"/>
            </w:pPr>
          </w:p>
        </w:tc>
        <w:tc>
          <w:tcPr>
            <w:tcW w:w="4876" w:type="dxa"/>
            <w:tcBorders>
              <w:top w:val="nil"/>
              <w:left w:val="nil"/>
              <w:bottom w:val="nil"/>
              <w:right w:val="nil"/>
            </w:tcBorders>
          </w:tcPr>
          <w:p w14:paraId="351EC0C0" w14:textId="77777777" w:rsidR="00984819" w:rsidRPr="00A67844" w:rsidRDefault="00984819" w:rsidP="0021551C">
            <w:pPr>
              <w:pStyle w:val="Normal6a"/>
            </w:pPr>
            <w:r w:rsidRPr="00A67844">
              <w:rPr>
                <w:b/>
                <w:i/>
              </w:rPr>
              <w:t>д) достъпността на банкоматите и банковите клонове в съответствие с Акта на ЕС за достъпността; както и</w:t>
            </w:r>
          </w:p>
        </w:tc>
      </w:tr>
      <w:tr w:rsidR="00566F23" w:rsidRPr="00A67844" w14:paraId="343C1897" w14:textId="77777777" w:rsidTr="0021551C">
        <w:trPr>
          <w:jc w:val="center"/>
        </w:trPr>
        <w:tc>
          <w:tcPr>
            <w:tcW w:w="4876" w:type="dxa"/>
            <w:tcBorders>
              <w:top w:val="nil"/>
              <w:left w:val="nil"/>
              <w:bottom w:val="nil"/>
              <w:right w:val="nil"/>
            </w:tcBorders>
          </w:tcPr>
          <w:p w14:paraId="502870DF" w14:textId="77777777" w:rsidR="00984819" w:rsidRPr="00A67844" w:rsidRDefault="00984819" w:rsidP="0021551C">
            <w:pPr>
              <w:pStyle w:val="Normal6a"/>
            </w:pPr>
          </w:p>
        </w:tc>
        <w:tc>
          <w:tcPr>
            <w:tcW w:w="4876" w:type="dxa"/>
            <w:tcBorders>
              <w:top w:val="nil"/>
              <w:left w:val="nil"/>
              <w:bottom w:val="nil"/>
              <w:right w:val="nil"/>
            </w:tcBorders>
          </w:tcPr>
          <w:p w14:paraId="3A7EF9A6" w14:textId="77777777" w:rsidR="00984819" w:rsidRPr="00A67844" w:rsidRDefault="00984819" w:rsidP="0021551C">
            <w:pPr>
              <w:pStyle w:val="Normal6a"/>
            </w:pPr>
            <w:r w:rsidRPr="00A67844">
              <w:rPr>
                <w:b/>
                <w:i/>
              </w:rPr>
              <w:t xml:space="preserve">е) </w:t>
            </w:r>
            <w:r w:rsidRPr="00A67844">
              <w:rPr>
                <w:b/>
                <w:bCs/>
                <w:i/>
                <w:iCs/>
              </w:rPr>
              <w:t>таксите за услуги, свързани с пари в брой, които се предоставят чрез банкомати и на гише</w:t>
            </w:r>
            <w:r w:rsidRPr="00A67844">
              <w:t>.</w:t>
            </w:r>
          </w:p>
        </w:tc>
      </w:tr>
    </w:tbl>
    <w:p w14:paraId="0088370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4B460D7" w14:textId="77777777" w:rsidR="00984819" w:rsidRPr="00A67844" w:rsidRDefault="00984819" w:rsidP="00984819">
      <w:r w:rsidRPr="00A67844">
        <w:rPr>
          <w:rStyle w:val="HideTWBExt"/>
        </w:rPr>
        <w:t>&lt;/Amend&gt;</w:t>
      </w:r>
    </w:p>
    <w:p w14:paraId="16F3C24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132</w:t>
      </w:r>
      <w:r w:rsidRPr="00A67844">
        <w:rPr>
          <w:rStyle w:val="HideTWBExt"/>
          <w:b w:val="0"/>
        </w:rPr>
        <w:t>&lt;/NumAm&gt;</w:t>
      </w:r>
    </w:p>
    <w:p w14:paraId="20718056"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3D552995"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072909FB" w14:textId="77777777" w:rsidR="00984819" w:rsidRPr="00A67844" w:rsidRDefault="00984819" w:rsidP="00984819">
      <w:pPr>
        <w:pStyle w:val="NormalBold"/>
      </w:pPr>
      <w:r w:rsidRPr="00A67844">
        <w:rPr>
          <w:rStyle w:val="HideTWBExt"/>
          <w:b w:val="0"/>
        </w:rPr>
        <w:t>&lt;/RepeatBlock-By&gt;</w:t>
      </w:r>
    </w:p>
    <w:p w14:paraId="4C70954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61BE6B7" w14:textId="77777777" w:rsidR="00984819" w:rsidRPr="00A67844" w:rsidRDefault="00984819" w:rsidP="00984819">
      <w:pPr>
        <w:pStyle w:val="NormalBold"/>
      </w:pPr>
      <w:r w:rsidRPr="00A67844">
        <w:rPr>
          <w:rStyle w:val="HideTWBExt"/>
          <w:b w:val="0"/>
        </w:rPr>
        <w:t>&lt;Article&gt;</w:t>
      </w:r>
      <w:r w:rsidRPr="00A67844">
        <w:t>Член 8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F199EE2" w14:textId="77777777" w:rsidTr="0021551C">
        <w:trPr>
          <w:trHeight w:hRule="exact" w:val="240"/>
          <w:jc w:val="center"/>
        </w:trPr>
        <w:tc>
          <w:tcPr>
            <w:tcW w:w="9752" w:type="dxa"/>
            <w:gridSpan w:val="2"/>
            <w:tcBorders>
              <w:top w:val="nil"/>
              <w:left w:val="nil"/>
              <w:bottom w:val="nil"/>
              <w:right w:val="nil"/>
            </w:tcBorders>
          </w:tcPr>
          <w:p w14:paraId="476EC21D" w14:textId="77777777" w:rsidR="00984819" w:rsidRPr="00A67844" w:rsidRDefault="00984819" w:rsidP="0021551C"/>
        </w:tc>
      </w:tr>
      <w:tr w:rsidR="00566F23" w:rsidRPr="00A67844" w14:paraId="21D5F4B8" w14:textId="77777777" w:rsidTr="0021551C">
        <w:trPr>
          <w:trHeight w:val="240"/>
          <w:jc w:val="center"/>
        </w:trPr>
        <w:tc>
          <w:tcPr>
            <w:tcW w:w="4876" w:type="dxa"/>
            <w:tcBorders>
              <w:top w:val="nil"/>
              <w:left w:val="nil"/>
              <w:bottom w:val="nil"/>
              <w:right w:val="nil"/>
            </w:tcBorders>
          </w:tcPr>
          <w:p w14:paraId="14F147D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75D5015" w14:textId="77777777" w:rsidR="00984819" w:rsidRPr="00A67844" w:rsidRDefault="00984819" w:rsidP="0021551C">
            <w:pPr>
              <w:pStyle w:val="AmColumnHeading"/>
            </w:pPr>
            <w:r w:rsidRPr="00A67844">
              <w:t>Изменение</w:t>
            </w:r>
          </w:p>
        </w:tc>
      </w:tr>
      <w:tr w:rsidR="00566F23" w:rsidRPr="00A67844" w14:paraId="01ED708F" w14:textId="77777777" w:rsidTr="0021551C">
        <w:trPr>
          <w:jc w:val="center"/>
        </w:trPr>
        <w:tc>
          <w:tcPr>
            <w:tcW w:w="4876" w:type="dxa"/>
            <w:tcBorders>
              <w:top w:val="nil"/>
              <w:left w:val="nil"/>
              <w:bottom w:val="nil"/>
              <w:right w:val="nil"/>
            </w:tcBorders>
          </w:tcPr>
          <w:p w14:paraId="281A0E70" w14:textId="77777777" w:rsidR="00984819" w:rsidRPr="00A67844" w:rsidRDefault="00984819" w:rsidP="0021551C">
            <w:pPr>
              <w:pStyle w:val="Normal6a"/>
            </w:pPr>
            <w:r w:rsidRPr="00A67844">
              <w:t>1.</w:t>
            </w:r>
            <w:r w:rsidRPr="00A67844">
              <w:tab/>
              <w:t xml:space="preserve">Държавите членки </w:t>
            </w:r>
            <w:r w:rsidRPr="00A67844">
              <w:rPr>
                <w:b/>
                <w:i/>
              </w:rPr>
              <w:t>осигуряват</w:t>
            </w:r>
            <w:r w:rsidRPr="00A67844">
              <w:t xml:space="preserve"> достатъчен и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0AA89F21" w14:textId="77777777" w:rsidR="00984819" w:rsidRPr="00A67844" w:rsidRDefault="00984819" w:rsidP="0021551C">
            <w:pPr>
              <w:pStyle w:val="Normal6a"/>
            </w:pPr>
            <w:r w:rsidRPr="00A67844">
              <w:t>1.</w:t>
            </w:r>
            <w:r w:rsidRPr="00A67844">
              <w:tab/>
              <w:t xml:space="preserve">Държавите членки </w:t>
            </w:r>
            <w:r w:rsidRPr="00A67844">
              <w:rPr>
                <w:b/>
                <w:i/>
              </w:rPr>
              <w:t>предприемат необходимите мерки, за да осигурят</w:t>
            </w:r>
            <w:r w:rsidRPr="00A67844">
              <w:t xml:space="preserve"> достатъчен и ефективен достъп до пари в брой на цялата си територия, във всички свои различни региони, включително градските и извънградските райони</w:t>
            </w:r>
            <w:r w:rsidRPr="00A67844">
              <w:rPr>
                <w:b/>
                <w:i/>
              </w:rPr>
              <w:t>, включително в райони с ниско търсене от страна на потребителите</w:t>
            </w:r>
            <w:r w:rsidRPr="00A67844">
              <w:t>.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r>
      <w:tr w:rsidR="00566F23" w:rsidRPr="00A67844" w14:paraId="6BB42AD0" w14:textId="77777777" w:rsidTr="0021551C">
        <w:trPr>
          <w:jc w:val="center"/>
        </w:trPr>
        <w:tc>
          <w:tcPr>
            <w:tcW w:w="4876" w:type="dxa"/>
            <w:tcBorders>
              <w:top w:val="nil"/>
              <w:left w:val="nil"/>
              <w:bottom w:val="nil"/>
              <w:right w:val="nil"/>
            </w:tcBorders>
          </w:tcPr>
          <w:p w14:paraId="0D03E0F0" w14:textId="77777777" w:rsidR="00984819" w:rsidRPr="00A67844" w:rsidRDefault="00984819" w:rsidP="0021551C">
            <w:pPr>
              <w:pStyle w:val="Normal6a"/>
            </w:pPr>
          </w:p>
        </w:tc>
        <w:tc>
          <w:tcPr>
            <w:tcW w:w="4876" w:type="dxa"/>
            <w:tcBorders>
              <w:top w:val="nil"/>
              <w:left w:val="nil"/>
              <w:bottom w:val="nil"/>
              <w:right w:val="nil"/>
            </w:tcBorders>
          </w:tcPr>
          <w:p w14:paraId="68D91980" w14:textId="77777777" w:rsidR="00984819" w:rsidRPr="00A67844" w:rsidRDefault="00984819" w:rsidP="0021551C">
            <w:pPr>
              <w:pStyle w:val="Normal6a"/>
            </w:pPr>
            <w:r w:rsidRPr="00A67844">
              <w:rPr>
                <w:b/>
                <w:i/>
              </w:rPr>
              <w:t>Общите показатели включват най-малко следните критерии:</w:t>
            </w:r>
          </w:p>
        </w:tc>
      </w:tr>
      <w:tr w:rsidR="00566F23" w:rsidRPr="00A67844" w14:paraId="423CF8E1" w14:textId="77777777" w:rsidTr="0021551C">
        <w:trPr>
          <w:jc w:val="center"/>
        </w:trPr>
        <w:tc>
          <w:tcPr>
            <w:tcW w:w="4876" w:type="dxa"/>
            <w:tcBorders>
              <w:top w:val="nil"/>
              <w:left w:val="nil"/>
              <w:bottom w:val="nil"/>
              <w:right w:val="nil"/>
            </w:tcBorders>
          </w:tcPr>
          <w:p w14:paraId="79DB70FC" w14:textId="77777777" w:rsidR="00984819" w:rsidRPr="00A67844" w:rsidRDefault="00984819" w:rsidP="0021551C">
            <w:pPr>
              <w:pStyle w:val="Normal6a"/>
            </w:pPr>
          </w:p>
        </w:tc>
        <w:tc>
          <w:tcPr>
            <w:tcW w:w="4876" w:type="dxa"/>
            <w:tcBorders>
              <w:top w:val="nil"/>
              <w:left w:val="nil"/>
              <w:bottom w:val="nil"/>
              <w:right w:val="nil"/>
            </w:tcBorders>
          </w:tcPr>
          <w:p w14:paraId="728A6476" w14:textId="77777777" w:rsidR="00984819" w:rsidRPr="00A67844" w:rsidRDefault="00984819" w:rsidP="0021551C">
            <w:pPr>
              <w:pStyle w:val="Normal6a"/>
            </w:pPr>
            <w:r w:rsidRPr="00A67844">
              <w:rPr>
                <w:b/>
                <w:i/>
              </w:rPr>
              <w:t>a) минималния брой банкомати спрямо гъстотата на населението;</w:t>
            </w:r>
          </w:p>
        </w:tc>
      </w:tr>
      <w:tr w:rsidR="00566F23" w:rsidRPr="00A67844" w14:paraId="59562944" w14:textId="77777777" w:rsidTr="0021551C">
        <w:trPr>
          <w:jc w:val="center"/>
        </w:trPr>
        <w:tc>
          <w:tcPr>
            <w:tcW w:w="4876" w:type="dxa"/>
            <w:tcBorders>
              <w:top w:val="nil"/>
              <w:left w:val="nil"/>
              <w:bottom w:val="nil"/>
              <w:right w:val="nil"/>
            </w:tcBorders>
          </w:tcPr>
          <w:p w14:paraId="3824ACE0" w14:textId="77777777" w:rsidR="00984819" w:rsidRPr="00A67844" w:rsidRDefault="00984819" w:rsidP="0021551C">
            <w:pPr>
              <w:pStyle w:val="Normal6a"/>
            </w:pPr>
          </w:p>
        </w:tc>
        <w:tc>
          <w:tcPr>
            <w:tcW w:w="4876" w:type="dxa"/>
            <w:tcBorders>
              <w:top w:val="nil"/>
              <w:left w:val="nil"/>
              <w:bottom w:val="nil"/>
              <w:right w:val="nil"/>
            </w:tcBorders>
          </w:tcPr>
          <w:p w14:paraId="7208DEBF" w14:textId="77777777" w:rsidR="00984819" w:rsidRPr="00A67844" w:rsidRDefault="00984819" w:rsidP="0021551C">
            <w:pPr>
              <w:pStyle w:val="Normal6a"/>
            </w:pPr>
            <w:r w:rsidRPr="00A67844">
              <w:rPr>
                <w:b/>
                <w:i/>
              </w:rPr>
              <w:t>б) достъпа до банкомати, включително географското разстояние с автомобилен и обществен транспорт;</w:t>
            </w:r>
          </w:p>
        </w:tc>
      </w:tr>
      <w:tr w:rsidR="00566F23" w:rsidRPr="00A67844" w14:paraId="7A478CCB" w14:textId="77777777" w:rsidTr="0021551C">
        <w:trPr>
          <w:jc w:val="center"/>
        </w:trPr>
        <w:tc>
          <w:tcPr>
            <w:tcW w:w="4876" w:type="dxa"/>
            <w:tcBorders>
              <w:top w:val="nil"/>
              <w:left w:val="nil"/>
              <w:bottom w:val="nil"/>
              <w:right w:val="nil"/>
            </w:tcBorders>
          </w:tcPr>
          <w:p w14:paraId="5979F47C" w14:textId="77777777" w:rsidR="00984819" w:rsidRPr="00A67844" w:rsidRDefault="00984819" w:rsidP="0021551C">
            <w:pPr>
              <w:pStyle w:val="Normal6a"/>
            </w:pPr>
          </w:p>
        </w:tc>
        <w:tc>
          <w:tcPr>
            <w:tcW w:w="4876" w:type="dxa"/>
            <w:tcBorders>
              <w:top w:val="nil"/>
              <w:left w:val="nil"/>
              <w:bottom w:val="nil"/>
              <w:right w:val="nil"/>
            </w:tcBorders>
          </w:tcPr>
          <w:p w14:paraId="36A530A2" w14:textId="77777777" w:rsidR="00984819" w:rsidRPr="00A67844" w:rsidRDefault="00984819" w:rsidP="0021551C">
            <w:pPr>
              <w:pStyle w:val="Normal6a"/>
            </w:pPr>
            <w:r w:rsidRPr="00A67844">
              <w:rPr>
                <w:b/>
                <w:i/>
              </w:rPr>
              <w:t>в) наличието на банкомати за парични депозити и захранване с пари в брой на сметки в цифрово евро;</w:t>
            </w:r>
          </w:p>
        </w:tc>
      </w:tr>
      <w:tr w:rsidR="00566F23" w:rsidRPr="00A67844" w14:paraId="0505CC42" w14:textId="77777777" w:rsidTr="0021551C">
        <w:trPr>
          <w:jc w:val="center"/>
        </w:trPr>
        <w:tc>
          <w:tcPr>
            <w:tcW w:w="4876" w:type="dxa"/>
            <w:tcBorders>
              <w:top w:val="nil"/>
              <w:left w:val="nil"/>
              <w:bottom w:val="nil"/>
              <w:right w:val="nil"/>
            </w:tcBorders>
          </w:tcPr>
          <w:p w14:paraId="25F12EB3" w14:textId="77777777" w:rsidR="00984819" w:rsidRPr="00A67844" w:rsidRDefault="00984819" w:rsidP="0021551C">
            <w:pPr>
              <w:pStyle w:val="Normal6a"/>
            </w:pPr>
          </w:p>
        </w:tc>
        <w:tc>
          <w:tcPr>
            <w:tcW w:w="4876" w:type="dxa"/>
            <w:tcBorders>
              <w:top w:val="nil"/>
              <w:left w:val="nil"/>
              <w:bottom w:val="nil"/>
              <w:right w:val="nil"/>
            </w:tcBorders>
          </w:tcPr>
          <w:p w14:paraId="309952AF" w14:textId="77777777" w:rsidR="00984819" w:rsidRPr="00A67844" w:rsidRDefault="00984819" w:rsidP="0021551C">
            <w:pPr>
              <w:pStyle w:val="Normal6a"/>
            </w:pPr>
            <w:r w:rsidRPr="00A67844">
              <w:rPr>
                <w:b/>
                <w:i/>
              </w:rPr>
              <w:t>г) наличността на банкноти с различна номинална стойност в банкоматите;</w:t>
            </w:r>
          </w:p>
        </w:tc>
      </w:tr>
      <w:tr w:rsidR="00566F23" w:rsidRPr="00A67844" w14:paraId="075FA03E" w14:textId="77777777" w:rsidTr="0021551C">
        <w:trPr>
          <w:jc w:val="center"/>
        </w:trPr>
        <w:tc>
          <w:tcPr>
            <w:tcW w:w="4876" w:type="dxa"/>
            <w:tcBorders>
              <w:top w:val="nil"/>
              <w:left w:val="nil"/>
              <w:bottom w:val="nil"/>
              <w:right w:val="nil"/>
            </w:tcBorders>
          </w:tcPr>
          <w:p w14:paraId="4A79BACC" w14:textId="77777777" w:rsidR="00984819" w:rsidRPr="00A67844" w:rsidRDefault="00984819" w:rsidP="0021551C">
            <w:pPr>
              <w:pStyle w:val="Normal6a"/>
            </w:pPr>
          </w:p>
        </w:tc>
        <w:tc>
          <w:tcPr>
            <w:tcW w:w="4876" w:type="dxa"/>
            <w:tcBorders>
              <w:top w:val="nil"/>
              <w:left w:val="nil"/>
              <w:bottom w:val="nil"/>
              <w:right w:val="nil"/>
            </w:tcBorders>
          </w:tcPr>
          <w:p w14:paraId="3AFFEE24" w14:textId="77777777" w:rsidR="00984819" w:rsidRPr="00A67844" w:rsidRDefault="00984819" w:rsidP="0021551C">
            <w:pPr>
              <w:pStyle w:val="Normal6a"/>
            </w:pPr>
            <w:r w:rsidRPr="00A67844">
              <w:rPr>
                <w:b/>
                <w:i/>
              </w:rPr>
              <w:t>д) наличността на услуги, свързани с пари в брой, на гише, включително работното време на банковите клонове;</w:t>
            </w:r>
          </w:p>
        </w:tc>
      </w:tr>
      <w:tr w:rsidR="00566F23" w:rsidRPr="00A67844" w14:paraId="53CDE44D" w14:textId="77777777" w:rsidTr="0021551C">
        <w:trPr>
          <w:jc w:val="center"/>
        </w:trPr>
        <w:tc>
          <w:tcPr>
            <w:tcW w:w="4876" w:type="dxa"/>
            <w:tcBorders>
              <w:top w:val="nil"/>
              <w:left w:val="nil"/>
              <w:bottom w:val="nil"/>
              <w:right w:val="nil"/>
            </w:tcBorders>
          </w:tcPr>
          <w:p w14:paraId="7A9310BC" w14:textId="77777777" w:rsidR="00984819" w:rsidRPr="00A67844" w:rsidRDefault="00984819" w:rsidP="0021551C">
            <w:pPr>
              <w:pStyle w:val="Normal6a"/>
            </w:pPr>
          </w:p>
        </w:tc>
        <w:tc>
          <w:tcPr>
            <w:tcW w:w="4876" w:type="dxa"/>
            <w:tcBorders>
              <w:top w:val="nil"/>
              <w:left w:val="nil"/>
              <w:bottom w:val="nil"/>
              <w:right w:val="nil"/>
            </w:tcBorders>
          </w:tcPr>
          <w:p w14:paraId="76F5EE8F" w14:textId="77777777" w:rsidR="00984819" w:rsidRPr="00A67844" w:rsidRDefault="00984819" w:rsidP="0021551C">
            <w:pPr>
              <w:pStyle w:val="Normal6a"/>
            </w:pPr>
            <w:r w:rsidRPr="00A67844">
              <w:rPr>
                <w:b/>
                <w:i/>
              </w:rPr>
              <w:t>е) достъпността на банкоматите и банковите клонове в съответствие с Акта на ЕС за достъпността;</w:t>
            </w:r>
          </w:p>
        </w:tc>
      </w:tr>
      <w:tr w:rsidR="00566F23" w:rsidRPr="00A67844" w14:paraId="287532A9" w14:textId="77777777" w:rsidTr="0021551C">
        <w:trPr>
          <w:jc w:val="center"/>
        </w:trPr>
        <w:tc>
          <w:tcPr>
            <w:tcW w:w="4876" w:type="dxa"/>
            <w:tcBorders>
              <w:top w:val="nil"/>
              <w:left w:val="nil"/>
              <w:bottom w:val="nil"/>
              <w:right w:val="nil"/>
            </w:tcBorders>
          </w:tcPr>
          <w:p w14:paraId="1CBC3DA9" w14:textId="77777777" w:rsidR="00984819" w:rsidRPr="00A67844" w:rsidRDefault="00984819" w:rsidP="0021551C">
            <w:pPr>
              <w:pStyle w:val="Normal6a"/>
            </w:pPr>
          </w:p>
        </w:tc>
        <w:tc>
          <w:tcPr>
            <w:tcW w:w="4876" w:type="dxa"/>
            <w:tcBorders>
              <w:top w:val="nil"/>
              <w:left w:val="nil"/>
              <w:bottom w:val="nil"/>
              <w:right w:val="nil"/>
            </w:tcBorders>
          </w:tcPr>
          <w:p w14:paraId="7C962E25" w14:textId="77777777" w:rsidR="00984819" w:rsidRPr="00A67844" w:rsidRDefault="00984819" w:rsidP="0021551C">
            <w:pPr>
              <w:pStyle w:val="Normal6a"/>
            </w:pPr>
            <w:r w:rsidRPr="00A67844">
              <w:rPr>
                <w:b/>
                <w:i/>
              </w:rPr>
              <w:t xml:space="preserve">ж) </w:t>
            </w:r>
            <w:r w:rsidRPr="00A67844">
              <w:rPr>
                <w:b/>
                <w:bCs/>
                <w:i/>
                <w:iCs/>
              </w:rPr>
              <w:t>таксите за услуги, свързани с пари в брой, които се предоставят чрез банкомати и на гише</w:t>
            </w:r>
            <w:r w:rsidRPr="00A67844">
              <w:rPr>
                <w:b/>
                <w:i/>
              </w:rPr>
              <w:t>.</w:t>
            </w:r>
          </w:p>
        </w:tc>
      </w:tr>
      <w:tr w:rsidR="00566F23" w:rsidRPr="00A67844" w14:paraId="6D672D28" w14:textId="77777777" w:rsidTr="0021551C">
        <w:trPr>
          <w:jc w:val="center"/>
        </w:trPr>
        <w:tc>
          <w:tcPr>
            <w:tcW w:w="4876" w:type="dxa"/>
            <w:tcBorders>
              <w:top w:val="nil"/>
              <w:left w:val="nil"/>
              <w:bottom w:val="nil"/>
              <w:right w:val="nil"/>
            </w:tcBorders>
          </w:tcPr>
          <w:p w14:paraId="3325428E" w14:textId="77777777" w:rsidR="00984819" w:rsidRPr="00A67844" w:rsidRDefault="00984819" w:rsidP="0021551C">
            <w:pPr>
              <w:pStyle w:val="Normal6a"/>
            </w:pPr>
          </w:p>
        </w:tc>
        <w:tc>
          <w:tcPr>
            <w:tcW w:w="4876" w:type="dxa"/>
            <w:tcBorders>
              <w:top w:val="nil"/>
              <w:left w:val="nil"/>
              <w:bottom w:val="nil"/>
              <w:right w:val="nil"/>
            </w:tcBorders>
          </w:tcPr>
          <w:p w14:paraId="37770E2A" w14:textId="77777777" w:rsidR="00984819" w:rsidRPr="00A67844" w:rsidRDefault="00984819" w:rsidP="0021551C">
            <w:pPr>
              <w:pStyle w:val="Normal6a"/>
            </w:pPr>
            <w:r w:rsidRPr="00A67844">
              <w:rPr>
                <w:b/>
                <w:i/>
              </w:rPr>
              <w:t>Държавите членки въвеждат и поддържат оперативни планове за действие при извънредни ситуации, за да гарантират достатъчен и ефективен достъп до пари в брой, включително в райони с по-ниско потребителско търсене, при извънредни ситуации, когато е налице нарушаване на непрекъснатостта на цифровите плащания или правдоподобен и непосредствен риск от нарушаване, което засяга или заплашва да засегне изцяло или частично държава членка или еврозоната.</w:t>
            </w:r>
          </w:p>
        </w:tc>
      </w:tr>
    </w:tbl>
    <w:p w14:paraId="2A3C57C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80178D6" w14:textId="77777777" w:rsidR="00984819" w:rsidRPr="00A67844" w:rsidRDefault="00984819" w:rsidP="00984819">
      <w:r w:rsidRPr="00A67844">
        <w:rPr>
          <w:rStyle w:val="HideTWBExt"/>
        </w:rPr>
        <w:t>&lt;/Amend&gt;</w:t>
      </w:r>
    </w:p>
    <w:p w14:paraId="1B85A56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133</w:t>
      </w:r>
      <w:r w:rsidRPr="00A67844">
        <w:rPr>
          <w:rStyle w:val="HideTWBExt"/>
          <w:b w:val="0"/>
        </w:rPr>
        <w:t>&lt;/NumAm&gt;</w:t>
      </w:r>
    </w:p>
    <w:p w14:paraId="71262279" w14:textId="77777777" w:rsidR="00984819" w:rsidRPr="00A67844" w:rsidRDefault="00984819" w:rsidP="00984819">
      <w:pPr>
        <w:pStyle w:val="NormalBold"/>
      </w:pPr>
      <w:r w:rsidRPr="00A67844">
        <w:rPr>
          <w:rStyle w:val="HideTWBExt"/>
          <w:b w:val="0"/>
        </w:rPr>
        <w:t>&lt;RepeatBlock-By&gt;&lt;Members&gt;</w:t>
      </w:r>
      <w:r w:rsidRPr="00A67844">
        <w:t>Паскуале Тридико</w:t>
      </w:r>
      <w:r w:rsidRPr="00A67844">
        <w:rPr>
          <w:rStyle w:val="HideTWBExt"/>
          <w:b w:val="0"/>
        </w:rPr>
        <w:t>&lt;/Members&gt;</w:t>
      </w:r>
    </w:p>
    <w:p w14:paraId="5F056A8D" w14:textId="77777777" w:rsidR="00984819" w:rsidRPr="00A67844" w:rsidRDefault="00984819" w:rsidP="00984819">
      <w:pPr>
        <w:pStyle w:val="NormalBold"/>
      </w:pPr>
      <w:r w:rsidRPr="00A67844">
        <w:rPr>
          <w:rStyle w:val="HideTWBExt"/>
          <w:b w:val="0"/>
        </w:rPr>
        <w:t>&lt;/RepeatBlock-By&gt;</w:t>
      </w:r>
    </w:p>
    <w:p w14:paraId="6DD580F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2C119C3" w14:textId="77777777" w:rsidR="00984819" w:rsidRPr="00A67844" w:rsidRDefault="00984819" w:rsidP="00984819">
      <w:pPr>
        <w:pStyle w:val="NormalBold"/>
      </w:pPr>
      <w:r w:rsidRPr="00A67844">
        <w:rPr>
          <w:rStyle w:val="HideTWBExt"/>
          <w:b w:val="0"/>
        </w:rPr>
        <w:t>&lt;Article&gt;</w:t>
      </w:r>
      <w:r w:rsidRPr="00A67844">
        <w:t>Член 8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4C33733" w14:textId="77777777" w:rsidTr="0021551C">
        <w:trPr>
          <w:trHeight w:hRule="exact" w:val="240"/>
          <w:jc w:val="center"/>
        </w:trPr>
        <w:tc>
          <w:tcPr>
            <w:tcW w:w="9752" w:type="dxa"/>
            <w:gridSpan w:val="2"/>
            <w:tcBorders>
              <w:top w:val="nil"/>
              <w:left w:val="nil"/>
              <w:bottom w:val="nil"/>
              <w:right w:val="nil"/>
            </w:tcBorders>
          </w:tcPr>
          <w:p w14:paraId="350610E7" w14:textId="77777777" w:rsidR="00984819" w:rsidRPr="00A67844" w:rsidRDefault="00984819" w:rsidP="0021551C"/>
        </w:tc>
      </w:tr>
      <w:tr w:rsidR="00566F23" w:rsidRPr="00A67844" w14:paraId="2211F594" w14:textId="77777777" w:rsidTr="0021551C">
        <w:trPr>
          <w:trHeight w:val="240"/>
          <w:jc w:val="center"/>
        </w:trPr>
        <w:tc>
          <w:tcPr>
            <w:tcW w:w="4876" w:type="dxa"/>
            <w:tcBorders>
              <w:top w:val="nil"/>
              <w:left w:val="nil"/>
              <w:bottom w:val="nil"/>
              <w:right w:val="nil"/>
            </w:tcBorders>
          </w:tcPr>
          <w:p w14:paraId="10296BB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016B45C" w14:textId="77777777" w:rsidR="00984819" w:rsidRPr="00A67844" w:rsidRDefault="00984819" w:rsidP="0021551C">
            <w:pPr>
              <w:pStyle w:val="AmColumnHeading"/>
            </w:pPr>
            <w:r w:rsidRPr="00A67844">
              <w:t>Изменение</w:t>
            </w:r>
          </w:p>
        </w:tc>
      </w:tr>
      <w:tr w:rsidR="00566F23" w:rsidRPr="00A67844" w14:paraId="2C12C80F" w14:textId="77777777" w:rsidTr="0021551C">
        <w:trPr>
          <w:jc w:val="center"/>
        </w:trPr>
        <w:tc>
          <w:tcPr>
            <w:tcW w:w="4876" w:type="dxa"/>
            <w:tcBorders>
              <w:top w:val="nil"/>
              <w:left w:val="nil"/>
              <w:bottom w:val="nil"/>
              <w:right w:val="nil"/>
            </w:tcBorders>
          </w:tcPr>
          <w:p w14:paraId="26070589" w14:textId="77777777" w:rsidR="00984819" w:rsidRPr="00A67844" w:rsidRDefault="00984819" w:rsidP="0021551C">
            <w:pPr>
              <w:pStyle w:val="Normal6a"/>
            </w:pPr>
            <w:r w:rsidRPr="00A67844">
              <w:t>1.</w:t>
            </w:r>
            <w:r w:rsidRPr="00A67844">
              <w:tab/>
              <w:t>Държавите членки осигуряват достатъчен и ефективен достъп до пари в брой на цялата си територия, във всички свои различни региони, включително градските и извънградските райони.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c>
          <w:tcPr>
            <w:tcW w:w="4876" w:type="dxa"/>
            <w:tcBorders>
              <w:top w:val="nil"/>
              <w:left w:val="nil"/>
              <w:bottom w:val="nil"/>
              <w:right w:val="nil"/>
            </w:tcBorders>
          </w:tcPr>
          <w:p w14:paraId="766C1948" w14:textId="77777777" w:rsidR="00984819" w:rsidRPr="00A67844" w:rsidRDefault="00984819" w:rsidP="0021551C">
            <w:pPr>
              <w:pStyle w:val="Normal6a"/>
            </w:pPr>
            <w:r w:rsidRPr="00A67844">
              <w:t>1.</w:t>
            </w:r>
            <w:r w:rsidRPr="00A67844">
              <w:tab/>
              <w:t>Държавите членки осигуряват достатъчен и ефективен достъп до пари в брой на цялата си територия, във всички свои различни региони, включително градските и извънградските райони</w:t>
            </w:r>
            <w:r w:rsidRPr="00A67844">
              <w:rPr>
                <w:b/>
                <w:i/>
              </w:rPr>
              <w:t>, като обръщат специално внимание на нуждите на уязвимите групи, като например възрастните хора, хората с увреждания, хората с ниски доходи или слаби цифрови умения, лицата без банкова сметка и лицата с мигрантски произход</w:t>
            </w:r>
            <w:r w:rsidRPr="00A67844">
              <w:t>. За да гарантират достатъчен и ефективен достъп до пари в брой, държавите членки наблюдават достъпа до пари в брой на цялата си територия, във всички свои различни региони, включително градските и извънградските райони, въз основа на общите показатели, приети от Комисията, и оценяват ситуацията.</w:t>
            </w:r>
          </w:p>
        </w:tc>
      </w:tr>
    </w:tbl>
    <w:p w14:paraId="6791A65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9A6341C" w14:textId="77777777" w:rsidR="00984819" w:rsidRPr="00A67844" w:rsidRDefault="00984819" w:rsidP="00984819">
      <w:r w:rsidRPr="00A67844">
        <w:rPr>
          <w:rStyle w:val="HideTWBExt"/>
        </w:rPr>
        <w:t>&lt;/Amend&gt;</w:t>
      </w:r>
    </w:p>
    <w:p w14:paraId="582A095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134</w:t>
      </w:r>
      <w:r w:rsidRPr="00A67844">
        <w:rPr>
          <w:rStyle w:val="HideTWBExt"/>
          <w:b w:val="0"/>
        </w:rPr>
        <w:t>&lt;/NumAm&gt;</w:t>
      </w:r>
    </w:p>
    <w:p w14:paraId="5FB5090C"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3F290546"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23BC2832" w14:textId="77777777" w:rsidR="00984819" w:rsidRPr="00A67844" w:rsidRDefault="00984819" w:rsidP="00984819">
      <w:pPr>
        <w:pStyle w:val="NormalBold"/>
      </w:pPr>
      <w:r w:rsidRPr="00A67844">
        <w:rPr>
          <w:rStyle w:val="HideTWBExt"/>
          <w:b w:val="0"/>
        </w:rPr>
        <w:t>&lt;/RepeatBlock-By&gt;</w:t>
      </w:r>
    </w:p>
    <w:p w14:paraId="045ED0D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47FB229" w14:textId="77777777" w:rsidR="00984819" w:rsidRPr="00A67844" w:rsidRDefault="00984819" w:rsidP="00984819">
      <w:pPr>
        <w:pStyle w:val="NormalBold"/>
      </w:pPr>
      <w:r w:rsidRPr="00A67844">
        <w:rPr>
          <w:rStyle w:val="HideTWBExt"/>
          <w:b w:val="0"/>
        </w:rPr>
        <w:t>&lt;Article&gt;</w:t>
      </w:r>
      <w:r w:rsidRPr="00A67844">
        <w:t>Член 8 – параграф 1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DA41AAA" w14:textId="77777777" w:rsidTr="0021551C">
        <w:trPr>
          <w:trHeight w:hRule="exact" w:val="240"/>
          <w:jc w:val="center"/>
        </w:trPr>
        <w:tc>
          <w:tcPr>
            <w:tcW w:w="9752" w:type="dxa"/>
            <w:gridSpan w:val="2"/>
            <w:tcBorders>
              <w:top w:val="nil"/>
              <w:left w:val="nil"/>
              <w:bottom w:val="nil"/>
              <w:right w:val="nil"/>
            </w:tcBorders>
          </w:tcPr>
          <w:p w14:paraId="71E29CBE" w14:textId="77777777" w:rsidR="00984819" w:rsidRPr="00A67844" w:rsidRDefault="00984819" w:rsidP="0021551C"/>
        </w:tc>
      </w:tr>
      <w:tr w:rsidR="00566F23" w:rsidRPr="00A67844" w14:paraId="19C9ECED" w14:textId="77777777" w:rsidTr="0021551C">
        <w:trPr>
          <w:trHeight w:val="240"/>
          <w:jc w:val="center"/>
        </w:trPr>
        <w:tc>
          <w:tcPr>
            <w:tcW w:w="4876" w:type="dxa"/>
            <w:tcBorders>
              <w:top w:val="nil"/>
              <w:left w:val="nil"/>
              <w:bottom w:val="nil"/>
              <w:right w:val="nil"/>
            </w:tcBorders>
          </w:tcPr>
          <w:p w14:paraId="3B9FA62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6B50691" w14:textId="77777777" w:rsidR="00984819" w:rsidRPr="00A67844" w:rsidRDefault="00984819" w:rsidP="0021551C">
            <w:pPr>
              <w:pStyle w:val="AmColumnHeading"/>
            </w:pPr>
            <w:r w:rsidRPr="00A67844">
              <w:t>Изменение</w:t>
            </w:r>
          </w:p>
        </w:tc>
      </w:tr>
      <w:tr w:rsidR="00566F23" w:rsidRPr="00A67844" w14:paraId="32E0E4D6" w14:textId="77777777" w:rsidTr="0021551C">
        <w:trPr>
          <w:jc w:val="center"/>
        </w:trPr>
        <w:tc>
          <w:tcPr>
            <w:tcW w:w="4876" w:type="dxa"/>
            <w:tcBorders>
              <w:top w:val="nil"/>
              <w:left w:val="nil"/>
              <w:bottom w:val="nil"/>
              <w:right w:val="nil"/>
            </w:tcBorders>
          </w:tcPr>
          <w:p w14:paraId="72930A80" w14:textId="77777777" w:rsidR="00984819" w:rsidRPr="00A67844" w:rsidRDefault="00984819" w:rsidP="0021551C">
            <w:pPr>
              <w:pStyle w:val="Normal6a"/>
            </w:pPr>
          </w:p>
        </w:tc>
        <w:tc>
          <w:tcPr>
            <w:tcW w:w="4876" w:type="dxa"/>
            <w:tcBorders>
              <w:top w:val="nil"/>
              <w:left w:val="nil"/>
              <w:bottom w:val="nil"/>
              <w:right w:val="nil"/>
            </w:tcBorders>
          </w:tcPr>
          <w:p w14:paraId="0E06B881" w14:textId="77777777" w:rsidR="00984819" w:rsidRPr="00A67844" w:rsidRDefault="00984819" w:rsidP="0021551C">
            <w:pPr>
              <w:pStyle w:val="Normal6a"/>
            </w:pPr>
            <w:r w:rsidRPr="00A67844">
              <w:rPr>
                <w:b/>
                <w:i/>
              </w:rPr>
              <w:t>1а.</w:t>
            </w:r>
            <w:r w:rsidRPr="00A67844">
              <w:tab/>
            </w:r>
            <w:r w:rsidRPr="00A67844">
              <w:rPr>
                <w:b/>
                <w:i/>
              </w:rPr>
              <w:t>Държавите членки гарантират, че основните услуги, отнасящи се до настоящия регламент, които банките са длъжни да изпълняват съгласно член 17 от Директива 2014/92/ЕС (Директивата за платежните сметки), т.е. както изплащането на пари в брой, така и възможността за тяхното внасяне за гражданите (банкноти) и предприятията (банкноти и монети), са гарантирани повсеместно, ефективно и без непропорционални времеви, финансови или други тежести. Ако банките системно не успяват да постигнат достатъчно покритие, от държавите членки се изисква да въведат допълнителна мрежа от банкомати за изплащане и внасяне, която да бъде финансирана от всички банки, включително онлайн банките, заедно със задължителни вноски в зависимост от националния брой на техните клиенти, за да се гарантира – необременяващо и повсеместно – снабдяване с достатъчно пари в брой за гражданите и предприятията.</w:t>
            </w:r>
          </w:p>
        </w:tc>
      </w:tr>
    </w:tbl>
    <w:p w14:paraId="78B7B38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A6EBD9F" w14:textId="77777777" w:rsidR="00984819" w:rsidRPr="00A67844" w:rsidRDefault="00984819" w:rsidP="00984819">
      <w:pPr>
        <w:pStyle w:val="AmCrossRef"/>
      </w:pPr>
      <w:r w:rsidRPr="00A67844">
        <w:t>(Член 17, Директива 2014/92/ЕС)</w:t>
      </w:r>
    </w:p>
    <w:p w14:paraId="456D618A"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1043D0BD" w14:textId="77777777" w:rsidR="00984819" w:rsidRPr="00A67844" w:rsidRDefault="00984819" w:rsidP="00984819">
      <w:pPr>
        <w:pStyle w:val="AmJustText"/>
      </w:pPr>
      <w:r w:rsidRPr="00A67844">
        <w:t>Неотдавнашният случай с Oberbank в Австрия, която преустанови напълно снабдяването с пари в брой и го насочи към супермаркетите, е в противоречие с Директива 2014/92 и следва да бъде предупреждение. С други банкомати, финансирани от всички банки, може да се постигне коригиране на ситуацията на регионално равнище, тъй като предлагането на пари в брой на гражданите и предприятията (в този случай и монети) е от съществено значение за гражданите и тяхната лична свобода. Това следва да се разглежда също така и като задължение за банките да гарантират достатъчно предлагане: Банките доставят пари, а не супермаркетите.</w:t>
      </w:r>
    </w:p>
    <w:p w14:paraId="14ABA1D4" w14:textId="77777777" w:rsidR="00984819" w:rsidRPr="00A67844" w:rsidRDefault="00984819" w:rsidP="00984819">
      <w:r w:rsidRPr="00A67844">
        <w:rPr>
          <w:rStyle w:val="HideTWBExt"/>
        </w:rPr>
        <w:t>&lt;/Amend&gt;</w:t>
      </w:r>
    </w:p>
    <w:p w14:paraId="176BFA3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135</w:t>
      </w:r>
      <w:r w:rsidRPr="00A67844">
        <w:rPr>
          <w:rStyle w:val="HideTWBExt"/>
          <w:b w:val="0"/>
        </w:rPr>
        <w:t>&lt;/NumAm&gt;</w:t>
      </w:r>
    </w:p>
    <w:p w14:paraId="246ACC4D"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302C61EB" w14:textId="77777777" w:rsidR="00984819" w:rsidRPr="00A67844" w:rsidRDefault="00984819" w:rsidP="00984819">
      <w:pPr>
        <w:pStyle w:val="NormalBold"/>
      </w:pPr>
      <w:r w:rsidRPr="00A67844">
        <w:rPr>
          <w:rStyle w:val="HideTWBExt"/>
          <w:b w:val="0"/>
        </w:rPr>
        <w:t>&lt;/RepeatBlock-By&gt;</w:t>
      </w:r>
    </w:p>
    <w:p w14:paraId="31B533D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F926CD1" w14:textId="77777777" w:rsidR="00984819" w:rsidRPr="00A67844" w:rsidRDefault="00984819" w:rsidP="00984819">
      <w:pPr>
        <w:pStyle w:val="NormalBold"/>
      </w:pPr>
      <w:r w:rsidRPr="00A67844">
        <w:rPr>
          <w:rStyle w:val="HideTWBExt"/>
          <w:b w:val="0"/>
        </w:rPr>
        <w:t>&lt;Article&gt;</w:t>
      </w:r>
      <w:r w:rsidRPr="00A67844">
        <w:t>Член 8 – параграф 1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965AB47" w14:textId="77777777" w:rsidTr="0021551C">
        <w:trPr>
          <w:trHeight w:hRule="exact" w:val="240"/>
          <w:jc w:val="center"/>
        </w:trPr>
        <w:tc>
          <w:tcPr>
            <w:tcW w:w="9752" w:type="dxa"/>
            <w:gridSpan w:val="2"/>
            <w:tcBorders>
              <w:top w:val="nil"/>
              <w:left w:val="nil"/>
              <w:bottom w:val="nil"/>
              <w:right w:val="nil"/>
            </w:tcBorders>
          </w:tcPr>
          <w:p w14:paraId="7F6539C1" w14:textId="77777777" w:rsidR="00984819" w:rsidRPr="00A67844" w:rsidRDefault="00984819" w:rsidP="0021551C"/>
        </w:tc>
      </w:tr>
      <w:tr w:rsidR="00566F23" w:rsidRPr="00A67844" w14:paraId="4399554D" w14:textId="77777777" w:rsidTr="0021551C">
        <w:trPr>
          <w:trHeight w:val="240"/>
          <w:jc w:val="center"/>
        </w:trPr>
        <w:tc>
          <w:tcPr>
            <w:tcW w:w="4876" w:type="dxa"/>
            <w:tcBorders>
              <w:top w:val="nil"/>
              <w:left w:val="nil"/>
              <w:bottom w:val="nil"/>
              <w:right w:val="nil"/>
            </w:tcBorders>
          </w:tcPr>
          <w:p w14:paraId="7C68C0E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9BD05EE" w14:textId="77777777" w:rsidR="00984819" w:rsidRPr="00A67844" w:rsidRDefault="00984819" w:rsidP="0021551C">
            <w:pPr>
              <w:pStyle w:val="AmColumnHeading"/>
            </w:pPr>
            <w:r w:rsidRPr="00A67844">
              <w:t>Изменение</w:t>
            </w:r>
          </w:p>
        </w:tc>
      </w:tr>
      <w:tr w:rsidR="00566F23" w:rsidRPr="00A67844" w14:paraId="5D470E2D" w14:textId="77777777" w:rsidTr="0021551C">
        <w:trPr>
          <w:jc w:val="center"/>
        </w:trPr>
        <w:tc>
          <w:tcPr>
            <w:tcW w:w="4876" w:type="dxa"/>
            <w:tcBorders>
              <w:top w:val="nil"/>
              <w:left w:val="nil"/>
              <w:bottom w:val="nil"/>
              <w:right w:val="nil"/>
            </w:tcBorders>
          </w:tcPr>
          <w:p w14:paraId="6C6A3CA4" w14:textId="77777777" w:rsidR="00984819" w:rsidRPr="00A67844" w:rsidRDefault="00984819" w:rsidP="0021551C">
            <w:pPr>
              <w:pStyle w:val="Normal6a"/>
            </w:pPr>
          </w:p>
        </w:tc>
        <w:tc>
          <w:tcPr>
            <w:tcW w:w="4876" w:type="dxa"/>
            <w:tcBorders>
              <w:top w:val="nil"/>
              <w:left w:val="nil"/>
              <w:bottom w:val="nil"/>
              <w:right w:val="nil"/>
            </w:tcBorders>
          </w:tcPr>
          <w:p w14:paraId="42A55F55" w14:textId="77777777" w:rsidR="00984819" w:rsidRPr="00A67844" w:rsidRDefault="00984819" w:rsidP="0021551C">
            <w:pPr>
              <w:pStyle w:val="Normal6a"/>
            </w:pPr>
            <w:r w:rsidRPr="00A67844">
              <w:rPr>
                <w:b/>
                <w:i/>
              </w:rPr>
              <w:t>1a.</w:t>
            </w:r>
            <w:r w:rsidRPr="00A67844">
              <w:tab/>
            </w:r>
            <w:r w:rsidRPr="00A67844">
              <w:rPr>
                <w:b/>
                <w:i/>
              </w:rPr>
              <w:t>Доставчиците на банкомати и доставчиците на платежни услуги, които възнамеряват да закрият даден банков клон или банкомат, извършват подробна оценка на въздействието въз основа на общите показатели, за да гарантират, че след закриването на банковия клон или на банкомата продължава да бъде осигурен достатъчен и действителен достъп до пари в брой. Те уведомяват писмено националния компетентен орган за констатациите си. Когато възникнат пропуски в достъпа до пари в брой, доставчикът, отговорен за закриването, предприема коригиращи мерки за поддържане на ефективен достъп до пари в брой.</w:t>
            </w:r>
          </w:p>
        </w:tc>
      </w:tr>
    </w:tbl>
    <w:p w14:paraId="09F7CD6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290E32F" w14:textId="77777777" w:rsidR="00984819" w:rsidRPr="00A67844" w:rsidRDefault="00984819" w:rsidP="00984819">
      <w:r w:rsidRPr="00A67844">
        <w:rPr>
          <w:rStyle w:val="HideTWBExt"/>
        </w:rPr>
        <w:t>&lt;/Amend&gt;</w:t>
      </w:r>
    </w:p>
    <w:p w14:paraId="0B683CF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136</w:t>
      </w:r>
      <w:r w:rsidRPr="00A67844">
        <w:rPr>
          <w:rStyle w:val="HideTWBExt"/>
          <w:b w:val="0"/>
        </w:rPr>
        <w:t>&lt;/NumAm&gt;</w:t>
      </w:r>
    </w:p>
    <w:p w14:paraId="38F7C718"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149DBBC1" w14:textId="77777777" w:rsidR="00984819" w:rsidRPr="00A67844" w:rsidRDefault="00984819" w:rsidP="00984819">
      <w:pPr>
        <w:pStyle w:val="NormalBold"/>
      </w:pPr>
      <w:r w:rsidRPr="00A67844">
        <w:rPr>
          <w:rStyle w:val="HideTWBExt"/>
          <w:b w:val="0"/>
        </w:rPr>
        <w:t>&lt;/RepeatBlock-By&gt;</w:t>
      </w:r>
    </w:p>
    <w:p w14:paraId="02388FB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EEE2696" w14:textId="77777777" w:rsidR="00984819" w:rsidRPr="00A67844" w:rsidRDefault="00984819" w:rsidP="00984819">
      <w:pPr>
        <w:pStyle w:val="NormalBold"/>
      </w:pPr>
      <w:r w:rsidRPr="00A67844">
        <w:rPr>
          <w:rStyle w:val="HideTWBExt"/>
          <w:b w:val="0"/>
        </w:rPr>
        <w:t>&lt;Article&gt;</w:t>
      </w:r>
      <w:r w:rsidRPr="00A67844">
        <w:t>Член 8 – параграф 1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C9BC698" w14:textId="77777777" w:rsidTr="0021551C">
        <w:trPr>
          <w:trHeight w:hRule="exact" w:val="240"/>
          <w:jc w:val="center"/>
        </w:trPr>
        <w:tc>
          <w:tcPr>
            <w:tcW w:w="9752" w:type="dxa"/>
            <w:gridSpan w:val="2"/>
            <w:tcBorders>
              <w:top w:val="nil"/>
              <w:left w:val="nil"/>
              <w:bottom w:val="nil"/>
              <w:right w:val="nil"/>
            </w:tcBorders>
          </w:tcPr>
          <w:p w14:paraId="214B30CC" w14:textId="77777777" w:rsidR="00984819" w:rsidRPr="00A67844" w:rsidRDefault="00984819" w:rsidP="0021551C"/>
        </w:tc>
      </w:tr>
      <w:tr w:rsidR="00566F23" w:rsidRPr="00A67844" w14:paraId="6A62158E" w14:textId="77777777" w:rsidTr="0021551C">
        <w:trPr>
          <w:trHeight w:val="240"/>
          <w:jc w:val="center"/>
        </w:trPr>
        <w:tc>
          <w:tcPr>
            <w:tcW w:w="4876" w:type="dxa"/>
            <w:tcBorders>
              <w:top w:val="nil"/>
              <w:left w:val="nil"/>
              <w:bottom w:val="nil"/>
              <w:right w:val="nil"/>
            </w:tcBorders>
          </w:tcPr>
          <w:p w14:paraId="5F1E8FC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27FC2D4" w14:textId="77777777" w:rsidR="00984819" w:rsidRPr="00A67844" w:rsidRDefault="00984819" w:rsidP="0021551C">
            <w:pPr>
              <w:pStyle w:val="AmColumnHeading"/>
            </w:pPr>
            <w:r w:rsidRPr="00A67844">
              <w:t>Изменение</w:t>
            </w:r>
          </w:p>
        </w:tc>
      </w:tr>
      <w:tr w:rsidR="00566F23" w:rsidRPr="00A67844" w14:paraId="3CE606F5" w14:textId="77777777" w:rsidTr="0021551C">
        <w:trPr>
          <w:jc w:val="center"/>
        </w:trPr>
        <w:tc>
          <w:tcPr>
            <w:tcW w:w="4876" w:type="dxa"/>
            <w:tcBorders>
              <w:top w:val="nil"/>
              <w:left w:val="nil"/>
              <w:bottom w:val="nil"/>
              <w:right w:val="nil"/>
            </w:tcBorders>
          </w:tcPr>
          <w:p w14:paraId="4FE1E0EC" w14:textId="77777777" w:rsidR="00984819" w:rsidRPr="00A67844" w:rsidRDefault="00984819" w:rsidP="0021551C">
            <w:pPr>
              <w:pStyle w:val="Normal6a"/>
            </w:pPr>
          </w:p>
        </w:tc>
        <w:tc>
          <w:tcPr>
            <w:tcW w:w="4876" w:type="dxa"/>
            <w:tcBorders>
              <w:top w:val="nil"/>
              <w:left w:val="nil"/>
              <w:bottom w:val="nil"/>
              <w:right w:val="nil"/>
            </w:tcBorders>
          </w:tcPr>
          <w:p w14:paraId="277E8CA3" w14:textId="77777777" w:rsidR="00984819" w:rsidRPr="00A67844" w:rsidRDefault="00984819" w:rsidP="0021551C">
            <w:pPr>
              <w:pStyle w:val="Normal6a"/>
            </w:pPr>
            <w:r w:rsidRPr="00A67844">
              <w:rPr>
                <w:b/>
                <w:i/>
              </w:rPr>
              <w:t>1a.</w:t>
            </w:r>
            <w:r w:rsidRPr="00A67844">
              <w:tab/>
            </w:r>
            <w:r w:rsidRPr="00A67844">
              <w:rPr>
                <w:b/>
                <w:i/>
              </w:rPr>
              <w:t>Поддържането на ефективен достъп до пари в брой включва също така гарантиране на поддържането на подходяща мрежа от терминални устройства АТМ, които позволяват теглене на пари в брой и парични депозити в брой, при което кредитните институции, издаващи карти, трябва да гарантират спазването на мерките за комплексна проверка на клиента за борба с изпирането на пари по отношение на ползвателите на такива терминални устройства АТМ.</w:t>
            </w:r>
          </w:p>
        </w:tc>
      </w:tr>
    </w:tbl>
    <w:p w14:paraId="5FA5B24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2B44BDD"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09CF5ED7" w14:textId="77777777" w:rsidR="00984819" w:rsidRPr="00A67844" w:rsidRDefault="00984819" w:rsidP="00984819">
      <w:pPr>
        <w:pStyle w:val="AmJustText"/>
      </w:pPr>
      <w:r w:rsidRPr="00A67844">
        <w:t>Наличието на широка и достъпна инфраструктура за теглене на пари в брой и парични депозити в брой в банкомати е от съществено значение, за да се гарантира непрекъснатото приемане на пари в брой от търговците и да се запази ефективният достъп на потребителите до пари в брой.</w:t>
      </w:r>
    </w:p>
    <w:p w14:paraId="737613D4" w14:textId="77777777" w:rsidR="00984819" w:rsidRPr="00A67844" w:rsidRDefault="00984819" w:rsidP="00984819">
      <w:r w:rsidRPr="00A67844">
        <w:rPr>
          <w:rStyle w:val="HideTWBExt"/>
        </w:rPr>
        <w:t>&lt;/Amend&gt;</w:t>
      </w:r>
    </w:p>
    <w:p w14:paraId="13E38EE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137</w:t>
      </w:r>
      <w:r w:rsidRPr="00A67844">
        <w:rPr>
          <w:rStyle w:val="HideTWBExt"/>
          <w:b w:val="0"/>
        </w:rPr>
        <w:t>&lt;/NumAm&gt;</w:t>
      </w:r>
    </w:p>
    <w:p w14:paraId="1BEEC496"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31F86198" w14:textId="77777777" w:rsidR="00984819" w:rsidRPr="00A67844" w:rsidRDefault="00984819" w:rsidP="00984819">
      <w:pPr>
        <w:pStyle w:val="NormalBold"/>
      </w:pPr>
      <w:r w:rsidRPr="00A67844">
        <w:rPr>
          <w:rStyle w:val="HideTWBExt"/>
          <w:b w:val="0"/>
        </w:rPr>
        <w:t>&lt;/RepeatBlock-By&gt;</w:t>
      </w:r>
    </w:p>
    <w:p w14:paraId="20C4D96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AD57F24" w14:textId="77777777" w:rsidR="00984819" w:rsidRPr="00A67844" w:rsidRDefault="00984819" w:rsidP="00984819">
      <w:pPr>
        <w:pStyle w:val="NormalBold"/>
      </w:pPr>
      <w:r w:rsidRPr="00A67844">
        <w:rPr>
          <w:rStyle w:val="HideTWBExt"/>
          <w:b w:val="0"/>
        </w:rPr>
        <w:t>&lt;Article&gt;</w:t>
      </w:r>
      <w:r w:rsidRPr="00A67844">
        <w:t>Член 8 – параграф 1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562DD53" w14:textId="77777777" w:rsidTr="0021551C">
        <w:trPr>
          <w:trHeight w:hRule="exact" w:val="240"/>
          <w:jc w:val="center"/>
        </w:trPr>
        <w:tc>
          <w:tcPr>
            <w:tcW w:w="9752" w:type="dxa"/>
            <w:gridSpan w:val="2"/>
            <w:tcBorders>
              <w:top w:val="nil"/>
              <w:left w:val="nil"/>
              <w:bottom w:val="nil"/>
              <w:right w:val="nil"/>
            </w:tcBorders>
          </w:tcPr>
          <w:p w14:paraId="2B7B546E" w14:textId="77777777" w:rsidR="00984819" w:rsidRPr="00A67844" w:rsidRDefault="00984819" w:rsidP="0021551C"/>
        </w:tc>
      </w:tr>
      <w:tr w:rsidR="00566F23" w:rsidRPr="00A67844" w14:paraId="563D5E22" w14:textId="77777777" w:rsidTr="0021551C">
        <w:trPr>
          <w:trHeight w:val="240"/>
          <w:jc w:val="center"/>
        </w:trPr>
        <w:tc>
          <w:tcPr>
            <w:tcW w:w="4876" w:type="dxa"/>
            <w:tcBorders>
              <w:top w:val="nil"/>
              <w:left w:val="nil"/>
              <w:bottom w:val="nil"/>
              <w:right w:val="nil"/>
            </w:tcBorders>
          </w:tcPr>
          <w:p w14:paraId="2CD1791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B1E58B0" w14:textId="77777777" w:rsidR="00984819" w:rsidRPr="00A67844" w:rsidRDefault="00984819" w:rsidP="0021551C">
            <w:pPr>
              <w:pStyle w:val="AmColumnHeading"/>
            </w:pPr>
            <w:r w:rsidRPr="00A67844">
              <w:t>Изменение</w:t>
            </w:r>
          </w:p>
        </w:tc>
      </w:tr>
      <w:tr w:rsidR="00566F23" w:rsidRPr="00A67844" w14:paraId="3E078E6A" w14:textId="77777777" w:rsidTr="0021551C">
        <w:trPr>
          <w:jc w:val="center"/>
        </w:trPr>
        <w:tc>
          <w:tcPr>
            <w:tcW w:w="4876" w:type="dxa"/>
            <w:tcBorders>
              <w:top w:val="nil"/>
              <w:left w:val="nil"/>
              <w:bottom w:val="nil"/>
              <w:right w:val="nil"/>
            </w:tcBorders>
          </w:tcPr>
          <w:p w14:paraId="0B51247B" w14:textId="77777777" w:rsidR="00984819" w:rsidRPr="00A67844" w:rsidRDefault="00984819" w:rsidP="0021551C">
            <w:pPr>
              <w:pStyle w:val="Normal6a"/>
            </w:pPr>
          </w:p>
        </w:tc>
        <w:tc>
          <w:tcPr>
            <w:tcW w:w="4876" w:type="dxa"/>
            <w:tcBorders>
              <w:top w:val="nil"/>
              <w:left w:val="nil"/>
              <w:bottom w:val="nil"/>
              <w:right w:val="nil"/>
            </w:tcBorders>
          </w:tcPr>
          <w:p w14:paraId="42F14C43" w14:textId="77777777" w:rsidR="00984819" w:rsidRPr="00A67844" w:rsidRDefault="00984819" w:rsidP="0021551C">
            <w:pPr>
              <w:pStyle w:val="Normal6a"/>
            </w:pPr>
            <w:r w:rsidRPr="00A67844">
              <w:rPr>
                <w:b/>
                <w:i/>
              </w:rPr>
              <w:t>1б.</w:t>
            </w:r>
            <w:r w:rsidRPr="00A67844">
              <w:tab/>
            </w:r>
            <w:r w:rsidRPr="00A67844">
              <w:rPr>
                <w:b/>
                <w:i/>
              </w:rPr>
              <w:t>За да се осигурят достатъчно стимули за експлоатацията на банкомати, държавите членки гарантират, че операторите на банкомати имат възможността да се споразумеят за такса за трансакция с ползвателя на банкомата (картодържателя). Таксата за трансакцията се показва от терминалното устройство АТМ по прозрачен начин и картодържателят има възможността да анулира трансакцията безплатно преди тя да бъде извършена. В случай на такса за трансакция от картодържателя, на кредитната институция, издаваща картата, не се начислява допълнителна такса за трансакцията, за да се избегне двойно таксуване от оператора на терминалното устройство АТМ.</w:t>
            </w:r>
          </w:p>
        </w:tc>
      </w:tr>
    </w:tbl>
    <w:p w14:paraId="42EF5DD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3EEBE37"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9043307" w14:textId="77777777" w:rsidR="00984819" w:rsidRPr="00A67844" w:rsidRDefault="00984819" w:rsidP="00984819">
      <w:pPr>
        <w:pStyle w:val="AmJustText"/>
      </w:pPr>
      <w:r w:rsidRPr="00A67844">
        <w:t>Изключването/определянето на горна граница на таксите за трансакции би представлявало прекомерна намеса в националното законодателство и договорната автономия, като същевременно биха се премахнали необходимите стимули за продължаване на експлоатацията на банкомати и за инвестиране в нови банкомати.</w:t>
      </w:r>
    </w:p>
    <w:p w14:paraId="21264E84" w14:textId="77777777" w:rsidR="00984819" w:rsidRPr="00A67844" w:rsidRDefault="00984819" w:rsidP="00984819">
      <w:r w:rsidRPr="00A67844">
        <w:rPr>
          <w:rStyle w:val="HideTWBExt"/>
        </w:rPr>
        <w:t>&lt;/Amend&gt;</w:t>
      </w:r>
    </w:p>
    <w:p w14:paraId="559ECF8E"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138</w:t>
      </w:r>
      <w:r w:rsidRPr="00A67844">
        <w:rPr>
          <w:rStyle w:val="HideTWBExt"/>
          <w:b w:val="0"/>
        </w:rPr>
        <w:t>&lt;/NumAm&gt;</w:t>
      </w:r>
    </w:p>
    <w:p w14:paraId="488D5DDE"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7256DAF9" w14:textId="77777777" w:rsidR="00984819" w:rsidRPr="00A67844" w:rsidRDefault="00984819" w:rsidP="00984819">
      <w:pPr>
        <w:pStyle w:val="NormalBold"/>
      </w:pPr>
      <w:r w:rsidRPr="00A67844">
        <w:rPr>
          <w:rStyle w:val="HideTWBExt"/>
          <w:b w:val="0"/>
        </w:rPr>
        <w:t>&lt;/RepeatBlock-By&gt;</w:t>
      </w:r>
    </w:p>
    <w:p w14:paraId="091B6DA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C4B8359" w14:textId="77777777" w:rsidR="00984819" w:rsidRPr="00A67844" w:rsidRDefault="00984819" w:rsidP="00984819">
      <w:pPr>
        <w:pStyle w:val="NormalBold"/>
      </w:pPr>
      <w:r w:rsidRPr="00A67844">
        <w:rPr>
          <w:rStyle w:val="HideTWBExt"/>
          <w:b w:val="0"/>
        </w:rPr>
        <w:t>&lt;Article&gt;</w:t>
      </w:r>
      <w:r w:rsidRPr="00A67844">
        <w:t>Член 8 – параграф 1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1E4822A" w14:textId="77777777" w:rsidTr="0021551C">
        <w:trPr>
          <w:trHeight w:hRule="exact" w:val="240"/>
          <w:jc w:val="center"/>
        </w:trPr>
        <w:tc>
          <w:tcPr>
            <w:tcW w:w="9752" w:type="dxa"/>
            <w:gridSpan w:val="2"/>
            <w:tcBorders>
              <w:top w:val="nil"/>
              <w:left w:val="nil"/>
              <w:bottom w:val="nil"/>
              <w:right w:val="nil"/>
            </w:tcBorders>
          </w:tcPr>
          <w:p w14:paraId="77FAF70C" w14:textId="77777777" w:rsidR="00984819" w:rsidRPr="00A67844" w:rsidRDefault="00984819" w:rsidP="0021551C"/>
        </w:tc>
      </w:tr>
      <w:tr w:rsidR="00566F23" w:rsidRPr="00A67844" w14:paraId="160F1C94" w14:textId="77777777" w:rsidTr="0021551C">
        <w:trPr>
          <w:trHeight w:val="240"/>
          <w:jc w:val="center"/>
        </w:trPr>
        <w:tc>
          <w:tcPr>
            <w:tcW w:w="4876" w:type="dxa"/>
            <w:tcBorders>
              <w:top w:val="nil"/>
              <w:left w:val="nil"/>
              <w:bottom w:val="nil"/>
              <w:right w:val="nil"/>
            </w:tcBorders>
          </w:tcPr>
          <w:p w14:paraId="66627A5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AFD64C0" w14:textId="77777777" w:rsidR="00984819" w:rsidRPr="00A67844" w:rsidRDefault="00984819" w:rsidP="0021551C">
            <w:pPr>
              <w:pStyle w:val="AmColumnHeading"/>
            </w:pPr>
            <w:r w:rsidRPr="00A67844">
              <w:t>Изменение</w:t>
            </w:r>
          </w:p>
        </w:tc>
      </w:tr>
      <w:tr w:rsidR="00566F23" w:rsidRPr="00A67844" w14:paraId="34D7283F" w14:textId="77777777" w:rsidTr="0021551C">
        <w:trPr>
          <w:jc w:val="center"/>
        </w:trPr>
        <w:tc>
          <w:tcPr>
            <w:tcW w:w="4876" w:type="dxa"/>
            <w:tcBorders>
              <w:top w:val="nil"/>
              <w:left w:val="nil"/>
              <w:bottom w:val="nil"/>
              <w:right w:val="nil"/>
            </w:tcBorders>
          </w:tcPr>
          <w:p w14:paraId="5CC812EF" w14:textId="77777777" w:rsidR="00984819" w:rsidRPr="00A67844" w:rsidRDefault="00984819" w:rsidP="0021551C">
            <w:pPr>
              <w:pStyle w:val="Normal6a"/>
            </w:pPr>
          </w:p>
        </w:tc>
        <w:tc>
          <w:tcPr>
            <w:tcW w:w="4876" w:type="dxa"/>
            <w:tcBorders>
              <w:top w:val="nil"/>
              <w:left w:val="nil"/>
              <w:bottom w:val="nil"/>
              <w:right w:val="nil"/>
            </w:tcBorders>
          </w:tcPr>
          <w:p w14:paraId="028B4B5F" w14:textId="77777777" w:rsidR="00984819" w:rsidRPr="00A67844" w:rsidRDefault="00984819" w:rsidP="0021551C">
            <w:pPr>
              <w:pStyle w:val="Normal6a"/>
            </w:pPr>
            <w:r w:rsidRPr="00A67844">
              <w:rPr>
                <w:b/>
                <w:i/>
              </w:rPr>
              <w:t>1б.</w:t>
            </w:r>
            <w:r w:rsidRPr="00A67844">
              <w:tab/>
            </w:r>
            <w:r w:rsidRPr="00A67844">
              <w:rPr>
                <w:b/>
                <w:i/>
              </w:rPr>
              <w:t>Държавите членки създават стратегии за гарантиране на достатъчен и ефективен достъп до пари в брой в случай на природно или причинено от човека бедствие.</w:t>
            </w:r>
          </w:p>
        </w:tc>
      </w:tr>
    </w:tbl>
    <w:p w14:paraId="3D2FBD3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B7B175C" w14:textId="77777777" w:rsidR="00984819" w:rsidRPr="00A67844" w:rsidRDefault="00984819" w:rsidP="00984819">
      <w:r w:rsidRPr="00A67844">
        <w:rPr>
          <w:rStyle w:val="HideTWBExt"/>
        </w:rPr>
        <w:t>&lt;/Amend&gt;</w:t>
      </w:r>
    </w:p>
    <w:p w14:paraId="6C3C149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139</w:t>
      </w:r>
      <w:r w:rsidRPr="00A67844">
        <w:rPr>
          <w:rStyle w:val="HideTWBExt"/>
          <w:b w:val="0"/>
        </w:rPr>
        <w:t>&lt;/NumAm&gt;</w:t>
      </w:r>
    </w:p>
    <w:p w14:paraId="57EEBB8C"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w:t>
      </w:r>
      <w:r w:rsidR="00822887" w:rsidRPr="00A67844">
        <w:t>Ееро Хейналуома</w:t>
      </w:r>
      <w:r w:rsidRPr="00A67844">
        <w:rPr>
          <w:rStyle w:val="HideTWBExt"/>
          <w:b w:val="0"/>
        </w:rPr>
        <w:t>&lt;/Members&gt;</w:t>
      </w:r>
    </w:p>
    <w:p w14:paraId="7C9DC9D7" w14:textId="77777777" w:rsidR="00984819" w:rsidRPr="00A67844" w:rsidRDefault="00984819" w:rsidP="00984819">
      <w:pPr>
        <w:pStyle w:val="NormalBold"/>
      </w:pPr>
      <w:r w:rsidRPr="00A67844">
        <w:rPr>
          <w:rStyle w:val="HideTWBExt"/>
          <w:b w:val="0"/>
        </w:rPr>
        <w:t>&lt;/RepeatBlock-By&gt;</w:t>
      </w:r>
    </w:p>
    <w:p w14:paraId="4C55311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B494673" w14:textId="77777777" w:rsidR="00984819" w:rsidRPr="00A67844" w:rsidRDefault="00984819" w:rsidP="00984819">
      <w:pPr>
        <w:pStyle w:val="NormalBold"/>
      </w:pPr>
      <w:r w:rsidRPr="00A67844">
        <w:rPr>
          <w:rStyle w:val="HideTWBExt"/>
          <w:b w:val="0"/>
        </w:rPr>
        <w:t>&lt;Article&gt;</w:t>
      </w:r>
      <w:r w:rsidRPr="00A67844">
        <w:t>Член 8 – параграф 1 в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E43153F" w14:textId="77777777" w:rsidTr="0021551C">
        <w:trPr>
          <w:trHeight w:hRule="exact" w:val="240"/>
          <w:jc w:val="center"/>
        </w:trPr>
        <w:tc>
          <w:tcPr>
            <w:tcW w:w="9752" w:type="dxa"/>
            <w:gridSpan w:val="2"/>
            <w:tcBorders>
              <w:top w:val="nil"/>
              <w:left w:val="nil"/>
              <w:bottom w:val="nil"/>
              <w:right w:val="nil"/>
            </w:tcBorders>
          </w:tcPr>
          <w:p w14:paraId="452096B9" w14:textId="77777777" w:rsidR="00984819" w:rsidRPr="00A67844" w:rsidRDefault="00984819" w:rsidP="0021551C"/>
        </w:tc>
      </w:tr>
      <w:tr w:rsidR="00566F23" w:rsidRPr="00A67844" w14:paraId="58637C30" w14:textId="77777777" w:rsidTr="0021551C">
        <w:trPr>
          <w:trHeight w:val="240"/>
          <w:jc w:val="center"/>
        </w:trPr>
        <w:tc>
          <w:tcPr>
            <w:tcW w:w="4876" w:type="dxa"/>
            <w:tcBorders>
              <w:top w:val="nil"/>
              <w:left w:val="nil"/>
              <w:bottom w:val="nil"/>
              <w:right w:val="nil"/>
            </w:tcBorders>
          </w:tcPr>
          <w:p w14:paraId="3E92C3C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F6DF52D" w14:textId="77777777" w:rsidR="00984819" w:rsidRPr="00A67844" w:rsidRDefault="00984819" w:rsidP="0021551C">
            <w:pPr>
              <w:pStyle w:val="AmColumnHeading"/>
            </w:pPr>
            <w:r w:rsidRPr="00A67844">
              <w:t>Изменение</w:t>
            </w:r>
          </w:p>
        </w:tc>
      </w:tr>
      <w:tr w:rsidR="00566F23" w:rsidRPr="00A67844" w14:paraId="65FF7B37" w14:textId="77777777" w:rsidTr="0021551C">
        <w:trPr>
          <w:jc w:val="center"/>
        </w:trPr>
        <w:tc>
          <w:tcPr>
            <w:tcW w:w="4876" w:type="dxa"/>
            <w:tcBorders>
              <w:top w:val="nil"/>
              <w:left w:val="nil"/>
              <w:bottom w:val="nil"/>
              <w:right w:val="nil"/>
            </w:tcBorders>
          </w:tcPr>
          <w:p w14:paraId="7BA02A28" w14:textId="77777777" w:rsidR="00984819" w:rsidRPr="00A67844" w:rsidRDefault="00984819" w:rsidP="0021551C">
            <w:pPr>
              <w:pStyle w:val="Normal6a"/>
            </w:pPr>
          </w:p>
        </w:tc>
        <w:tc>
          <w:tcPr>
            <w:tcW w:w="4876" w:type="dxa"/>
            <w:tcBorders>
              <w:top w:val="nil"/>
              <w:left w:val="nil"/>
              <w:bottom w:val="nil"/>
              <w:right w:val="nil"/>
            </w:tcBorders>
          </w:tcPr>
          <w:p w14:paraId="4A7E2FE0" w14:textId="77777777" w:rsidR="00984819" w:rsidRPr="00A67844" w:rsidRDefault="00984819" w:rsidP="0021551C">
            <w:pPr>
              <w:pStyle w:val="Normal6a"/>
            </w:pPr>
            <w:r w:rsidRPr="00A67844">
              <w:rPr>
                <w:b/>
                <w:i/>
              </w:rPr>
              <w:t>1в.</w:t>
            </w:r>
            <w:r w:rsidRPr="00A67844">
              <w:tab/>
            </w:r>
            <w:r w:rsidRPr="00A67844">
              <w:rPr>
                <w:b/>
                <w:i/>
              </w:rPr>
              <w:t>Държавите членки гарантират, че търговците на дребно, при спазване на принципа за задължително приемане на пари в брой съгласно настоящия регламент, предлагат на потребителите тегления на пари в брой без покупка в размер до 150 EUR. Тази възможност обаче не се разглежда от държавите членки за удовлетворяване на изискванията за достъп до парични средства съгласно параграф 1 от настоящия член.</w:t>
            </w:r>
          </w:p>
        </w:tc>
      </w:tr>
    </w:tbl>
    <w:p w14:paraId="1526DAD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EA5B56F" w14:textId="77777777" w:rsidR="00984819" w:rsidRPr="00A67844" w:rsidRDefault="00984819" w:rsidP="00984819">
      <w:r w:rsidRPr="00A67844">
        <w:rPr>
          <w:rStyle w:val="HideTWBExt"/>
        </w:rPr>
        <w:t>&lt;/Amend&gt;</w:t>
      </w:r>
    </w:p>
    <w:p w14:paraId="062E229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140</w:t>
      </w:r>
      <w:r w:rsidRPr="00A67844">
        <w:rPr>
          <w:rStyle w:val="HideTWBExt"/>
          <w:b w:val="0"/>
        </w:rPr>
        <w:t>&lt;/NumAm&gt;</w:t>
      </w:r>
    </w:p>
    <w:p w14:paraId="32F0D3D7"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5BFBBDAA" w14:textId="77777777" w:rsidR="00984819" w:rsidRPr="00A67844" w:rsidRDefault="00984819" w:rsidP="00984819">
      <w:pPr>
        <w:pStyle w:val="NormalBold"/>
      </w:pPr>
      <w:r w:rsidRPr="00A67844">
        <w:rPr>
          <w:rStyle w:val="HideTWBExt"/>
          <w:b w:val="0"/>
        </w:rPr>
        <w:t>&lt;/RepeatBlock-By&gt;</w:t>
      </w:r>
    </w:p>
    <w:p w14:paraId="63A8057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FE57BFE" w14:textId="77777777" w:rsidR="00984819" w:rsidRPr="00A67844" w:rsidRDefault="00984819" w:rsidP="00984819">
      <w:pPr>
        <w:pStyle w:val="NormalBold"/>
      </w:pPr>
      <w:r w:rsidRPr="00A67844">
        <w:rPr>
          <w:rStyle w:val="HideTWBExt"/>
          <w:b w:val="0"/>
        </w:rPr>
        <w:t>&lt;Article&gt;</w:t>
      </w:r>
      <w:r w:rsidRPr="00A67844">
        <w:t>Член 8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914AA83" w14:textId="77777777" w:rsidTr="0021551C">
        <w:trPr>
          <w:trHeight w:hRule="exact" w:val="240"/>
          <w:jc w:val="center"/>
        </w:trPr>
        <w:tc>
          <w:tcPr>
            <w:tcW w:w="9752" w:type="dxa"/>
            <w:gridSpan w:val="2"/>
            <w:tcBorders>
              <w:top w:val="nil"/>
              <w:left w:val="nil"/>
              <w:bottom w:val="nil"/>
              <w:right w:val="nil"/>
            </w:tcBorders>
          </w:tcPr>
          <w:p w14:paraId="61D2A519" w14:textId="77777777" w:rsidR="00984819" w:rsidRPr="00A67844" w:rsidRDefault="00984819" w:rsidP="0021551C"/>
        </w:tc>
      </w:tr>
      <w:tr w:rsidR="00566F23" w:rsidRPr="00A67844" w14:paraId="4784956A" w14:textId="77777777" w:rsidTr="0021551C">
        <w:trPr>
          <w:trHeight w:val="240"/>
          <w:jc w:val="center"/>
        </w:trPr>
        <w:tc>
          <w:tcPr>
            <w:tcW w:w="4876" w:type="dxa"/>
            <w:tcBorders>
              <w:top w:val="nil"/>
              <w:left w:val="nil"/>
              <w:bottom w:val="nil"/>
              <w:right w:val="nil"/>
            </w:tcBorders>
          </w:tcPr>
          <w:p w14:paraId="58DE5C2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582019B" w14:textId="77777777" w:rsidR="00984819" w:rsidRPr="00A67844" w:rsidRDefault="00984819" w:rsidP="0021551C">
            <w:pPr>
              <w:pStyle w:val="AmColumnHeading"/>
            </w:pPr>
            <w:r w:rsidRPr="00A67844">
              <w:t>Изменение</w:t>
            </w:r>
          </w:p>
        </w:tc>
      </w:tr>
      <w:tr w:rsidR="00566F23" w:rsidRPr="00A67844" w14:paraId="7AC2C37A" w14:textId="77777777" w:rsidTr="0021551C">
        <w:trPr>
          <w:jc w:val="center"/>
        </w:trPr>
        <w:tc>
          <w:tcPr>
            <w:tcW w:w="4876" w:type="dxa"/>
            <w:tcBorders>
              <w:top w:val="nil"/>
              <w:left w:val="nil"/>
              <w:bottom w:val="nil"/>
              <w:right w:val="nil"/>
            </w:tcBorders>
          </w:tcPr>
          <w:p w14:paraId="4464D1E2" w14:textId="77777777" w:rsidR="00984819" w:rsidRPr="00A67844" w:rsidRDefault="00984819" w:rsidP="0021551C">
            <w:pPr>
              <w:pStyle w:val="Normal6a"/>
            </w:pPr>
            <w:r w:rsidRPr="00A67844">
              <w:t>3.</w:t>
            </w:r>
            <w:r w:rsidRPr="00A67844">
              <w:tab/>
              <w:t xml:space="preserve">Ако дадена държава членка смята, че не е осигурен </w:t>
            </w:r>
            <w:r w:rsidRPr="00A67844">
              <w:rPr>
                <w:b/>
                <w:i/>
              </w:rPr>
              <w:t>достатъчен и</w:t>
            </w:r>
            <w:r w:rsidRPr="00A67844">
              <w:t xml:space="preserve"> ефективен достъп до пари в брой,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6AD4A4CA" w14:textId="77777777" w:rsidR="00984819" w:rsidRPr="00A67844" w:rsidRDefault="00984819" w:rsidP="0021551C">
            <w:pPr>
              <w:pStyle w:val="Normal6a"/>
            </w:pPr>
            <w:r w:rsidRPr="00A67844">
              <w:t>3.</w:t>
            </w:r>
            <w:r w:rsidRPr="00A67844">
              <w:tab/>
              <w:t>Ако дадена държава членка смята, че не е осигурен ефективен достъп до пари в брой, тя определя коригиращите мерки, които се ангажира да предприеме в съответствие с член 9, параграф 4.</w:t>
            </w:r>
          </w:p>
        </w:tc>
      </w:tr>
    </w:tbl>
    <w:p w14:paraId="1CD2275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53B1BFA" w14:textId="77777777" w:rsidR="00984819" w:rsidRPr="00A67844" w:rsidRDefault="00984819" w:rsidP="00984819">
      <w:pPr>
        <w:rPr>
          <w:rStyle w:val="HideTWBExt"/>
        </w:rPr>
      </w:pPr>
      <w:r w:rsidRPr="00A67844">
        <w:rPr>
          <w:rStyle w:val="HideTWBExt"/>
        </w:rPr>
        <w:t>&lt;/Amend&gt;</w:t>
      </w:r>
    </w:p>
    <w:p w14:paraId="07AD1F9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141</w:t>
      </w:r>
      <w:r w:rsidRPr="00A67844">
        <w:rPr>
          <w:rStyle w:val="HideTWBExt"/>
          <w:b w:val="0"/>
        </w:rPr>
        <w:t>&lt;/NumAm&gt;</w:t>
      </w:r>
    </w:p>
    <w:p w14:paraId="17A18833"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2AF2C3AD" w14:textId="77777777" w:rsidR="00984819" w:rsidRPr="00A67844" w:rsidRDefault="00984819" w:rsidP="00984819">
      <w:pPr>
        <w:pStyle w:val="NormalBold"/>
      </w:pPr>
      <w:r w:rsidRPr="00A67844">
        <w:rPr>
          <w:rStyle w:val="HideTWBExt"/>
          <w:b w:val="0"/>
        </w:rPr>
        <w:t>&lt;/RepeatBlock-By&gt;</w:t>
      </w:r>
    </w:p>
    <w:p w14:paraId="3E4991B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7674F4E" w14:textId="77777777" w:rsidR="00984819" w:rsidRPr="00A67844" w:rsidRDefault="00984819" w:rsidP="00984819">
      <w:pPr>
        <w:pStyle w:val="NormalBold"/>
      </w:pPr>
      <w:r w:rsidRPr="00A67844">
        <w:rPr>
          <w:rStyle w:val="HideTWBExt"/>
          <w:b w:val="0"/>
        </w:rPr>
        <w:t>&lt;Article&gt;</w:t>
      </w:r>
      <w:r w:rsidRPr="00A67844">
        <w:t>Член 8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92CAF99" w14:textId="77777777" w:rsidTr="0021551C">
        <w:trPr>
          <w:trHeight w:hRule="exact" w:val="240"/>
          <w:jc w:val="center"/>
        </w:trPr>
        <w:tc>
          <w:tcPr>
            <w:tcW w:w="9752" w:type="dxa"/>
            <w:gridSpan w:val="2"/>
            <w:tcBorders>
              <w:top w:val="nil"/>
              <w:left w:val="nil"/>
              <w:bottom w:val="nil"/>
              <w:right w:val="nil"/>
            </w:tcBorders>
          </w:tcPr>
          <w:p w14:paraId="415A1D8E" w14:textId="77777777" w:rsidR="00984819" w:rsidRPr="00A67844" w:rsidRDefault="00984819" w:rsidP="0021551C"/>
        </w:tc>
      </w:tr>
      <w:tr w:rsidR="00566F23" w:rsidRPr="00A67844" w14:paraId="509A55B9" w14:textId="77777777" w:rsidTr="0021551C">
        <w:trPr>
          <w:trHeight w:val="240"/>
          <w:jc w:val="center"/>
        </w:trPr>
        <w:tc>
          <w:tcPr>
            <w:tcW w:w="4876" w:type="dxa"/>
            <w:tcBorders>
              <w:top w:val="nil"/>
              <w:left w:val="nil"/>
              <w:bottom w:val="nil"/>
              <w:right w:val="nil"/>
            </w:tcBorders>
          </w:tcPr>
          <w:p w14:paraId="0259405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5065FEA" w14:textId="77777777" w:rsidR="00984819" w:rsidRPr="00A67844" w:rsidRDefault="00984819" w:rsidP="0021551C">
            <w:pPr>
              <w:pStyle w:val="AmColumnHeading"/>
            </w:pPr>
            <w:r w:rsidRPr="00A67844">
              <w:t>Изменение</w:t>
            </w:r>
          </w:p>
        </w:tc>
      </w:tr>
      <w:tr w:rsidR="00566F23" w:rsidRPr="00A67844" w14:paraId="5D5203FB" w14:textId="77777777" w:rsidTr="0021551C">
        <w:trPr>
          <w:jc w:val="center"/>
        </w:trPr>
        <w:tc>
          <w:tcPr>
            <w:tcW w:w="4876" w:type="dxa"/>
            <w:tcBorders>
              <w:top w:val="nil"/>
              <w:left w:val="nil"/>
              <w:bottom w:val="nil"/>
              <w:right w:val="nil"/>
            </w:tcBorders>
          </w:tcPr>
          <w:p w14:paraId="4BD77026" w14:textId="77777777" w:rsidR="00984819" w:rsidRPr="00A67844" w:rsidRDefault="00984819" w:rsidP="0021551C">
            <w:pPr>
              <w:pStyle w:val="Normal6a"/>
            </w:pPr>
            <w:r w:rsidRPr="00A67844">
              <w:t>3.</w:t>
            </w:r>
            <w:r w:rsidRPr="00A67844">
              <w:tab/>
              <w:t>Ако дадена държава членка смята, че не е осигурен достатъчен и ефективен достъп до пари в брой, тя определя коригиращите мерки, които се ангажира да предприеме в съответствие с член 9, параграф 4.</w:t>
            </w:r>
          </w:p>
        </w:tc>
        <w:tc>
          <w:tcPr>
            <w:tcW w:w="4876" w:type="dxa"/>
            <w:tcBorders>
              <w:top w:val="nil"/>
              <w:left w:val="nil"/>
              <w:bottom w:val="nil"/>
              <w:right w:val="nil"/>
            </w:tcBorders>
          </w:tcPr>
          <w:p w14:paraId="22F648C2" w14:textId="77777777" w:rsidR="00984819" w:rsidRPr="00A67844" w:rsidRDefault="00984819" w:rsidP="0021551C">
            <w:pPr>
              <w:pStyle w:val="Normal6a"/>
            </w:pPr>
            <w:r w:rsidRPr="00A67844">
              <w:t>3.</w:t>
            </w:r>
            <w:r w:rsidRPr="00A67844">
              <w:tab/>
              <w:t xml:space="preserve">Ако дадена държава членка смята, че не е осигурен достатъчен и ефективен достъп до пари в брой </w:t>
            </w:r>
            <w:r w:rsidRPr="00A67844">
              <w:rPr>
                <w:b/>
                <w:i/>
              </w:rPr>
              <w:t>въз основа на извършените от нея наблюдение и оценка</w:t>
            </w:r>
            <w:r w:rsidRPr="00A67844">
              <w:t>, тя определя коригиращите мерки, които се ангажира да предприеме в съответствие с член 9, параграф 4.</w:t>
            </w:r>
          </w:p>
        </w:tc>
      </w:tr>
    </w:tbl>
    <w:p w14:paraId="2E6F954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9BF2150" w14:textId="77777777" w:rsidR="00984819" w:rsidRPr="00A67844" w:rsidRDefault="00984819" w:rsidP="00984819">
      <w:r w:rsidRPr="00A67844">
        <w:rPr>
          <w:rStyle w:val="HideTWBExt"/>
        </w:rPr>
        <w:t>&lt;/Amend&gt;</w:t>
      </w:r>
    </w:p>
    <w:p w14:paraId="046D9CF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142</w:t>
      </w:r>
      <w:r w:rsidRPr="00A67844">
        <w:rPr>
          <w:rStyle w:val="HideTWBExt"/>
          <w:b w:val="0"/>
        </w:rPr>
        <w:t>&lt;/NumAm&gt;</w:t>
      </w:r>
    </w:p>
    <w:p w14:paraId="7C2C1562"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423D4664" w14:textId="77777777" w:rsidR="00984819" w:rsidRPr="00A67844" w:rsidRDefault="00984819" w:rsidP="00984819">
      <w:pPr>
        <w:pStyle w:val="NormalBold"/>
      </w:pPr>
      <w:r w:rsidRPr="00A67844">
        <w:rPr>
          <w:rStyle w:val="HideTWBExt"/>
          <w:b w:val="0"/>
        </w:rPr>
        <w:t>&lt;/RepeatBlock-By&gt;</w:t>
      </w:r>
    </w:p>
    <w:p w14:paraId="43C2327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C1795D1" w14:textId="77777777" w:rsidR="00984819" w:rsidRPr="00A67844" w:rsidRDefault="00984819" w:rsidP="00984819">
      <w:pPr>
        <w:pStyle w:val="NormalBold"/>
      </w:pPr>
      <w:r w:rsidRPr="00A67844">
        <w:rPr>
          <w:rStyle w:val="HideTWBExt"/>
          <w:b w:val="0"/>
        </w:rPr>
        <w:t>&lt;Article&gt;</w:t>
      </w:r>
      <w:r w:rsidRPr="00A67844">
        <w:t>Член 8 – параграф 3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7513897" w14:textId="77777777" w:rsidTr="0021551C">
        <w:trPr>
          <w:trHeight w:hRule="exact" w:val="240"/>
          <w:jc w:val="center"/>
        </w:trPr>
        <w:tc>
          <w:tcPr>
            <w:tcW w:w="9752" w:type="dxa"/>
            <w:gridSpan w:val="2"/>
            <w:tcBorders>
              <w:top w:val="nil"/>
              <w:left w:val="nil"/>
              <w:bottom w:val="nil"/>
              <w:right w:val="nil"/>
            </w:tcBorders>
          </w:tcPr>
          <w:p w14:paraId="7FDB336F" w14:textId="77777777" w:rsidR="00984819" w:rsidRPr="00A67844" w:rsidRDefault="00984819" w:rsidP="0021551C"/>
        </w:tc>
      </w:tr>
      <w:tr w:rsidR="00566F23" w:rsidRPr="00A67844" w14:paraId="58647BFE" w14:textId="77777777" w:rsidTr="0021551C">
        <w:trPr>
          <w:trHeight w:val="240"/>
          <w:jc w:val="center"/>
        </w:trPr>
        <w:tc>
          <w:tcPr>
            <w:tcW w:w="4876" w:type="dxa"/>
            <w:tcBorders>
              <w:top w:val="nil"/>
              <w:left w:val="nil"/>
              <w:bottom w:val="nil"/>
              <w:right w:val="nil"/>
            </w:tcBorders>
          </w:tcPr>
          <w:p w14:paraId="21F4B7B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438F6E5" w14:textId="77777777" w:rsidR="00984819" w:rsidRPr="00A67844" w:rsidRDefault="00984819" w:rsidP="0021551C">
            <w:pPr>
              <w:pStyle w:val="AmColumnHeading"/>
            </w:pPr>
            <w:r w:rsidRPr="00A67844">
              <w:t>Изменение</w:t>
            </w:r>
          </w:p>
        </w:tc>
      </w:tr>
      <w:tr w:rsidR="00566F23" w:rsidRPr="00A67844" w14:paraId="2EEBA57A" w14:textId="77777777" w:rsidTr="0021551C">
        <w:trPr>
          <w:jc w:val="center"/>
        </w:trPr>
        <w:tc>
          <w:tcPr>
            <w:tcW w:w="4876" w:type="dxa"/>
            <w:tcBorders>
              <w:top w:val="nil"/>
              <w:left w:val="nil"/>
              <w:bottom w:val="nil"/>
              <w:right w:val="nil"/>
            </w:tcBorders>
          </w:tcPr>
          <w:p w14:paraId="21F5A015" w14:textId="77777777" w:rsidR="00984819" w:rsidRPr="00A67844" w:rsidRDefault="00984819" w:rsidP="0021551C">
            <w:pPr>
              <w:pStyle w:val="Normal6a"/>
            </w:pPr>
          </w:p>
        </w:tc>
        <w:tc>
          <w:tcPr>
            <w:tcW w:w="4876" w:type="dxa"/>
            <w:tcBorders>
              <w:top w:val="nil"/>
              <w:left w:val="nil"/>
              <w:bottom w:val="nil"/>
              <w:right w:val="nil"/>
            </w:tcBorders>
          </w:tcPr>
          <w:p w14:paraId="670B132D" w14:textId="77777777" w:rsidR="00984819" w:rsidRPr="00A67844" w:rsidRDefault="00984819" w:rsidP="0021551C">
            <w:pPr>
              <w:pStyle w:val="Normal6a"/>
            </w:pPr>
            <w:r w:rsidRPr="00A67844">
              <w:rPr>
                <w:b/>
                <w:i/>
              </w:rPr>
              <w:t>3a.</w:t>
            </w:r>
            <w:r w:rsidRPr="00A67844">
              <w:tab/>
            </w:r>
            <w:r w:rsidRPr="00A67844">
              <w:rPr>
                <w:b/>
                <w:i/>
              </w:rPr>
              <w:t>Държавите членки насърчават търговците на дребно да предоставят услуги за връщане на пари в брой на пунктовете за продажба като средство за подобряване на обращението на пари в брой, включително чрез доброволни насоки или партньорства с доставчици на платежни услуги, като наблюдението е включено в годишните доклади по член 13.</w:t>
            </w:r>
          </w:p>
        </w:tc>
      </w:tr>
    </w:tbl>
    <w:p w14:paraId="21380407"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CFF37B0"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66084F26" w14:textId="77777777" w:rsidR="00984819" w:rsidRPr="00A67844" w:rsidRDefault="00984819" w:rsidP="00984819">
      <w:pPr>
        <w:pStyle w:val="AmJustText"/>
      </w:pPr>
      <w:r w:rsidRPr="00A67844">
        <w:t>С настоящото изменение се насърчават услугите за връщане на пари в брой при търговците на дребно, за да се подобрят децентрализираният достъп до пари в брой и тяхното обращение, като изменението се основава на успешните национални практики, изтъкнати в оценката на въздействието (SWD(2023)233). С изменението се подкрепя субсидиарността чрез доброволни мерки и наблюдение, като същевременно се насърчават финансовото приобщаване и регионалната справедливост в областите, които са зависими от пари в брой.</w:t>
      </w:r>
    </w:p>
    <w:p w14:paraId="67D15A84" w14:textId="77777777" w:rsidR="00984819" w:rsidRPr="00A67844" w:rsidRDefault="00984819" w:rsidP="00984819">
      <w:r w:rsidRPr="00A67844">
        <w:rPr>
          <w:rStyle w:val="HideTWBExt"/>
        </w:rPr>
        <w:t>&lt;/Amend&gt;</w:t>
      </w:r>
    </w:p>
    <w:p w14:paraId="658A618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143</w:t>
      </w:r>
      <w:r w:rsidRPr="00A67844">
        <w:rPr>
          <w:rStyle w:val="HideTWBExt"/>
          <w:b w:val="0"/>
        </w:rPr>
        <w:t>&lt;/NumAm&gt;</w:t>
      </w:r>
    </w:p>
    <w:p w14:paraId="08CB6CC1"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7F17E840"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5335CBAC" w14:textId="77777777" w:rsidR="00984819" w:rsidRPr="00A67844" w:rsidRDefault="00984819" w:rsidP="00984819">
      <w:pPr>
        <w:pStyle w:val="NormalBold"/>
      </w:pPr>
      <w:r w:rsidRPr="00A67844">
        <w:rPr>
          <w:rStyle w:val="HideTWBExt"/>
          <w:b w:val="0"/>
        </w:rPr>
        <w:t>&lt;/RepeatBlock-By&gt;</w:t>
      </w:r>
    </w:p>
    <w:p w14:paraId="51D3590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40B4FB0" w14:textId="77777777" w:rsidR="00984819" w:rsidRPr="00A67844" w:rsidRDefault="00984819" w:rsidP="00984819">
      <w:pPr>
        <w:pStyle w:val="NormalBold"/>
      </w:pPr>
      <w:r w:rsidRPr="00A67844">
        <w:rPr>
          <w:rStyle w:val="HideTWBExt"/>
          <w:b w:val="0"/>
        </w:rPr>
        <w:t>&lt;Article&gt;</w:t>
      </w:r>
      <w:r w:rsidRPr="00A67844">
        <w:t>Член 8 – параграф 3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2259F30" w14:textId="77777777" w:rsidTr="0021551C">
        <w:trPr>
          <w:trHeight w:hRule="exact" w:val="240"/>
          <w:jc w:val="center"/>
        </w:trPr>
        <w:tc>
          <w:tcPr>
            <w:tcW w:w="9752" w:type="dxa"/>
            <w:gridSpan w:val="2"/>
            <w:tcBorders>
              <w:top w:val="nil"/>
              <w:left w:val="nil"/>
              <w:bottom w:val="nil"/>
              <w:right w:val="nil"/>
            </w:tcBorders>
          </w:tcPr>
          <w:p w14:paraId="30FCED3A" w14:textId="77777777" w:rsidR="00984819" w:rsidRPr="00A67844" w:rsidRDefault="00984819" w:rsidP="0021551C"/>
        </w:tc>
      </w:tr>
      <w:tr w:rsidR="00566F23" w:rsidRPr="00A67844" w14:paraId="2E3D9A40" w14:textId="77777777" w:rsidTr="0021551C">
        <w:trPr>
          <w:trHeight w:val="240"/>
          <w:jc w:val="center"/>
        </w:trPr>
        <w:tc>
          <w:tcPr>
            <w:tcW w:w="4876" w:type="dxa"/>
            <w:tcBorders>
              <w:top w:val="nil"/>
              <w:left w:val="nil"/>
              <w:bottom w:val="nil"/>
              <w:right w:val="nil"/>
            </w:tcBorders>
          </w:tcPr>
          <w:p w14:paraId="2858DB7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3E834C7" w14:textId="77777777" w:rsidR="00984819" w:rsidRPr="00A67844" w:rsidRDefault="00984819" w:rsidP="0021551C">
            <w:pPr>
              <w:pStyle w:val="AmColumnHeading"/>
            </w:pPr>
            <w:r w:rsidRPr="00A67844">
              <w:t>Изменение</w:t>
            </w:r>
          </w:p>
        </w:tc>
      </w:tr>
      <w:tr w:rsidR="00566F23" w:rsidRPr="00A67844" w14:paraId="53CCBB6B" w14:textId="77777777" w:rsidTr="0021551C">
        <w:trPr>
          <w:jc w:val="center"/>
        </w:trPr>
        <w:tc>
          <w:tcPr>
            <w:tcW w:w="4876" w:type="dxa"/>
            <w:tcBorders>
              <w:top w:val="nil"/>
              <w:left w:val="nil"/>
              <w:bottom w:val="nil"/>
              <w:right w:val="nil"/>
            </w:tcBorders>
          </w:tcPr>
          <w:p w14:paraId="0C5348B8" w14:textId="77777777" w:rsidR="00984819" w:rsidRPr="00A67844" w:rsidRDefault="00984819" w:rsidP="0021551C">
            <w:pPr>
              <w:pStyle w:val="Normal6a"/>
            </w:pPr>
          </w:p>
        </w:tc>
        <w:tc>
          <w:tcPr>
            <w:tcW w:w="4876" w:type="dxa"/>
            <w:tcBorders>
              <w:top w:val="nil"/>
              <w:left w:val="nil"/>
              <w:bottom w:val="nil"/>
              <w:right w:val="nil"/>
            </w:tcBorders>
          </w:tcPr>
          <w:p w14:paraId="7219688C" w14:textId="77777777" w:rsidR="00984819" w:rsidRPr="00A67844" w:rsidRDefault="00984819" w:rsidP="0021551C">
            <w:pPr>
              <w:pStyle w:val="Normal6a"/>
            </w:pPr>
            <w:r w:rsidRPr="00A67844">
              <w:rPr>
                <w:b/>
                <w:i/>
              </w:rPr>
              <w:t>3a.</w:t>
            </w:r>
            <w:r w:rsidRPr="00A67844">
              <w:tab/>
            </w:r>
            <w:r w:rsidRPr="00A67844">
              <w:rPr>
                <w:b/>
                <w:i/>
              </w:rPr>
              <w:t>Държавите членки гарантират, че са налице подходящи мерки за повишаване на осведомеността на обществеността относно правото на използване на пари в брой като законно платежно средство и наличните средства за достъп до услуги, свързани с пари в брой. </w:t>
            </w:r>
          </w:p>
        </w:tc>
      </w:tr>
    </w:tbl>
    <w:p w14:paraId="703EDBB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6813376" w14:textId="77777777" w:rsidR="00984819" w:rsidRPr="00A67844" w:rsidRDefault="00984819" w:rsidP="00984819">
      <w:r w:rsidRPr="00A67844">
        <w:rPr>
          <w:rStyle w:val="HideTWBExt"/>
        </w:rPr>
        <w:t>&lt;/Amend&gt;</w:t>
      </w:r>
    </w:p>
    <w:p w14:paraId="15A0002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144</w:t>
      </w:r>
      <w:r w:rsidRPr="00A67844">
        <w:rPr>
          <w:rStyle w:val="HideTWBExt"/>
          <w:b w:val="0"/>
        </w:rPr>
        <w:t>&lt;/NumAm&gt;</w:t>
      </w:r>
    </w:p>
    <w:p w14:paraId="36317F54"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23EE79BB" w14:textId="77777777" w:rsidR="00984819" w:rsidRPr="00A67844" w:rsidRDefault="00984819" w:rsidP="00984819">
      <w:pPr>
        <w:pStyle w:val="NormalBold"/>
      </w:pPr>
      <w:r w:rsidRPr="00A67844">
        <w:rPr>
          <w:rStyle w:val="HideTWBExt"/>
          <w:b w:val="0"/>
        </w:rPr>
        <w:t>&lt;/RepeatBlock-By&gt;</w:t>
      </w:r>
    </w:p>
    <w:p w14:paraId="0EC0C7F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4C3F7B8" w14:textId="77777777" w:rsidR="00984819" w:rsidRPr="00A67844" w:rsidRDefault="00984819" w:rsidP="00984819">
      <w:pPr>
        <w:pStyle w:val="NormalBold"/>
      </w:pPr>
      <w:r w:rsidRPr="00A67844">
        <w:rPr>
          <w:rStyle w:val="HideTWBExt"/>
          <w:b w:val="0"/>
        </w:rPr>
        <w:t>&lt;Article&gt;</w:t>
      </w:r>
      <w:r w:rsidRPr="00A67844">
        <w:t>Член 8 – параграф 3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96480CC" w14:textId="77777777" w:rsidTr="0021551C">
        <w:trPr>
          <w:trHeight w:hRule="exact" w:val="240"/>
          <w:jc w:val="center"/>
        </w:trPr>
        <w:tc>
          <w:tcPr>
            <w:tcW w:w="9752" w:type="dxa"/>
            <w:gridSpan w:val="2"/>
            <w:tcBorders>
              <w:top w:val="nil"/>
              <w:left w:val="nil"/>
              <w:bottom w:val="nil"/>
              <w:right w:val="nil"/>
            </w:tcBorders>
          </w:tcPr>
          <w:p w14:paraId="3D030F08" w14:textId="77777777" w:rsidR="00984819" w:rsidRPr="00A67844" w:rsidRDefault="00984819" w:rsidP="0021551C"/>
        </w:tc>
      </w:tr>
      <w:tr w:rsidR="00566F23" w:rsidRPr="00A67844" w14:paraId="658A552B" w14:textId="77777777" w:rsidTr="0021551C">
        <w:trPr>
          <w:trHeight w:val="240"/>
          <w:jc w:val="center"/>
        </w:trPr>
        <w:tc>
          <w:tcPr>
            <w:tcW w:w="4876" w:type="dxa"/>
            <w:tcBorders>
              <w:top w:val="nil"/>
              <w:left w:val="nil"/>
              <w:bottom w:val="nil"/>
              <w:right w:val="nil"/>
            </w:tcBorders>
          </w:tcPr>
          <w:p w14:paraId="5FADD23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A67A74F" w14:textId="77777777" w:rsidR="00984819" w:rsidRPr="00A67844" w:rsidRDefault="00984819" w:rsidP="0021551C">
            <w:pPr>
              <w:pStyle w:val="AmColumnHeading"/>
            </w:pPr>
            <w:r w:rsidRPr="00A67844">
              <w:t>Изменение</w:t>
            </w:r>
          </w:p>
        </w:tc>
      </w:tr>
      <w:tr w:rsidR="00566F23" w:rsidRPr="00A67844" w14:paraId="3BCC3410" w14:textId="77777777" w:rsidTr="0021551C">
        <w:trPr>
          <w:jc w:val="center"/>
        </w:trPr>
        <w:tc>
          <w:tcPr>
            <w:tcW w:w="4876" w:type="dxa"/>
            <w:tcBorders>
              <w:top w:val="nil"/>
              <w:left w:val="nil"/>
              <w:bottom w:val="nil"/>
              <w:right w:val="nil"/>
            </w:tcBorders>
          </w:tcPr>
          <w:p w14:paraId="06F239CD" w14:textId="77777777" w:rsidR="00984819" w:rsidRPr="00A67844" w:rsidRDefault="00984819" w:rsidP="0021551C">
            <w:pPr>
              <w:pStyle w:val="Normal6a"/>
            </w:pPr>
          </w:p>
        </w:tc>
        <w:tc>
          <w:tcPr>
            <w:tcW w:w="4876" w:type="dxa"/>
            <w:tcBorders>
              <w:top w:val="nil"/>
              <w:left w:val="nil"/>
              <w:bottom w:val="nil"/>
              <w:right w:val="nil"/>
            </w:tcBorders>
          </w:tcPr>
          <w:p w14:paraId="15A02586" w14:textId="77777777" w:rsidR="00984819" w:rsidRPr="00A67844" w:rsidRDefault="00984819" w:rsidP="0021551C">
            <w:pPr>
              <w:pStyle w:val="Normal6a"/>
            </w:pPr>
            <w:r w:rsidRPr="00A67844">
              <w:rPr>
                <w:b/>
                <w:i/>
              </w:rPr>
              <w:t>3а.</w:t>
            </w:r>
            <w:r w:rsidRPr="00A67844">
              <w:tab/>
            </w:r>
            <w:r w:rsidRPr="00A67844">
              <w:rPr>
                <w:b/>
                <w:i/>
              </w:rPr>
              <w:t>Тегленето на пари в брой е безплатно за клиентите на банките в институциите, чиито клиенти са те, най-малко четири пъти месечно.</w:t>
            </w:r>
          </w:p>
        </w:tc>
      </w:tr>
    </w:tbl>
    <w:p w14:paraId="23F60E0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183D4B7" w14:textId="77777777" w:rsidR="00984819" w:rsidRPr="00A67844" w:rsidRDefault="00984819" w:rsidP="00984819">
      <w:r w:rsidRPr="00A67844">
        <w:rPr>
          <w:rStyle w:val="HideTWBExt"/>
        </w:rPr>
        <w:t>&lt;/Amend&gt;</w:t>
      </w:r>
    </w:p>
    <w:p w14:paraId="29844B9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145</w:t>
      </w:r>
      <w:r w:rsidRPr="00A67844">
        <w:rPr>
          <w:rStyle w:val="HideTWBExt"/>
          <w:b w:val="0"/>
        </w:rPr>
        <w:t>&lt;/NumAm&gt;</w:t>
      </w:r>
    </w:p>
    <w:p w14:paraId="5354DB43"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796C7965" w14:textId="77777777" w:rsidR="00984819" w:rsidRPr="00A67844" w:rsidRDefault="00984819" w:rsidP="00984819">
      <w:pPr>
        <w:pStyle w:val="NormalBold"/>
      </w:pPr>
      <w:r w:rsidRPr="00A67844">
        <w:rPr>
          <w:rStyle w:val="HideTWBExt"/>
          <w:b w:val="0"/>
        </w:rPr>
        <w:t>&lt;/RepeatBlock-By&gt;</w:t>
      </w:r>
    </w:p>
    <w:p w14:paraId="517A12A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32A46FD" w14:textId="77777777" w:rsidR="00984819" w:rsidRPr="00A67844" w:rsidRDefault="00984819" w:rsidP="00984819">
      <w:pPr>
        <w:pStyle w:val="NormalBold"/>
      </w:pPr>
      <w:r w:rsidRPr="00A67844">
        <w:rPr>
          <w:rStyle w:val="HideTWBExt"/>
          <w:b w:val="0"/>
        </w:rPr>
        <w:t>&lt;Article&gt;</w:t>
      </w:r>
      <w:r w:rsidRPr="00A67844">
        <w:t>Член 8 – параграф 3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56216C5" w14:textId="77777777" w:rsidTr="0021551C">
        <w:trPr>
          <w:trHeight w:hRule="exact" w:val="240"/>
          <w:jc w:val="center"/>
        </w:trPr>
        <w:tc>
          <w:tcPr>
            <w:tcW w:w="9752" w:type="dxa"/>
            <w:gridSpan w:val="2"/>
            <w:tcBorders>
              <w:top w:val="nil"/>
              <w:left w:val="nil"/>
              <w:bottom w:val="nil"/>
              <w:right w:val="nil"/>
            </w:tcBorders>
          </w:tcPr>
          <w:p w14:paraId="17F24C34" w14:textId="77777777" w:rsidR="00984819" w:rsidRPr="00A67844" w:rsidRDefault="00984819" w:rsidP="0021551C"/>
        </w:tc>
      </w:tr>
      <w:tr w:rsidR="00566F23" w:rsidRPr="00A67844" w14:paraId="5ADC25B4" w14:textId="77777777" w:rsidTr="0021551C">
        <w:trPr>
          <w:trHeight w:val="240"/>
          <w:jc w:val="center"/>
        </w:trPr>
        <w:tc>
          <w:tcPr>
            <w:tcW w:w="4876" w:type="dxa"/>
            <w:tcBorders>
              <w:top w:val="nil"/>
              <w:left w:val="nil"/>
              <w:bottom w:val="nil"/>
              <w:right w:val="nil"/>
            </w:tcBorders>
          </w:tcPr>
          <w:p w14:paraId="5F10600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240CBEE" w14:textId="77777777" w:rsidR="00984819" w:rsidRPr="00A67844" w:rsidRDefault="00984819" w:rsidP="0021551C">
            <w:pPr>
              <w:pStyle w:val="AmColumnHeading"/>
            </w:pPr>
            <w:r w:rsidRPr="00A67844">
              <w:t>Изменение</w:t>
            </w:r>
          </w:p>
        </w:tc>
      </w:tr>
      <w:tr w:rsidR="00566F23" w:rsidRPr="00A67844" w14:paraId="2EC5F403" w14:textId="77777777" w:rsidTr="0021551C">
        <w:trPr>
          <w:jc w:val="center"/>
        </w:trPr>
        <w:tc>
          <w:tcPr>
            <w:tcW w:w="4876" w:type="dxa"/>
            <w:tcBorders>
              <w:top w:val="nil"/>
              <w:left w:val="nil"/>
              <w:bottom w:val="nil"/>
              <w:right w:val="nil"/>
            </w:tcBorders>
          </w:tcPr>
          <w:p w14:paraId="4A9F45BA" w14:textId="77777777" w:rsidR="00984819" w:rsidRPr="00A67844" w:rsidRDefault="00984819" w:rsidP="0021551C">
            <w:pPr>
              <w:pStyle w:val="Normal6a"/>
            </w:pPr>
          </w:p>
        </w:tc>
        <w:tc>
          <w:tcPr>
            <w:tcW w:w="4876" w:type="dxa"/>
            <w:tcBorders>
              <w:top w:val="nil"/>
              <w:left w:val="nil"/>
              <w:bottom w:val="nil"/>
              <w:right w:val="nil"/>
            </w:tcBorders>
          </w:tcPr>
          <w:p w14:paraId="5B42DA84" w14:textId="77777777" w:rsidR="00984819" w:rsidRPr="00A67844" w:rsidRDefault="00984819" w:rsidP="0021551C">
            <w:pPr>
              <w:pStyle w:val="Normal6a"/>
            </w:pPr>
            <w:r w:rsidRPr="00A67844">
              <w:rPr>
                <w:b/>
                <w:i/>
              </w:rPr>
              <w:t>3a.</w:t>
            </w:r>
            <w:r w:rsidRPr="00A67844">
              <w:tab/>
            </w:r>
            <w:r w:rsidRPr="00A67844">
              <w:rPr>
                <w:b/>
                <w:i/>
              </w:rPr>
              <w:t>Тегленията на пари в брой са безплатни за клиентите в кредитните институции, в които те имат сметки, най-малко веднъж седмично.</w:t>
            </w:r>
          </w:p>
        </w:tc>
      </w:tr>
    </w:tbl>
    <w:p w14:paraId="7B2EECC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23F933F" w14:textId="77777777" w:rsidR="00984819" w:rsidRPr="00A67844" w:rsidRDefault="00984819" w:rsidP="00984819">
      <w:r w:rsidRPr="00A67844">
        <w:rPr>
          <w:rStyle w:val="HideTWBExt"/>
        </w:rPr>
        <w:t>&lt;/Amend&gt;</w:t>
      </w:r>
    </w:p>
    <w:p w14:paraId="6C00ADD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146</w:t>
      </w:r>
      <w:r w:rsidRPr="00A67844">
        <w:rPr>
          <w:rStyle w:val="HideTWBExt"/>
          <w:b w:val="0"/>
        </w:rPr>
        <w:t>&lt;/NumAm&gt;</w:t>
      </w:r>
    </w:p>
    <w:p w14:paraId="711984F7"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7B0EE7BF" w14:textId="77777777" w:rsidR="00984819" w:rsidRPr="00A67844" w:rsidRDefault="00984819" w:rsidP="00984819">
      <w:pPr>
        <w:pStyle w:val="NormalBold"/>
      </w:pPr>
      <w:r w:rsidRPr="00A67844">
        <w:rPr>
          <w:rStyle w:val="HideTWBExt"/>
          <w:b w:val="0"/>
        </w:rPr>
        <w:t>&lt;/RepeatBlock-By&gt;</w:t>
      </w:r>
    </w:p>
    <w:p w14:paraId="05DD798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C8B3217" w14:textId="77777777" w:rsidR="00984819" w:rsidRPr="00A67844" w:rsidRDefault="00984819" w:rsidP="00984819">
      <w:pPr>
        <w:pStyle w:val="NormalBold"/>
      </w:pPr>
      <w:r w:rsidRPr="00A67844">
        <w:rPr>
          <w:rStyle w:val="HideTWBExt"/>
          <w:b w:val="0"/>
        </w:rPr>
        <w:t>&lt;Article&gt;</w:t>
      </w:r>
      <w:r w:rsidRPr="00A67844">
        <w:t>Член 8 – параграф 3 б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48AE435" w14:textId="77777777" w:rsidTr="0021551C">
        <w:trPr>
          <w:trHeight w:hRule="exact" w:val="240"/>
          <w:jc w:val="center"/>
        </w:trPr>
        <w:tc>
          <w:tcPr>
            <w:tcW w:w="9752" w:type="dxa"/>
            <w:gridSpan w:val="2"/>
            <w:tcBorders>
              <w:top w:val="nil"/>
              <w:left w:val="nil"/>
              <w:bottom w:val="nil"/>
              <w:right w:val="nil"/>
            </w:tcBorders>
          </w:tcPr>
          <w:p w14:paraId="230D693C" w14:textId="77777777" w:rsidR="00984819" w:rsidRPr="00A67844" w:rsidRDefault="00984819" w:rsidP="0021551C"/>
        </w:tc>
      </w:tr>
      <w:tr w:rsidR="00566F23" w:rsidRPr="00A67844" w14:paraId="3D6E60C2" w14:textId="77777777" w:rsidTr="0021551C">
        <w:trPr>
          <w:trHeight w:val="240"/>
          <w:jc w:val="center"/>
        </w:trPr>
        <w:tc>
          <w:tcPr>
            <w:tcW w:w="4876" w:type="dxa"/>
            <w:tcBorders>
              <w:top w:val="nil"/>
              <w:left w:val="nil"/>
              <w:bottom w:val="nil"/>
              <w:right w:val="nil"/>
            </w:tcBorders>
          </w:tcPr>
          <w:p w14:paraId="6F61B50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26B6780" w14:textId="77777777" w:rsidR="00984819" w:rsidRPr="00A67844" w:rsidRDefault="00984819" w:rsidP="0021551C">
            <w:pPr>
              <w:pStyle w:val="AmColumnHeading"/>
            </w:pPr>
            <w:r w:rsidRPr="00A67844">
              <w:t>Изменение</w:t>
            </w:r>
          </w:p>
        </w:tc>
      </w:tr>
      <w:tr w:rsidR="00566F23" w:rsidRPr="00A67844" w14:paraId="4638C203" w14:textId="77777777" w:rsidTr="0021551C">
        <w:trPr>
          <w:jc w:val="center"/>
        </w:trPr>
        <w:tc>
          <w:tcPr>
            <w:tcW w:w="4876" w:type="dxa"/>
            <w:tcBorders>
              <w:top w:val="nil"/>
              <w:left w:val="nil"/>
              <w:bottom w:val="nil"/>
              <w:right w:val="nil"/>
            </w:tcBorders>
          </w:tcPr>
          <w:p w14:paraId="4E82C259" w14:textId="77777777" w:rsidR="00984819" w:rsidRPr="00A67844" w:rsidRDefault="00984819" w:rsidP="0021551C">
            <w:pPr>
              <w:pStyle w:val="Normal6a"/>
            </w:pPr>
          </w:p>
        </w:tc>
        <w:tc>
          <w:tcPr>
            <w:tcW w:w="4876" w:type="dxa"/>
            <w:tcBorders>
              <w:top w:val="nil"/>
              <w:left w:val="nil"/>
              <w:bottom w:val="nil"/>
              <w:right w:val="nil"/>
            </w:tcBorders>
          </w:tcPr>
          <w:p w14:paraId="0966C24D" w14:textId="77777777" w:rsidR="00984819" w:rsidRPr="00A67844" w:rsidRDefault="00984819" w:rsidP="0021551C">
            <w:pPr>
              <w:pStyle w:val="Normal6a"/>
            </w:pPr>
            <w:r w:rsidRPr="00A67844">
              <w:rPr>
                <w:b/>
                <w:i/>
              </w:rPr>
              <w:t>3б.</w:t>
            </w:r>
            <w:r w:rsidRPr="00A67844">
              <w:tab/>
            </w:r>
            <w:r w:rsidRPr="00A67844">
              <w:rPr>
                <w:b/>
                <w:i/>
              </w:rPr>
              <w:t>Държавите членки изискват от кредитните институции и доставчиците на платежни услуги да получат предварително одобрение от определения национален компетентен орган преди да премахнат или преместят банкомати, въз основа на оценка, която не показва неблагоприятно въздействие върху местния достъп до пари в брой, особено в районите с недостатъчно обслужване.</w:t>
            </w:r>
          </w:p>
        </w:tc>
      </w:tr>
    </w:tbl>
    <w:p w14:paraId="0A77D63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261CFC0"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6D6BD56F" w14:textId="77777777" w:rsidR="00984819" w:rsidRPr="00A67844" w:rsidRDefault="00984819" w:rsidP="00984819">
      <w:pPr>
        <w:pStyle w:val="AmJustText"/>
      </w:pPr>
      <w:r w:rsidRPr="00A67844">
        <w:t>С настоящото изменение се изисква предварително национално одобрение за изнасяне/преместване на банкомати, като се гарантира, че в оценките се защитава достъпът до пари в брой в районите с недостатъчно обслужване/селските райони без ненужни намаления в частния сектор. С изменението се поддържа субсидиарността чрез органите на държавите членки, финансовото приобщаване и предотвратяването на подкопаването на ролята на парите в брой като законно платежно средство на фона на промените в цифровите технологии.</w:t>
      </w:r>
    </w:p>
    <w:p w14:paraId="5CE7F79D" w14:textId="77777777" w:rsidR="00984819" w:rsidRPr="00A67844" w:rsidRDefault="00984819" w:rsidP="00984819">
      <w:r w:rsidRPr="00A67844">
        <w:rPr>
          <w:rStyle w:val="HideTWBExt"/>
        </w:rPr>
        <w:t>&lt;/Amend&gt;</w:t>
      </w:r>
    </w:p>
    <w:p w14:paraId="4A13184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147</w:t>
      </w:r>
      <w:r w:rsidRPr="00A67844">
        <w:rPr>
          <w:rStyle w:val="HideTWBExt"/>
          <w:b w:val="0"/>
        </w:rPr>
        <w:t>&lt;/NumAm&gt;</w:t>
      </w:r>
    </w:p>
    <w:p w14:paraId="59973841"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1955F500" w14:textId="77777777" w:rsidR="00984819" w:rsidRPr="00A67844" w:rsidRDefault="00984819" w:rsidP="00984819">
      <w:pPr>
        <w:pStyle w:val="NormalBold"/>
      </w:pPr>
      <w:r w:rsidRPr="00A67844">
        <w:rPr>
          <w:rStyle w:val="HideTWBExt"/>
          <w:b w:val="0"/>
        </w:rPr>
        <w:t>&lt;/RepeatBlock-By&gt;</w:t>
      </w:r>
    </w:p>
    <w:p w14:paraId="11A4BD3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7FCCEDC" w14:textId="77777777" w:rsidR="00984819" w:rsidRPr="00A67844" w:rsidRDefault="00984819" w:rsidP="00984819">
      <w:pPr>
        <w:pStyle w:val="NormalBold"/>
      </w:pPr>
      <w:r w:rsidRPr="00A67844">
        <w:rPr>
          <w:rStyle w:val="HideTWBExt"/>
          <w:b w:val="0"/>
        </w:rPr>
        <w:t>&lt;Article&gt;</w:t>
      </w:r>
      <w:r w:rsidRPr="00A67844">
        <w:t>Член 8 – параграф 3 в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5D2B9DB" w14:textId="77777777" w:rsidTr="0021551C">
        <w:trPr>
          <w:trHeight w:hRule="exact" w:val="240"/>
          <w:jc w:val="center"/>
        </w:trPr>
        <w:tc>
          <w:tcPr>
            <w:tcW w:w="9752" w:type="dxa"/>
            <w:gridSpan w:val="2"/>
            <w:tcBorders>
              <w:top w:val="nil"/>
              <w:left w:val="nil"/>
              <w:bottom w:val="nil"/>
              <w:right w:val="nil"/>
            </w:tcBorders>
          </w:tcPr>
          <w:p w14:paraId="3898B7DF" w14:textId="77777777" w:rsidR="00984819" w:rsidRPr="00A67844" w:rsidRDefault="00984819" w:rsidP="0021551C"/>
        </w:tc>
      </w:tr>
      <w:tr w:rsidR="00566F23" w:rsidRPr="00A67844" w14:paraId="7A023AA2" w14:textId="77777777" w:rsidTr="0021551C">
        <w:trPr>
          <w:trHeight w:val="240"/>
          <w:jc w:val="center"/>
        </w:trPr>
        <w:tc>
          <w:tcPr>
            <w:tcW w:w="4876" w:type="dxa"/>
            <w:tcBorders>
              <w:top w:val="nil"/>
              <w:left w:val="nil"/>
              <w:bottom w:val="nil"/>
              <w:right w:val="nil"/>
            </w:tcBorders>
          </w:tcPr>
          <w:p w14:paraId="1030EA3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F9609C9" w14:textId="77777777" w:rsidR="00984819" w:rsidRPr="00A67844" w:rsidRDefault="00984819" w:rsidP="0021551C">
            <w:pPr>
              <w:pStyle w:val="AmColumnHeading"/>
            </w:pPr>
            <w:r w:rsidRPr="00A67844">
              <w:t>Изменение</w:t>
            </w:r>
          </w:p>
        </w:tc>
      </w:tr>
      <w:tr w:rsidR="00566F23" w:rsidRPr="00A67844" w14:paraId="3711B80D" w14:textId="77777777" w:rsidTr="0021551C">
        <w:trPr>
          <w:jc w:val="center"/>
        </w:trPr>
        <w:tc>
          <w:tcPr>
            <w:tcW w:w="4876" w:type="dxa"/>
            <w:tcBorders>
              <w:top w:val="nil"/>
              <w:left w:val="nil"/>
              <w:bottom w:val="nil"/>
              <w:right w:val="nil"/>
            </w:tcBorders>
          </w:tcPr>
          <w:p w14:paraId="42905828" w14:textId="77777777" w:rsidR="00984819" w:rsidRPr="00A67844" w:rsidRDefault="00984819" w:rsidP="0021551C">
            <w:pPr>
              <w:pStyle w:val="Normal6a"/>
            </w:pPr>
          </w:p>
        </w:tc>
        <w:tc>
          <w:tcPr>
            <w:tcW w:w="4876" w:type="dxa"/>
            <w:tcBorders>
              <w:top w:val="nil"/>
              <w:left w:val="nil"/>
              <w:bottom w:val="nil"/>
              <w:right w:val="nil"/>
            </w:tcBorders>
          </w:tcPr>
          <w:p w14:paraId="3692C163" w14:textId="77777777" w:rsidR="00984819" w:rsidRPr="00A67844" w:rsidRDefault="00984819" w:rsidP="0021551C">
            <w:pPr>
              <w:pStyle w:val="Normal6a"/>
            </w:pPr>
            <w:r w:rsidRPr="00A67844">
              <w:rPr>
                <w:b/>
                <w:i/>
              </w:rPr>
              <w:t>3в.</w:t>
            </w:r>
            <w:r w:rsidRPr="00A67844">
              <w:tab/>
            </w:r>
            <w:r w:rsidRPr="00A67844">
              <w:rPr>
                <w:b/>
                <w:i/>
              </w:rPr>
              <w:t>Държавите членки установяват и поддържат минимални стандарти за броя и географското покритие на терминалните устройства АТМ и на други пунктове за теглене на пари в брой, като например определен брой на единица население или географска зона, с диференцирано разпределение между градските и извънградските региони, за да се гарантира равен достъп. Когато при наблюдението съгласно параграф 2 се разкрият недостатъци при спазването на тези стандарти, държавите членки налагат спазването им чрез санкции, определени в съответствие с член 12.</w:t>
            </w:r>
          </w:p>
        </w:tc>
      </w:tr>
    </w:tbl>
    <w:p w14:paraId="3DCE905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883DCE7"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35BE6375" w14:textId="77777777" w:rsidR="00984819" w:rsidRPr="00A67844" w:rsidRDefault="00984819" w:rsidP="00984819">
      <w:pPr>
        <w:pStyle w:val="AmJustText"/>
      </w:pPr>
      <w:r w:rsidRPr="00A67844">
        <w:t>С настоящото изменение от държавите членки се изисква да определят специално пригодени минимални стандарти за гъстота и географско покритие на ATM, диференцирани по градски/селски райони, за да се гарантира равноправен достъп до пари в брой на цялата територия. То е пряко насочено към намаляващата инфраструктура, свързана с пари в брой, както е подчертано в съображенията на предложението (напр. съображение 7) и в оценките на въздействието при пълно зачитане на субсидиарността, като изпълнението и прилагането се оставят на националните органи.</w:t>
      </w:r>
    </w:p>
    <w:p w14:paraId="63FA5BAA" w14:textId="77777777" w:rsidR="00984819" w:rsidRPr="00A67844" w:rsidRDefault="00984819" w:rsidP="00984819">
      <w:r w:rsidRPr="00A67844">
        <w:rPr>
          <w:rStyle w:val="HideTWBExt"/>
        </w:rPr>
        <w:t>&lt;/Amend&gt;</w:t>
      </w:r>
    </w:p>
    <w:p w14:paraId="169B72A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148</w:t>
      </w:r>
      <w:r w:rsidRPr="00A67844">
        <w:rPr>
          <w:rStyle w:val="HideTWBExt"/>
          <w:b w:val="0"/>
        </w:rPr>
        <w:t>&lt;/NumAm&gt;</w:t>
      </w:r>
    </w:p>
    <w:p w14:paraId="64897D94" w14:textId="77777777" w:rsidR="00984819" w:rsidRPr="00A67844" w:rsidRDefault="00984819" w:rsidP="00984819">
      <w:pPr>
        <w:pStyle w:val="NormalBold"/>
      </w:pPr>
      <w:r w:rsidRPr="00A67844">
        <w:rPr>
          <w:rStyle w:val="HideTWBExt"/>
          <w:b w:val="0"/>
        </w:rPr>
        <w:t>&lt;RepeatBlock-By&gt;&lt;Members&gt;</w:t>
      </w:r>
      <w:r w:rsidRPr="00A67844">
        <w:t>Стивън Никола Бартулица, Диего Солиер, Нора Хунко Гарсия, Марлена Малонг, Геадис Геади</w:t>
      </w:r>
      <w:r w:rsidRPr="00A67844">
        <w:rPr>
          <w:rStyle w:val="HideTWBExt"/>
          <w:b w:val="0"/>
        </w:rPr>
        <w:t>&lt;/Members&gt;</w:t>
      </w:r>
    </w:p>
    <w:p w14:paraId="09A3709C" w14:textId="77777777" w:rsidR="00984819" w:rsidRPr="00A67844" w:rsidRDefault="00984819" w:rsidP="00984819">
      <w:pPr>
        <w:pStyle w:val="NormalBold"/>
      </w:pPr>
      <w:r w:rsidRPr="00A67844">
        <w:rPr>
          <w:rStyle w:val="HideTWBExt"/>
          <w:b w:val="0"/>
        </w:rPr>
        <w:t>&lt;/RepeatBlock-By&gt;</w:t>
      </w:r>
    </w:p>
    <w:p w14:paraId="5E23BBFB"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BEF6593" w14:textId="77777777" w:rsidR="00984819" w:rsidRPr="00A67844" w:rsidRDefault="00984819" w:rsidP="00984819">
      <w:pPr>
        <w:pStyle w:val="NormalBold"/>
      </w:pPr>
      <w:r w:rsidRPr="00A67844">
        <w:rPr>
          <w:rStyle w:val="HideTWBExt"/>
          <w:b w:val="0"/>
        </w:rPr>
        <w:t>&lt;Article&gt;</w:t>
      </w:r>
      <w:r w:rsidRPr="00A67844">
        <w:t>Член 8 – параграф 3 г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9F19A3E" w14:textId="77777777" w:rsidTr="0021551C">
        <w:trPr>
          <w:trHeight w:hRule="exact" w:val="240"/>
          <w:jc w:val="center"/>
        </w:trPr>
        <w:tc>
          <w:tcPr>
            <w:tcW w:w="9752" w:type="dxa"/>
            <w:gridSpan w:val="2"/>
            <w:tcBorders>
              <w:top w:val="nil"/>
              <w:left w:val="nil"/>
              <w:bottom w:val="nil"/>
              <w:right w:val="nil"/>
            </w:tcBorders>
          </w:tcPr>
          <w:p w14:paraId="4A1886A1" w14:textId="77777777" w:rsidR="00984819" w:rsidRPr="00A67844" w:rsidRDefault="00984819" w:rsidP="0021551C"/>
        </w:tc>
      </w:tr>
      <w:tr w:rsidR="00566F23" w:rsidRPr="00A67844" w14:paraId="34983F1F" w14:textId="77777777" w:rsidTr="0021551C">
        <w:trPr>
          <w:trHeight w:val="240"/>
          <w:jc w:val="center"/>
        </w:trPr>
        <w:tc>
          <w:tcPr>
            <w:tcW w:w="4876" w:type="dxa"/>
            <w:tcBorders>
              <w:top w:val="nil"/>
              <w:left w:val="nil"/>
              <w:bottom w:val="nil"/>
              <w:right w:val="nil"/>
            </w:tcBorders>
          </w:tcPr>
          <w:p w14:paraId="34B7088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CCDF761" w14:textId="77777777" w:rsidR="00984819" w:rsidRPr="00A67844" w:rsidRDefault="00984819" w:rsidP="0021551C">
            <w:pPr>
              <w:pStyle w:val="AmColumnHeading"/>
            </w:pPr>
            <w:r w:rsidRPr="00A67844">
              <w:t>Изменение</w:t>
            </w:r>
          </w:p>
        </w:tc>
      </w:tr>
      <w:tr w:rsidR="00566F23" w:rsidRPr="00A67844" w14:paraId="1D979B6A" w14:textId="77777777" w:rsidTr="0021551C">
        <w:trPr>
          <w:jc w:val="center"/>
        </w:trPr>
        <w:tc>
          <w:tcPr>
            <w:tcW w:w="4876" w:type="dxa"/>
            <w:tcBorders>
              <w:top w:val="nil"/>
              <w:left w:val="nil"/>
              <w:bottom w:val="nil"/>
              <w:right w:val="nil"/>
            </w:tcBorders>
          </w:tcPr>
          <w:p w14:paraId="4FBA5DE7" w14:textId="77777777" w:rsidR="00984819" w:rsidRPr="00A67844" w:rsidRDefault="00984819" w:rsidP="0021551C">
            <w:pPr>
              <w:pStyle w:val="Normal6a"/>
            </w:pPr>
          </w:p>
        </w:tc>
        <w:tc>
          <w:tcPr>
            <w:tcW w:w="4876" w:type="dxa"/>
            <w:tcBorders>
              <w:top w:val="nil"/>
              <w:left w:val="nil"/>
              <w:bottom w:val="nil"/>
              <w:right w:val="nil"/>
            </w:tcBorders>
          </w:tcPr>
          <w:p w14:paraId="3BB1585C" w14:textId="77777777" w:rsidR="00984819" w:rsidRPr="00A67844" w:rsidRDefault="00984819" w:rsidP="0021551C">
            <w:pPr>
              <w:pStyle w:val="Normal6a"/>
            </w:pPr>
            <w:r w:rsidRPr="00A67844">
              <w:rPr>
                <w:b/>
                <w:i/>
              </w:rPr>
              <w:t>3г.</w:t>
            </w:r>
            <w:r w:rsidRPr="00A67844">
              <w:tab/>
            </w:r>
            <w:r w:rsidRPr="00A67844">
              <w:rPr>
                <w:b/>
                <w:i/>
              </w:rPr>
              <w:t>Държавите членки задължават доставчиците на платежни услуги да включат задълженията за достъп до пари в брой в своите лицензионни условия, като гарантират поддържането на услугите, освен ако това не е оправдано от извънредни обстоятелства, с надзор от страна на националните органи и докладване на Комисията.</w:t>
            </w:r>
          </w:p>
        </w:tc>
      </w:tr>
    </w:tbl>
    <w:p w14:paraId="5C31EAC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207BF44"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7E413C50" w14:textId="77777777" w:rsidR="00984819" w:rsidRPr="00A67844" w:rsidRDefault="00984819" w:rsidP="00984819">
      <w:pPr>
        <w:pStyle w:val="AmJustText"/>
      </w:pPr>
      <w:r w:rsidRPr="00A67844">
        <w:t>С настоящото изменение от държавите членки се изисква да включат задължения за достъп до пари в брой в условията за лицензиране на доставчици на платежни услуги, като се предотвратява необоснованото намаляване на услугите и се гарантира надзор. С изменението се подкрепят пряко целите на предложението за финансово приобщаване (съображение 3) и гаранциите за достъп до пари в брой, като същевременно се зачита субсидиарността чрез изпълнение на национално равнище.</w:t>
      </w:r>
    </w:p>
    <w:p w14:paraId="27B3B424" w14:textId="77777777" w:rsidR="00984819" w:rsidRPr="00A67844" w:rsidRDefault="00984819" w:rsidP="00984819">
      <w:r w:rsidRPr="00A67844">
        <w:rPr>
          <w:rStyle w:val="HideTWBExt"/>
        </w:rPr>
        <w:t>&lt;/Amend&gt;</w:t>
      </w:r>
    </w:p>
    <w:p w14:paraId="341282D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149</w:t>
      </w:r>
      <w:r w:rsidRPr="00A67844">
        <w:rPr>
          <w:rStyle w:val="HideTWBExt"/>
          <w:b w:val="0"/>
        </w:rPr>
        <w:t>&lt;/NumAm&gt;</w:t>
      </w:r>
    </w:p>
    <w:p w14:paraId="45329A65" w14:textId="77777777" w:rsidR="00984819" w:rsidRPr="00A67844" w:rsidRDefault="00984819" w:rsidP="00984819">
      <w:pPr>
        <w:pStyle w:val="NormalBold"/>
      </w:pPr>
      <w:r w:rsidRPr="00A67844">
        <w:rPr>
          <w:rStyle w:val="HideTWBExt"/>
          <w:b w:val="0"/>
        </w:rPr>
        <w:t>&lt;RepeatBlock-By&gt;&lt;Members&gt;</w:t>
      </w:r>
      <w:r w:rsidRPr="00A67844">
        <w:t>Катри Кулмуни</w:t>
      </w:r>
      <w:r w:rsidRPr="00A67844">
        <w:rPr>
          <w:rStyle w:val="HideTWBExt"/>
          <w:b w:val="0"/>
        </w:rPr>
        <w:t>&lt;/Members&gt;</w:t>
      </w:r>
    </w:p>
    <w:p w14:paraId="4159ED2F" w14:textId="77777777" w:rsidR="00984819" w:rsidRPr="00A67844" w:rsidRDefault="00984819" w:rsidP="00984819">
      <w:pPr>
        <w:pStyle w:val="NormalBold"/>
      </w:pPr>
      <w:r w:rsidRPr="00A67844">
        <w:rPr>
          <w:rStyle w:val="HideTWBExt"/>
          <w:b w:val="0"/>
        </w:rPr>
        <w:t>&lt;/RepeatBlock-By&gt;</w:t>
      </w:r>
    </w:p>
    <w:p w14:paraId="31ECEB6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90FCB9F" w14:textId="77777777" w:rsidR="00984819" w:rsidRPr="00A67844" w:rsidRDefault="00984819" w:rsidP="00984819">
      <w:pPr>
        <w:pStyle w:val="NormalBold"/>
      </w:pPr>
      <w:r w:rsidRPr="00A67844">
        <w:rPr>
          <w:rStyle w:val="HideTWBExt"/>
          <w:b w:val="0"/>
        </w:rPr>
        <w:t>&lt;Article&gt;</w:t>
      </w:r>
      <w:r w:rsidRPr="00A67844">
        <w:t>Член 8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7699F17" w14:textId="77777777" w:rsidTr="0021551C">
        <w:trPr>
          <w:trHeight w:hRule="exact" w:val="240"/>
          <w:jc w:val="center"/>
        </w:trPr>
        <w:tc>
          <w:tcPr>
            <w:tcW w:w="9752" w:type="dxa"/>
            <w:gridSpan w:val="2"/>
            <w:tcBorders>
              <w:top w:val="nil"/>
              <w:left w:val="nil"/>
              <w:bottom w:val="nil"/>
              <w:right w:val="nil"/>
            </w:tcBorders>
          </w:tcPr>
          <w:p w14:paraId="1E03809C" w14:textId="77777777" w:rsidR="00984819" w:rsidRPr="00A67844" w:rsidRDefault="00984819" w:rsidP="0021551C"/>
        </w:tc>
      </w:tr>
      <w:tr w:rsidR="00566F23" w:rsidRPr="00A67844" w14:paraId="3BD28E06" w14:textId="77777777" w:rsidTr="0021551C">
        <w:trPr>
          <w:trHeight w:val="240"/>
          <w:jc w:val="center"/>
        </w:trPr>
        <w:tc>
          <w:tcPr>
            <w:tcW w:w="4876" w:type="dxa"/>
            <w:tcBorders>
              <w:top w:val="nil"/>
              <w:left w:val="nil"/>
              <w:bottom w:val="nil"/>
              <w:right w:val="nil"/>
            </w:tcBorders>
          </w:tcPr>
          <w:p w14:paraId="7A08F49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49C50BF" w14:textId="77777777" w:rsidR="00984819" w:rsidRPr="00A67844" w:rsidRDefault="00984819" w:rsidP="0021551C">
            <w:pPr>
              <w:pStyle w:val="AmColumnHeading"/>
            </w:pPr>
            <w:r w:rsidRPr="00A67844">
              <w:t>Изменение</w:t>
            </w:r>
          </w:p>
        </w:tc>
      </w:tr>
      <w:tr w:rsidR="00566F23" w:rsidRPr="00A67844" w14:paraId="226146B6" w14:textId="77777777" w:rsidTr="0021551C">
        <w:trPr>
          <w:jc w:val="center"/>
        </w:trPr>
        <w:tc>
          <w:tcPr>
            <w:tcW w:w="4876" w:type="dxa"/>
            <w:tcBorders>
              <w:top w:val="nil"/>
              <w:left w:val="nil"/>
              <w:bottom w:val="nil"/>
              <w:right w:val="nil"/>
            </w:tcBorders>
          </w:tcPr>
          <w:p w14:paraId="179F3F78" w14:textId="77777777" w:rsidR="00984819" w:rsidRPr="00A67844" w:rsidRDefault="00984819" w:rsidP="0021551C">
            <w:pPr>
              <w:pStyle w:val="Normal6a"/>
            </w:pPr>
          </w:p>
        </w:tc>
        <w:tc>
          <w:tcPr>
            <w:tcW w:w="4876" w:type="dxa"/>
            <w:tcBorders>
              <w:top w:val="nil"/>
              <w:left w:val="nil"/>
              <w:bottom w:val="nil"/>
              <w:right w:val="nil"/>
            </w:tcBorders>
          </w:tcPr>
          <w:p w14:paraId="5352966A" w14:textId="77777777" w:rsidR="00984819" w:rsidRPr="00A67844" w:rsidRDefault="00984819" w:rsidP="0021551C">
            <w:pPr>
              <w:pStyle w:val="Normal6a"/>
              <w:jc w:val="center"/>
            </w:pPr>
            <w:r w:rsidRPr="00A67844">
              <w:rPr>
                <w:b/>
                <w:i/>
              </w:rPr>
              <w:t>Член 8a</w:t>
            </w:r>
            <w:r w:rsidRPr="00A67844">
              <w:tab/>
            </w:r>
          </w:p>
        </w:tc>
      </w:tr>
      <w:tr w:rsidR="00566F23" w:rsidRPr="00A67844" w14:paraId="5B3398CB" w14:textId="77777777" w:rsidTr="0021551C">
        <w:trPr>
          <w:jc w:val="center"/>
        </w:trPr>
        <w:tc>
          <w:tcPr>
            <w:tcW w:w="4876" w:type="dxa"/>
            <w:tcBorders>
              <w:top w:val="nil"/>
              <w:left w:val="nil"/>
              <w:bottom w:val="nil"/>
              <w:right w:val="nil"/>
            </w:tcBorders>
          </w:tcPr>
          <w:p w14:paraId="08E284AB" w14:textId="77777777" w:rsidR="00984819" w:rsidRPr="00A67844" w:rsidRDefault="00984819" w:rsidP="0021551C">
            <w:pPr>
              <w:pStyle w:val="Normal6a"/>
            </w:pPr>
          </w:p>
        </w:tc>
        <w:tc>
          <w:tcPr>
            <w:tcW w:w="4876" w:type="dxa"/>
            <w:tcBorders>
              <w:top w:val="nil"/>
              <w:left w:val="nil"/>
              <w:bottom w:val="nil"/>
              <w:right w:val="nil"/>
            </w:tcBorders>
          </w:tcPr>
          <w:p w14:paraId="750851B6" w14:textId="77777777" w:rsidR="00984819" w:rsidRPr="00A67844" w:rsidRDefault="00984819" w:rsidP="0021551C">
            <w:pPr>
              <w:pStyle w:val="Normal6a"/>
              <w:jc w:val="center"/>
            </w:pPr>
            <w:r w:rsidRPr="00A67844">
              <w:rPr>
                <w:b/>
                <w:i/>
              </w:rPr>
              <w:t>Устойчивост на парите в брой</w:t>
            </w:r>
          </w:p>
        </w:tc>
      </w:tr>
      <w:tr w:rsidR="00566F23" w:rsidRPr="00A67844" w14:paraId="059D4E51" w14:textId="77777777" w:rsidTr="0021551C">
        <w:trPr>
          <w:jc w:val="center"/>
        </w:trPr>
        <w:tc>
          <w:tcPr>
            <w:tcW w:w="4876" w:type="dxa"/>
            <w:tcBorders>
              <w:top w:val="nil"/>
              <w:left w:val="nil"/>
              <w:bottom w:val="nil"/>
              <w:right w:val="nil"/>
            </w:tcBorders>
          </w:tcPr>
          <w:p w14:paraId="65799051" w14:textId="77777777" w:rsidR="00984819" w:rsidRPr="00A67844" w:rsidRDefault="00984819" w:rsidP="0021551C">
            <w:pPr>
              <w:pStyle w:val="Normal6a"/>
            </w:pPr>
          </w:p>
        </w:tc>
        <w:tc>
          <w:tcPr>
            <w:tcW w:w="4876" w:type="dxa"/>
            <w:tcBorders>
              <w:top w:val="nil"/>
              <w:left w:val="nil"/>
              <w:bottom w:val="nil"/>
              <w:right w:val="nil"/>
            </w:tcBorders>
          </w:tcPr>
          <w:p w14:paraId="03A254D6" w14:textId="77777777" w:rsidR="00984819" w:rsidRPr="00A67844" w:rsidRDefault="00984819" w:rsidP="0021551C">
            <w:pPr>
              <w:pStyle w:val="Normal6a"/>
            </w:pPr>
            <w:r w:rsidRPr="00A67844">
              <w:rPr>
                <w:b/>
                <w:i/>
              </w:rPr>
              <w:t>Държавите членки гарантират, че е изготвен план или комбинация от мерки за устойчивост на парите в брой, за да се осигури достъп до пари в брой в ситуации, при които е налице широко разпространено и сериозно нарушаване на непрекъснатостта на електронните плащания или правдоподобен и непосредствен риск от такова нарушаване, което засяга или заплашва да засегне изцяло или частично държава членка или еврозоната. Планът или комбинацията от мерки за устойчивост включват различни сценарии, като се разглежда рискът при всеки сценарий. Ако националната централна банка не е органът или един от органите, отговорни за изготвянето на плана или мерките, с нея се провеждат консултации относно всички мерки, за които се изисква нейното участие.</w:t>
            </w:r>
          </w:p>
        </w:tc>
      </w:tr>
    </w:tbl>
    <w:p w14:paraId="7ED2323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0DD8268"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CE0B78F" w14:textId="77777777" w:rsidR="00984819" w:rsidRPr="00A67844" w:rsidRDefault="00984819" w:rsidP="00984819">
      <w:pPr>
        <w:pStyle w:val="AmJustText"/>
      </w:pPr>
      <w:r w:rsidRPr="00A67844">
        <w:t>В член 8а се пояснява, че дадена държава членка е готова да осигури достъп до пари в брой или да въведе комбинации от мерки, когато електронните платежни системи се повредят или са изложени на сериозен риск от повреда.</w:t>
      </w:r>
    </w:p>
    <w:p w14:paraId="43EEB261" w14:textId="77777777" w:rsidR="00984819" w:rsidRPr="00A67844" w:rsidRDefault="00984819" w:rsidP="00984819">
      <w:r w:rsidRPr="00A67844">
        <w:rPr>
          <w:rStyle w:val="HideTWBExt"/>
        </w:rPr>
        <w:t>&lt;/Amend&gt;</w:t>
      </w:r>
    </w:p>
    <w:p w14:paraId="373E0D6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150</w:t>
      </w:r>
      <w:r w:rsidRPr="00A67844">
        <w:rPr>
          <w:rStyle w:val="HideTWBExt"/>
          <w:b w:val="0"/>
        </w:rPr>
        <w:t>&lt;/NumAm&gt;</w:t>
      </w:r>
    </w:p>
    <w:p w14:paraId="6294096B"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643A3D23" w14:textId="77777777" w:rsidR="00984819" w:rsidRPr="00A67844" w:rsidRDefault="00984819" w:rsidP="00984819">
      <w:pPr>
        <w:pStyle w:val="NormalBold"/>
      </w:pPr>
      <w:r w:rsidRPr="00A67844">
        <w:rPr>
          <w:rStyle w:val="HideTWBExt"/>
          <w:b w:val="0"/>
        </w:rPr>
        <w:t>&lt;/RepeatBlock-By&gt;</w:t>
      </w:r>
    </w:p>
    <w:p w14:paraId="29485DC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8436580" w14:textId="77777777" w:rsidR="00984819" w:rsidRPr="00A67844" w:rsidRDefault="00984819" w:rsidP="00984819">
      <w:pPr>
        <w:pStyle w:val="NormalBold"/>
      </w:pPr>
      <w:r w:rsidRPr="00A67844">
        <w:rPr>
          <w:rStyle w:val="HideTWBExt"/>
          <w:b w:val="0"/>
        </w:rPr>
        <w:t>&lt;Article&gt;</w:t>
      </w:r>
      <w:r w:rsidRPr="00A67844">
        <w:t>Член 8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3398FD2" w14:textId="77777777" w:rsidTr="0021551C">
        <w:trPr>
          <w:trHeight w:hRule="exact" w:val="240"/>
          <w:jc w:val="center"/>
        </w:trPr>
        <w:tc>
          <w:tcPr>
            <w:tcW w:w="9752" w:type="dxa"/>
            <w:gridSpan w:val="2"/>
            <w:tcBorders>
              <w:top w:val="nil"/>
              <w:left w:val="nil"/>
              <w:bottom w:val="nil"/>
              <w:right w:val="nil"/>
            </w:tcBorders>
          </w:tcPr>
          <w:p w14:paraId="2C99CC26" w14:textId="77777777" w:rsidR="00984819" w:rsidRPr="00A67844" w:rsidRDefault="00984819" w:rsidP="0021551C"/>
        </w:tc>
      </w:tr>
      <w:tr w:rsidR="00566F23" w:rsidRPr="00A67844" w14:paraId="6179C96B" w14:textId="77777777" w:rsidTr="0021551C">
        <w:trPr>
          <w:trHeight w:val="240"/>
          <w:jc w:val="center"/>
        </w:trPr>
        <w:tc>
          <w:tcPr>
            <w:tcW w:w="4876" w:type="dxa"/>
            <w:tcBorders>
              <w:top w:val="nil"/>
              <w:left w:val="nil"/>
              <w:bottom w:val="nil"/>
              <w:right w:val="nil"/>
            </w:tcBorders>
          </w:tcPr>
          <w:p w14:paraId="724F1FB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0817531" w14:textId="77777777" w:rsidR="00984819" w:rsidRPr="00A67844" w:rsidRDefault="00984819" w:rsidP="0021551C">
            <w:pPr>
              <w:pStyle w:val="AmColumnHeading"/>
            </w:pPr>
            <w:r w:rsidRPr="00A67844">
              <w:t>Изменение</w:t>
            </w:r>
          </w:p>
        </w:tc>
      </w:tr>
      <w:tr w:rsidR="00566F23" w:rsidRPr="00A67844" w14:paraId="28E91672" w14:textId="77777777" w:rsidTr="0021551C">
        <w:trPr>
          <w:jc w:val="center"/>
        </w:trPr>
        <w:tc>
          <w:tcPr>
            <w:tcW w:w="4876" w:type="dxa"/>
            <w:tcBorders>
              <w:top w:val="nil"/>
              <w:left w:val="nil"/>
              <w:bottom w:val="nil"/>
              <w:right w:val="nil"/>
            </w:tcBorders>
          </w:tcPr>
          <w:p w14:paraId="1830E7F0" w14:textId="77777777" w:rsidR="00984819" w:rsidRPr="00A67844" w:rsidRDefault="00984819" w:rsidP="0021551C">
            <w:pPr>
              <w:pStyle w:val="Normal6a"/>
            </w:pPr>
          </w:p>
        </w:tc>
        <w:tc>
          <w:tcPr>
            <w:tcW w:w="4876" w:type="dxa"/>
            <w:tcBorders>
              <w:top w:val="nil"/>
              <w:left w:val="nil"/>
              <w:bottom w:val="nil"/>
              <w:right w:val="nil"/>
            </w:tcBorders>
          </w:tcPr>
          <w:p w14:paraId="273EA267" w14:textId="77777777" w:rsidR="00984819" w:rsidRPr="00A67844" w:rsidRDefault="00984819" w:rsidP="0021551C">
            <w:pPr>
              <w:pStyle w:val="Normal6a"/>
              <w:jc w:val="center"/>
            </w:pPr>
            <w:r w:rsidRPr="00A67844">
              <w:rPr>
                <w:b/>
                <w:i/>
              </w:rPr>
              <w:t>Член 8a</w:t>
            </w:r>
            <w:r w:rsidRPr="00A67844">
              <w:tab/>
            </w:r>
          </w:p>
        </w:tc>
      </w:tr>
      <w:tr w:rsidR="00566F23" w:rsidRPr="00A67844" w14:paraId="39B2E938" w14:textId="77777777" w:rsidTr="0021551C">
        <w:trPr>
          <w:jc w:val="center"/>
        </w:trPr>
        <w:tc>
          <w:tcPr>
            <w:tcW w:w="4876" w:type="dxa"/>
            <w:tcBorders>
              <w:top w:val="nil"/>
              <w:left w:val="nil"/>
              <w:bottom w:val="nil"/>
              <w:right w:val="nil"/>
            </w:tcBorders>
          </w:tcPr>
          <w:p w14:paraId="110EE2C4" w14:textId="77777777" w:rsidR="00984819" w:rsidRPr="00A67844" w:rsidRDefault="00984819" w:rsidP="0021551C">
            <w:pPr>
              <w:pStyle w:val="Normal6a"/>
            </w:pPr>
          </w:p>
        </w:tc>
        <w:tc>
          <w:tcPr>
            <w:tcW w:w="4876" w:type="dxa"/>
            <w:tcBorders>
              <w:top w:val="nil"/>
              <w:left w:val="nil"/>
              <w:bottom w:val="nil"/>
              <w:right w:val="nil"/>
            </w:tcBorders>
          </w:tcPr>
          <w:p w14:paraId="031E3A65" w14:textId="77777777" w:rsidR="00984819" w:rsidRPr="00A67844" w:rsidRDefault="00984819" w:rsidP="0021551C">
            <w:pPr>
              <w:pStyle w:val="Normal6a"/>
              <w:jc w:val="center"/>
            </w:pPr>
            <w:r w:rsidRPr="00A67844">
              <w:rPr>
                <w:b/>
                <w:i/>
              </w:rPr>
              <w:t>Устойчивост на парите в брой</w:t>
            </w:r>
          </w:p>
        </w:tc>
      </w:tr>
      <w:tr w:rsidR="00566F23" w:rsidRPr="00A67844" w14:paraId="4D1D3793" w14:textId="77777777" w:rsidTr="0021551C">
        <w:trPr>
          <w:jc w:val="center"/>
        </w:trPr>
        <w:tc>
          <w:tcPr>
            <w:tcW w:w="4876" w:type="dxa"/>
            <w:tcBorders>
              <w:top w:val="nil"/>
              <w:left w:val="nil"/>
              <w:bottom w:val="nil"/>
              <w:right w:val="nil"/>
            </w:tcBorders>
          </w:tcPr>
          <w:p w14:paraId="1FA9C97D" w14:textId="77777777" w:rsidR="00984819" w:rsidRPr="00A67844" w:rsidRDefault="00984819" w:rsidP="0021551C">
            <w:pPr>
              <w:pStyle w:val="Normal6a"/>
            </w:pPr>
          </w:p>
        </w:tc>
        <w:tc>
          <w:tcPr>
            <w:tcW w:w="4876" w:type="dxa"/>
            <w:tcBorders>
              <w:top w:val="nil"/>
              <w:left w:val="nil"/>
              <w:bottom w:val="nil"/>
              <w:right w:val="nil"/>
            </w:tcBorders>
          </w:tcPr>
          <w:p w14:paraId="4FA3771B" w14:textId="77777777" w:rsidR="00984819" w:rsidRPr="00A67844" w:rsidRDefault="00984819" w:rsidP="0021551C">
            <w:pPr>
              <w:pStyle w:val="Normal6a"/>
            </w:pPr>
            <w:r w:rsidRPr="00A67844">
              <w:rPr>
                <w:b/>
                <w:i/>
              </w:rPr>
              <w:t>Държавите членки гарантират, че е изготвен план или комбинация от мерки за устойчивост на парите в брой, за да се осигури достъп до пари в брой в ситуации, при които е налице широко разпространено и сериозно нарушаване на непрекъснатостта на електронните плащания или правдоподобен и непосредствен риск от такова нарушаване, което засяга или заплашва да засегне изцяло или частично държава членка или еврозоната. Планът или комбинацията от мерки за устойчивост включва различни сценарии, като се разглежда рискът при всеки сценарий. Ако националната централна банка не е органът или един от органите, отговорни за изготвянето на плана или мерките, с нея се провеждат консултации относно всички мерки, за които се изисква нейното участие.</w:t>
            </w:r>
          </w:p>
        </w:tc>
      </w:tr>
    </w:tbl>
    <w:p w14:paraId="74E9EA6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CD24FC1" w14:textId="77777777" w:rsidR="00984819" w:rsidRPr="00A67844" w:rsidRDefault="00984819" w:rsidP="00984819">
      <w:r w:rsidRPr="00A67844">
        <w:rPr>
          <w:rStyle w:val="HideTWBExt"/>
        </w:rPr>
        <w:t>&lt;/Amend&gt;</w:t>
      </w:r>
    </w:p>
    <w:p w14:paraId="3B4A6CF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151</w:t>
      </w:r>
      <w:r w:rsidRPr="00A67844">
        <w:rPr>
          <w:rStyle w:val="HideTWBExt"/>
          <w:b w:val="0"/>
        </w:rPr>
        <w:t>&lt;/NumAm&gt;</w:t>
      </w:r>
    </w:p>
    <w:p w14:paraId="31430F01" w14:textId="77777777" w:rsidR="00984819" w:rsidRPr="00A67844" w:rsidRDefault="00984819" w:rsidP="00984819">
      <w:pPr>
        <w:pStyle w:val="NormalBold"/>
      </w:pPr>
      <w:r w:rsidRPr="00A67844">
        <w:rPr>
          <w:rStyle w:val="HideTWBExt"/>
          <w:b w:val="0"/>
        </w:rPr>
        <w:t>&lt;RepeatBlock-By&gt;&lt;Members&gt;</w:t>
      </w:r>
      <w:r w:rsidR="00822887" w:rsidRPr="00A67844">
        <w:t>Ееро Хейналуома</w:t>
      </w:r>
      <w:r w:rsidRPr="00A67844">
        <w:t xml:space="preserve">, </w:t>
      </w:r>
      <w:r w:rsidR="00BB78F4" w:rsidRPr="00A67844">
        <w:t>Марина Калюранд</w:t>
      </w:r>
      <w:r w:rsidRPr="00A67844">
        <w:t xml:space="preserve">, </w:t>
      </w:r>
      <w:r w:rsidR="00BB78F4" w:rsidRPr="00A67844">
        <w:t>Свен Миксер</w:t>
      </w:r>
      <w:r w:rsidRPr="00A67844">
        <w:rPr>
          <w:rStyle w:val="HideTWBExt"/>
          <w:b w:val="0"/>
        </w:rPr>
        <w:t>&lt;/Members&gt;</w:t>
      </w:r>
    </w:p>
    <w:p w14:paraId="74A379F1" w14:textId="77777777" w:rsidR="00984819" w:rsidRPr="00A67844" w:rsidRDefault="00984819" w:rsidP="00984819">
      <w:pPr>
        <w:pStyle w:val="NormalBold"/>
      </w:pPr>
      <w:r w:rsidRPr="00A67844">
        <w:rPr>
          <w:rStyle w:val="HideTWBExt"/>
          <w:b w:val="0"/>
        </w:rPr>
        <w:t>&lt;/RepeatBlock-By&gt;</w:t>
      </w:r>
    </w:p>
    <w:p w14:paraId="3E8A17E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2C49EDC" w14:textId="77777777" w:rsidR="00984819" w:rsidRPr="00A67844" w:rsidRDefault="00984819" w:rsidP="00984819">
      <w:pPr>
        <w:pStyle w:val="NormalBold"/>
      </w:pPr>
      <w:r w:rsidRPr="00A67844">
        <w:rPr>
          <w:rStyle w:val="HideTWBExt"/>
          <w:b w:val="0"/>
        </w:rPr>
        <w:t>&lt;Article&gt;</w:t>
      </w:r>
      <w:r w:rsidRPr="00A67844">
        <w:t>Член 8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22AFF5C" w14:textId="77777777" w:rsidTr="0021551C">
        <w:trPr>
          <w:trHeight w:hRule="exact" w:val="240"/>
          <w:jc w:val="center"/>
        </w:trPr>
        <w:tc>
          <w:tcPr>
            <w:tcW w:w="9752" w:type="dxa"/>
            <w:gridSpan w:val="2"/>
            <w:tcBorders>
              <w:top w:val="nil"/>
              <w:left w:val="nil"/>
              <w:bottom w:val="nil"/>
              <w:right w:val="nil"/>
            </w:tcBorders>
          </w:tcPr>
          <w:p w14:paraId="5C0F4DDD" w14:textId="77777777" w:rsidR="00984819" w:rsidRPr="00A67844" w:rsidRDefault="00984819" w:rsidP="0021551C"/>
        </w:tc>
      </w:tr>
      <w:tr w:rsidR="00566F23" w:rsidRPr="00A67844" w14:paraId="2D6877C1" w14:textId="77777777" w:rsidTr="0021551C">
        <w:trPr>
          <w:trHeight w:val="240"/>
          <w:jc w:val="center"/>
        </w:trPr>
        <w:tc>
          <w:tcPr>
            <w:tcW w:w="4876" w:type="dxa"/>
            <w:tcBorders>
              <w:top w:val="nil"/>
              <w:left w:val="nil"/>
              <w:bottom w:val="nil"/>
              <w:right w:val="nil"/>
            </w:tcBorders>
          </w:tcPr>
          <w:p w14:paraId="569351B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CB31639" w14:textId="77777777" w:rsidR="00984819" w:rsidRPr="00A67844" w:rsidRDefault="00984819" w:rsidP="0021551C">
            <w:pPr>
              <w:pStyle w:val="AmColumnHeading"/>
            </w:pPr>
            <w:r w:rsidRPr="00A67844">
              <w:t>Изменение</w:t>
            </w:r>
          </w:p>
        </w:tc>
      </w:tr>
      <w:tr w:rsidR="00566F23" w:rsidRPr="00A67844" w14:paraId="11820580" w14:textId="77777777" w:rsidTr="0021551C">
        <w:trPr>
          <w:jc w:val="center"/>
        </w:trPr>
        <w:tc>
          <w:tcPr>
            <w:tcW w:w="4876" w:type="dxa"/>
            <w:tcBorders>
              <w:top w:val="nil"/>
              <w:left w:val="nil"/>
              <w:bottom w:val="nil"/>
              <w:right w:val="nil"/>
            </w:tcBorders>
          </w:tcPr>
          <w:p w14:paraId="1BC6E216" w14:textId="77777777" w:rsidR="00984819" w:rsidRPr="00A67844" w:rsidRDefault="00984819" w:rsidP="0021551C">
            <w:pPr>
              <w:pStyle w:val="Normal6a"/>
            </w:pPr>
          </w:p>
        </w:tc>
        <w:tc>
          <w:tcPr>
            <w:tcW w:w="4876" w:type="dxa"/>
            <w:tcBorders>
              <w:top w:val="nil"/>
              <w:left w:val="nil"/>
              <w:bottom w:val="nil"/>
              <w:right w:val="nil"/>
            </w:tcBorders>
          </w:tcPr>
          <w:p w14:paraId="37DC1798" w14:textId="77777777" w:rsidR="00984819" w:rsidRPr="00A67844" w:rsidRDefault="00984819" w:rsidP="0021551C">
            <w:pPr>
              <w:pStyle w:val="Normal6a"/>
              <w:jc w:val="center"/>
            </w:pPr>
            <w:r w:rsidRPr="00A67844">
              <w:rPr>
                <w:b/>
                <w:i/>
              </w:rPr>
              <w:t>Член 8a</w:t>
            </w:r>
            <w:r w:rsidRPr="00A67844">
              <w:tab/>
            </w:r>
          </w:p>
        </w:tc>
      </w:tr>
      <w:tr w:rsidR="00566F23" w:rsidRPr="00A67844" w14:paraId="4E8F5971" w14:textId="77777777" w:rsidTr="0021551C">
        <w:trPr>
          <w:jc w:val="center"/>
        </w:trPr>
        <w:tc>
          <w:tcPr>
            <w:tcW w:w="4876" w:type="dxa"/>
            <w:tcBorders>
              <w:top w:val="nil"/>
              <w:left w:val="nil"/>
              <w:bottom w:val="nil"/>
              <w:right w:val="nil"/>
            </w:tcBorders>
          </w:tcPr>
          <w:p w14:paraId="4419CCD3" w14:textId="77777777" w:rsidR="00984819" w:rsidRPr="00A67844" w:rsidRDefault="00984819" w:rsidP="0021551C">
            <w:pPr>
              <w:pStyle w:val="Normal6a"/>
            </w:pPr>
          </w:p>
        </w:tc>
        <w:tc>
          <w:tcPr>
            <w:tcW w:w="4876" w:type="dxa"/>
            <w:tcBorders>
              <w:top w:val="nil"/>
              <w:left w:val="nil"/>
              <w:bottom w:val="nil"/>
              <w:right w:val="nil"/>
            </w:tcBorders>
          </w:tcPr>
          <w:p w14:paraId="2CD3A5E0" w14:textId="77777777" w:rsidR="00984819" w:rsidRPr="00A67844" w:rsidRDefault="00984819" w:rsidP="0021551C">
            <w:pPr>
              <w:pStyle w:val="Normal6a"/>
            </w:pPr>
            <w:r w:rsidRPr="00A67844">
              <w:rPr>
                <w:b/>
                <w:i/>
              </w:rPr>
              <w:t>Държавите членки гарантират, че е изготвен план или комбинация от мерки за устойчивост на парите в брой, за да се осигури достъп до пари в брой в ситуации, при които е налице широко разпространено и сериозно нарушаване на непрекъснатостта на електронните плащания или правдоподобен и непосредствен риск от такова нарушаване, което засяга или заплашва да засегне изцяло или частично държава членка или еврозоната. Планът или комбинацията от мерки за устойчивост включва различни сценарии, като се разглежда рискът при всеки сценарий. Ако националната централна банка не е органът или един от органите, отговорни за изготвянето на плана или мерките, с нея се провеждат консултации относно всички мерки, за които се изисква нейното участие.</w:t>
            </w:r>
          </w:p>
        </w:tc>
      </w:tr>
    </w:tbl>
    <w:p w14:paraId="6C67206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B54411A" w14:textId="77777777" w:rsidR="00984819" w:rsidRPr="00A67844" w:rsidRDefault="00984819" w:rsidP="00984819">
      <w:r w:rsidRPr="00A67844">
        <w:rPr>
          <w:rStyle w:val="HideTWBExt"/>
        </w:rPr>
        <w:t>&lt;/Amend&gt;</w:t>
      </w:r>
    </w:p>
    <w:p w14:paraId="7A52692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152</w:t>
      </w:r>
      <w:r w:rsidRPr="00A67844">
        <w:rPr>
          <w:rStyle w:val="HideTWBExt"/>
          <w:b w:val="0"/>
        </w:rPr>
        <w:t>&lt;/NumAm&gt;</w:t>
      </w:r>
    </w:p>
    <w:p w14:paraId="469997F2" w14:textId="77777777" w:rsidR="00984819" w:rsidRPr="00A67844" w:rsidRDefault="00984819" w:rsidP="00984819">
      <w:pPr>
        <w:pStyle w:val="NormalBold"/>
      </w:pPr>
      <w:r w:rsidRPr="00A67844">
        <w:rPr>
          <w:rStyle w:val="HideTWBExt"/>
          <w:b w:val="0"/>
        </w:rPr>
        <w:t>&lt;RepeatBlock-By&gt;&lt;Members&gt;</w:t>
      </w:r>
      <w:r w:rsidRPr="00A67844">
        <w:t>Юси Сарамо</w:t>
      </w:r>
      <w:r w:rsidRPr="00A67844">
        <w:rPr>
          <w:rStyle w:val="HideTWBExt"/>
          <w:b w:val="0"/>
        </w:rPr>
        <w:t>&lt;/Members&gt;</w:t>
      </w:r>
    </w:p>
    <w:p w14:paraId="0D670C8A" w14:textId="77777777" w:rsidR="00984819" w:rsidRPr="00A67844" w:rsidRDefault="00984819" w:rsidP="00984819">
      <w:pPr>
        <w:pStyle w:val="NormalBold"/>
      </w:pPr>
      <w:r w:rsidRPr="00A67844">
        <w:rPr>
          <w:rStyle w:val="HideTWBExt"/>
          <w:b w:val="0"/>
        </w:rPr>
        <w:t>&lt;/RepeatBlock-By&gt;</w:t>
      </w:r>
    </w:p>
    <w:p w14:paraId="4558B3A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6F08C8B" w14:textId="77777777" w:rsidR="00984819" w:rsidRPr="00A67844" w:rsidRDefault="00984819" w:rsidP="00984819">
      <w:pPr>
        <w:pStyle w:val="NormalBold"/>
      </w:pPr>
      <w:r w:rsidRPr="00A67844">
        <w:rPr>
          <w:rStyle w:val="HideTWBExt"/>
          <w:b w:val="0"/>
        </w:rPr>
        <w:t>&lt;Article&gt;</w:t>
      </w:r>
      <w:r w:rsidRPr="00A67844">
        <w:t>Член 8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5F924AD" w14:textId="77777777" w:rsidTr="0021551C">
        <w:trPr>
          <w:trHeight w:hRule="exact" w:val="240"/>
          <w:jc w:val="center"/>
        </w:trPr>
        <w:tc>
          <w:tcPr>
            <w:tcW w:w="9752" w:type="dxa"/>
            <w:gridSpan w:val="2"/>
            <w:tcBorders>
              <w:top w:val="nil"/>
              <w:left w:val="nil"/>
              <w:bottom w:val="nil"/>
              <w:right w:val="nil"/>
            </w:tcBorders>
          </w:tcPr>
          <w:p w14:paraId="054C94E7" w14:textId="77777777" w:rsidR="00984819" w:rsidRPr="00A67844" w:rsidRDefault="00984819" w:rsidP="0021551C"/>
        </w:tc>
      </w:tr>
      <w:tr w:rsidR="00566F23" w:rsidRPr="00A67844" w14:paraId="6BD077EF" w14:textId="77777777" w:rsidTr="0021551C">
        <w:trPr>
          <w:trHeight w:val="240"/>
          <w:jc w:val="center"/>
        </w:trPr>
        <w:tc>
          <w:tcPr>
            <w:tcW w:w="4876" w:type="dxa"/>
            <w:tcBorders>
              <w:top w:val="nil"/>
              <w:left w:val="nil"/>
              <w:bottom w:val="nil"/>
              <w:right w:val="nil"/>
            </w:tcBorders>
          </w:tcPr>
          <w:p w14:paraId="2200FAF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AA94BDF" w14:textId="77777777" w:rsidR="00984819" w:rsidRPr="00A67844" w:rsidRDefault="00984819" w:rsidP="0021551C">
            <w:pPr>
              <w:pStyle w:val="AmColumnHeading"/>
            </w:pPr>
            <w:r w:rsidRPr="00A67844">
              <w:t>Изменение</w:t>
            </w:r>
          </w:p>
        </w:tc>
      </w:tr>
      <w:tr w:rsidR="00566F23" w:rsidRPr="00A67844" w14:paraId="308D2E7D" w14:textId="77777777" w:rsidTr="0021551C">
        <w:trPr>
          <w:jc w:val="center"/>
        </w:trPr>
        <w:tc>
          <w:tcPr>
            <w:tcW w:w="4876" w:type="dxa"/>
            <w:tcBorders>
              <w:top w:val="nil"/>
              <w:left w:val="nil"/>
              <w:bottom w:val="nil"/>
              <w:right w:val="nil"/>
            </w:tcBorders>
          </w:tcPr>
          <w:p w14:paraId="3796086E" w14:textId="77777777" w:rsidR="00984819" w:rsidRPr="00A67844" w:rsidRDefault="00984819" w:rsidP="0021551C">
            <w:pPr>
              <w:pStyle w:val="Normal6a"/>
            </w:pPr>
          </w:p>
        </w:tc>
        <w:tc>
          <w:tcPr>
            <w:tcW w:w="4876" w:type="dxa"/>
            <w:tcBorders>
              <w:top w:val="nil"/>
              <w:left w:val="nil"/>
              <w:bottom w:val="nil"/>
              <w:right w:val="nil"/>
            </w:tcBorders>
          </w:tcPr>
          <w:p w14:paraId="11CE4080" w14:textId="77777777" w:rsidR="00984819" w:rsidRPr="00A67844" w:rsidRDefault="00984819" w:rsidP="0021551C">
            <w:pPr>
              <w:pStyle w:val="Normal6a"/>
              <w:jc w:val="center"/>
            </w:pPr>
            <w:r w:rsidRPr="00A67844">
              <w:rPr>
                <w:b/>
                <w:i/>
              </w:rPr>
              <w:t>Член 8a</w:t>
            </w:r>
            <w:r w:rsidRPr="00A67844">
              <w:tab/>
            </w:r>
          </w:p>
        </w:tc>
      </w:tr>
      <w:tr w:rsidR="00566F23" w:rsidRPr="00A67844" w14:paraId="6B508758" w14:textId="77777777" w:rsidTr="0021551C">
        <w:trPr>
          <w:jc w:val="center"/>
        </w:trPr>
        <w:tc>
          <w:tcPr>
            <w:tcW w:w="4876" w:type="dxa"/>
            <w:tcBorders>
              <w:top w:val="nil"/>
              <w:left w:val="nil"/>
              <w:bottom w:val="nil"/>
              <w:right w:val="nil"/>
            </w:tcBorders>
          </w:tcPr>
          <w:p w14:paraId="333D4FE5" w14:textId="77777777" w:rsidR="00984819" w:rsidRPr="00A67844" w:rsidRDefault="00984819" w:rsidP="0021551C">
            <w:pPr>
              <w:pStyle w:val="Normal6a"/>
            </w:pPr>
          </w:p>
        </w:tc>
        <w:tc>
          <w:tcPr>
            <w:tcW w:w="4876" w:type="dxa"/>
            <w:tcBorders>
              <w:top w:val="nil"/>
              <w:left w:val="nil"/>
              <w:bottom w:val="nil"/>
              <w:right w:val="nil"/>
            </w:tcBorders>
          </w:tcPr>
          <w:p w14:paraId="522EDFE7" w14:textId="77777777" w:rsidR="00984819" w:rsidRPr="00A67844" w:rsidRDefault="00984819" w:rsidP="0021551C">
            <w:pPr>
              <w:pStyle w:val="Normal6a"/>
              <w:jc w:val="center"/>
            </w:pPr>
            <w:r w:rsidRPr="00A67844">
              <w:rPr>
                <w:b/>
                <w:i/>
              </w:rPr>
              <w:t>План за устойчивост относно парите в брой</w:t>
            </w:r>
          </w:p>
        </w:tc>
      </w:tr>
      <w:tr w:rsidR="00566F23" w:rsidRPr="00A67844" w14:paraId="3EA79332" w14:textId="77777777" w:rsidTr="0021551C">
        <w:trPr>
          <w:jc w:val="center"/>
        </w:trPr>
        <w:tc>
          <w:tcPr>
            <w:tcW w:w="4876" w:type="dxa"/>
            <w:tcBorders>
              <w:top w:val="nil"/>
              <w:left w:val="nil"/>
              <w:bottom w:val="nil"/>
              <w:right w:val="nil"/>
            </w:tcBorders>
          </w:tcPr>
          <w:p w14:paraId="0B65206D" w14:textId="77777777" w:rsidR="00984819" w:rsidRPr="00A67844" w:rsidRDefault="00984819" w:rsidP="0021551C">
            <w:pPr>
              <w:pStyle w:val="Normal6a"/>
            </w:pPr>
          </w:p>
        </w:tc>
        <w:tc>
          <w:tcPr>
            <w:tcW w:w="4876" w:type="dxa"/>
            <w:tcBorders>
              <w:top w:val="nil"/>
              <w:left w:val="nil"/>
              <w:bottom w:val="nil"/>
              <w:right w:val="nil"/>
            </w:tcBorders>
          </w:tcPr>
          <w:p w14:paraId="4199A6FA" w14:textId="77777777" w:rsidR="00984819" w:rsidRPr="00A67844" w:rsidRDefault="00984819" w:rsidP="0021551C">
            <w:pPr>
              <w:pStyle w:val="Normal6a"/>
            </w:pPr>
            <w:r w:rsidRPr="00A67844">
              <w:rPr>
                <w:b/>
                <w:i/>
              </w:rPr>
              <w:t>За да се гарантира наличността на пари в брой и достъпът до тях по време на сериозни прекъсвания на функционирането на електронната платежна система или когато съществува правдоподобен риск от такива прекъсвания, държавите членки разполагат с план за устойчивост относно парите в брой. Този план включва различни сценарии, като се разглеждат рисковете, съществуващи при всеки един от тях.</w:t>
            </w:r>
          </w:p>
        </w:tc>
      </w:tr>
    </w:tbl>
    <w:p w14:paraId="3DC6BED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C949B4C" w14:textId="77777777" w:rsidR="00984819" w:rsidRPr="00A67844" w:rsidRDefault="00984819" w:rsidP="00984819">
      <w:r w:rsidRPr="00A67844">
        <w:rPr>
          <w:rStyle w:val="HideTWBExt"/>
        </w:rPr>
        <w:t>&lt;/Amend&gt;</w:t>
      </w:r>
    </w:p>
    <w:p w14:paraId="3C166DE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153</w:t>
      </w:r>
      <w:r w:rsidRPr="00A67844">
        <w:rPr>
          <w:rStyle w:val="HideTWBExt"/>
          <w:b w:val="0"/>
        </w:rPr>
        <w:t>&lt;/NumAm&gt;</w:t>
      </w:r>
    </w:p>
    <w:p w14:paraId="43821E37"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71CDF6C6" w14:textId="77777777" w:rsidR="00984819" w:rsidRPr="00A67844" w:rsidRDefault="00984819" w:rsidP="00984819">
      <w:pPr>
        <w:pStyle w:val="NormalBold"/>
      </w:pPr>
      <w:r w:rsidRPr="00A67844">
        <w:rPr>
          <w:rStyle w:val="HideTWBExt"/>
          <w:b w:val="0"/>
        </w:rPr>
        <w:t>&lt;/RepeatBlock-By&gt;</w:t>
      </w:r>
    </w:p>
    <w:p w14:paraId="0580FF1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0C7FF09" w14:textId="77777777" w:rsidR="00984819" w:rsidRPr="00A67844" w:rsidRDefault="00984819" w:rsidP="00984819">
      <w:pPr>
        <w:pStyle w:val="NormalBold"/>
      </w:pPr>
      <w:r w:rsidRPr="00A67844">
        <w:rPr>
          <w:rStyle w:val="HideTWBExt"/>
          <w:b w:val="0"/>
        </w:rPr>
        <w:t>&lt;Article&gt;</w:t>
      </w:r>
      <w:r w:rsidRPr="00A67844">
        <w:t>Член 8 a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ED0F075" w14:textId="77777777" w:rsidTr="0021551C">
        <w:trPr>
          <w:trHeight w:hRule="exact" w:val="240"/>
          <w:jc w:val="center"/>
        </w:trPr>
        <w:tc>
          <w:tcPr>
            <w:tcW w:w="9752" w:type="dxa"/>
            <w:gridSpan w:val="2"/>
            <w:tcBorders>
              <w:top w:val="nil"/>
              <w:left w:val="nil"/>
              <w:bottom w:val="nil"/>
              <w:right w:val="nil"/>
            </w:tcBorders>
          </w:tcPr>
          <w:p w14:paraId="538FCDA4" w14:textId="77777777" w:rsidR="00984819" w:rsidRPr="00A67844" w:rsidRDefault="00984819" w:rsidP="0021551C"/>
        </w:tc>
      </w:tr>
      <w:tr w:rsidR="00566F23" w:rsidRPr="00A67844" w14:paraId="3C684EDC" w14:textId="77777777" w:rsidTr="0021551C">
        <w:trPr>
          <w:trHeight w:val="240"/>
          <w:jc w:val="center"/>
        </w:trPr>
        <w:tc>
          <w:tcPr>
            <w:tcW w:w="4876" w:type="dxa"/>
            <w:tcBorders>
              <w:top w:val="nil"/>
              <w:left w:val="nil"/>
              <w:bottom w:val="nil"/>
              <w:right w:val="nil"/>
            </w:tcBorders>
          </w:tcPr>
          <w:p w14:paraId="40A59737"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BA6E33C" w14:textId="77777777" w:rsidR="00984819" w:rsidRPr="00A67844" w:rsidRDefault="00984819" w:rsidP="0021551C">
            <w:pPr>
              <w:pStyle w:val="AmColumnHeading"/>
            </w:pPr>
            <w:r w:rsidRPr="00A67844">
              <w:t>Изменение</w:t>
            </w:r>
          </w:p>
        </w:tc>
      </w:tr>
      <w:tr w:rsidR="00566F23" w:rsidRPr="00A67844" w14:paraId="7FE40D63" w14:textId="77777777" w:rsidTr="0021551C">
        <w:trPr>
          <w:jc w:val="center"/>
        </w:trPr>
        <w:tc>
          <w:tcPr>
            <w:tcW w:w="4876" w:type="dxa"/>
            <w:tcBorders>
              <w:top w:val="nil"/>
              <w:left w:val="nil"/>
              <w:bottom w:val="nil"/>
              <w:right w:val="nil"/>
            </w:tcBorders>
          </w:tcPr>
          <w:p w14:paraId="08A63481" w14:textId="77777777" w:rsidR="00984819" w:rsidRPr="00A67844" w:rsidRDefault="00984819" w:rsidP="0021551C">
            <w:pPr>
              <w:pStyle w:val="Normal6a"/>
            </w:pPr>
          </w:p>
        </w:tc>
        <w:tc>
          <w:tcPr>
            <w:tcW w:w="4876" w:type="dxa"/>
            <w:tcBorders>
              <w:top w:val="nil"/>
              <w:left w:val="nil"/>
              <w:bottom w:val="nil"/>
              <w:right w:val="nil"/>
            </w:tcBorders>
          </w:tcPr>
          <w:p w14:paraId="6B38DF86" w14:textId="77777777" w:rsidR="00984819" w:rsidRPr="00A67844" w:rsidRDefault="00984819" w:rsidP="0021551C">
            <w:pPr>
              <w:pStyle w:val="Normal6a"/>
              <w:jc w:val="center"/>
            </w:pPr>
            <w:r w:rsidRPr="00A67844">
              <w:rPr>
                <w:b/>
                <w:i/>
              </w:rPr>
              <w:t>Член 8а</w:t>
            </w:r>
            <w:r w:rsidRPr="00A67844">
              <w:tab/>
            </w:r>
          </w:p>
        </w:tc>
      </w:tr>
      <w:tr w:rsidR="00566F23" w:rsidRPr="00A67844" w14:paraId="701DB076" w14:textId="77777777" w:rsidTr="0021551C">
        <w:trPr>
          <w:jc w:val="center"/>
        </w:trPr>
        <w:tc>
          <w:tcPr>
            <w:tcW w:w="4876" w:type="dxa"/>
            <w:tcBorders>
              <w:top w:val="nil"/>
              <w:left w:val="nil"/>
              <w:bottom w:val="nil"/>
              <w:right w:val="nil"/>
            </w:tcBorders>
          </w:tcPr>
          <w:p w14:paraId="6AE29CF4" w14:textId="77777777" w:rsidR="00984819" w:rsidRPr="00A67844" w:rsidRDefault="00984819" w:rsidP="0021551C">
            <w:pPr>
              <w:pStyle w:val="Normal6a"/>
            </w:pPr>
          </w:p>
        </w:tc>
        <w:tc>
          <w:tcPr>
            <w:tcW w:w="4876" w:type="dxa"/>
            <w:tcBorders>
              <w:top w:val="nil"/>
              <w:left w:val="nil"/>
              <w:bottom w:val="nil"/>
              <w:right w:val="nil"/>
            </w:tcBorders>
          </w:tcPr>
          <w:p w14:paraId="12AC1E93" w14:textId="77777777" w:rsidR="00984819" w:rsidRPr="00A67844" w:rsidRDefault="00984819" w:rsidP="0021551C">
            <w:pPr>
              <w:pStyle w:val="Normal6a"/>
              <w:jc w:val="center"/>
            </w:pPr>
            <w:r w:rsidRPr="00A67844">
              <w:rPr>
                <w:b/>
                <w:i/>
              </w:rPr>
              <w:t>Мерки за гарантиране на достъпа до пари в брой</w:t>
            </w:r>
          </w:p>
        </w:tc>
      </w:tr>
      <w:tr w:rsidR="00566F23" w:rsidRPr="00A67844" w14:paraId="7FEB11E8" w14:textId="77777777" w:rsidTr="0021551C">
        <w:trPr>
          <w:jc w:val="center"/>
        </w:trPr>
        <w:tc>
          <w:tcPr>
            <w:tcW w:w="4876" w:type="dxa"/>
            <w:tcBorders>
              <w:top w:val="nil"/>
              <w:left w:val="nil"/>
              <w:bottom w:val="nil"/>
              <w:right w:val="nil"/>
            </w:tcBorders>
          </w:tcPr>
          <w:p w14:paraId="3E078E83" w14:textId="77777777" w:rsidR="00984819" w:rsidRPr="00A67844" w:rsidRDefault="00984819" w:rsidP="0021551C">
            <w:pPr>
              <w:pStyle w:val="Normal6a"/>
            </w:pPr>
          </w:p>
        </w:tc>
        <w:tc>
          <w:tcPr>
            <w:tcW w:w="4876" w:type="dxa"/>
            <w:tcBorders>
              <w:top w:val="nil"/>
              <w:left w:val="nil"/>
              <w:bottom w:val="nil"/>
              <w:right w:val="nil"/>
            </w:tcBorders>
          </w:tcPr>
          <w:p w14:paraId="42F303F1" w14:textId="77777777" w:rsidR="00984819" w:rsidRPr="00A67844" w:rsidRDefault="00984819" w:rsidP="0021551C">
            <w:pPr>
              <w:pStyle w:val="Normal6a"/>
            </w:pPr>
            <w:r w:rsidRPr="00A67844">
              <w:rPr>
                <w:b/>
                <w:i/>
              </w:rPr>
              <w:t>За да се гарантира достатъчен достъп до пари в брой, държавите членки следва:</w:t>
            </w:r>
          </w:p>
        </w:tc>
      </w:tr>
      <w:tr w:rsidR="00566F23" w:rsidRPr="00A67844" w14:paraId="20743D08" w14:textId="77777777" w:rsidTr="0021551C">
        <w:trPr>
          <w:jc w:val="center"/>
        </w:trPr>
        <w:tc>
          <w:tcPr>
            <w:tcW w:w="4876" w:type="dxa"/>
            <w:tcBorders>
              <w:top w:val="nil"/>
              <w:left w:val="nil"/>
              <w:bottom w:val="nil"/>
              <w:right w:val="nil"/>
            </w:tcBorders>
          </w:tcPr>
          <w:p w14:paraId="781AFDEB" w14:textId="77777777" w:rsidR="00984819" w:rsidRPr="00A67844" w:rsidRDefault="00984819" w:rsidP="0021551C">
            <w:pPr>
              <w:pStyle w:val="Normal6a"/>
            </w:pPr>
          </w:p>
        </w:tc>
        <w:tc>
          <w:tcPr>
            <w:tcW w:w="4876" w:type="dxa"/>
            <w:tcBorders>
              <w:top w:val="nil"/>
              <w:left w:val="nil"/>
              <w:bottom w:val="nil"/>
              <w:right w:val="nil"/>
            </w:tcBorders>
          </w:tcPr>
          <w:p w14:paraId="3E8C1E53" w14:textId="77777777" w:rsidR="00984819" w:rsidRPr="00A67844" w:rsidRDefault="00984819" w:rsidP="0021551C">
            <w:pPr>
              <w:pStyle w:val="Normal6a"/>
            </w:pPr>
            <w:r w:rsidRPr="00A67844">
              <w:rPr>
                <w:b/>
                <w:i/>
              </w:rPr>
              <w:t>a) да гарантират, че банкоматите винаги предлагат възможност за внасяне на пари в брой;</w:t>
            </w:r>
          </w:p>
        </w:tc>
      </w:tr>
      <w:tr w:rsidR="00566F23" w:rsidRPr="00A67844" w14:paraId="72291ED7" w14:textId="77777777" w:rsidTr="0021551C">
        <w:trPr>
          <w:jc w:val="center"/>
        </w:trPr>
        <w:tc>
          <w:tcPr>
            <w:tcW w:w="4876" w:type="dxa"/>
            <w:tcBorders>
              <w:top w:val="nil"/>
              <w:left w:val="nil"/>
              <w:bottom w:val="nil"/>
              <w:right w:val="nil"/>
            </w:tcBorders>
          </w:tcPr>
          <w:p w14:paraId="26561E72" w14:textId="77777777" w:rsidR="00984819" w:rsidRPr="00A67844" w:rsidRDefault="00984819" w:rsidP="0021551C">
            <w:pPr>
              <w:pStyle w:val="Normal6a"/>
            </w:pPr>
          </w:p>
        </w:tc>
        <w:tc>
          <w:tcPr>
            <w:tcW w:w="4876" w:type="dxa"/>
            <w:tcBorders>
              <w:top w:val="nil"/>
              <w:left w:val="nil"/>
              <w:bottom w:val="nil"/>
              <w:right w:val="nil"/>
            </w:tcBorders>
          </w:tcPr>
          <w:p w14:paraId="50DABA47" w14:textId="77777777" w:rsidR="00984819" w:rsidRPr="00A67844" w:rsidRDefault="00984819" w:rsidP="0021551C">
            <w:pPr>
              <w:pStyle w:val="Normal6a"/>
            </w:pPr>
            <w:r w:rsidRPr="00A67844">
              <w:rPr>
                <w:b/>
                <w:i/>
              </w:rPr>
              <w:t>б) да насърчават наличието на поне един банкомат във всички общини или подобщини с население от хиляда или повече жители;</w:t>
            </w:r>
          </w:p>
        </w:tc>
      </w:tr>
      <w:tr w:rsidR="00566F23" w:rsidRPr="00A67844" w14:paraId="3D3D92CC" w14:textId="77777777" w:rsidTr="0021551C">
        <w:trPr>
          <w:jc w:val="center"/>
        </w:trPr>
        <w:tc>
          <w:tcPr>
            <w:tcW w:w="4876" w:type="dxa"/>
            <w:tcBorders>
              <w:top w:val="nil"/>
              <w:left w:val="nil"/>
              <w:bottom w:val="nil"/>
              <w:right w:val="nil"/>
            </w:tcBorders>
          </w:tcPr>
          <w:p w14:paraId="2E911146" w14:textId="77777777" w:rsidR="00984819" w:rsidRPr="00A67844" w:rsidRDefault="00984819" w:rsidP="0021551C">
            <w:pPr>
              <w:pStyle w:val="Normal6a"/>
            </w:pPr>
          </w:p>
        </w:tc>
        <w:tc>
          <w:tcPr>
            <w:tcW w:w="4876" w:type="dxa"/>
            <w:tcBorders>
              <w:top w:val="nil"/>
              <w:left w:val="nil"/>
              <w:bottom w:val="nil"/>
              <w:right w:val="nil"/>
            </w:tcBorders>
          </w:tcPr>
          <w:p w14:paraId="0E5064F4" w14:textId="77777777" w:rsidR="00984819" w:rsidRPr="00A67844" w:rsidRDefault="00984819" w:rsidP="0021551C">
            <w:pPr>
              <w:pStyle w:val="Normal6a"/>
            </w:pPr>
            <w:r w:rsidRPr="00A67844">
              <w:rPr>
                <w:b/>
                <w:i/>
              </w:rPr>
              <w:t>в) да гарантират, че внасянето и тегленето на пари в брой при всички случаи се предлагат безплатно;</w:t>
            </w:r>
          </w:p>
        </w:tc>
      </w:tr>
      <w:tr w:rsidR="00566F23" w:rsidRPr="00A67844" w14:paraId="05C865F2" w14:textId="77777777" w:rsidTr="0021551C">
        <w:trPr>
          <w:jc w:val="center"/>
        </w:trPr>
        <w:tc>
          <w:tcPr>
            <w:tcW w:w="4876" w:type="dxa"/>
            <w:tcBorders>
              <w:top w:val="nil"/>
              <w:left w:val="nil"/>
              <w:bottom w:val="nil"/>
              <w:right w:val="nil"/>
            </w:tcBorders>
          </w:tcPr>
          <w:p w14:paraId="7E3571C0" w14:textId="77777777" w:rsidR="00984819" w:rsidRPr="00A67844" w:rsidRDefault="00984819" w:rsidP="0021551C">
            <w:pPr>
              <w:pStyle w:val="Normal6a"/>
            </w:pPr>
          </w:p>
        </w:tc>
        <w:tc>
          <w:tcPr>
            <w:tcW w:w="4876" w:type="dxa"/>
            <w:tcBorders>
              <w:top w:val="nil"/>
              <w:left w:val="nil"/>
              <w:bottom w:val="nil"/>
              <w:right w:val="nil"/>
            </w:tcBorders>
          </w:tcPr>
          <w:p w14:paraId="6359C431" w14:textId="77777777" w:rsidR="00984819" w:rsidRPr="00A67844" w:rsidRDefault="00984819" w:rsidP="0021551C">
            <w:pPr>
              <w:pStyle w:val="Normal6a"/>
            </w:pPr>
            <w:r w:rsidRPr="00A67844">
              <w:rPr>
                <w:b/>
                <w:i/>
              </w:rPr>
              <w:t>г) да насърчават най-малко 90% от градското и 80% от селското население да имат достъп до поне един банкомат в радиус от два километра.</w:t>
            </w:r>
          </w:p>
        </w:tc>
      </w:tr>
    </w:tbl>
    <w:p w14:paraId="73FB95B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15AC1634" w14:textId="77777777" w:rsidR="00984819" w:rsidRPr="00A67844" w:rsidRDefault="00984819" w:rsidP="00984819">
      <w:r w:rsidRPr="00A67844">
        <w:rPr>
          <w:rStyle w:val="HideTWBExt"/>
        </w:rPr>
        <w:t>&lt;/Amend&gt;</w:t>
      </w:r>
    </w:p>
    <w:p w14:paraId="05DC98B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154</w:t>
      </w:r>
      <w:r w:rsidRPr="00A67844">
        <w:rPr>
          <w:rStyle w:val="HideTWBExt"/>
          <w:b w:val="0"/>
        </w:rPr>
        <w:t>&lt;/NumAm&gt;</w:t>
      </w:r>
    </w:p>
    <w:p w14:paraId="7ADA82EF"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2BDDF35A"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7CCD8627" w14:textId="77777777" w:rsidR="00984819" w:rsidRPr="00A67844" w:rsidRDefault="00984819" w:rsidP="00984819">
      <w:pPr>
        <w:pStyle w:val="NormalBold"/>
      </w:pPr>
      <w:r w:rsidRPr="00A67844">
        <w:rPr>
          <w:rStyle w:val="HideTWBExt"/>
          <w:b w:val="0"/>
        </w:rPr>
        <w:t>&lt;/RepeatBlock-By&gt;</w:t>
      </w:r>
    </w:p>
    <w:p w14:paraId="73A08AC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0F954B3" w14:textId="77777777" w:rsidR="00984819" w:rsidRPr="00A67844" w:rsidRDefault="00984819" w:rsidP="00984819">
      <w:pPr>
        <w:pStyle w:val="NormalBold"/>
      </w:pPr>
      <w:r w:rsidRPr="00A67844">
        <w:rPr>
          <w:rStyle w:val="HideTWBExt"/>
          <w:b w:val="0"/>
        </w:rPr>
        <w:t>&lt;Article&gt;</w:t>
      </w:r>
      <w:r w:rsidRPr="00A67844">
        <w:t>Член 9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4BD4325" w14:textId="77777777" w:rsidTr="0021551C">
        <w:trPr>
          <w:trHeight w:hRule="exact" w:val="240"/>
          <w:jc w:val="center"/>
        </w:trPr>
        <w:tc>
          <w:tcPr>
            <w:tcW w:w="9752" w:type="dxa"/>
            <w:gridSpan w:val="2"/>
            <w:tcBorders>
              <w:top w:val="nil"/>
              <w:left w:val="nil"/>
              <w:bottom w:val="nil"/>
              <w:right w:val="nil"/>
            </w:tcBorders>
          </w:tcPr>
          <w:p w14:paraId="283357D5" w14:textId="77777777" w:rsidR="00984819" w:rsidRPr="00A67844" w:rsidRDefault="00984819" w:rsidP="0021551C"/>
        </w:tc>
      </w:tr>
      <w:tr w:rsidR="00566F23" w:rsidRPr="00A67844" w14:paraId="5F8A4E18" w14:textId="77777777" w:rsidTr="0021551C">
        <w:trPr>
          <w:trHeight w:val="240"/>
          <w:jc w:val="center"/>
        </w:trPr>
        <w:tc>
          <w:tcPr>
            <w:tcW w:w="4876" w:type="dxa"/>
            <w:tcBorders>
              <w:top w:val="nil"/>
              <w:left w:val="nil"/>
              <w:bottom w:val="nil"/>
              <w:right w:val="nil"/>
            </w:tcBorders>
          </w:tcPr>
          <w:p w14:paraId="7BC5C83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D9DF343" w14:textId="77777777" w:rsidR="00984819" w:rsidRPr="00A67844" w:rsidRDefault="00984819" w:rsidP="0021551C">
            <w:pPr>
              <w:pStyle w:val="AmColumnHeading"/>
            </w:pPr>
            <w:r w:rsidRPr="00A67844">
              <w:t>Изменение</w:t>
            </w:r>
          </w:p>
        </w:tc>
      </w:tr>
      <w:tr w:rsidR="00566F23" w:rsidRPr="00A67844" w14:paraId="53B66BE1" w14:textId="77777777" w:rsidTr="0021551C">
        <w:trPr>
          <w:jc w:val="center"/>
        </w:trPr>
        <w:tc>
          <w:tcPr>
            <w:tcW w:w="4876" w:type="dxa"/>
            <w:tcBorders>
              <w:top w:val="nil"/>
              <w:left w:val="nil"/>
              <w:bottom w:val="nil"/>
              <w:right w:val="nil"/>
            </w:tcBorders>
          </w:tcPr>
          <w:p w14:paraId="57E2D931"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или повече национални компетентни органи</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p>
        </w:tc>
        <w:tc>
          <w:tcPr>
            <w:tcW w:w="4876" w:type="dxa"/>
            <w:tcBorders>
              <w:top w:val="nil"/>
              <w:left w:val="nil"/>
              <w:bottom w:val="nil"/>
              <w:right w:val="nil"/>
            </w:tcBorders>
          </w:tcPr>
          <w:p w14:paraId="34B30AE9"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компетентен орган</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r w:rsidRPr="00A67844">
              <w:rPr>
                <w:b/>
                <w:i/>
              </w:rPr>
              <w:t>. Наред с останалите изисквания по настоящия член на този орган трябва да се предоставят необходимите ресурси и правомощия, които да му позволят да получава жалби на гражданите относно евентуални нарушения на разпоредбите на настоящия регламент, да ги събира по стандартизиран начин, да ги обработва своевременно и — когато това е необходимо, да ги разглежда. Освен това органът гарантира, че каналите за подаване на жалби са леснодостъпни, прозрачни и ясно разбираеми както за гражданите, така и за предприятията.</w:t>
            </w:r>
          </w:p>
        </w:tc>
      </w:tr>
    </w:tbl>
    <w:p w14:paraId="18556B6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2006585D"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E78AA9F" w14:textId="77777777" w:rsidR="00984819" w:rsidRPr="00A67844" w:rsidRDefault="00984819" w:rsidP="00984819">
      <w:pPr>
        <w:pStyle w:val="AmJustText"/>
      </w:pPr>
      <w:r w:rsidRPr="00A67844">
        <w:t>Няколко органа водят само до ненужен хаос и бюрокрация за гражданите, жалбите, Комисията, докладите и т.н. Органът следва също така да може да събира жалбите по стандартизиран начин и евентуално да ги заличава или да налага санкции, при условие че проблемът е установим. Поради това събирането на информация относно нарушенията също следва да бъде частично възложено на външни изпълнители, тъй като при него не могат да бъдат установени опасните развития своевременно или в достатъчна степен без сигнали от страна на населението/предприятията. Качеството на статистиката се основава на качеството на събирането.</w:t>
      </w:r>
    </w:p>
    <w:p w14:paraId="6636707F" w14:textId="77777777" w:rsidR="00984819" w:rsidRPr="00A67844" w:rsidRDefault="00984819" w:rsidP="00984819">
      <w:r w:rsidRPr="00A67844">
        <w:rPr>
          <w:rStyle w:val="HideTWBExt"/>
        </w:rPr>
        <w:t>&lt;/Amend&gt;</w:t>
      </w:r>
    </w:p>
    <w:p w14:paraId="5186B711"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155</w:t>
      </w:r>
      <w:r w:rsidRPr="00A67844">
        <w:rPr>
          <w:rStyle w:val="HideTWBExt"/>
          <w:b w:val="0"/>
        </w:rPr>
        <w:t>&lt;/NumAm&gt;</w:t>
      </w:r>
    </w:p>
    <w:p w14:paraId="3829D57A"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37EF7C0B" w14:textId="77777777" w:rsidR="00984819" w:rsidRPr="00A67844" w:rsidRDefault="00984819" w:rsidP="00984819">
      <w:pPr>
        <w:pStyle w:val="NormalBold"/>
      </w:pPr>
      <w:r w:rsidRPr="00A67844">
        <w:rPr>
          <w:rStyle w:val="HideTWBExt"/>
          <w:b w:val="0"/>
        </w:rPr>
        <w:t>&lt;/RepeatBlock-By&gt;</w:t>
      </w:r>
    </w:p>
    <w:p w14:paraId="797679D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12D8174" w14:textId="77777777" w:rsidR="00984819" w:rsidRPr="00A67844" w:rsidRDefault="00984819" w:rsidP="00984819">
      <w:pPr>
        <w:pStyle w:val="NormalBold"/>
      </w:pPr>
      <w:r w:rsidRPr="00A67844">
        <w:rPr>
          <w:rStyle w:val="HideTWBExt"/>
          <w:b w:val="0"/>
        </w:rPr>
        <w:t>&lt;Article&gt;</w:t>
      </w:r>
      <w:r w:rsidRPr="00A67844">
        <w:t>Член 9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499B5DC" w14:textId="77777777" w:rsidTr="0021551C">
        <w:trPr>
          <w:trHeight w:hRule="exact" w:val="240"/>
          <w:jc w:val="center"/>
        </w:trPr>
        <w:tc>
          <w:tcPr>
            <w:tcW w:w="9752" w:type="dxa"/>
            <w:gridSpan w:val="2"/>
            <w:tcBorders>
              <w:top w:val="nil"/>
              <w:left w:val="nil"/>
              <w:bottom w:val="nil"/>
              <w:right w:val="nil"/>
            </w:tcBorders>
          </w:tcPr>
          <w:p w14:paraId="59CC1049" w14:textId="77777777" w:rsidR="00984819" w:rsidRPr="00A67844" w:rsidRDefault="00984819" w:rsidP="0021551C"/>
        </w:tc>
      </w:tr>
      <w:tr w:rsidR="00566F23" w:rsidRPr="00A67844" w14:paraId="320019D0" w14:textId="77777777" w:rsidTr="0021551C">
        <w:trPr>
          <w:trHeight w:val="240"/>
          <w:jc w:val="center"/>
        </w:trPr>
        <w:tc>
          <w:tcPr>
            <w:tcW w:w="4876" w:type="dxa"/>
            <w:tcBorders>
              <w:top w:val="nil"/>
              <w:left w:val="nil"/>
              <w:bottom w:val="nil"/>
              <w:right w:val="nil"/>
            </w:tcBorders>
          </w:tcPr>
          <w:p w14:paraId="17E27DA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6FA78FB" w14:textId="77777777" w:rsidR="00984819" w:rsidRPr="00A67844" w:rsidRDefault="00984819" w:rsidP="0021551C">
            <w:pPr>
              <w:pStyle w:val="AmColumnHeading"/>
            </w:pPr>
            <w:r w:rsidRPr="00A67844">
              <w:t>Изменение</w:t>
            </w:r>
          </w:p>
        </w:tc>
      </w:tr>
      <w:tr w:rsidR="00566F23" w:rsidRPr="00A67844" w14:paraId="60C953EA" w14:textId="77777777" w:rsidTr="0021551C">
        <w:trPr>
          <w:jc w:val="center"/>
        </w:trPr>
        <w:tc>
          <w:tcPr>
            <w:tcW w:w="4876" w:type="dxa"/>
            <w:tcBorders>
              <w:top w:val="nil"/>
              <w:left w:val="nil"/>
              <w:bottom w:val="nil"/>
              <w:right w:val="nil"/>
            </w:tcBorders>
          </w:tcPr>
          <w:p w14:paraId="48EB183A"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или повече национални компетентни органи</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p>
        </w:tc>
        <w:tc>
          <w:tcPr>
            <w:tcW w:w="4876" w:type="dxa"/>
            <w:tcBorders>
              <w:top w:val="nil"/>
              <w:left w:val="nil"/>
              <w:bottom w:val="nil"/>
              <w:right w:val="nil"/>
            </w:tcBorders>
          </w:tcPr>
          <w:p w14:paraId="7E0D56D6"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национален компетентен орган</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p>
        </w:tc>
      </w:tr>
    </w:tbl>
    <w:p w14:paraId="26A521B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280BE817" w14:textId="77777777" w:rsidR="00984819" w:rsidRPr="00A67844" w:rsidRDefault="00984819" w:rsidP="00984819">
      <w:r w:rsidRPr="00A67844">
        <w:rPr>
          <w:rStyle w:val="HideTWBExt"/>
        </w:rPr>
        <w:t>&lt;/Amend&gt;</w:t>
      </w:r>
    </w:p>
    <w:p w14:paraId="6BD3761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156</w:t>
      </w:r>
      <w:r w:rsidRPr="00A67844">
        <w:rPr>
          <w:rStyle w:val="HideTWBExt"/>
          <w:b w:val="0"/>
        </w:rPr>
        <w:t>&lt;/NumAm&gt;</w:t>
      </w:r>
    </w:p>
    <w:p w14:paraId="2A6587D4"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14188A17" w14:textId="77777777" w:rsidR="00984819" w:rsidRPr="00A67844" w:rsidRDefault="00984819" w:rsidP="00984819">
      <w:pPr>
        <w:pStyle w:val="NormalBold"/>
      </w:pPr>
      <w:r w:rsidRPr="00A67844">
        <w:rPr>
          <w:rStyle w:val="HideTWBExt"/>
          <w:b w:val="0"/>
        </w:rPr>
        <w:t>&lt;/RepeatBlock-By&gt;</w:t>
      </w:r>
    </w:p>
    <w:p w14:paraId="0C763F1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F5E372F" w14:textId="77777777" w:rsidR="00984819" w:rsidRPr="00A67844" w:rsidRDefault="00984819" w:rsidP="00984819">
      <w:pPr>
        <w:pStyle w:val="NormalBold"/>
      </w:pPr>
      <w:r w:rsidRPr="00A67844">
        <w:rPr>
          <w:rStyle w:val="HideTWBExt"/>
          <w:b w:val="0"/>
        </w:rPr>
        <w:t>&lt;Article&gt;</w:t>
      </w:r>
      <w:r w:rsidRPr="00A67844">
        <w:t>Член 9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B49630A" w14:textId="77777777" w:rsidTr="0021551C">
        <w:trPr>
          <w:trHeight w:hRule="exact" w:val="240"/>
          <w:jc w:val="center"/>
        </w:trPr>
        <w:tc>
          <w:tcPr>
            <w:tcW w:w="9752" w:type="dxa"/>
            <w:gridSpan w:val="2"/>
            <w:tcBorders>
              <w:top w:val="nil"/>
              <w:left w:val="nil"/>
              <w:bottom w:val="nil"/>
              <w:right w:val="nil"/>
            </w:tcBorders>
          </w:tcPr>
          <w:p w14:paraId="4C77CEE7" w14:textId="77777777" w:rsidR="00984819" w:rsidRPr="00A67844" w:rsidRDefault="00984819" w:rsidP="0021551C"/>
        </w:tc>
      </w:tr>
      <w:tr w:rsidR="00566F23" w:rsidRPr="00A67844" w14:paraId="4AEA49F9" w14:textId="77777777" w:rsidTr="0021551C">
        <w:trPr>
          <w:trHeight w:val="240"/>
          <w:jc w:val="center"/>
        </w:trPr>
        <w:tc>
          <w:tcPr>
            <w:tcW w:w="4876" w:type="dxa"/>
            <w:tcBorders>
              <w:top w:val="nil"/>
              <w:left w:val="nil"/>
              <w:bottom w:val="nil"/>
              <w:right w:val="nil"/>
            </w:tcBorders>
          </w:tcPr>
          <w:p w14:paraId="3969386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4A64D25" w14:textId="77777777" w:rsidR="00984819" w:rsidRPr="00A67844" w:rsidRDefault="00984819" w:rsidP="0021551C">
            <w:pPr>
              <w:pStyle w:val="AmColumnHeading"/>
            </w:pPr>
            <w:r w:rsidRPr="00A67844">
              <w:t>Изменение</w:t>
            </w:r>
          </w:p>
        </w:tc>
      </w:tr>
      <w:tr w:rsidR="00566F23" w:rsidRPr="00A67844" w14:paraId="7DF86C0E" w14:textId="77777777" w:rsidTr="0021551C">
        <w:trPr>
          <w:jc w:val="center"/>
        </w:trPr>
        <w:tc>
          <w:tcPr>
            <w:tcW w:w="4876" w:type="dxa"/>
            <w:tcBorders>
              <w:top w:val="nil"/>
              <w:left w:val="nil"/>
              <w:bottom w:val="nil"/>
              <w:right w:val="nil"/>
            </w:tcBorders>
          </w:tcPr>
          <w:p w14:paraId="1924C4E1" w14:textId="77777777" w:rsidR="00984819" w:rsidRPr="00A67844" w:rsidRDefault="00984819" w:rsidP="0021551C">
            <w:pPr>
              <w:pStyle w:val="Normal6a"/>
            </w:pPr>
            <w:r w:rsidRPr="00A67844">
              <w:t>2.</w:t>
            </w:r>
            <w:r w:rsidRPr="00A67844">
              <w:tab/>
              <w:t>За целите на членове 7 и 8 Комисията</w:t>
            </w:r>
            <w:r w:rsidRPr="00A67844">
              <w:rPr>
                <w:b/>
                <w:i/>
              </w:rPr>
              <w:t xml:space="preserve"> приема актове за изпълнение с общо приложение относно</w:t>
            </w:r>
            <w:r w:rsidRPr="00A67844">
              <w:t xml:space="preserve"> набор от общи показатели, които държавите членки </w:t>
            </w:r>
            <w:r w:rsidRPr="00A67844">
              <w:rPr>
                <w:b/>
                <w:i/>
              </w:rPr>
              <w:t>използват</w:t>
            </w:r>
            <w:r w:rsidRPr="00A67844">
              <w:t xml:space="preserve"> за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w:t>
            </w:r>
            <w:r w:rsidRPr="00A67844">
              <w:rPr>
                <w:b/>
                <w:i/>
              </w:rPr>
              <w:t>актове за изпълнение</w:t>
            </w:r>
            <w:r w:rsidRPr="00A67844">
              <w:t xml:space="preserve"> се </w:t>
            </w:r>
            <w:r w:rsidRPr="00A67844">
              <w:rPr>
                <w:b/>
                <w:i/>
              </w:rPr>
              <w:t>приемат</w:t>
            </w:r>
            <w:r w:rsidRPr="00A67844">
              <w:t xml:space="preserve"> [в срок от X месеца след влизането в сила на настоящия регламент] в съответствие с процедурата по консултиране, посочена в член 11. При изготвянето на тези </w:t>
            </w:r>
            <w:r w:rsidRPr="00A67844">
              <w:rPr>
                <w:b/>
                <w:i/>
              </w:rPr>
              <w:t>актове за изпълнение</w:t>
            </w:r>
            <w:r w:rsidRPr="00A67844">
              <w:t xml:space="preserve"> Комисията се </w:t>
            </w:r>
            <w:r w:rsidRPr="00A67844">
              <w:rPr>
                <w:b/>
                <w:i/>
              </w:rPr>
              <w:t>консултира</w:t>
            </w:r>
            <w:r w:rsidRPr="00A67844">
              <w:t xml:space="preserve"> с </w:t>
            </w:r>
            <w:r w:rsidRPr="00A67844">
              <w:rPr>
                <w:b/>
                <w:i/>
              </w:rPr>
              <w:t>Европейската централна банка</w:t>
            </w:r>
            <w:r w:rsidRPr="00A67844">
              <w:t>.</w:t>
            </w:r>
          </w:p>
        </w:tc>
        <w:tc>
          <w:tcPr>
            <w:tcW w:w="4876" w:type="dxa"/>
            <w:tcBorders>
              <w:top w:val="nil"/>
              <w:left w:val="nil"/>
              <w:bottom w:val="nil"/>
              <w:right w:val="nil"/>
            </w:tcBorders>
          </w:tcPr>
          <w:p w14:paraId="32A1A309" w14:textId="77777777" w:rsidR="00984819" w:rsidRPr="00A67844" w:rsidRDefault="00984819" w:rsidP="0021551C">
            <w:pPr>
              <w:pStyle w:val="Normal6a"/>
            </w:pPr>
            <w:r w:rsidRPr="00A67844">
              <w:t>2.</w:t>
            </w:r>
            <w:r w:rsidRPr="00A67844">
              <w:tab/>
              <w:t xml:space="preserve">За целите на членове 7 и 8 </w:t>
            </w:r>
            <w:r w:rsidRPr="00A67844">
              <w:rPr>
                <w:b/>
                <w:i/>
              </w:rPr>
              <w:t xml:space="preserve">ЕЦБ и </w:t>
            </w:r>
            <w:r w:rsidRPr="00A67844">
              <w:t>Комисията</w:t>
            </w:r>
            <w:r w:rsidRPr="00A67844">
              <w:rPr>
                <w:b/>
                <w:i/>
              </w:rPr>
              <w:t xml:space="preserve"> съвместно приемат насоки за определяне на</w:t>
            </w:r>
            <w:r w:rsidRPr="00A67844">
              <w:t xml:space="preserve"> набор от общи показатели, които </w:t>
            </w:r>
            <w:r w:rsidRPr="00A67844">
              <w:rPr>
                <w:b/>
                <w:i/>
              </w:rPr>
              <w:t>да бъдат използвани от</w:t>
            </w:r>
            <w:r w:rsidRPr="00A67844">
              <w:t xml:space="preserve"> държавите членки за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w:t>
            </w:r>
            <w:r w:rsidRPr="00A67844">
              <w:rPr>
                <w:b/>
                <w:i/>
              </w:rPr>
              <w:t>насоки</w:t>
            </w:r>
            <w:r w:rsidRPr="00A67844">
              <w:t xml:space="preserve"> се </w:t>
            </w:r>
            <w:r w:rsidRPr="00A67844">
              <w:rPr>
                <w:b/>
                <w:i/>
              </w:rPr>
              <w:t>публикуват</w:t>
            </w:r>
            <w:r w:rsidRPr="00A67844">
              <w:t xml:space="preserve"> [в срок от X месеца след влизането в сила на настоящия регламент] в съответствие с процедурата по консултиране, посочена в член 11. При изготвянето на тези </w:t>
            </w:r>
            <w:r w:rsidRPr="00A67844">
              <w:rPr>
                <w:b/>
                <w:i/>
              </w:rPr>
              <w:t>насоки ЕЦБ и</w:t>
            </w:r>
            <w:r w:rsidRPr="00A67844">
              <w:t xml:space="preserve"> Комисията се </w:t>
            </w:r>
            <w:r w:rsidRPr="00A67844">
              <w:rPr>
                <w:b/>
                <w:i/>
              </w:rPr>
              <w:t>консултират</w:t>
            </w:r>
            <w:r w:rsidRPr="00A67844">
              <w:t xml:space="preserve"> с </w:t>
            </w:r>
            <w:r w:rsidRPr="00A67844">
              <w:rPr>
                <w:b/>
                <w:i/>
              </w:rPr>
              <w:t>националните централни банки</w:t>
            </w:r>
            <w:r w:rsidRPr="00A67844">
              <w:t>.</w:t>
            </w:r>
          </w:p>
        </w:tc>
      </w:tr>
    </w:tbl>
    <w:p w14:paraId="3E56427B"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E414A05" w14:textId="77777777" w:rsidR="00984819" w:rsidRPr="00A67844" w:rsidRDefault="00984819" w:rsidP="00984819">
      <w:r w:rsidRPr="00A67844">
        <w:rPr>
          <w:rStyle w:val="HideTWBExt"/>
        </w:rPr>
        <w:t>&lt;/Amend&gt;</w:t>
      </w:r>
    </w:p>
    <w:p w14:paraId="79C1536A"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157</w:t>
      </w:r>
      <w:r w:rsidRPr="00A67844">
        <w:rPr>
          <w:rStyle w:val="HideTWBExt"/>
          <w:b w:val="0"/>
        </w:rPr>
        <w:t>&lt;/NumAm&gt;</w:t>
      </w:r>
    </w:p>
    <w:p w14:paraId="08AA1328"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7FAD8C91"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3FF688DE" w14:textId="77777777" w:rsidR="00984819" w:rsidRPr="00A67844" w:rsidRDefault="00984819" w:rsidP="00984819">
      <w:pPr>
        <w:pStyle w:val="NormalBold"/>
      </w:pPr>
      <w:r w:rsidRPr="00A67844">
        <w:rPr>
          <w:rStyle w:val="HideTWBExt"/>
          <w:b w:val="0"/>
        </w:rPr>
        <w:t>&lt;/RepeatBlock-By&gt;</w:t>
      </w:r>
    </w:p>
    <w:p w14:paraId="6FED7F9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544C6FC" w14:textId="77777777" w:rsidR="00984819" w:rsidRPr="00A67844" w:rsidRDefault="00984819" w:rsidP="00984819">
      <w:pPr>
        <w:pStyle w:val="NormalBold"/>
      </w:pPr>
      <w:r w:rsidRPr="00A67844">
        <w:rPr>
          <w:rStyle w:val="HideTWBExt"/>
          <w:b w:val="0"/>
        </w:rPr>
        <w:t>&lt;Article&gt;</w:t>
      </w:r>
      <w:r w:rsidRPr="00A67844">
        <w:t>Член 9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C827122" w14:textId="77777777" w:rsidTr="0021551C">
        <w:trPr>
          <w:trHeight w:hRule="exact" w:val="240"/>
          <w:jc w:val="center"/>
        </w:trPr>
        <w:tc>
          <w:tcPr>
            <w:tcW w:w="9752" w:type="dxa"/>
            <w:gridSpan w:val="2"/>
            <w:tcBorders>
              <w:top w:val="nil"/>
              <w:left w:val="nil"/>
              <w:bottom w:val="nil"/>
              <w:right w:val="nil"/>
            </w:tcBorders>
          </w:tcPr>
          <w:p w14:paraId="3A92603A" w14:textId="77777777" w:rsidR="00984819" w:rsidRPr="00A67844" w:rsidRDefault="00984819" w:rsidP="0021551C"/>
        </w:tc>
      </w:tr>
      <w:tr w:rsidR="00566F23" w:rsidRPr="00A67844" w14:paraId="64085AFB" w14:textId="77777777" w:rsidTr="0021551C">
        <w:trPr>
          <w:trHeight w:val="240"/>
          <w:jc w:val="center"/>
        </w:trPr>
        <w:tc>
          <w:tcPr>
            <w:tcW w:w="4876" w:type="dxa"/>
            <w:tcBorders>
              <w:top w:val="nil"/>
              <w:left w:val="nil"/>
              <w:bottom w:val="nil"/>
              <w:right w:val="nil"/>
            </w:tcBorders>
          </w:tcPr>
          <w:p w14:paraId="533AD39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2D3D7BE" w14:textId="77777777" w:rsidR="00984819" w:rsidRPr="00A67844" w:rsidRDefault="00984819" w:rsidP="0021551C">
            <w:pPr>
              <w:pStyle w:val="AmColumnHeading"/>
            </w:pPr>
            <w:r w:rsidRPr="00A67844">
              <w:t>Изменение</w:t>
            </w:r>
          </w:p>
        </w:tc>
      </w:tr>
      <w:tr w:rsidR="00566F23" w:rsidRPr="00A67844" w14:paraId="0A3415D3" w14:textId="77777777" w:rsidTr="0021551C">
        <w:trPr>
          <w:jc w:val="center"/>
        </w:trPr>
        <w:tc>
          <w:tcPr>
            <w:tcW w:w="4876" w:type="dxa"/>
            <w:tcBorders>
              <w:top w:val="nil"/>
              <w:left w:val="nil"/>
              <w:bottom w:val="nil"/>
              <w:right w:val="nil"/>
            </w:tcBorders>
          </w:tcPr>
          <w:p w14:paraId="2F97298C" w14:textId="77777777" w:rsidR="00984819" w:rsidRPr="00A67844" w:rsidRDefault="00984819" w:rsidP="0021551C">
            <w:pPr>
              <w:pStyle w:val="Normal6a"/>
            </w:pPr>
            <w:r w:rsidRPr="00A67844">
              <w:t>2.</w:t>
            </w:r>
            <w:r w:rsidRPr="00A67844">
              <w:tab/>
              <w:t xml:space="preserve">За целите на членове 7 и 8 Комисията </w:t>
            </w:r>
            <w:r w:rsidRPr="00A67844">
              <w:rPr>
                <w:b/>
                <w:i/>
              </w:rPr>
              <w:t>приема актове за изпълнение с общо приложение относно</w:t>
            </w:r>
            <w:r w:rsidRPr="00A67844">
              <w:t xml:space="preserve"> набор от общи показатели, които държавите членки използват за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актове</w:t>
            </w:r>
            <w:r w:rsidRPr="00A67844">
              <w:rPr>
                <w:b/>
                <w:i/>
              </w:rPr>
              <w:t xml:space="preserve"> за изпълнение</w:t>
            </w:r>
            <w:r w:rsidRPr="00A67844">
              <w:t xml:space="preserve"> се приемат [в срок от X месеца след влизането в сила на настоящия регламент] в съответствие с </w:t>
            </w:r>
            <w:r w:rsidRPr="00A67844">
              <w:rPr>
                <w:b/>
                <w:i/>
              </w:rPr>
              <w:t>процедурата по консултиране, посочена в</w:t>
            </w:r>
            <w:r w:rsidRPr="00A67844">
              <w:t xml:space="preserve"> член </w:t>
            </w:r>
            <w:r w:rsidRPr="00A67844">
              <w:rPr>
                <w:b/>
                <w:i/>
              </w:rPr>
              <w:t>11</w:t>
            </w:r>
            <w:r w:rsidRPr="00A67844">
              <w:t>. При изготвянето на тези актове</w:t>
            </w:r>
            <w:r w:rsidRPr="00A67844">
              <w:rPr>
                <w:b/>
                <w:i/>
              </w:rPr>
              <w:t xml:space="preserve"> за изпълнение</w:t>
            </w:r>
            <w:r w:rsidRPr="00A67844">
              <w:t xml:space="preserve"> Комисията се консултира с Европейската централна банка.</w:t>
            </w:r>
          </w:p>
        </w:tc>
        <w:tc>
          <w:tcPr>
            <w:tcW w:w="4876" w:type="dxa"/>
            <w:tcBorders>
              <w:top w:val="nil"/>
              <w:left w:val="nil"/>
              <w:bottom w:val="nil"/>
              <w:right w:val="nil"/>
            </w:tcBorders>
          </w:tcPr>
          <w:p w14:paraId="5521BBF2" w14:textId="77777777" w:rsidR="00984819" w:rsidRPr="00A67844" w:rsidRDefault="00984819" w:rsidP="00E6023E">
            <w:pPr>
              <w:pStyle w:val="Normal6a"/>
            </w:pPr>
            <w:r w:rsidRPr="00A67844">
              <w:t>2.</w:t>
            </w:r>
            <w:r w:rsidRPr="00A67844">
              <w:tab/>
              <w:t>За целите на членове 7 и 8 Комисията</w:t>
            </w:r>
            <w:r w:rsidRPr="00A67844">
              <w:rPr>
                <w:b/>
                <w:i/>
              </w:rPr>
              <w:t>, чрез делегиран акт, установява</w:t>
            </w:r>
            <w:r w:rsidRPr="00A67844">
              <w:t xml:space="preserve"> набор от общи показатели, които държавите членки използват за </w:t>
            </w:r>
            <w:r w:rsidRPr="00A67844">
              <w:rPr>
                <w:b/>
                <w:i/>
              </w:rPr>
              <w:t>осигуряване на ефективен достъп до пари в брой на цялата си територия, както за</w:t>
            </w:r>
            <w:r w:rsidRPr="00A67844">
              <w:t xml:space="preserve">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w:t>
            </w:r>
            <w:r w:rsidRPr="00A67844">
              <w:rPr>
                <w:b/>
                <w:i/>
              </w:rPr>
              <w:t>делегирани</w:t>
            </w:r>
            <w:r w:rsidRPr="00A67844">
              <w:t xml:space="preserve"> актове се приемат [в срок от X месеца след влизането в сила на настоящия регламент] в съответствие с член </w:t>
            </w:r>
            <w:r w:rsidRPr="00A67844">
              <w:rPr>
                <w:b/>
                <w:i/>
              </w:rPr>
              <w:t>10</w:t>
            </w:r>
            <w:r w:rsidRPr="00A67844">
              <w:t xml:space="preserve">. При изготвянето на тези </w:t>
            </w:r>
            <w:r w:rsidRPr="00A67844">
              <w:rPr>
                <w:b/>
                <w:i/>
              </w:rPr>
              <w:t xml:space="preserve">делегирани </w:t>
            </w:r>
            <w:r w:rsidRPr="00A67844">
              <w:t>актове Комисията се консултира с Европейската централна банка.</w:t>
            </w:r>
          </w:p>
        </w:tc>
      </w:tr>
    </w:tbl>
    <w:p w14:paraId="0B35EA2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E641A2E" w14:textId="77777777" w:rsidR="00984819" w:rsidRPr="00A67844" w:rsidRDefault="00984819" w:rsidP="00984819">
      <w:r w:rsidRPr="00A67844">
        <w:rPr>
          <w:rStyle w:val="HideTWBExt"/>
        </w:rPr>
        <w:t>&lt;/Amend&gt;</w:t>
      </w:r>
    </w:p>
    <w:p w14:paraId="514D2BE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158</w:t>
      </w:r>
      <w:r w:rsidRPr="00A67844">
        <w:rPr>
          <w:rStyle w:val="HideTWBExt"/>
          <w:b w:val="0"/>
        </w:rPr>
        <w:t>&lt;/NumAm&gt;</w:t>
      </w:r>
    </w:p>
    <w:p w14:paraId="189A2AEA"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6D6D1F5B" w14:textId="77777777" w:rsidR="00984819" w:rsidRPr="00A67844" w:rsidRDefault="00984819" w:rsidP="00984819">
      <w:pPr>
        <w:pStyle w:val="NormalBold"/>
      </w:pPr>
      <w:r w:rsidRPr="00A67844">
        <w:rPr>
          <w:rStyle w:val="HideTWBExt"/>
          <w:b w:val="0"/>
        </w:rPr>
        <w:t>&lt;/RepeatBlock-By&gt;</w:t>
      </w:r>
    </w:p>
    <w:p w14:paraId="0E58E9C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40D8416" w14:textId="77777777" w:rsidR="00984819" w:rsidRPr="00A67844" w:rsidRDefault="00984819" w:rsidP="00984819">
      <w:pPr>
        <w:pStyle w:val="NormalBold"/>
      </w:pPr>
      <w:r w:rsidRPr="00A67844">
        <w:rPr>
          <w:rStyle w:val="HideTWBExt"/>
          <w:b w:val="0"/>
        </w:rPr>
        <w:t>&lt;Article&gt;</w:t>
      </w:r>
      <w:r w:rsidRPr="00A67844">
        <w:t>Член 9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696A038" w14:textId="77777777" w:rsidTr="0021551C">
        <w:trPr>
          <w:trHeight w:hRule="exact" w:val="240"/>
          <w:jc w:val="center"/>
        </w:trPr>
        <w:tc>
          <w:tcPr>
            <w:tcW w:w="9752" w:type="dxa"/>
            <w:gridSpan w:val="2"/>
            <w:tcBorders>
              <w:top w:val="nil"/>
              <w:left w:val="nil"/>
              <w:bottom w:val="nil"/>
              <w:right w:val="nil"/>
            </w:tcBorders>
          </w:tcPr>
          <w:p w14:paraId="1590FF16" w14:textId="77777777" w:rsidR="00984819" w:rsidRPr="00A67844" w:rsidRDefault="00984819" w:rsidP="0021551C"/>
        </w:tc>
      </w:tr>
      <w:tr w:rsidR="00566F23" w:rsidRPr="00A67844" w14:paraId="7C02C1DC" w14:textId="77777777" w:rsidTr="0021551C">
        <w:trPr>
          <w:trHeight w:val="240"/>
          <w:jc w:val="center"/>
        </w:trPr>
        <w:tc>
          <w:tcPr>
            <w:tcW w:w="4876" w:type="dxa"/>
            <w:tcBorders>
              <w:top w:val="nil"/>
              <w:left w:val="nil"/>
              <w:bottom w:val="nil"/>
              <w:right w:val="nil"/>
            </w:tcBorders>
          </w:tcPr>
          <w:p w14:paraId="0B8D6B2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4B544C5F" w14:textId="77777777" w:rsidR="00984819" w:rsidRPr="00A67844" w:rsidRDefault="00984819" w:rsidP="0021551C">
            <w:pPr>
              <w:pStyle w:val="AmColumnHeading"/>
            </w:pPr>
            <w:r w:rsidRPr="00A67844">
              <w:t>Изменение</w:t>
            </w:r>
          </w:p>
        </w:tc>
      </w:tr>
      <w:tr w:rsidR="00566F23" w:rsidRPr="00A67844" w14:paraId="4076C134" w14:textId="77777777" w:rsidTr="0021551C">
        <w:trPr>
          <w:jc w:val="center"/>
        </w:trPr>
        <w:tc>
          <w:tcPr>
            <w:tcW w:w="4876" w:type="dxa"/>
            <w:tcBorders>
              <w:top w:val="nil"/>
              <w:left w:val="nil"/>
              <w:bottom w:val="nil"/>
              <w:right w:val="nil"/>
            </w:tcBorders>
          </w:tcPr>
          <w:p w14:paraId="10D3FD9A" w14:textId="77777777" w:rsidR="00984819" w:rsidRPr="00A67844" w:rsidRDefault="00984819" w:rsidP="0021551C">
            <w:pPr>
              <w:pStyle w:val="Normal6a"/>
            </w:pPr>
            <w:r w:rsidRPr="00A67844">
              <w:t>2.</w:t>
            </w:r>
            <w:r w:rsidRPr="00A67844">
              <w:tab/>
              <w:t>За целите на членове 7 и 8 Комисията приема актове</w:t>
            </w:r>
            <w:r w:rsidRPr="00A67844">
              <w:rPr>
                <w:b/>
                <w:i/>
              </w:rPr>
              <w:t xml:space="preserve"> за изпълнение</w:t>
            </w:r>
            <w:r w:rsidRPr="00A67844">
              <w:t xml:space="preserve"> с общо приложение относно набор от общи показатели, които държавите членки използват за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актове</w:t>
            </w:r>
            <w:r w:rsidRPr="00A67844">
              <w:rPr>
                <w:b/>
                <w:i/>
              </w:rPr>
              <w:t xml:space="preserve"> за изпълнение</w:t>
            </w:r>
            <w:r w:rsidRPr="00A67844">
              <w:t xml:space="preserve"> се приемат </w:t>
            </w:r>
            <w:r w:rsidRPr="00A67844">
              <w:rPr>
                <w:b/>
                <w:i/>
              </w:rPr>
              <w:t>[</w:t>
            </w:r>
            <w:r w:rsidRPr="00A67844">
              <w:t xml:space="preserve">в срок от </w:t>
            </w:r>
            <w:r w:rsidRPr="00A67844">
              <w:rPr>
                <w:b/>
                <w:i/>
              </w:rPr>
              <w:t>X</w:t>
            </w:r>
            <w:r w:rsidRPr="00A67844">
              <w:t xml:space="preserve"> месеца след влизането в сила на настоящия регламент</w:t>
            </w:r>
            <w:r w:rsidRPr="00A67844">
              <w:rPr>
                <w:b/>
                <w:i/>
              </w:rPr>
              <w:t>]</w:t>
            </w:r>
            <w:r w:rsidRPr="00A67844">
              <w:t xml:space="preserve"> в съответствие с </w:t>
            </w:r>
            <w:r w:rsidRPr="00A67844">
              <w:rPr>
                <w:b/>
                <w:i/>
              </w:rPr>
              <w:t>процедурата по консултиране, посочена в</w:t>
            </w:r>
            <w:r w:rsidRPr="00A67844">
              <w:t xml:space="preserve"> член </w:t>
            </w:r>
            <w:r w:rsidRPr="00A67844">
              <w:rPr>
                <w:b/>
                <w:i/>
              </w:rPr>
              <w:t>11</w:t>
            </w:r>
            <w:r w:rsidRPr="00A67844">
              <w:t>. При изготвянето на тези актове</w:t>
            </w:r>
            <w:r w:rsidRPr="00A67844">
              <w:rPr>
                <w:b/>
                <w:i/>
              </w:rPr>
              <w:t xml:space="preserve"> за изпълнение</w:t>
            </w:r>
            <w:r w:rsidRPr="00A67844">
              <w:t xml:space="preserve"> Комисията се консултира с Европейската централна банка.</w:t>
            </w:r>
          </w:p>
        </w:tc>
        <w:tc>
          <w:tcPr>
            <w:tcW w:w="4876" w:type="dxa"/>
            <w:tcBorders>
              <w:top w:val="nil"/>
              <w:left w:val="nil"/>
              <w:bottom w:val="nil"/>
              <w:right w:val="nil"/>
            </w:tcBorders>
          </w:tcPr>
          <w:p w14:paraId="2FB4A6FB" w14:textId="77777777" w:rsidR="00984819" w:rsidRPr="00A67844" w:rsidRDefault="00984819" w:rsidP="0021551C">
            <w:pPr>
              <w:pStyle w:val="Normal6a"/>
            </w:pPr>
            <w:r w:rsidRPr="00A67844">
              <w:t>2.</w:t>
            </w:r>
            <w:r w:rsidRPr="00A67844">
              <w:tab/>
              <w:t xml:space="preserve">За целите на членове 7 и 8 Комисията приема </w:t>
            </w:r>
            <w:r w:rsidRPr="00A67844">
              <w:rPr>
                <w:b/>
                <w:i/>
              </w:rPr>
              <w:t xml:space="preserve">делегирани </w:t>
            </w:r>
            <w:r w:rsidRPr="00A67844">
              <w:t xml:space="preserve">актове с общо приложение относно набор от общи показатели, които държавите членки използват за наблюдение и оценка на приемането на плащанията в брой и достъпа до пари в брой на цялата си територия, във всички свои различни региони, включително градските и извънградските райони. Тези </w:t>
            </w:r>
            <w:r w:rsidRPr="00A67844">
              <w:rPr>
                <w:b/>
                <w:i/>
              </w:rPr>
              <w:t>делегирани</w:t>
            </w:r>
            <w:r w:rsidRPr="00A67844">
              <w:t xml:space="preserve"> актове се приемат в срок от </w:t>
            </w:r>
            <w:r w:rsidRPr="00A67844">
              <w:rPr>
                <w:b/>
                <w:i/>
              </w:rPr>
              <w:t>12</w:t>
            </w:r>
            <w:r w:rsidRPr="00A67844">
              <w:t xml:space="preserve"> месеца след влизането в сила на настоящия регламент в съответствие с член </w:t>
            </w:r>
            <w:r w:rsidRPr="00A67844">
              <w:rPr>
                <w:b/>
                <w:i/>
              </w:rPr>
              <w:t>10</w:t>
            </w:r>
            <w:r w:rsidRPr="00A67844">
              <w:t xml:space="preserve">. При изготвянето на тези </w:t>
            </w:r>
            <w:r w:rsidRPr="00A67844">
              <w:rPr>
                <w:b/>
                <w:i/>
              </w:rPr>
              <w:t xml:space="preserve">делегирани </w:t>
            </w:r>
            <w:r w:rsidRPr="00A67844">
              <w:t>актове Комисията се консултира с Европейската централна банка.</w:t>
            </w:r>
          </w:p>
        </w:tc>
      </w:tr>
    </w:tbl>
    <w:p w14:paraId="26DEAF73"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7FD9429" w14:textId="77777777" w:rsidR="00984819" w:rsidRPr="00A67844" w:rsidRDefault="00984819" w:rsidP="00984819">
      <w:pPr>
        <w:rPr>
          <w:rStyle w:val="HideTWBExt"/>
        </w:rPr>
      </w:pPr>
      <w:r w:rsidRPr="00A67844">
        <w:rPr>
          <w:rStyle w:val="HideTWBExt"/>
        </w:rPr>
        <w:t>&lt;/Amend&gt;</w:t>
      </w:r>
    </w:p>
    <w:p w14:paraId="6629CA6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159</w:t>
      </w:r>
      <w:r w:rsidRPr="00A67844">
        <w:rPr>
          <w:rStyle w:val="HideTWBExt"/>
          <w:b w:val="0"/>
        </w:rPr>
        <w:t>&lt;/NumAm&gt;</w:t>
      </w:r>
    </w:p>
    <w:p w14:paraId="6C45AAC6"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47B56F55" w14:textId="77777777" w:rsidR="00984819" w:rsidRPr="00A67844" w:rsidRDefault="00984819" w:rsidP="00984819">
      <w:pPr>
        <w:pStyle w:val="NormalBold"/>
      </w:pPr>
      <w:r w:rsidRPr="00A67844">
        <w:rPr>
          <w:rStyle w:val="HideTWBExt"/>
          <w:b w:val="0"/>
        </w:rPr>
        <w:t>&lt;/RepeatBlock-By&gt;</w:t>
      </w:r>
    </w:p>
    <w:p w14:paraId="167CDE0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F5E9DB1" w14:textId="77777777" w:rsidR="00984819" w:rsidRPr="00A67844" w:rsidRDefault="00984819" w:rsidP="00984819">
      <w:pPr>
        <w:pStyle w:val="NormalBold"/>
      </w:pPr>
      <w:r w:rsidRPr="00A67844">
        <w:rPr>
          <w:rStyle w:val="HideTWBExt"/>
          <w:b w:val="0"/>
        </w:rPr>
        <w:t>&lt;Article&gt;</w:t>
      </w:r>
      <w:r w:rsidRPr="00A67844">
        <w:t>Член 9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1D5CAC91" w14:textId="77777777" w:rsidTr="0021551C">
        <w:trPr>
          <w:trHeight w:hRule="exact" w:val="240"/>
          <w:jc w:val="center"/>
        </w:trPr>
        <w:tc>
          <w:tcPr>
            <w:tcW w:w="9752" w:type="dxa"/>
            <w:gridSpan w:val="2"/>
            <w:tcBorders>
              <w:top w:val="nil"/>
              <w:left w:val="nil"/>
              <w:bottom w:val="nil"/>
              <w:right w:val="nil"/>
            </w:tcBorders>
          </w:tcPr>
          <w:p w14:paraId="7BD45F65" w14:textId="77777777" w:rsidR="00984819" w:rsidRPr="00A67844" w:rsidRDefault="00984819" w:rsidP="0021551C"/>
        </w:tc>
      </w:tr>
      <w:tr w:rsidR="00566F23" w:rsidRPr="00A67844" w14:paraId="67DE431E" w14:textId="77777777" w:rsidTr="0021551C">
        <w:trPr>
          <w:trHeight w:val="240"/>
          <w:jc w:val="center"/>
        </w:trPr>
        <w:tc>
          <w:tcPr>
            <w:tcW w:w="4876" w:type="dxa"/>
            <w:tcBorders>
              <w:top w:val="nil"/>
              <w:left w:val="nil"/>
              <w:bottom w:val="nil"/>
              <w:right w:val="nil"/>
            </w:tcBorders>
          </w:tcPr>
          <w:p w14:paraId="0754E85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F62AEF1" w14:textId="77777777" w:rsidR="00984819" w:rsidRPr="00A67844" w:rsidRDefault="00984819" w:rsidP="0021551C">
            <w:pPr>
              <w:pStyle w:val="AmColumnHeading"/>
            </w:pPr>
            <w:r w:rsidRPr="00A67844">
              <w:t>Изменение</w:t>
            </w:r>
          </w:p>
        </w:tc>
      </w:tr>
      <w:tr w:rsidR="00566F23" w:rsidRPr="00A67844" w14:paraId="46D9195B" w14:textId="77777777" w:rsidTr="0021551C">
        <w:trPr>
          <w:jc w:val="center"/>
        </w:trPr>
        <w:tc>
          <w:tcPr>
            <w:tcW w:w="4876" w:type="dxa"/>
            <w:tcBorders>
              <w:top w:val="nil"/>
              <w:left w:val="nil"/>
              <w:bottom w:val="nil"/>
              <w:right w:val="nil"/>
            </w:tcBorders>
          </w:tcPr>
          <w:p w14:paraId="54C1C17F"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или повече национални компетентни органи</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p>
        </w:tc>
        <w:tc>
          <w:tcPr>
            <w:tcW w:w="4876" w:type="dxa"/>
            <w:tcBorders>
              <w:top w:val="nil"/>
              <w:left w:val="nil"/>
              <w:bottom w:val="nil"/>
              <w:right w:val="nil"/>
            </w:tcBorders>
          </w:tcPr>
          <w:p w14:paraId="2828F8AF" w14:textId="77777777" w:rsidR="00984819" w:rsidRPr="00A67844" w:rsidRDefault="00984819" w:rsidP="0021551C">
            <w:pPr>
              <w:pStyle w:val="Normal6a"/>
            </w:pPr>
            <w:r w:rsidRPr="00A67844">
              <w:t>1.</w:t>
            </w:r>
            <w:r w:rsidRPr="00A67844">
              <w:tab/>
              <w:t xml:space="preserve">С оглед на изпълнението на задълженията, посочени в членове 7 и 8, държавите членки определят един </w:t>
            </w:r>
            <w:r w:rsidRPr="00A67844">
              <w:rPr>
                <w:b/>
                <w:i/>
              </w:rPr>
              <w:t>национален компетентен орган</w:t>
            </w:r>
            <w:r w:rsidRPr="00A67844">
              <w:t xml:space="preserve"> с необходимите правомощия по отношение на приемането на плащания в брой и достъпа до пари в брой, както и по отношение на свързаните с пари в брой пазарни дейности на сектора на парите в брой.</w:t>
            </w:r>
          </w:p>
        </w:tc>
      </w:tr>
    </w:tbl>
    <w:p w14:paraId="11AE925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1313573" w14:textId="77777777" w:rsidR="00984819" w:rsidRPr="00A67844" w:rsidRDefault="00984819" w:rsidP="00984819">
      <w:r w:rsidRPr="00A67844">
        <w:rPr>
          <w:rStyle w:val="HideTWBExt"/>
        </w:rPr>
        <w:t>&lt;/Amend&gt;</w:t>
      </w:r>
    </w:p>
    <w:p w14:paraId="07DC63CF"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160</w:t>
      </w:r>
      <w:r w:rsidRPr="00A67844">
        <w:rPr>
          <w:rStyle w:val="HideTWBExt"/>
          <w:b w:val="0"/>
        </w:rPr>
        <w:t>&lt;/NumAm&gt;</w:t>
      </w:r>
    </w:p>
    <w:p w14:paraId="2CEDA663"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3414E18F"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201DEA44" w14:textId="77777777" w:rsidR="00984819" w:rsidRPr="00A67844" w:rsidRDefault="00984819" w:rsidP="00984819">
      <w:pPr>
        <w:pStyle w:val="NormalBold"/>
      </w:pPr>
      <w:r w:rsidRPr="00A67844">
        <w:rPr>
          <w:rStyle w:val="HideTWBExt"/>
          <w:b w:val="0"/>
        </w:rPr>
        <w:t>&lt;/RepeatBlock-By&gt;</w:t>
      </w:r>
    </w:p>
    <w:p w14:paraId="36B0F8D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E47042E" w14:textId="77777777" w:rsidR="00984819" w:rsidRPr="00A67844" w:rsidRDefault="00984819" w:rsidP="00984819">
      <w:pPr>
        <w:pStyle w:val="NormalBold"/>
      </w:pPr>
      <w:r w:rsidRPr="00A67844">
        <w:rPr>
          <w:rStyle w:val="HideTWBExt"/>
          <w:b w:val="0"/>
        </w:rPr>
        <w:t>&lt;Article&gt;</w:t>
      </w:r>
      <w:r w:rsidRPr="00A67844">
        <w:t>Член 9 – параграф 2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099ACFD" w14:textId="77777777" w:rsidTr="0021551C">
        <w:trPr>
          <w:trHeight w:hRule="exact" w:val="240"/>
          <w:jc w:val="center"/>
        </w:trPr>
        <w:tc>
          <w:tcPr>
            <w:tcW w:w="9752" w:type="dxa"/>
            <w:gridSpan w:val="2"/>
            <w:tcBorders>
              <w:top w:val="nil"/>
              <w:left w:val="nil"/>
              <w:bottom w:val="nil"/>
              <w:right w:val="nil"/>
            </w:tcBorders>
          </w:tcPr>
          <w:p w14:paraId="45783BC4" w14:textId="77777777" w:rsidR="00984819" w:rsidRPr="00A67844" w:rsidRDefault="00984819" w:rsidP="0021551C"/>
        </w:tc>
      </w:tr>
      <w:tr w:rsidR="00566F23" w:rsidRPr="00A67844" w14:paraId="3333C933" w14:textId="77777777" w:rsidTr="0021551C">
        <w:trPr>
          <w:trHeight w:val="240"/>
          <w:jc w:val="center"/>
        </w:trPr>
        <w:tc>
          <w:tcPr>
            <w:tcW w:w="4876" w:type="dxa"/>
            <w:tcBorders>
              <w:top w:val="nil"/>
              <w:left w:val="nil"/>
              <w:bottom w:val="nil"/>
              <w:right w:val="nil"/>
            </w:tcBorders>
          </w:tcPr>
          <w:p w14:paraId="128E372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4E5E94B" w14:textId="77777777" w:rsidR="00984819" w:rsidRPr="00A67844" w:rsidRDefault="00984819" w:rsidP="0021551C">
            <w:pPr>
              <w:pStyle w:val="AmColumnHeading"/>
            </w:pPr>
            <w:r w:rsidRPr="00A67844">
              <w:t>Изменение</w:t>
            </w:r>
          </w:p>
        </w:tc>
      </w:tr>
      <w:tr w:rsidR="00566F23" w:rsidRPr="00A67844" w14:paraId="6CFABF4B" w14:textId="77777777" w:rsidTr="0021551C">
        <w:trPr>
          <w:jc w:val="center"/>
        </w:trPr>
        <w:tc>
          <w:tcPr>
            <w:tcW w:w="4876" w:type="dxa"/>
            <w:tcBorders>
              <w:top w:val="nil"/>
              <w:left w:val="nil"/>
              <w:bottom w:val="nil"/>
              <w:right w:val="nil"/>
            </w:tcBorders>
          </w:tcPr>
          <w:p w14:paraId="64BA732E" w14:textId="77777777" w:rsidR="00984819" w:rsidRPr="00A67844" w:rsidRDefault="00984819" w:rsidP="0021551C">
            <w:pPr>
              <w:pStyle w:val="Normal6a"/>
            </w:pPr>
          </w:p>
        </w:tc>
        <w:tc>
          <w:tcPr>
            <w:tcW w:w="4876" w:type="dxa"/>
            <w:tcBorders>
              <w:top w:val="nil"/>
              <w:left w:val="nil"/>
              <w:bottom w:val="nil"/>
              <w:right w:val="nil"/>
            </w:tcBorders>
          </w:tcPr>
          <w:p w14:paraId="5FE19AC1" w14:textId="77777777" w:rsidR="00984819" w:rsidRPr="00A67844" w:rsidRDefault="00984819" w:rsidP="0021551C">
            <w:pPr>
              <w:pStyle w:val="Normal6a"/>
            </w:pPr>
            <w:r w:rsidRPr="00A67844">
              <w:rPr>
                <w:b/>
                <w:i/>
              </w:rPr>
              <w:t>2а.</w:t>
            </w:r>
            <w:r w:rsidRPr="00A67844">
              <w:tab/>
            </w:r>
            <w:r w:rsidRPr="00A67844">
              <w:rPr>
                <w:b/>
                <w:i/>
              </w:rPr>
              <w:t>Показателите и тяхното събиране по отношение на наличността и приемането на пари в брой не трябва да насърчават отрицателната обратна връзка чрез своето проектиране, т.е. още по замисъл те задължително трябва систематично да водят до постепенно намаляване на считаното за „необходимо“ предлагане на пари в брой или на считаната за „критична“ долна граница на използването на пари в брой. Проверката на приемането на пари в брой следва да се извършва и в рамките на подходящо специфично за сектора събиране и представяне. Областите, които са от съществено значение за заплащането на стоките от обществен интерес или за плащанията за жизненоважни стоки, предназначени за задоволяване на ежедневните нужди, трябва да бъдат специално обхванати. По същия начин e необходимо да се обхванат относителната дискриминация на използването на пари в брой в сравнение с цифровите начини на плащане и пречките пред наличността на пари в брой от пространствено, количествено или времево естество, включително такива непреки фактори, които могат да доведат до фактическа дискриминация на парите в брой.</w:t>
            </w:r>
          </w:p>
        </w:tc>
      </w:tr>
    </w:tbl>
    <w:p w14:paraId="6A8990A3"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A7EA8BD"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281C273D" w14:textId="77777777" w:rsidR="00984819" w:rsidRPr="00A67844" w:rsidRDefault="00984819" w:rsidP="00984819">
      <w:pPr>
        <w:pStyle w:val="AmJustText"/>
      </w:pPr>
      <w:r w:rsidRPr="00A67844">
        <w:t>Би било целесъобразно да се определят някои важни въпроси и това да не се оставя изцяло на Комисията. Отрицателните обратни връзки, произтичащи от вида събиране, следва да се избягват: Банките намаляват броя на банкоматите, затрудняват достъпа до пари в брой, а след това ни разясняват статистики, че хората използват по-малко пари в брой, вследствие на което отново намаляват „необходимото“ количество – надпревара за достигане на най-ниски равнища. Освен това биха могли да бъдат полезни някои важни специфични за сектора знания, както и косвени влияния за приемането и наличността на пари в брой.</w:t>
      </w:r>
    </w:p>
    <w:p w14:paraId="5B1A1B10" w14:textId="77777777" w:rsidR="00984819" w:rsidRPr="00A67844" w:rsidRDefault="00984819" w:rsidP="00984819">
      <w:r w:rsidRPr="00A67844">
        <w:rPr>
          <w:rStyle w:val="HideTWBExt"/>
        </w:rPr>
        <w:t>&lt;/Amend&gt;</w:t>
      </w:r>
    </w:p>
    <w:p w14:paraId="138D0EB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161</w:t>
      </w:r>
      <w:r w:rsidRPr="00A67844">
        <w:rPr>
          <w:rStyle w:val="HideTWBExt"/>
          <w:b w:val="0"/>
        </w:rPr>
        <w:t>&lt;/NumAm&gt;</w:t>
      </w:r>
    </w:p>
    <w:p w14:paraId="257ACE36"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7345C2E2" w14:textId="77777777" w:rsidR="00984819" w:rsidRPr="00A67844" w:rsidRDefault="00984819" w:rsidP="00984819">
      <w:pPr>
        <w:pStyle w:val="NormalBold"/>
      </w:pPr>
      <w:r w:rsidRPr="00A67844">
        <w:rPr>
          <w:rStyle w:val="HideTWBExt"/>
          <w:b w:val="0"/>
        </w:rPr>
        <w:t>&lt;/RepeatBlock-By&gt;</w:t>
      </w:r>
    </w:p>
    <w:p w14:paraId="56524D1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E634D7C" w14:textId="77777777" w:rsidR="00984819" w:rsidRPr="00A67844" w:rsidRDefault="00984819" w:rsidP="00984819">
      <w:pPr>
        <w:pStyle w:val="NormalBold"/>
      </w:pPr>
      <w:r w:rsidRPr="00A67844">
        <w:rPr>
          <w:rStyle w:val="HideTWBExt"/>
          <w:b w:val="0"/>
        </w:rPr>
        <w:t>&lt;Article&gt;</w:t>
      </w:r>
      <w:r w:rsidRPr="00A67844">
        <w:t>Член 9 – параграф 2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A9F5099" w14:textId="77777777" w:rsidTr="0021551C">
        <w:trPr>
          <w:trHeight w:hRule="exact" w:val="240"/>
          <w:jc w:val="center"/>
        </w:trPr>
        <w:tc>
          <w:tcPr>
            <w:tcW w:w="9752" w:type="dxa"/>
            <w:gridSpan w:val="2"/>
            <w:tcBorders>
              <w:top w:val="nil"/>
              <w:left w:val="nil"/>
              <w:bottom w:val="nil"/>
              <w:right w:val="nil"/>
            </w:tcBorders>
          </w:tcPr>
          <w:p w14:paraId="32A04C63" w14:textId="77777777" w:rsidR="00984819" w:rsidRPr="00A67844" w:rsidRDefault="00984819" w:rsidP="0021551C"/>
        </w:tc>
      </w:tr>
      <w:tr w:rsidR="00566F23" w:rsidRPr="00A67844" w14:paraId="3460B39A" w14:textId="77777777" w:rsidTr="0021551C">
        <w:trPr>
          <w:trHeight w:val="240"/>
          <w:jc w:val="center"/>
        </w:trPr>
        <w:tc>
          <w:tcPr>
            <w:tcW w:w="4876" w:type="dxa"/>
            <w:tcBorders>
              <w:top w:val="nil"/>
              <w:left w:val="nil"/>
              <w:bottom w:val="nil"/>
              <w:right w:val="nil"/>
            </w:tcBorders>
          </w:tcPr>
          <w:p w14:paraId="5CE3E73B"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E2AA09F" w14:textId="77777777" w:rsidR="00984819" w:rsidRPr="00A67844" w:rsidRDefault="00984819" w:rsidP="0021551C">
            <w:pPr>
              <w:pStyle w:val="AmColumnHeading"/>
            </w:pPr>
            <w:r w:rsidRPr="00A67844">
              <w:t>Изменение</w:t>
            </w:r>
          </w:p>
        </w:tc>
      </w:tr>
      <w:tr w:rsidR="00566F23" w:rsidRPr="00A67844" w14:paraId="322ED966" w14:textId="77777777" w:rsidTr="0021551C">
        <w:trPr>
          <w:jc w:val="center"/>
        </w:trPr>
        <w:tc>
          <w:tcPr>
            <w:tcW w:w="4876" w:type="dxa"/>
            <w:tcBorders>
              <w:top w:val="nil"/>
              <w:left w:val="nil"/>
              <w:bottom w:val="nil"/>
              <w:right w:val="nil"/>
            </w:tcBorders>
          </w:tcPr>
          <w:p w14:paraId="7CD6EB7D" w14:textId="77777777" w:rsidR="00984819" w:rsidRPr="00A67844" w:rsidRDefault="00984819" w:rsidP="0021551C">
            <w:pPr>
              <w:pStyle w:val="Normal6a"/>
            </w:pPr>
          </w:p>
        </w:tc>
        <w:tc>
          <w:tcPr>
            <w:tcW w:w="4876" w:type="dxa"/>
            <w:tcBorders>
              <w:top w:val="nil"/>
              <w:left w:val="nil"/>
              <w:bottom w:val="nil"/>
              <w:right w:val="nil"/>
            </w:tcBorders>
          </w:tcPr>
          <w:p w14:paraId="5C1524BA" w14:textId="77777777" w:rsidR="00984819" w:rsidRPr="00A67844" w:rsidRDefault="00984819" w:rsidP="0021551C">
            <w:pPr>
              <w:pStyle w:val="Normal6a"/>
            </w:pPr>
            <w:r w:rsidRPr="00A67844">
              <w:rPr>
                <w:b/>
                <w:i/>
              </w:rPr>
              <w:t>2a.</w:t>
            </w:r>
            <w:r w:rsidRPr="00A67844">
              <w:tab/>
            </w:r>
            <w:r w:rsidRPr="00A67844">
              <w:rPr>
                <w:b/>
                <w:i/>
              </w:rPr>
              <w:t>За целите на членове 7 и 8 дадена държава членка може да използва в годишния си доклад, в допълнение към общите показатели, специфични показатели, за да представи по-подробна информация относно спецификите на своята територия, региони и градски зони. Тези специфични показатели позволяват общ подход към оценката и съпоставимостта на данните.</w:t>
            </w:r>
          </w:p>
        </w:tc>
      </w:tr>
    </w:tbl>
    <w:p w14:paraId="4A56F22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49387D3" w14:textId="77777777" w:rsidR="00984819" w:rsidRPr="00A67844" w:rsidRDefault="00984819" w:rsidP="00984819">
      <w:r w:rsidRPr="00A67844">
        <w:rPr>
          <w:rStyle w:val="HideTWBExt"/>
        </w:rPr>
        <w:t>&lt;/Amend&gt;</w:t>
      </w:r>
    </w:p>
    <w:p w14:paraId="2ACE671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162</w:t>
      </w:r>
      <w:r w:rsidRPr="00A67844">
        <w:rPr>
          <w:rStyle w:val="HideTWBExt"/>
          <w:b w:val="0"/>
        </w:rPr>
        <w:t>&lt;/NumAm&gt;</w:t>
      </w:r>
    </w:p>
    <w:p w14:paraId="4B55DB76" w14:textId="77777777" w:rsidR="00984819" w:rsidRPr="00A67844" w:rsidRDefault="00984819" w:rsidP="00984819">
      <w:pPr>
        <w:pStyle w:val="NormalBold"/>
      </w:pPr>
      <w:r w:rsidRPr="00A67844">
        <w:rPr>
          <w:rStyle w:val="HideTWBExt"/>
          <w:b w:val="0"/>
        </w:rPr>
        <w:t>&lt;RepeatBlock-By&gt;&lt;Members&gt;</w:t>
      </w:r>
      <w:r w:rsidR="00202E73" w:rsidRPr="00A67844">
        <w:t>Били Келъхър</w:t>
      </w:r>
      <w:r w:rsidRPr="00A67844">
        <w:rPr>
          <w:rStyle w:val="HideTWBExt"/>
          <w:b w:val="0"/>
        </w:rPr>
        <w:t>&lt;/Members&gt;</w:t>
      </w:r>
    </w:p>
    <w:p w14:paraId="37D10C3E" w14:textId="77777777" w:rsidR="00984819" w:rsidRPr="00A67844" w:rsidRDefault="00984819" w:rsidP="00984819">
      <w:pPr>
        <w:pStyle w:val="NormalBold"/>
      </w:pPr>
      <w:r w:rsidRPr="00A67844">
        <w:rPr>
          <w:rStyle w:val="HideTWBExt"/>
          <w:b w:val="0"/>
        </w:rPr>
        <w:t>&lt;/RepeatBlock-By&gt;</w:t>
      </w:r>
    </w:p>
    <w:p w14:paraId="69CF803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587681B7" w14:textId="77777777" w:rsidR="00984819" w:rsidRPr="00A67844" w:rsidRDefault="00984819" w:rsidP="00984819">
      <w:pPr>
        <w:pStyle w:val="NormalBold"/>
      </w:pPr>
      <w:r w:rsidRPr="00A67844">
        <w:rPr>
          <w:rStyle w:val="HideTWBExt"/>
          <w:b w:val="0"/>
        </w:rPr>
        <w:t>&lt;Article&gt;</w:t>
      </w:r>
      <w:r w:rsidRPr="00A67844">
        <w:t>Член 9 – параграф 2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591C503" w14:textId="77777777" w:rsidTr="0021551C">
        <w:trPr>
          <w:trHeight w:hRule="exact" w:val="240"/>
          <w:jc w:val="center"/>
        </w:trPr>
        <w:tc>
          <w:tcPr>
            <w:tcW w:w="9752" w:type="dxa"/>
            <w:gridSpan w:val="2"/>
            <w:tcBorders>
              <w:top w:val="nil"/>
              <w:left w:val="nil"/>
              <w:bottom w:val="nil"/>
              <w:right w:val="nil"/>
            </w:tcBorders>
          </w:tcPr>
          <w:p w14:paraId="555B2B1C" w14:textId="77777777" w:rsidR="00984819" w:rsidRPr="00A67844" w:rsidRDefault="00984819" w:rsidP="0021551C"/>
        </w:tc>
      </w:tr>
      <w:tr w:rsidR="00566F23" w:rsidRPr="00A67844" w14:paraId="6F89A104" w14:textId="77777777" w:rsidTr="0021551C">
        <w:trPr>
          <w:trHeight w:val="240"/>
          <w:jc w:val="center"/>
        </w:trPr>
        <w:tc>
          <w:tcPr>
            <w:tcW w:w="4876" w:type="dxa"/>
            <w:tcBorders>
              <w:top w:val="nil"/>
              <w:left w:val="nil"/>
              <w:bottom w:val="nil"/>
              <w:right w:val="nil"/>
            </w:tcBorders>
          </w:tcPr>
          <w:p w14:paraId="643FD6E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023914B" w14:textId="77777777" w:rsidR="00984819" w:rsidRPr="00A67844" w:rsidRDefault="00984819" w:rsidP="0021551C">
            <w:pPr>
              <w:pStyle w:val="AmColumnHeading"/>
            </w:pPr>
            <w:r w:rsidRPr="00A67844">
              <w:t>Изменение</w:t>
            </w:r>
          </w:p>
        </w:tc>
      </w:tr>
      <w:tr w:rsidR="00566F23" w:rsidRPr="00A67844" w14:paraId="45D6884E" w14:textId="77777777" w:rsidTr="0021551C">
        <w:trPr>
          <w:jc w:val="center"/>
        </w:trPr>
        <w:tc>
          <w:tcPr>
            <w:tcW w:w="4876" w:type="dxa"/>
            <w:tcBorders>
              <w:top w:val="nil"/>
              <w:left w:val="nil"/>
              <w:bottom w:val="nil"/>
              <w:right w:val="nil"/>
            </w:tcBorders>
          </w:tcPr>
          <w:p w14:paraId="0DF30E32" w14:textId="77777777" w:rsidR="00984819" w:rsidRPr="00A67844" w:rsidRDefault="00984819" w:rsidP="0021551C">
            <w:pPr>
              <w:pStyle w:val="Normal6a"/>
            </w:pPr>
          </w:p>
        </w:tc>
        <w:tc>
          <w:tcPr>
            <w:tcW w:w="4876" w:type="dxa"/>
            <w:tcBorders>
              <w:top w:val="nil"/>
              <w:left w:val="nil"/>
              <w:bottom w:val="nil"/>
              <w:right w:val="nil"/>
            </w:tcBorders>
          </w:tcPr>
          <w:p w14:paraId="407439B4" w14:textId="77777777" w:rsidR="00984819" w:rsidRPr="00A67844" w:rsidRDefault="00984819" w:rsidP="0021551C">
            <w:pPr>
              <w:pStyle w:val="Normal6a"/>
            </w:pPr>
            <w:r w:rsidRPr="00A67844">
              <w:rPr>
                <w:b/>
                <w:i/>
              </w:rPr>
              <w:t>2a.</w:t>
            </w:r>
            <w:r w:rsidRPr="00A67844">
              <w:tab/>
            </w:r>
            <w:r w:rsidRPr="00A67844">
              <w:rPr>
                <w:b/>
                <w:i/>
              </w:rPr>
              <w:t>Комисията изготвя тези актове за изпълнение по прозрачен и равноправен начин. Комисията и държавите членки публикуват общите показатели в леснодостъпна форма.</w:t>
            </w:r>
          </w:p>
        </w:tc>
      </w:tr>
    </w:tbl>
    <w:p w14:paraId="5237F0F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7247C17" w14:textId="77777777" w:rsidR="00984819" w:rsidRPr="00A67844" w:rsidRDefault="00984819" w:rsidP="00984819">
      <w:r w:rsidRPr="00A67844">
        <w:rPr>
          <w:rStyle w:val="HideTWBExt"/>
        </w:rPr>
        <w:t>&lt;/Amend&gt;</w:t>
      </w:r>
    </w:p>
    <w:p w14:paraId="5DB94CF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163</w:t>
      </w:r>
      <w:r w:rsidRPr="00A67844">
        <w:rPr>
          <w:rStyle w:val="HideTWBExt"/>
          <w:b w:val="0"/>
        </w:rPr>
        <w:t>&lt;/NumAm&gt;</w:t>
      </w:r>
    </w:p>
    <w:p w14:paraId="28CA1B3D"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6C83AA88"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1232062A" w14:textId="77777777" w:rsidR="00984819" w:rsidRPr="00A67844" w:rsidRDefault="00984819" w:rsidP="00984819">
      <w:pPr>
        <w:pStyle w:val="NormalBold"/>
      </w:pPr>
      <w:r w:rsidRPr="00A67844">
        <w:rPr>
          <w:rStyle w:val="HideTWBExt"/>
          <w:b w:val="0"/>
        </w:rPr>
        <w:t>&lt;/RepeatBlock-By&gt;</w:t>
      </w:r>
    </w:p>
    <w:p w14:paraId="24233C5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6CDDF11" w14:textId="77777777" w:rsidR="00984819" w:rsidRPr="00A67844" w:rsidRDefault="00984819" w:rsidP="00984819">
      <w:pPr>
        <w:pStyle w:val="NormalBold"/>
      </w:pPr>
      <w:r w:rsidRPr="00A67844">
        <w:rPr>
          <w:rStyle w:val="HideTWBExt"/>
          <w:b w:val="0"/>
        </w:rPr>
        <w:t>&lt;Article&gt;</w:t>
      </w:r>
      <w:r w:rsidRPr="00A67844">
        <w:t>Член 9 – параграф 3</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2C52585" w14:textId="77777777" w:rsidTr="0021551C">
        <w:trPr>
          <w:trHeight w:hRule="exact" w:val="240"/>
          <w:jc w:val="center"/>
        </w:trPr>
        <w:tc>
          <w:tcPr>
            <w:tcW w:w="9752" w:type="dxa"/>
            <w:gridSpan w:val="2"/>
            <w:tcBorders>
              <w:top w:val="nil"/>
              <w:left w:val="nil"/>
              <w:bottom w:val="nil"/>
              <w:right w:val="nil"/>
            </w:tcBorders>
          </w:tcPr>
          <w:p w14:paraId="52F381BE" w14:textId="77777777" w:rsidR="00984819" w:rsidRPr="00A67844" w:rsidRDefault="00984819" w:rsidP="0021551C"/>
        </w:tc>
      </w:tr>
      <w:tr w:rsidR="00566F23" w:rsidRPr="00A67844" w14:paraId="596F96EF" w14:textId="77777777" w:rsidTr="0021551C">
        <w:trPr>
          <w:trHeight w:val="240"/>
          <w:jc w:val="center"/>
        </w:trPr>
        <w:tc>
          <w:tcPr>
            <w:tcW w:w="4876" w:type="dxa"/>
            <w:tcBorders>
              <w:top w:val="nil"/>
              <w:left w:val="nil"/>
              <w:bottom w:val="nil"/>
              <w:right w:val="nil"/>
            </w:tcBorders>
          </w:tcPr>
          <w:p w14:paraId="403D54C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BEB357C" w14:textId="77777777" w:rsidR="00984819" w:rsidRPr="00A67844" w:rsidRDefault="00984819" w:rsidP="0021551C">
            <w:pPr>
              <w:pStyle w:val="AmColumnHeading"/>
            </w:pPr>
            <w:r w:rsidRPr="00A67844">
              <w:t>Изменение</w:t>
            </w:r>
          </w:p>
        </w:tc>
      </w:tr>
      <w:tr w:rsidR="00566F23" w:rsidRPr="00A67844" w14:paraId="2899AF84" w14:textId="77777777" w:rsidTr="0021551C">
        <w:trPr>
          <w:jc w:val="center"/>
        </w:trPr>
        <w:tc>
          <w:tcPr>
            <w:tcW w:w="4876" w:type="dxa"/>
            <w:tcBorders>
              <w:top w:val="nil"/>
              <w:left w:val="nil"/>
              <w:bottom w:val="nil"/>
              <w:right w:val="nil"/>
            </w:tcBorders>
          </w:tcPr>
          <w:p w14:paraId="28FE3434" w14:textId="77777777" w:rsidR="00984819" w:rsidRPr="00A67844" w:rsidRDefault="00984819" w:rsidP="0021551C">
            <w:pPr>
              <w:pStyle w:val="Normal6a"/>
            </w:pPr>
            <w:r w:rsidRPr="00A67844">
              <w:t>3.</w:t>
            </w:r>
            <w:r w:rsidRPr="00A67844">
              <w:tab/>
            </w:r>
            <w:r w:rsidRPr="00A67844">
              <w:rPr>
                <w:b/>
                <w:i/>
              </w:rPr>
              <w:t>Определените национални компетентни органи уведомяват</w:t>
            </w:r>
            <w:r w:rsidRPr="00A67844">
              <w:t xml:space="preserve"> за резултатите от своите наблюдение и оценка на ситуацията по отношение на равнищата на приемане на плащанията в брой и достъпа до пари в брой, като </w:t>
            </w:r>
            <w:r w:rsidRPr="00A67844">
              <w:rPr>
                <w:b/>
                <w:i/>
              </w:rPr>
              <w:t>посочват</w:t>
            </w:r>
            <w:r w:rsidRPr="00A67844">
              <w:t xml:space="preserve"> основанията и данните за своята оценка, в годишен доклад, който се изпраща до Комисията и до Европейската централна банка, както е посочено в член 13.</w:t>
            </w:r>
          </w:p>
        </w:tc>
        <w:tc>
          <w:tcPr>
            <w:tcW w:w="4876" w:type="dxa"/>
            <w:tcBorders>
              <w:top w:val="nil"/>
              <w:left w:val="nil"/>
              <w:bottom w:val="nil"/>
              <w:right w:val="nil"/>
            </w:tcBorders>
          </w:tcPr>
          <w:p w14:paraId="3B257F84" w14:textId="77777777" w:rsidR="00984819" w:rsidRPr="00A67844" w:rsidRDefault="00984819" w:rsidP="0021551C">
            <w:pPr>
              <w:pStyle w:val="Normal6a"/>
            </w:pPr>
            <w:r w:rsidRPr="00A67844">
              <w:t>3.</w:t>
            </w:r>
            <w:r w:rsidRPr="00A67844">
              <w:tab/>
            </w:r>
            <w:r w:rsidRPr="00A67844">
              <w:rPr>
                <w:b/>
                <w:i/>
              </w:rPr>
              <w:t>Определеният национален компетентен орган уведомява</w:t>
            </w:r>
            <w:r w:rsidRPr="00A67844">
              <w:t xml:space="preserve"> за резултатите от своите наблюдение и оценка на ситуацията по отношение на равнищата на приемане на плащанията в брой и достъпа до пари в брой, като </w:t>
            </w:r>
            <w:r w:rsidRPr="00A67844">
              <w:rPr>
                <w:b/>
                <w:i/>
              </w:rPr>
              <w:t>посочва</w:t>
            </w:r>
            <w:r w:rsidRPr="00A67844">
              <w:t xml:space="preserve"> основанията и данните за своята оценка, в годишен доклад, който се изпраща до Комисията и до Европейската централна банка, както е посочено в член 13</w:t>
            </w:r>
            <w:r w:rsidRPr="00A67844">
              <w:rPr>
                <w:b/>
                <w:i/>
              </w:rPr>
              <w:t>, и публикува този доклад в подходяща форма, за да се гарантират прозрачност и публична отчетност</w:t>
            </w:r>
            <w:r w:rsidRPr="00A67844">
              <w:t>.</w:t>
            </w:r>
          </w:p>
        </w:tc>
      </w:tr>
    </w:tbl>
    <w:p w14:paraId="2AEF162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31317650" w14:textId="77777777" w:rsidR="00984819" w:rsidRPr="00A67844" w:rsidRDefault="00984819" w:rsidP="00984819">
      <w:pPr>
        <w:rPr>
          <w:rStyle w:val="HideTWBExt"/>
        </w:rPr>
      </w:pPr>
      <w:r w:rsidRPr="00A67844">
        <w:rPr>
          <w:rStyle w:val="HideTWBExt"/>
        </w:rPr>
        <w:t>&lt;/Amend&gt;</w:t>
      </w:r>
    </w:p>
    <w:p w14:paraId="5194B1F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164</w:t>
      </w:r>
      <w:r w:rsidRPr="00A67844">
        <w:rPr>
          <w:rStyle w:val="HideTWBExt"/>
          <w:b w:val="0"/>
        </w:rPr>
        <w:t>&lt;/NumAm&gt;</w:t>
      </w:r>
    </w:p>
    <w:p w14:paraId="507CB8A2"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5BC3FF82" w14:textId="77777777" w:rsidR="00984819" w:rsidRPr="00A67844" w:rsidRDefault="00984819" w:rsidP="00984819">
      <w:pPr>
        <w:pStyle w:val="NormalBold"/>
      </w:pPr>
      <w:r w:rsidRPr="00A67844">
        <w:rPr>
          <w:rStyle w:val="HideTWBExt"/>
          <w:b w:val="0"/>
        </w:rPr>
        <w:t>&lt;/RepeatBlock-By&gt;</w:t>
      </w:r>
    </w:p>
    <w:p w14:paraId="092E043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56420E6" w14:textId="77777777" w:rsidR="00984819" w:rsidRPr="00A67844" w:rsidRDefault="00984819" w:rsidP="00984819">
      <w:pPr>
        <w:pStyle w:val="NormalBold"/>
      </w:pPr>
      <w:r w:rsidRPr="00A67844">
        <w:rPr>
          <w:rStyle w:val="HideTWBExt"/>
          <w:b w:val="0"/>
        </w:rPr>
        <w:t>&lt;Article&gt;</w:t>
      </w:r>
      <w:r w:rsidRPr="00A67844">
        <w:t>Член 9 – параграф 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62E1CC8" w14:textId="77777777" w:rsidTr="0021551C">
        <w:trPr>
          <w:trHeight w:hRule="exact" w:val="240"/>
          <w:jc w:val="center"/>
        </w:trPr>
        <w:tc>
          <w:tcPr>
            <w:tcW w:w="9752" w:type="dxa"/>
            <w:gridSpan w:val="2"/>
            <w:tcBorders>
              <w:top w:val="nil"/>
              <w:left w:val="nil"/>
              <w:bottom w:val="nil"/>
              <w:right w:val="nil"/>
            </w:tcBorders>
          </w:tcPr>
          <w:p w14:paraId="2D4EE183" w14:textId="77777777" w:rsidR="00984819" w:rsidRPr="00A67844" w:rsidRDefault="00984819" w:rsidP="0021551C"/>
        </w:tc>
      </w:tr>
      <w:tr w:rsidR="00566F23" w:rsidRPr="00A67844" w14:paraId="3AD4AAEE" w14:textId="77777777" w:rsidTr="0021551C">
        <w:trPr>
          <w:trHeight w:val="240"/>
          <w:jc w:val="center"/>
        </w:trPr>
        <w:tc>
          <w:tcPr>
            <w:tcW w:w="4876" w:type="dxa"/>
            <w:tcBorders>
              <w:top w:val="nil"/>
              <w:left w:val="nil"/>
              <w:bottom w:val="nil"/>
              <w:right w:val="nil"/>
            </w:tcBorders>
          </w:tcPr>
          <w:p w14:paraId="7212F55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C5B6F96" w14:textId="77777777" w:rsidR="00984819" w:rsidRPr="00A67844" w:rsidRDefault="00984819" w:rsidP="0021551C">
            <w:pPr>
              <w:pStyle w:val="AmColumnHeading"/>
            </w:pPr>
            <w:r w:rsidRPr="00A67844">
              <w:t>Изменение</w:t>
            </w:r>
          </w:p>
        </w:tc>
      </w:tr>
      <w:tr w:rsidR="00566F23" w:rsidRPr="00A67844" w14:paraId="246CF1FF" w14:textId="77777777" w:rsidTr="0021551C">
        <w:trPr>
          <w:jc w:val="center"/>
        </w:trPr>
        <w:tc>
          <w:tcPr>
            <w:tcW w:w="4876" w:type="dxa"/>
            <w:tcBorders>
              <w:top w:val="nil"/>
              <w:left w:val="nil"/>
              <w:bottom w:val="nil"/>
              <w:right w:val="nil"/>
            </w:tcBorders>
          </w:tcPr>
          <w:p w14:paraId="0BAE3359" w14:textId="77777777" w:rsidR="00984819" w:rsidRPr="00A67844" w:rsidRDefault="00984819" w:rsidP="0021551C">
            <w:pPr>
              <w:pStyle w:val="Normal6a"/>
            </w:pPr>
            <w:r w:rsidRPr="00A67844">
              <w:t>4.</w:t>
            </w:r>
            <w:r w:rsidRPr="00A67844">
              <w:tab/>
              <w:t xml:space="preserve">Ако дадена държава членка смята, че </w:t>
            </w:r>
            <w:r w:rsidRPr="00A67844">
              <w:rPr>
                <w:b/>
                <w:i/>
              </w:rPr>
              <w:t>равнището на</w:t>
            </w:r>
            <w:r w:rsidRPr="00A67844">
              <w:t xml:space="preserve"> приемане на плащания в брой </w:t>
            </w:r>
            <w:r w:rsidRPr="00A67844">
              <w:rPr>
                <w:b/>
                <w:i/>
              </w:rPr>
              <w:t>подкопава задължителното приемане на евробанкноти и евромонети</w:t>
            </w:r>
            <w:r w:rsidRPr="00A67844">
              <w:t xml:space="preserve">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Коригиращите мерки влизат в сила без ненужно забавяне.</w:t>
            </w:r>
          </w:p>
        </w:tc>
        <w:tc>
          <w:tcPr>
            <w:tcW w:w="4876" w:type="dxa"/>
            <w:tcBorders>
              <w:top w:val="nil"/>
              <w:left w:val="nil"/>
              <w:bottom w:val="nil"/>
              <w:right w:val="nil"/>
            </w:tcBorders>
          </w:tcPr>
          <w:p w14:paraId="34F48A5D" w14:textId="77777777" w:rsidR="00984819" w:rsidRPr="00A67844" w:rsidRDefault="00984819" w:rsidP="0021551C">
            <w:pPr>
              <w:pStyle w:val="Normal6a"/>
            </w:pPr>
            <w:r w:rsidRPr="00A67844">
              <w:t>4.</w:t>
            </w:r>
            <w:r w:rsidRPr="00A67844">
              <w:tab/>
              <w:t xml:space="preserve">Ако дадена държава членка смята, че </w:t>
            </w:r>
            <w:r w:rsidRPr="00A67844">
              <w:rPr>
                <w:b/>
                <w:i/>
              </w:rPr>
              <w:t>задължителното</w:t>
            </w:r>
            <w:r w:rsidRPr="00A67844">
              <w:t xml:space="preserve"> приемане на плащания в брой </w:t>
            </w:r>
            <w:r w:rsidRPr="00A67844">
              <w:rPr>
                <w:b/>
                <w:i/>
              </w:rPr>
              <w:t>е подкопано</w:t>
            </w:r>
            <w:r w:rsidRPr="00A67844">
              <w:t xml:space="preserve">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Коригиращите мерки влизат в сила без ненужно забавяне.</w:t>
            </w:r>
          </w:p>
        </w:tc>
      </w:tr>
    </w:tbl>
    <w:p w14:paraId="028C7FC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630FD634" w14:textId="77777777" w:rsidR="00984819" w:rsidRPr="00A67844" w:rsidRDefault="00984819" w:rsidP="00984819">
      <w:r w:rsidRPr="00A67844">
        <w:rPr>
          <w:rStyle w:val="HideTWBExt"/>
        </w:rPr>
        <w:t>&lt;/Amend&gt;</w:t>
      </w:r>
    </w:p>
    <w:p w14:paraId="719976F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165</w:t>
      </w:r>
      <w:r w:rsidRPr="00A67844">
        <w:rPr>
          <w:rStyle w:val="HideTWBExt"/>
          <w:b w:val="0"/>
        </w:rPr>
        <w:t>&lt;/NumAm&gt;</w:t>
      </w:r>
    </w:p>
    <w:p w14:paraId="2775A5B1"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6762478C" w14:textId="77777777" w:rsidR="00984819" w:rsidRPr="00A67844" w:rsidRDefault="00984819" w:rsidP="00984819">
      <w:pPr>
        <w:pStyle w:val="NormalBold"/>
      </w:pPr>
      <w:r w:rsidRPr="00A67844">
        <w:rPr>
          <w:rStyle w:val="HideTWBExt"/>
          <w:b w:val="0"/>
        </w:rPr>
        <w:t>&lt;/RepeatBlock-By&gt;</w:t>
      </w:r>
    </w:p>
    <w:p w14:paraId="405FB44E"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294E423" w14:textId="77777777" w:rsidR="00984819" w:rsidRPr="00A67844" w:rsidRDefault="00984819" w:rsidP="00984819">
      <w:pPr>
        <w:pStyle w:val="NormalBold"/>
      </w:pPr>
      <w:r w:rsidRPr="00A67844">
        <w:rPr>
          <w:rStyle w:val="HideTWBExt"/>
          <w:b w:val="0"/>
        </w:rPr>
        <w:t>&lt;Article&gt;</w:t>
      </w:r>
      <w:r w:rsidRPr="00A67844">
        <w:t>Член 9 – параграф 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C5259DB" w14:textId="77777777" w:rsidTr="0021551C">
        <w:trPr>
          <w:trHeight w:hRule="exact" w:val="240"/>
          <w:jc w:val="center"/>
        </w:trPr>
        <w:tc>
          <w:tcPr>
            <w:tcW w:w="9752" w:type="dxa"/>
            <w:gridSpan w:val="2"/>
            <w:tcBorders>
              <w:top w:val="nil"/>
              <w:left w:val="nil"/>
              <w:bottom w:val="nil"/>
              <w:right w:val="nil"/>
            </w:tcBorders>
          </w:tcPr>
          <w:p w14:paraId="1500D75A" w14:textId="77777777" w:rsidR="00984819" w:rsidRPr="00A67844" w:rsidRDefault="00984819" w:rsidP="0021551C"/>
        </w:tc>
      </w:tr>
      <w:tr w:rsidR="00566F23" w:rsidRPr="00A67844" w14:paraId="7A347B33" w14:textId="77777777" w:rsidTr="0021551C">
        <w:trPr>
          <w:trHeight w:val="240"/>
          <w:jc w:val="center"/>
        </w:trPr>
        <w:tc>
          <w:tcPr>
            <w:tcW w:w="4876" w:type="dxa"/>
            <w:tcBorders>
              <w:top w:val="nil"/>
              <w:left w:val="nil"/>
              <w:bottom w:val="nil"/>
              <w:right w:val="nil"/>
            </w:tcBorders>
          </w:tcPr>
          <w:p w14:paraId="5E4E0F4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3AE20FD" w14:textId="77777777" w:rsidR="00984819" w:rsidRPr="00A67844" w:rsidRDefault="00984819" w:rsidP="0021551C">
            <w:pPr>
              <w:pStyle w:val="AmColumnHeading"/>
            </w:pPr>
            <w:r w:rsidRPr="00A67844">
              <w:t>Изменение</w:t>
            </w:r>
          </w:p>
        </w:tc>
      </w:tr>
      <w:tr w:rsidR="00566F23" w:rsidRPr="00A67844" w14:paraId="66B21DAF" w14:textId="77777777" w:rsidTr="0021551C">
        <w:trPr>
          <w:jc w:val="center"/>
        </w:trPr>
        <w:tc>
          <w:tcPr>
            <w:tcW w:w="4876" w:type="dxa"/>
            <w:tcBorders>
              <w:top w:val="nil"/>
              <w:left w:val="nil"/>
              <w:bottom w:val="nil"/>
              <w:right w:val="nil"/>
            </w:tcBorders>
          </w:tcPr>
          <w:p w14:paraId="4A6745F1" w14:textId="77777777" w:rsidR="00984819" w:rsidRPr="00A67844" w:rsidRDefault="00984819" w:rsidP="0021551C">
            <w:pPr>
              <w:pStyle w:val="Normal6a"/>
            </w:pPr>
            <w:r w:rsidRPr="00A67844">
              <w:t>4.</w:t>
            </w:r>
            <w:r w:rsidRPr="00A67844">
              <w:tab/>
              <w:t>Ако дадена държава членка смята, че равнището на приемане на плащания в брой подкопава задължителното приемане на евробанкноти и евромонети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Коригиращите мерки влизат в сила без ненужно забавяне.</w:t>
            </w:r>
          </w:p>
        </w:tc>
        <w:tc>
          <w:tcPr>
            <w:tcW w:w="4876" w:type="dxa"/>
            <w:tcBorders>
              <w:top w:val="nil"/>
              <w:left w:val="nil"/>
              <w:bottom w:val="nil"/>
              <w:right w:val="nil"/>
            </w:tcBorders>
          </w:tcPr>
          <w:p w14:paraId="76F31679" w14:textId="77777777" w:rsidR="00984819" w:rsidRPr="00A67844" w:rsidRDefault="00984819" w:rsidP="0021551C">
            <w:pPr>
              <w:pStyle w:val="Normal6a"/>
            </w:pPr>
            <w:r w:rsidRPr="00A67844">
              <w:t>4.</w:t>
            </w:r>
            <w:r w:rsidRPr="00A67844">
              <w:tab/>
              <w:t xml:space="preserve">Ако дадена държава членка смята, че равнището на приемане на плащания в брой подкопава задължителното приемане на евробанкноти и евромонети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Коригиращите мерки </w:t>
            </w:r>
            <w:r w:rsidRPr="00A67844">
              <w:rPr>
                <w:b/>
                <w:i/>
              </w:rPr>
              <w:t xml:space="preserve">са придружени от обвързващ график и ясни етапни цели. Коригиращите мерки </w:t>
            </w:r>
            <w:r w:rsidRPr="00A67844">
              <w:t>влизат в сила без ненужно забавяне.</w:t>
            </w:r>
          </w:p>
        </w:tc>
      </w:tr>
    </w:tbl>
    <w:p w14:paraId="5A29BAF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0DF72B6B" w14:textId="77777777" w:rsidR="00984819" w:rsidRPr="00A67844" w:rsidRDefault="00984819" w:rsidP="00984819">
      <w:r w:rsidRPr="00A67844">
        <w:rPr>
          <w:rStyle w:val="HideTWBExt"/>
        </w:rPr>
        <w:t>&lt;/Amend&gt;</w:t>
      </w:r>
    </w:p>
    <w:p w14:paraId="5E49617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166</w:t>
      </w:r>
      <w:r w:rsidRPr="00A67844">
        <w:rPr>
          <w:rStyle w:val="HideTWBExt"/>
          <w:b w:val="0"/>
        </w:rPr>
        <w:t>&lt;/NumAm&gt;</w:t>
      </w:r>
    </w:p>
    <w:p w14:paraId="402DEC66"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3CD2E5CA" w14:textId="77777777" w:rsidR="00984819" w:rsidRPr="00A67844" w:rsidRDefault="00984819" w:rsidP="00984819">
      <w:pPr>
        <w:pStyle w:val="NormalBold"/>
      </w:pPr>
      <w:r w:rsidRPr="00A67844">
        <w:rPr>
          <w:rStyle w:val="HideTWBExt"/>
          <w:b w:val="0"/>
        </w:rPr>
        <w:t>&lt;/RepeatBlock-By&gt;</w:t>
      </w:r>
    </w:p>
    <w:p w14:paraId="01C63CF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D1DAD9E" w14:textId="77777777" w:rsidR="00984819" w:rsidRPr="00A67844" w:rsidRDefault="00984819" w:rsidP="00984819">
      <w:pPr>
        <w:pStyle w:val="NormalBold"/>
      </w:pPr>
      <w:r w:rsidRPr="00A67844">
        <w:rPr>
          <w:rStyle w:val="HideTWBExt"/>
          <w:b w:val="0"/>
        </w:rPr>
        <w:t>&lt;Article&gt;</w:t>
      </w:r>
      <w:r w:rsidRPr="00A67844">
        <w:t>Член 9 – параграф 4</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917E79B" w14:textId="77777777" w:rsidTr="0021551C">
        <w:trPr>
          <w:trHeight w:hRule="exact" w:val="240"/>
          <w:jc w:val="center"/>
        </w:trPr>
        <w:tc>
          <w:tcPr>
            <w:tcW w:w="9752" w:type="dxa"/>
            <w:gridSpan w:val="2"/>
            <w:tcBorders>
              <w:top w:val="nil"/>
              <w:left w:val="nil"/>
              <w:bottom w:val="nil"/>
              <w:right w:val="nil"/>
            </w:tcBorders>
          </w:tcPr>
          <w:p w14:paraId="669A50BA" w14:textId="77777777" w:rsidR="00984819" w:rsidRPr="00A67844" w:rsidRDefault="00984819" w:rsidP="0021551C"/>
        </w:tc>
      </w:tr>
      <w:tr w:rsidR="00566F23" w:rsidRPr="00A67844" w14:paraId="77AB745D" w14:textId="77777777" w:rsidTr="0021551C">
        <w:trPr>
          <w:trHeight w:val="240"/>
          <w:jc w:val="center"/>
        </w:trPr>
        <w:tc>
          <w:tcPr>
            <w:tcW w:w="4876" w:type="dxa"/>
            <w:tcBorders>
              <w:top w:val="nil"/>
              <w:left w:val="nil"/>
              <w:bottom w:val="nil"/>
              <w:right w:val="nil"/>
            </w:tcBorders>
          </w:tcPr>
          <w:p w14:paraId="351CFEB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463E741" w14:textId="77777777" w:rsidR="00984819" w:rsidRPr="00A67844" w:rsidRDefault="00984819" w:rsidP="0021551C">
            <w:pPr>
              <w:pStyle w:val="AmColumnHeading"/>
            </w:pPr>
            <w:r w:rsidRPr="00A67844">
              <w:t>Изменение</w:t>
            </w:r>
          </w:p>
        </w:tc>
      </w:tr>
      <w:tr w:rsidR="00566F23" w:rsidRPr="00A67844" w14:paraId="3408417D" w14:textId="77777777" w:rsidTr="0021551C">
        <w:trPr>
          <w:jc w:val="center"/>
        </w:trPr>
        <w:tc>
          <w:tcPr>
            <w:tcW w:w="4876" w:type="dxa"/>
            <w:tcBorders>
              <w:top w:val="nil"/>
              <w:left w:val="nil"/>
              <w:bottom w:val="nil"/>
              <w:right w:val="nil"/>
            </w:tcBorders>
          </w:tcPr>
          <w:p w14:paraId="079C0621" w14:textId="77777777" w:rsidR="00984819" w:rsidRPr="00A67844" w:rsidRDefault="00984819" w:rsidP="0021551C">
            <w:pPr>
              <w:pStyle w:val="Normal6a"/>
            </w:pPr>
            <w:r w:rsidRPr="00A67844">
              <w:t>4.</w:t>
            </w:r>
            <w:r w:rsidRPr="00A67844">
              <w:tab/>
              <w:t>Ако дадена държава членка смята, че равнището на приемане на плащания в брой подкопава задължителното приемане на евробанкноти и евромонети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Коригиращите мерки влизат в сила без ненужно забавяне.</w:t>
            </w:r>
          </w:p>
        </w:tc>
        <w:tc>
          <w:tcPr>
            <w:tcW w:w="4876" w:type="dxa"/>
            <w:tcBorders>
              <w:top w:val="nil"/>
              <w:left w:val="nil"/>
              <w:bottom w:val="nil"/>
              <w:right w:val="nil"/>
            </w:tcBorders>
          </w:tcPr>
          <w:p w14:paraId="07A3DAA9" w14:textId="77777777" w:rsidR="00984819" w:rsidRPr="00A67844" w:rsidRDefault="00984819" w:rsidP="0021551C">
            <w:pPr>
              <w:pStyle w:val="Normal6a"/>
            </w:pPr>
            <w:r w:rsidRPr="00A67844">
              <w:t>4.</w:t>
            </w:r>
            <w:r w:rsidRPr="00A67844">
              <w:tab/>
              <w:t xml:space="preserve">Ако дадена държава членка смята, че равнището на приемане на плащания в брой подкопава задължителното приемане на евробанкноти и евромонети или че не е осигурен достатъчен и ефективен достъп до пари в брой, тя посочва в годишния си доклад коригиращите мерки, които се ангажира да предприеме, за да изпълни задълженията, посочени в членове 7 и 8. </w:t>
            </w:r>
            <w:r w:rsidRPr="00A67844">
              <w:rPr>
                <w:b/>
                <w:i/>
              </w:rPr>
              <w:t>Коригиращите мерки включват монтирането на банкомати от съответната национална централна банка.</w:t>
            </w:r>
            <w:r w:rsidRPr="00A67844">
              <w:t xml:space="preserve"> Коригиращите мерки влизат в сила без ненужно забавяне.</w:t>
            </w:r>
          </w:p>
        </w:tc>
      </w:tr>
    </w:tbl>
    <w:p w14:paraId="3BC525D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15486865" w14:textId="77777777" w:rsidR="00984819" w:rsidRPr="00A67844" w:rsidRDefault="00984819" w:rsidP="00984819">
      <w:r w:rsidRPr="00A67844">
        <w:rPr>
          <w:rStyle w:val="HideTWBExt"/>
        </w:rPr>
        <w:t>&lt;/Amend&gt;</w:t>
      </w:r>
    </w:p>
    <w:p w14:paraId="15D9974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167</w:t>
      </w:r>
      <w:r w:rsidRPr="00A67844">
        <w:rPr>
          <w:rStyle w:val="HideTWBExt"/>
          <w:b w:val="0"/>
        </w:rPr>
        <w:t>&lt;/NumAm&gt;</w:t>
      </w:r>
    </w:p>
    <w:p w14:paraId="578D3531"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5F3E6DB1" w14:textId="77777777" w:rsidR="00984819" w:rsidRPr="00A67844" w:rsidRDefault="00984819" w:rsidP="00984819">
      <w:pPr>
        <w:pStyle w:val="NormalBold"/>
      </w:pPr>
      <w:r w:rsidRPr="00A67844">
        <w:rPr>
          <w:rStyle w:val="HideTWBExt"/>
          <w:b w:val="0"/>
        </w:rPr>
        <w:t>&lt;/RepeatBlock-By&gt;</w:t>
      </w:r>
    </w:p>
    <w:p w14:paraId="790317C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6B456DC" w14:textId="77777777" w:rsidR="00984819" w:rsidRPr="00A67844" w:rsidRDefault="00984819" w:rsidP="00984819">
      <w:pPr>
        <w:pStyle w:val="NormalBold"/>
      </w:pPr>
      <w:r w:rsidRPr="00A67844">
        <w:rPr>
          <w:rStyle w:val="HideTWBExt"/>
          <w:b w:val="0"/>
        </w:rPr>
        <w:t>&lt;Article&gt;</w:t>
      </w:r>
      <w:r w:rsidRPr="00A67844">
        <w:t>Член 9 – параграф 5</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37B3C1B" w14:textId="77777777" w:rsidTr="0021551C">
        <w:trPr>
          <w:trHeight w:hRule="exact" w:val="240"/>
          <w:jc w:val="center"/>
        </w:trPr>
        <w:tc>
          <w:tcPr>
            <w:tcW w:w="9752" w:type="dxa"/>
            <w:gridSpan w:val="2"/>
            <w:tcBorders>
              <w:top w:val="nil"/>
              <w:left w:val="nil"/>
              <w:bottom w:val="nil"/>
              <w:right w:val="nil"/>
            </w:tcBorders>
          </w:tcPr>
          <w:p w14:paraId="4F74EB7F" w14:textId="77777777" w:rsidR="00984819" w:rsidRPr="00A67844" w:rsidRDefault="00984819" w:rsidP="0021551C"/>
        </w:tc>
      </w:tr>
      <w:tr w:rsidR="00566F23" w:rsidRPr="00A67844" w14:paraId="3206734E" w14:textId="77777777" w:rsidTr="0021551C">
        <w:trPr>
          <w:trHeight w:val="240"/>
          <w:jc w:val="center"/>
        </w:trPr>
        <w:tc>
          <w:tcPr>
            <w:tcW w:w="4876" w:type="dxa"/>
            <w:tcBorders>
              <w:top w:val="nil"/>
              <w:left w:val="nil"/>
              <w:bottom w:val="nil"/>
              <w:right w:val="nil"/>
            </w:tcBorders>
          </w:tcPr>
          <w:p w14:paraId="39BDB0E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D384045" w14:textId="77777777" w:rsidR="00984819" w:rsidRPr="00A67844" w:rsidRDefault="00984819" w:rsidP="0021551C">
            <w:pPr>
              <w:pStyle w:val="AmColumnHeading"/>
            </w:pPr>
            <w:r w:rsidRPr="00A67844">
              <w:t>Изменение</w:t>
            </w:r>
          </w:p>
        </w:tc>
      </w:tr>
      <w:tr w:rsidR="00566F23" w:rsidRPr="00A67844" w14:paraId="3144B69F" w14:textId="77777777" w:rsidTr="0021551C">
        <w:trPr>
          <w:jc w:val="center"/>
        </w:trPr>
        <w:tc>
          <w:tcPr>
            <w:tcW w:w="4876" w:type="dxa"/>
            <w:tcBorders>
              <w:top w:val="nil"/>
              <w:left w:val="nil"/>
              <w:bottom w:val="nil"/>
              <w:right w:val="nil"/>
            </w:tcBorders>
          </w:tcPr>
          <w:p w14:paraId="3C8241D1" w14:textId="77777777" w:rsidR="00984819" w:rsidRPr="00A67844" w:rsidRDefault="00984819" w:rsidP="0021551C">
            <w:pPr>
              <w:pStyle w:val="Normal6a"/>
            </w:pPr>
            <w:r w:rsidRPr="00A67844">
              <w:t>5.</w:t>
            </w:r>
            <w:r w:rsidRPr="00A67844">
              <w:tab/>
              <w:t xml:space="preserve">Комисията разглежда годишните доклади в тясно сътрудничество с Европейската централна банка. Ако коригиращите мерки, предложени от държава членка съгласно параграф 4, изглеждат недостатъчни или ако Комисията счита, че приемането на плащания в брой или достатъчният и ефективен достъп до пари в брой в дадена държава членка не съответстват на задълженията, посочени в членове 7 и 8, въпреки </w:t>
            </w:r>
            <w:r w:rsidRPr="00A67844">
              <w:rPr>
                <w:b/>
                <w:i/>
              </w:rPr>
              <w:t>констатациите</w:t>
            </w:r>
            <w:r w:rsidRPr="00A67844">
              <w:t xml:space="preserve"> в годишния доклад, Комисията приема актове за изпълнение, в които се предвиждат подходящи и пропорционални мерки, които съответната държава членка следва да приеме в срока, определен в съответния акт за изпълнение. Тези актове за изпълнение се приемат в съответствие с процедурата по консултиране, посочена в член 11.</w:t>
            </w:r>
          </w:p>
        </w:tc>
        <w:tc>
          <w:tcPr>
            <w:tcW w:w="4876" w:type="dxa"/>
            <w:tcBorders>
              <w:top w:val="nil"/>
              <w:left w:val="nil"/>
              <w:bottom w:val="nil"/>
              <w:right w:val="nil"/>
            </w:tcBorders>
          </w:tcPr>
          <w:p w14:paraId="6C23B787" w14:textId="77777777" w:rsidR="00984819" w:rsidRPr="00A67844" w:rsidRDefault="00984819" w:rsidP="0021551C">
            <w:pPr>
              <w:pStyle w:val="Normal6a"/>
            </w:pPr>
            <w:r w:rsidRPr="00A67844">
              <w:t>5.</w:t>
            </w:r>
            <w:r w:rsidRPr="00A67844">
              <w:tab/>
              <w:t xml:space="preserve">Комисията разглежда годишните доклади в тясно сътрудничество с Европейската централна банка. Ако коригиращите мерки, предложени от държава членка съгласно параграф 4, изглеждат недостатъчни или ако Комисията счита, че приемането на плащания в брой или достатъчният и ефективен достъп до пари в брой в дадена държава членка не съответстват на задълженията, посочени в членове 7 и 8, въпреки </w:t>
            </w:r>
            <w:r w:rsidRPr="00A67844">
              <w:rPr>
                <w:b/>
                <w:i/>
              </w:rPr>
              <w:t>коригиращите мерки, предложени</w:t>
            </w:r>
            <w:r w:rsidRPr="00A67844">
              <w:t xml:space="preserve"> в годишния доклад, Комисията приема актове за изпълнение, в които се предвиждат подходящи и пропорционални мерки, които съответната държава членка следва да приеме в срока, определен в съответния акт за изпълнение. Тези актове за изпълнение се приемат в съответствие с процедурата по консултиране, посочена в член 11.</w:t>
            </w:r>
          </w:p>
        </w:tc>
      </w:tr>
    </w:tbl>
    <w:p w14:paraId="341EBFE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AB538CB" w14:textId="77777777" w:rsidR="00984819" w:rsidRPr="00A67844" w:rsidRDefault="00984819" w:rsidP="00984819">
      <w:pPr>
        <w:rPr>
          <w:rStyle w:val="HideTWBExt"/>
        </w:rPr>
      </w:pPr>
      <w:r w:rsidRPr="00A67844">
        <w:rPr>
          <w:rStyle w:val="HideTWBExt"/>
        </w:rPr>
        <w:t>&lt;/Amend&gt;</w:t>
      </w:r>
    </w:p>
    <w:p w14:paraId="355093D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168</w:t>
      </w:r>
      <w:r w:rsidRPr="00A67844">
        <w:rPr>
          <w:rStyle w:val="HideTWBExt"/>
          <w:b w:val="0"/>
        </w:rPr>
        <w:t>&lt;/NumAm&gt;</w:t>
      </w:r>
    </w:p>
    <w:p w14:paraId="6F44A5F9"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37A03FDD" w14:textId="77777777" w:rsidR="00984819" w:rsidRPr="00A67844" w:rsidRDefault="00984819" w:rsidP="00984819">
      <w:pPr>
        <w:pStyle w:val="NormalBold"/>
      </w:pPr>
      <w:r w:rsidRPr="00A67844">
        <w:rPr>
          <w:rStyle w:val="HideTWBExt"/>
          <w:b w:val="0"/>
        </w:rPr>
        <w:t>&lt;/RepeatBlock-By&gt;</w:t>
      </w:r>
    </w:p>
    <w:p w14:paraId="19BEC53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6A1D20F" w14:textId="77777777" w:rsidR="00984819" w:rsidRPr="00A67844" w:rsidRDefault="00984819" w:rsidP="00984819">
      <w:pPr>
        <w:pStyle w:val="NormalBold"/>
      </w:pPr>
      <w:r w:rsidRPr="00A67844">
        <w:rPr>
          <w:rStyle w:val="HideTWBExt"/>
          <w:b w:val="0"/>
        </w:rPr>
        <w:t>&lt;Article&gt;</w:t>
      </w:r>
      <w:r w:rsidRPr="00A67844">
        <w:t>Член 9 – параграф 5</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A6D0804" w14:textId="77777777" w:rsidTr="0021551C">
        <w:trPr>
          <w:trHeight w:hRule="exact" w:val="240"/>
          <w:jc w:val="center"/>
        </w:trPr>
        <w:tc>
          <w:tcPr>
            <w:tcW w:w="9752" w:type="dxa"/>
            <w:gridSpan w:val="2"/>
            <w:tcBorders>
              <w:top w:val="nil"/>
              <w:left w:val="nil"/>
              <w:bottom w:val="nil"/>
              <w:right w:val="nil"/>
            </w:tcBorders>
          </w:tcPr>
          <w:p w14:paraId="490470ED" w14:textId="77777777" w:rsidR="00984819" w:rsidRPr="00A67844" w:rsidRDefault="00984819" w:rsidP="0021551C"/>
        </w:tc>
      </w:tr>
      <w:tr w:rsidR="00566F23" w:rsidRPr="00A67844" w14:paraId="35754145" w14:textId="77777777" w:rsidTr="0021551C">
        <w:trPr>
          <w:trHeight w:val="240"/>
          <w:jc w:val="center"/>
        </w:trPr>
        <w:tc>
          <w:tcPr>
            <w:tcW w:w="4876" w:type="dxa"/>
            <w:tcBorders>
              <w:top w:val="nil"/>
              <w:left w:val="nil"/>
              <w:bottom w:val="nil"/>
              <w:right w:val="nil"/>
            </w:tcBorders>
          </w:tcPr>
          <w:p w14:paraId="53D96C1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71400F3" w14:textId="77777777" w:rsidR="00984819" w:rsidRPr="00A67844" w:rsidRDefault="00984819" w:rsidP="0021551C">
            <w:pPr>
              <w:pStyle w:val="AmColumnHeading"/>
            </w:pPr>
            <w:r w:rsidRPr="00A67844">
              <w:t>Изменение</w:t>
            </w:r>
          </w:p>
        </w:tc>
      </w:tr>
      <w:tr w:rsidR="00566F23" w:rsidRPr="00A67844" w14:paraId="0E15188F" w14:textId="77777777" w:rsidTr="0021551C">
        <w:trPr>
          <w:jc w:val="center"/>
        </w:trPr>
        <w:tc>
          <w:tcPr>
            <w:tcW w:w="4876" w:type="dxa"/>
            <w:tcBorders>
              <w:top w:val="nil"/>
              <w:left w:val="nil"/>
              <w:bottom w:val="nil"/>
              <w:right w:val="nil"/>
            </w:tcBorders>
          </w:tcPr>
          <w:p w14:paraId="6E55C97B" w14:textId="77777777" w:rsidR="00984819" w:rsidRPr="00A67844" w:rsidRDefault="00984819" w:rsidP="0021551C">
            <w:pPr>
              <w:pStyle w:val="Normal6a"/>
            </w:pPr>
            <w:r w:rsidRPr="00A67844">
              <w:t>5.</w:t>
            </w:r>
            <w:r w:rsidRPr="00A67844">
              <w:tab/>
              <w:t>Комисията разглежда годишните доклади в тясно сътрудничество с Европейската централна банка. Ако коригиращите мерки, предложени от държава членка съгласно параграф 4, изглеждат недостатъчни или ако Комисията счита, че приемането на плащания в брой или достатъчният и ефективен достъп до пари в брой в дадена държава членка не съответстват на задълженията, посочени в членове 7 и 8, въпреки констатациите в годишния доклад, Комисията приема актове за изпълнение, в които се предвиждат подходящи и пропорционални мерки, които съответната държава членка следва да приеме в срока, определен в съответния акт за изпълнение. Тези актове за изпълнение се приемат в съответствие с процедурата по консултиране, посочена в член 11.</w:t>
            </w:r>
          </w:p>
        </w:tc>
        <w:tc>
          <w:tcPr>
            <w:tcW w:w="4876" w:type="dxa"/>
            <w:tcBorders>
              <w:top w:val="nil"/>
              <w:left w:val="nil"/>
              <w:bottom w:val="nil"/>
              <w:right w:val="nil"/>
            </w:tcBorders>
          </w:tcPr>
          <w:p w14:paraId="6C1F7695" w14:textId="77777777" w:rsidR="00984819" w:rsidRPr="00A67844" w:rsidRDefault="00984819" w:rsidP="0021551C">
            <w:pPr>
              <w:pStyle w:val="Normal6a"/>
            </w:pPr>
            <w:r w:rsidRPr="00A67844">
              <w:t>5.</w:t>
            </w:r>
            <w:r w:rsidRPr="00A67844">
              <w:tab/>
              <w:t xml:space="preserve">Комисията разглежда годишните доклади в тясно сътрудничество с Европейската централна банка. Ако коригиращите мерки, предложени от държава членка съгласно параграф 4, изглеждат недостатъчни или ако Комисията счита, че приемането на плащания в брой или достатъчният и ефективен достъп до пари в брой в дадена държава членка не съответстват на задълженията, посочени в членове 7 и 8, въпреки констатациите в годишния доклад, Комисията приема актове за изпълнение, в които се предвиждат подходящи и пропорционални мерки, които съответната държава членка следва да приеме в срока, определен в съответния акт за изпълнение. Тези актове за изпълнение се приемат в съответствие с процедурата по консултиране, посочена в член 11. </w:t>
            </w:r>
            <w:r w:rsidRPr="00A67844">
              <w:rPr>
                <w:b/>
                <w:i/>
              </w:rPr>
              <w:t>При изготвянето на тези актове за изпълнение Комисията следва да се консултира с Европейската централна банка.</w:t>
            </w:r>
          </w:p>
        </w:tc>
      </w:tr>
    </w:tbl>
    <w:p w14:paraId="5A5BE51D"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2716819" w14:textId="77777777" w:rsidR="00984819" w:rsidRPr="00A67844" w:rsidRDefault="00984819" w:rsidP="00984819">
      <w:r w:rsidRPr="00A67844">
        <w:rPr>
          <w:rStyle w:val="HideTWBExt"/>
        </w:rPr>
        <w:t>&lt;/Amend&gt;</w:t>
      </w:r>
    </w:p>
    <w:p w14:paraId="23B34367"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169</w:t>
      </w:r>
      <w:r w:rsidRPr="00A67844">
        <w:rPr>
          <w:rStyle w:val="HideTWBExt"/>
          <w:b w:val="0"/>
        </w:rPr>
        <w:t>&lt;/NumAm&gt;</w:t>
      </w:r>
    </w:p>
    <w:p w14:paraId="2F2D825D" w14:textId="77777777" w:rsidR="00984819" w:rsidRPr="00A67844" w:rsidRDefault="00984819" w:rsidP="00984819">
      <w:pPr>
        <w:pStyle w:val="NormalBold"/>
      </w:pPr>
      <w:r w:rsidRPr="00A67844">
        <w:rPr>
          <w:rStyle w:val="HideTWBExt"/>
          <w:b w:val="0"/>
        </w:rPr>
        <w:t>&lt;RepeatBlock-By&gt;&lt;Members&gt;</w:t>
      </w:r>
      <w:r w:rsidR="00202E73" w:rsidRPr="00A67844">
        <w:t>Жил Боайе</w:t>
      </w:r>
      <w:r w:rsidRPr="00A67844">
        <w:t xml:space="preserve">, </w:t>
      </w:r>
      <w:r w:rsidR="00466987" w:rsidRPr="00A67844">
        <w:t>Стефани Йон-Куртен</w:t>
      </w:r>
      <w:r w:rsidRPr="00A67844">
        <w:t xml:space="preserve">, </w:t>
      </w:r>
      <w:r w:rsidR="00202E73" w:rsidRPr="00A67844">
        <w:t>Били Келъхър</w:t>
      </w:r>
      <w:r w:rsidRPr="00A67844">
        <w:rPr>
          <w:rStyle w:val="HideTWBExt"/>
          <w:b w:val="0"/>
        </w:rPr>
        <w:t>&lt;/Members&gt;</w:t>
      </w:r>
    </w:p>
    <w:p w14:paraId="7FEEE93F" w14:textId="77777777" w:rsidR="00984819" w:rsidRPr="00A67844" w:rsidRDefault="00984819" w:rsidP="00984819">
      <w:pPr>
        <w:pStyle w:val="NormalBold"/>
      </w:pPr>
      <w:r w:rsidRPr="00A67844">
        <w:rPr>
          <w:rStyle w:val="HideTWBExt"/>
          <w:b w:val="0"/>
        </w:rPr>
        <w:t>&lt;/RepeatBlock-By&gt;</w:t>
      </w:r>
    </w:p>
    <w:p w14:paraId="0B77105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1B9EC22" w14:textId="77777777" w:rsidR="00984819" w:rsidRPr="00A67844" w:rsidRDefault="00984819" w:rsidP="00984819">
      <w:pPr>
        <w:pStyle w:val="NormalBold"/>
      </w:pPr>
      <w:r w:rsidRPr="00A67844">
        <w:rPr>
          <w:rStyle w:val="HideTWBExt"/>
          <w:b w:val="0"/>
        </w:rPr>
        <w:t>&lt;Article&gt;</w:t>
      </w:r>
      <w:r w:rsidRPr="00A67844">
        <w:t>Член 10</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050565E" w14:textId="77777777" w:rsidTr="0021551C">
        <w:trPr>
          <w:trHeight w:hRule="exact" w:val="240"/>
          <w:jc w:val="center"/>
        </w:trPr>
        <w:tc>
          <w:tcPr>
            <w:tcW w:w="9752" w:type="dxa"/>
            <w:gridSpan w:val="2"/>
            <w:tcBorders>
              <w:top w:val="nil"/>
              <w:left w:val="nil"/>
              <w:bottom w:val="nil"/>
              <w:right w:val="nil"/>
            </w:tcBorders>
          </w:tcPr>
          <w:p w14:paraId="04A4C619" w14:textId="77777777" w:rsidR="00984819" w:rsidRPr="00A67844" w:rsidRDefault="00984819" w:rsidP="0021551C"/>
        </w:tc>
      </w:tr>
      <w:tr w:rsidR="00566F23" w:rsidRPr="00A67844" w14:paraId="6C813AD1" w14:textId="77777777" w:rsidTr="0021551C">
        <w:trPr>
          <w:trHeight w:val="240"/>
          <w:jc w:val="center"/>
        </w:trPr>
        <w:tc>
          <w:tcPr>
            <w:tcW w:w="4876" w:type="dxa"/>
            <w:tcBorders>
              <w:top w:val="nil"/>
              <w:left w:val="nil"/>
              <w:bottom w:val="nil"/>
              <w:right w:val="nil"/>
            </w:tcBorders>
          </w:tcPr>
          <w:p w14:paraId="650E3135"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C82AF05" w14:textId="77777777" w:rsidR="00984819" w:rsidRPr="00A67844" w:rsidRDefault="00984819" w:rsidP="0021551C">
            <w:pPr>
              <w:pStyle w:val="AmColumnHeading"/>
            </w:pPr>
            <w:r w:rsidRPr="00A67844">
              <w:t>Изменение</w:t>
            </w:r>
          </w:p>
        </w:tc>
      </w:tr>
      <w:tr w:rsidR="00566F23" w:rsidRPr="00A67844" w14:paraId="7D687112" w14:textId="77777777" w:rsidTr="0021551C">
        <w:trPr>
          <w:jc w:val="center"/>
        </w:trPr>
        <w:tc>
          <w:tcPr>
            <w:tcW w:w="4876" w:type="dxa"/>
            <w:tcBorders>
              <w:top w:val="nil"/>
              <w:left w:val="nil"/>
              <w:bottom w:val="nil"/>
              <w:right w:val="nil"/>
            </w:tcBorders>
          </w:tcPr>
          <w:p w14:paraId="34BA4243" w14:textId="77777777" w:rsidR="00984819" w:rsidRPr="00A67844" w:rsidRDefault="00984819" w:rsidP="0021551C">
            <w:pPr>
              <w:pStyle w:val="Normal6a"/>
              <w:jc w:val="center"/>
            </w:pPr>
            <w:r w:rsidRPr="00A67844">
              <w:rPr>
                <w:b/>
                <w:i/>
              </w:rPr>
              <w:t>Член 10</w:t>
            </w:r>
            <w:r w:rsidRPr="00A67844">
              <w:tab/>
            </w:r>
          </w:p>
        </w:tc>
        <w:tc>
          <w:tcPr>
            <w:tcW w:w="4876" w:type="dxa"/>
            <w:tcBorders>
              <w:top w:val="nil"/>
              <w:left w:val="nil"/>
              <w:bottom w:val="nil"/>
              <w:right w:val="nil"/>
            </w:tcBorders>
          </w:tcPr>
          <w:p w14:paraId="688CD230" w14:textId="77777777" w:rsidR="00984819" w:rsidRPr="00A67844" w:rsidRDefault="00984819" w:rsidP="0021551C">
            <w:pPr>
              <w:pStyle w:val="Normal6a"/>
            </w:pPr>
            <w:r w:rsidRPr="00A67844">
              <w:rPr>
                <w:b/>
                <w:i/>
              </w:rPr>
              <w:t>заличава се</w:t>
            </w:r>
          </w:p>
        </w:tc>
      </w:tr>
      <w:tr w:rsidR="00566F23" w:rsidRPr="00A67844" w14:paraId="30F67916" w14:textId="77777777" w:rsidTr="0021551C">
        <w:trPr>
          <w:jc w:val="center"/>
        </w:trPr>
        <w:tc>
          <w:tcPr>
            <w:tcW w:w="4876" w:type="dxa"/>
            <w:tcBorders>
              <w:top w:val="nil"/>
              <w:left w:val="nil"/>
              <w:bottom w:val="nil"/>
              <w:right w:val="nil"/>
            </w:tcBorders>
          </w:tcPr>
          <w:p w14:paraId="2AC6C67D" w14:textId="77777777" w:rsidR="00984819" w:rsidRPr="00A67844" w:rsidRDefault="00984819" w:rsidP="0021551C">
            <w:pPr>
              <w:pStyle w:val="Normal6a"/>
              <w:jc w:val="center"/>
            </w:pPr>
            <w:r w:rsidRPr="00A67844">
              <w:rPr>
                <w:b/>
                <w:i/>
              </w:rPr>
              <w:t>Упражняване на делегирането</w:t>
            </w:r>
          </w:p>
        </w:tc>
        <w:tc>
          <w:tcPr>
            <w:tcW w:w="4876" w:type="dxa"/>
            <w:tcBorders>
              <w:top w:val="nil"/>
              <w:left w:val="nil"/>
              <w:bottom w:val="nil"/>
              <w:right w:val="nil"/>
            </w:tcBorders>
          </w:tcPr>
          <w:p w14:paraId="26B96222" w14:textId="77777777" w:rsidR="00984819" w:rsidRPr="00A67844" w:rsidRDefault="00984819" w:rsidP="0021551C">
            <w:pPr>
              <w:pStyle w:val="Normal6a"/>
            </w:pPr>
          </w:p>
        </w:tc>
      </w:tr>
      <w:tr w:rsidR="00566F23" w:rsidRPr="00A67844" w14:paraId="77E35D00" w14:textId="77777777" w:rsidTr="0021551C">
        <w:trPr>
          <w:jc w:val="center"/>
        </w:trPr>
        <w:tc>
          <w:tcPr>
            <w:tcW w:w="4876" w:type="dxa"/>
            <w:tcBorders>
              <w:top w:val="nil"/>
              <w:left w:val="nil"/>
              <w:bottom w:val="nil"/>
              <w:right w:val="nil"/>
            </w:tcBorders>
          </w:tcPr>
          <w:p w14:paraId="7A900673" w14:textId="77777777" w:rsidR="00984819" w:rsidRPr="00A67844" w:rsidRDefault="00984819" w:rsidP="0021551C">
            <w:pPr>
              <w:pStyle w:val="Normal6a"/>
            </w:pPr>
            <w:r w:rsidRPr="00A67844">
              <w:rPr>
                <w:b/>
                <w:i/>
              </w:rPr>
              <w:t>1. Правомощието да приема делегирани актове се предоставя на Комисията при спазване на предвидените в настоящия член условия.</w:t>
            </w:r>
          </w:p>
        </w:tc>
        <w:tc>
          <w:tcPr>
            <w:tcW w:w="4876" w:type="dxa"/>
            <w:tcBorders>
              <w:top w:val="nil"/>
              <w:left w:val="nil"/>
              <w:bottom w:val="nil"/>
              <w:right w:val="nil"/>
            </w:tcBorders>
          </w:tcPr>
          <w:p w14:paraId="0254523B" w14:textId="77777777" w:rsidR="00984819" w:rsidRPr="00A67844" w:rsidRDefault="00984819" w:rsidP="0021551C">
            <w:pPr>
              <w:pStyle w:val="Normal6a"/>
            </w:pPr>
          </w:p>
        </w:tc>
      </w:tr>
      <w:tr w:rsidR="00566F23" w:rsidRPr="00A67844" w14:paraId="17A61A38" w14:textId="77777777" w:rsidTr="0021551C">
        <w:trPr>
          <w:jc w:val="center"/>
        </w:trPr>
        <w:tc>
          <w:tcPr>
            <w:tcW w:w="4876" w:type="dxa"/>
            <w:tcBorders>
              <w:top w:val="nil"/>
              <w:left w:val="nil"/>
              <w:bottom w:val="nil"/>
              <w:right w:val="nil"/>
            </w:tcBorders>
          </w:tcPr>
          <w:p w14:paraId="6873B259" w14:textId="77777777" w:rsidR="00984819" w:rsidRPr="00A67844" w:rsidRDefault="00984819" w:rsidP="0021551C">
            <w:pPr>
              <w:pStyle w:val="Normal6a"/>
            </w:pPr>
            <w:r w:rsidRPr="00A67844">
              <w:rPr>
                <w:b/>
                <w:i/>
              </w:rPr>
              <w:t>2. Правомощието да приема делегирани актове, посочено в член 6, се предоставя на Комисията за неопределен срок, считано от [датата на влизане в сила на настоящия регламент].</w:t>
            </w:r>
          </w:p>
        </w:tc>
        <w:tc>
          <w:tcPr>
            <w:tcW w:w="4876" w:type="dxa"/>
            <w:tcBorders>
              <w:top w:val="nil"/>
              <w:left w:val="nil"/>
              <w:bottom w:val="nil"/>
              <w:right w:val="nil"/>
            </w:tcBorders>
          </w:tcPr>
          <w:p w14:paraId="398E0016" w14:textId="77777777" w:rsidR="00984819" w:rsidRPr="00A67844" w:rsidRDefault="00984819" w:rsidP="0021551C">
            <w:pPr>
              <w:pStyle w:val="Normal6a"/>
            </w:pPr>
          </w:p>
        </w:tc>
      </w:tr>
      <w:tr w:rsidR="00566F23" w:rsidRPr="00A67844" w14:paraId="4554D155" w14:textId="77777777" w:rsidTr="0021551C">
        <w:trPr>
          <w:jc w:val="center"/>
        </w:trPr>
        <w:tc>
          <w:tcPr>
            <w:tcW w:w="4876" w:type="dxa"/>
            <w:tcBorders>
              <w:top w:val="nil"/>
              <w:left w:val="nil"/>
              <w:bottom w:val="nil"/>
              <w:right w:val="nil"/>
            </w:tcBorders>
          </w:tcPr>
          <w:p w14:paraId="5A48A218" w14:textId="77777777" w:rsidR="00984819" w:rsidRPr="00A67844" w:rsidRDefault="00984819" w:rsidP="0021551C">
            <w:pPr>
              <w:pStyle w:val="Normal6a"/>
            </w:pPr>
            <w:r w:rsidRPr="00A67844">
              <w:rPr>
                <w:b/>
                <w:i/>
              </w:rPr>
              <w:t>3. Правомощието да приема делегирани актове, посочено в член 6,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Borders>
              <w:top w:val="nil"/>
              <w:left w:val="nil"/>
              <w:bottom w:val="nil"/>
              <w:right w:val="nil"/>
            </w:tcBorders>
          </w:tcPr>
          <w:p w14:paraId="2F7F6510" w14:textId="77777777" w:rsidR="00984819" w:rsidRPr="00A67844" w:rsidRDefault="00984819" w:rsidP="0021551C">
            <w:pPr>
              <w:pStyle w:val="Normal6a"/>
            </w:pPr>
          </w:p>
        </w:tc>
      </w:tr>
      <w:tr w:rsidR="00566F23" w:rsidRPr="00A67844" w14:paraId="57E2721B" w14:textId="77777777" w:rsidTr="0021551C">
        <w:trPr>
          <w:jc w:val="center"/>
        </w:trPr>
        <w:tc>
          <w:tcPr>
            <w:tcW w:w="4876" w:type="dxa"/>
            <w:tcBorders>
              <w:top w:val="nil"/>
              <w:left w:val="nil"/>
              <w:bottom w:val="nil"/>
              <w:right w:val="nil"/>
            </w:tcBorders>
          </w:tcPr>
          <w:p w14:paraId="61EF7E65" w14:textId="77777777" w:rsidR="00984819" w:rsidRPr="00A67844" w:rsidRDefault="00984819" w:rsidP="0021551C">
            <w:pPr>
              <w:pStyle w:val="Normal6a"/>
            </w:pPr>
            <w:r w:rsidRPr="00A67844">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c>
          <w:tcPr>
            <w:tcW w:w="4876" w:type="dxa"/>
            <w:tcBorders>
              <w:top w:val="nil"/>
              <w:left w:val="nil"/>
              <w:bottom w:val="nil"/>
              <w:right w:val="nil"/>
            </w:tcBorders>
          </w:tcPr>
          <w:p w14:paraId="3BD0E4B3" w14:textId="77777777" w:rsidR="00984819" w:rsidRPr="00A67844" w:rsidRDefault="00984819" w:rsidP="0021551C">
            <w:pPr>
              <w:pStyle w:val="Normal6a"/>
            </w:pPr>
          </w:p>
        </w:tc>
      </w:tr>
      <w:tr w:rsidR="00566F23" w:rsidRPr="00A67844" w14:paraId="178777FE" w14:textId="77777777" w:rsidTr="0021551C">
        <w:trPr>
          <w:jc w:val="center"/>
        </w:trPr>
        <w:tc>
          <w:tcPr>
            <w:tcW w:w="4876" w:type="dxa"/>
            <w:tcBorders>
              <w:top w:val="nil"/>
              <w:left w:val="nil"/>
              <w:bottom w:val="nil"/>
              <w:right w:val="nil"/>
            </w:tcBorders>
          </w:tcPr>
          <w:p w14:paraId="25404FCD" w14:textId="77777777" w:rsidR="00984819" w:rsidRPr="00A67844" w:rsidRDefault="00984819" w:rsidP="0021551C">
            <w:pPr>
              <w:pStyle w:val="Normal6a"/>
            </w:pPr>
            <w:r w:rsidRPr="00A67844">
              <w:rPr>
                <w:b/>
                <w:i/>
              </w:rPr>
              <w:t>5. Веднага след като приеме делегиран акт, Комисията нотифицира акта едновременно на Европейския парламент и на Съвета.</w:t>
            </w:r>
          </w:p>
        </w:tc>
        <w:tc>
          <w:tcPr>
            <w:tcW w:w="4876" w:type="dxa"/>
            <w:tcBorders>
              <w:top w:val="nil"/>
              <w:left w:val="nil"/>
              <w:bottom w:val="nil"/>
              <w:right w:val="nil"/>
            </w:tcBorders>
          </w:tcPr>
          <w:p w14:paraId="2F4224B8" w14:textId="77777777" w:rsidR="00984819" w:rsidRPr="00A67844" w:rsidRDefault="00984819" w:rsidP="0021551C">
            <w:pPr>
              <w:pStyle w:val="Normal6a"/>
            </w:pPr>
          </w:p>
        </w:tc>
      </w:tr>
      <w:tr w:rsidR="00566F23" w:rsidRPr="00A67844" w14:paraId="6E041F7F" w14:textId="77777777" w:rsidTr="0021551C">
        <w:trPr>
          <w:jc w:val="center"/>
        </w:trPr>
        <w:tc>
          <w:tcPr>
            <w:tcW w:w="4876" w:type="dxa"/>
            <w:tcBorders>
              <w:top w:val="nil"/>
              <w:left w:val="nil"/>
              <w:bottom w:val="nil"/>
              <w:right w:val="nil"/>
            </w:tcBorders>
          </w:tcPr>
          <w:p w14:paraId="43131A3F" w14:textId="77777777" w:rsidR="00984819" w:rsidRPr="00A67844" w:rsidRDefault="00984819" w:rsidP="0021551C">
            <w:pPr>
              <w:pStyle w:val="Normal6a"/>
            </w:pPr>
            <w:r w:rsidRPr="00A67844">
              <w:rPr>
                <w:b/>
                <w:i/>
              </w:rPr>
              <w:t>6. Делегиран акт, приет съгласно член 6, влиза в сила единствено ако нито Европейският парламент, нито Съветът не са представили възражения в срок от един месец след нотифицирането на акта до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един месец по инициатива на Европейския парламент или на Съвета.</w:t>
            </w:r>
          </w:p>
        </w:tc>
        <w:tc>
          <w:tcPr>
            <w:tcW w:w="4876" w:type="dxa"/>
            <w:tcBorders>
              <w:top w:val="nil"/>
              <w:left w:val="nil"/>
              <w:bottom w:val="nil"/>
              <w:right w:val="nil"/>
            </w:tcBorders>
          </w:tcPr>
          <w:p w14:paraId="4EE2CDF5" w14:textId="77777777" w:rsidR="00984819" w:rsidRPr="00A67844" w:rsidRDefault="00984819" w:rsidP="0021551C">
            <w:pPr>
              <w:pStyle w:val="Normal6a"/>
            </w:pPr>
          </w:p>
        </w:tc>
      </w:tr>
    </w:tbl>
    <w:p w14:paraId="2F392FC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FEA49F2" w14:textId="77777777" w:rsidR="00984819" w:rsidRPr="00A67844" w:rsidRDefault="00984819" w:rsidP="00984819">
      <w:r w:rsidRPr="00A67844">
        <w:rPr>
          <w:rStyle w:val="HideTWBExt"/>
        </w:rPr>
        <w:t>&lt;/Amend&gt;</w:t>
      </w:r>
    </w:p>
    <w:p w14:paraId="1A23974B"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170</w:t>
      </w:r>
      <w:r w:rsidRPr="00A67844">
        <w:rPr>
          <w:rStyle w:val="HideTWBExt"/>
          <w:b w:val="0"/>
        </w:rPr>
        <w:t>&lt;/NumAm&gt;</w:t>
      </w:r>
    </w:p>
    <w:p w14:paraId="626FCB92"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75E18A22" w14:textId="77777777" w:rsidR="00984819" w:rsidRPr="00A67844" w:rsidRDefault="00984819" w:rsidP="00984819">
      <w:pPr>
        <w:pStyle w:val="NormalBold"/>
      </w:pPr>
      <w:r w:rsidRPr="00A67844">
        <w:rPr>
          <w:rStyle w:val="HideTWBExt"/>
          <w:b w:val="0"/>
        </w:rPr>
        <w:t>&lt;/RepeatBlock-By&gt;</w:t>
      </w:r>
    </w:p>
    <w:p w14:paraId="687D4258"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8671DE2" w14:textId="77777777" w:rsidR="00984819" w:rsidRPr="00A67844" w:rsidRDefault="00984819" w:rsidP="00984819">
      <w:pPr>
        <w:pStyle w:val="NormalBold"/>
      </w:pPr>
      <w:r w:rsidRPr="00A67844">
        <w:rPr>
          <w:rStyle w:val="HideTWBExt"/>
          <w:b w:val="0"/>
        </w:rPr>
        <w:t>&lt;Article&gt;</w:t>
      </w:r>
      <w:r w:rsidRPr="00A67844">
        <w:t>Член 10</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6AF4F5A" w14:textId="77777777" w:rsidTr="0021551C">
        <w:trPr>
          <w:trHeight w:hRule="exact" w:val="240"/>
          <w:jc w:val="center"/>
        </w:trPr>
        <w:tc>
          <w:tcPr>
            <w:tcW w:w="9752" w:type="dxa"/>
            <w:gridSpan w:val="2"/>
            <w:tcBorders>
              <w:top w:val="nil"/>
              <w:left w:val="nil"/>
              <w:bottom w:val="nil"/>
              <w:right w:val="nil"/>
            </w:tcBorders>
          </w:tcPr>
          <w:p w14:paraId="16F240DE" w14:textId="77777777" w:rsidR="00984819" w:rsidRPr="00A67844" w:rsidRDefault="00984819" w:rsidP="0021551C"/>
        </w:tc>
      </w:tr>
      <w:tr w:rsidR="00566F23" w:rsidRPr="00A67844" w14:paraId="7C3B7328" w14:textId="77777777" w:rsidTr="0021551C">
        <w:trPr>
          <w:trHeight w:val="240"/>
          <w:jc w:val="center"/>
        </w:trPr>
        <w:tc>
          <w:tcPr>
            <w:tcW w:w="4876" w:type="dxa"/>
            <w:tcBorders>
              <w:top w:val="nil"/>
              <w:left w:val="nil"/>
              <w:bottom w:val="nil"/>
              <w:right w:val="nil"/>
            </w:tcBorders>
          </w:tcPr>
          <w:p w14:paraId="6E840D34"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AFB781A" w14:textId="77777777" w:rsidR="00984819" w:rsidRPr="00A67844" w:rsidRDefault="00984819" w:rsidP="0021551C">
            <w:pPr>
              <w:pStyle w:val="AmColumnHeading"/>
            </w:pPr>
            <w:r w:rsidRPr="00A67844">
              <w:t>Изменение</w:t>
            </w:r>
          </w:p>
        </w:tc>
      </w:tr>
      <w:tr w:rsidR="00566F23" w:rsidRPr="00A67844" w14:paraId="479C4332" w14:textId="77777777" w:rsidTr="0021551C">
        <w:trPr>
          <w:jc w:val="center"/>
        </w:trPr>
        <w:tc>
          <w:tcPr>
            <w:tcW w:w="4876" w:type="dxa"/>
            <w:tcBorders>
              <w:top w:val="nil"/>
              <w:left w:val="nil"/>
              <w:bottom w:val="nil"/>
              <w:right w:val="nil"/>
            </w:tcBorders>
          </w:tcPr>
          <w:p w14:paraId="0FBDAD16" w14:textId="77777777" w:rsidR="00984819" w:rsidRPr="00A67844" w:rsidRDefault="00984819" w:rsidP="0021551C">
            <w:pPr>
              <w:pStyle w:val="Normal6a"/>
              <w:jc w:val="center"/>
            </w:pPr>
            <w:r w:rsidRPr="00A67844">
              <w:rPr>
                <w:b/>
                <w:i/>
              </w:rPr>
              <w:t>Член 10</w:t>
            </w:r>
            <w:r w:rsidRPr="00A67844">
              <w:tab/>
            </w:r>
          </w:p>
        </w:tc>
        <w:tc>
          <w:tcPr>
            <w:tcW w:w="4876" w:type="dxa"/>
            <w:tcBorders>
              <w:top w:val="nil"/>
              <w:left w:val="nil"/>
              <w:bottom w:val="nil"/>
              <w:right w:val="nil"/>
            </w:tcBorders>
          </w:tcPr>
          <w:p w14:paraId="7AA5D9AA" w14:textId="77777777" w:rsidR="00984819" w:rsidRPr="00A67844" w:rsidRDefault="00984819" w:rsidP="0021551C">
            <w:pPr>
              <w:pStyle w:val="Normal6a"/>
            </w:pPr>
            <w:r w:rsidRPr="00A67844">
              <w:rPr>
                <w:b/>
                <w:i/>
              </w:rPr>
              <w:t>заличава се</w:t>
            </w:r>
          </w:p>
        </w:tc>
      </w:tr>
      <w:tr w:rsidR="00566F23" w:rsidRPr="00A67844" w14:paraId="4D6C9A5A" w14:textId="77777777" w:rsidTr="0021551C">
        <w:trPr>
          <w:jc w:val="center"/>
        </w:trPr>
        <w:tc>
          <w:tcPr>
            <w:tcW w:w="4876" w:type="dxa"/>
            <w:tcBorders>
              <w:top w:val="nil"/>
              <w:left w:val="nil"/>
              <w:bottom w:val="nil"/>
              <w:right w:val="nil"/>
            </w:tcBorders>
          </w:tcPr>
          <w:p w14:paraId="50CAB97E" w14:textId="77777777" w:rsidR="00984819" w:rsidRPr="00A67844" w:rsidRDefault="00984819" w:rsidP="0021551C">
            <w:pPr>
              <w:pStyle w:val="Normal6a"/>
              <w:jc w:val="center"/>
            </w:pPr>
            <w:r w:rsidRPr="00A67844">
              <w:rPr>
                <w:b/>
                <w:i/>
              </w:rPr>
              <w:t>Упражняване на делегирането</w:t>
            </w:r>
          </w:p>
        </w:tc>
        <w:tc>
          <w:tcPr>
            <w:tcW w:w="4876" w:type="dxa"/>
            <w:tcBorders>
              <w:top w:val="nil"/>
              <w:left w:val="nil"/>
              <w:bottom w:val="nil"/>
              <w:right w:val="nil"/>
            </w:tcBorders>
          </w:tcPr>
          <w:p w14:paraId="0C3AF8EF" w14:textId="77777777" w:rsidR="00984819" w:rsidRPr="00A67844" w:rsidRDefault="00984819" w:rsidP="0021551C">
            <w:pPr>
              <w:pStyle w:val="Normal6a"/>
            </w:pPr>
          </w:p>
        </w:tc>
      </w:tr>
      <w:tr w:rsidR="00566F23" w:rsidRPr="00A67844" w14:paraId="4D1F4BD5" w14:textId="77777777" w:rsidTr="0021551C">
        <w:trPr>
          <w:jc w:val="center"/>
        </w:trPr>
        <w:tc>
          <w:tcPr>
            <w:tcW w:w="4876" w:type="dxa"/>
            <w:tcBorders>
              <w:top w:val="nil"/>
              <w:left w:val="nil"/>
              <w:bottom w:val="nil"/>
              <w:right w:val="nil"/>
            </w:tcBorders>
          </w:tcPr>
          <w:p w14:paraId="5A6A4B01" w14:textId="77777777" w:rsidR="00984819" w:rsidRPr="00A67844" w:rsidRDefault="00984819" w:rsidP="0021551C">
            <w:pPr>
              <w:pStyle w:val="Normal6a"/>
            </w:pPr>
            <w:r w:rsidRPr="00A67844">
              <w:rPr>
                <w:b/>
                <w:i/>
              </w:rPr>
              <w:t>1. Правомощието да приема делегирани актове се предоставя на Комисията при спазване на предвидените в настоящия член условия.</w:t>
            </w:r>
          </w:p>
        </w:tc>
        <w:tc>
          <w:tcPr>
            <w:tcW w:w="4876" w:type="dxa"/>
            <w:tcBorders>
              <w:top w:val="nil"/>
              <w:left w:val="nil"/>
              <w:bottom w:val="nil"/>
              <w:right w:val="nil"/>
            </w:tcBorders>
          </w:tcPr>
          <w:p w14:paraId="3ACC5D2D" w14:textId="77777777" w:rsidR="00984819" w:rsidRPr="00A67844" w:rsidRDefault="00984819" w:rsidP="0021551C">
            <w:pPr>
              <w:pStyle w:val="Normal6a"/>
            </w:pPr>
          </w:p>
        </w:tc>
      </w:tr>
      <w:tr w:rsidR="00566F23" w:rsidRPr="00A67844" w14:paraId="0A5257C1" w14:textId="77777777" w:rsidTr="0021551C">
        <w:trPr>
          <w:jc w:val="center"/>
        </w:trPr>
        <w:tc>
          <w:tcPr>
            <w:tcW w:w="4876" w:type="dxa"/>
            <w:tcBorders>
              <w:top w:val="nil"/>
              <w:left w:val="nil"/>
              <w:bottom w:val="nil"/>
              <w:right w:val="nil"/>
            </w:tcBorders>
          </w:tcPr>
          <w:p w14:paraId="44AD04F8" w14:textId="77777777" w:rsidR="00984819" w:rsidRPr="00A67844" w:rsidRDefault="00984819" w:rsidP="0021551C">
            <w:pPr>
              <w:pStyle w:val="Normal6a"/>
            </w:pPr>
            <w:r w:rsidRPr="00A67844">
              <w:rPr>
                <w:b/>
                <w:i/>
              </w:rPr>
              <w:t>2. Правомощието да приема делегирани актове, посочено в член 6, се предоставя на Комисията за неопределен срок, считано от [дата на влизане в сила на настоящия регламент].</w:t>
            </w:r>
          </w:p>
        </w:tc>
        <w:tc>
          <w:tcPr>
            <w:tcW w:w="4876" w:type="dxa"/>
            <w:tcBorders>
              <w:top w:val="nil"/>
              <w:left w:val="nil"/>
              <w:bottom w:val="nil"/>
              <w:right w:val="nil"/>
            </w:tcBorders>
          </w:tcPr>
          <w:p w14:paraId="3CA468B9" w14:textId="77777777" w:rsidR="00984819" w:rsidRPr="00A67844" w:rsidRDefault="00984819" w:rsidP="0021551C">
            <w:pPr>
              <w:pStyle w:val="Normal6a"/>
            </w:pPr>
          </w:p>
        </w:tc>
      </w:tr>
      <w:tr w:rsidR="00566F23" w:rsidRPr="00A67844" w14:paraId="6AB099E9" w14:textId="77777777" w:rsidTr="0021551C">
        <w:trPr>
          <w:jc w:val="center"/>
        </w:trPr>
        <w:tc>
          <w:tcPr>
            <w:tcW w:w="4876" w:type="dxa"/>
            <w:tcBorders>
              <w:top w:val="nil"/>
              <w:left w:val="nil"/>
              <w:bottom w:val="nil"/>
              <w:right w:val="nil"/>
            </w:tcBorders>
          </w:tcPr>
          <w:p w14:paraId="13FD32B9" w14:textId="77777777" w:rsidR="00984819" w:rsidRPr="00A67844" w:rsidRDefault="00984819" w:rsidP="0021551C">
            <w:pPr>
              <w:pStyle w:val="Normal6a"/>
            </w:pPr>
            <w:r w:rsidRPr="00A67844">
              <w:rPr>
                <w:b/>
                <w:i/>
              </w:rPr>
              <w:t>3. Правомощието да приема делегирани актове, посочено в член 6,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Borders>
              <w:top w:val="nil"/>
              <w:left w:val="nil"/>
              <w:bottom w:val="nil"/>
              <w:right w:val="nil"/>
            </w:tcBorders>
          </w:tcPr>
          <w:p w14:paraId="738FB21B" w14:textId="77777777" w:rsidR="00984819" w:rsidRPr="00A67844" w:rsidRDefault="00984819" w:rsidP="0021551C">
            <w:pPr>
              <w:pStyle w:val="Normal6a"/>
            </w:pPr>
          </w:p>
        </w:tc>
      </w:tr>
      <w:tr w:rsidR="00566F23" w:rsidRPr="00A67844" w14:paraId="4D82A59F" w14:textId="77777777" w:rsidTr="0021551C">
        <w:trPr>
          <w:jc w:val="center"/>
        </w:trPr>
        <w:tc>
          <w:tcPr>
            <w:tcW w:w="4876" w:type="dxa"/>
            <w:tcBorders>
              <w:top w:val="nil"/>
              <w:left w:val="nil"/>
              <w:bottom w:val="nil"/>
              <w:right w:val="nil"/>
            </w:tcBorders>
          </w:tcPr>
          <w:p w14:paraId="140D7343" w14:textId="77777777" w:rsidR="00984819" w:rsidRPr="00A67844" w:rsidRDefault="00984819" w:rsidP="0021551C">
            <w:pPr>
              <w:pStyle w:val="Normal6a"/>
            </w:pPr>
            <w:r w:rsidRPr="00A67844">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tc>
        <w:tc>
          <w:tcPr>
            <w:tcW w:w="4876" w:type="dxa"/>
            <w:tcBorders>
              <w:top w:val="nil"/>
              <w:left w:val="nil"/>
              <w:bottom w:val="nil"/>
              <w:right w:val="nil"/>
            </w:tcBorders>
          </w:tcPr>
          <w:p w14:paraId="630B8F3B" w14:textId="77777777" w:rsidR="00984819" w:rsidRPr="00A67844" w:rsidRDefault="00984819" w:rsidP="0021551C">
            <w:pPr>
              <w:pStyle w:val="Normal6a"/>
            </w:pPr>
          </w:p>
        </w:tc>
      </w:tr>
      <w:tr w:rsidR="00566F23" w:rsidRPr="00A67844" w14:paraId="5320C49E" w14:textId="77777777" w:rsidTr="0021551C">
        <w:trPr>
          <w:jc w:val="center"/>
        </w:trPr>
        <w:tc>
          <w:tcPr>
            <w:tcW w:w="4876" w:type="dxa"/>
            <w:tcBorders>
              <w:top w:val="nil"/>
              <w:left w:val="nil"/>
              <w:bottom w:val="nil"/>
              <w:right w:val="nil"/>
            </w:tcBorders>
          </w:tcPr>
          <w:p w14:paraId="2818A0C7" w14:textId="77777777" w:rsidR="00984819" w:rsidRPr="00A67844" w:rsidRDefault="00984819" w:rsidP="0021551C">
            <w:pPr>
              <w:pStyle w:val="Normal6a"/>
            </w:pPr>
            <w:r w:rsidRPr="00A67844">
              <w:rPr>
                <w:b/>
                <w:i/>
              </w:rPr>
              <w:t>5. Веднага след като приеме делегиран акт, Комисията нотифицира акта едновременно на Европейския парламент и на Съвета.</w:t>
            </w:r>
          </w:p>
        </w:tc>
        <w:tc>
          <w:tcPr>
            <w:tcW w:w="4876" w:type="dxa"/>
            <w:tcBorders>
              <w:top w:val="nil"/>
              <w:left w:val="nil"/>
              <w:bottom w:val="nil"/>
              <w:right w:val="nil"/>
            </w:tcBorders>
          </w:tcPr>
          <w:p w14:paraId="53DCA7DE" w14:textId="77777777" w:rsidR="00984819" w:rsidRPr="00A67844" w:rsidRDefault="00984819" w:rsidP="0021551C">
            <w:pPr>
              <w:pStyle w:val="Normal6a"/>
            </w:pPr>
          </w:p>
        </w:tc>
      </w:tr>
      <w:tr w:rsidR="00566F23" w:rsidRPr="00A67844" w14:paraId="2AE175DD" w14:textId="77777777" w:rsidTr="0021551C">
        <w:trPr>
          <w:jc w:val="center"/>
        </w:trPr>
        <w:tc>
          <w:tcPr>
            <w:tcW w:w="4876" w:type="dxa"/>
            <w:tcBorders>
              <w:top w:val="nil"/>
              <w:left w:val="nil"/>
              <w:bottom w:val="nil"/>
              <w:right w:val="nil"/>
            </w:tcBorders>
          </w:tcPr>
          <w:p w14:paraId="2B23BA7D" w14:textId="77777777" w:rsidR="00984819" w:rsidRPr="00A67844" w:rsidRDefault="00984819" w:rsidP="0021551C">
            <w:pPr>
              <w:pStyle w:val="Normal6a"/>
            </w:pPr>
            <w:r w:rsidRPr="00A67844">
              <w:rPr>
                <w:b/>
                <w:i/>
              </w:rPr>
              <w:t>6. Делегиран акт, приет съгласно член 6, влиза в сила единствено ако нито Европейският парламент, нито Съветът не са представили възражения в срок от един месец след изпращането на уведомление за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един месец по инициатива на Европейския парламент или на Съвета.</w:t>
            </w:r>
          </w:p>
        </w:tc>
        <w:tc>
          <w:tcPr>
            <w:tcW w:w="4876" w:type="dxa"/>
            <w:tcBorders>
              <w:top w:val="nil"/>
              <w:left w:val="nil"/>
              <w:bottom w:val="nil"/>
              <w:right w:val="nil"/>
            </w:tcBorders>
          </w:tcPr>
          <w:p w14:paraId="14B62621" w14:textId="77777777" w:rsidR="00984819" w:rsidRPr="00A67844" w:rsidRDefault="00984819" w:rsidP="0021551C">
            <w:pPr>
              <w:pStyle w:val="Normal6a"/>
            </w:pPr>
          </w:p>
        </w:tc>
      </w:tr>
    </w:tbl>
    <w:p w14:paraId="267369C4"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34AD4CCF" w14:textId="77777777" w:rsidR="00984819" w:rsidRPr="00A67844" w:rsidRDefault="00984819" w:rsidP="00984819">
      <w:r w:rsidRPr="00A67844">
        <w:rPr>
          <w:rStyle w:val="HideTWBExt"/>
        </w:rPr>
        <w:t>&lt;/Amend&gt;</w:t>
      </w:r>
    </w:p>
    <w:p w14:paraId="77687B6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171</w:t>
      </w:r>
      <w:r w:rsidRPr="00A67844">
        <w:rPr>
          <w:rStyle w:val="HideTWBExt"/>
          <w:b w:val="0"/>
        </w:rPr>
        <w:t>&lt;/NumAm&gt;</w:t>
      </w:r>
    </w:p>
    <w:p w14:paraId="7E535FA8"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5F899B41" w14:textId="77777777" w:rsidR="00984819" w:rsidRPr="00A67844" w:rsidRDefault="00984819" w:rsidP="00984819">
      <w:pPr>
        <w:pStyle w:val="NormalBold"/>
      </w:pPr>
      <w:r w:rsidRPr="00A67844">
        <w:rPr>
          <w:rStyle w:val="HideTWBExt"/>
          <w:b w:val="0"/>
        </w:rPr>
        <w:t>&lt;/RepeatBlock-By&gt;</w:t>
      </w:r>
    </w:p>
    <w:p w14:paraId="3D15E3C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BCF4679" w14:textId="77777777" w:rsidR="00984819" w:rsidRPr="00A67844" w:rsidRDefault="00984819" w:rsidP="00984819">
      <w:pPr>
        <w:pStyle w:val="NormalBold"/>
      </w:pPr>
      <w:r w:rsidRPr="00A67844">
        <w:rPr>
          <w:rStyle w:val="HideTWBExt"/>
          <w:b w:val="0"/>
        </w:rPr>
        <w:t>&lt;Article&gt;</w:t>
      </w:r>
      <w:r w:rsidRPr="00A67844">
        <w:t>Член 10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E861492" w14:textId="77777777" w:rsidTr="0021551C">
        <w:trPr>
          <w:trHeight w:hRule="exact" w:val="240"/>
          <w:jc w:val="center"/>
        </w:trPr>
        <w:tc>
          <w:tcPr>
            <w:tcW w:w="9752" w:type="dxa"/>
            <w:gridSpan w:val="2"/>
            <w:tcBorders>
              <w:top w:val="nil"/>
              <w:left w:val="nil"/>
              <w:bottom w:val="nil"/>
              <w:right w:val="nil"/>
            </w:tcBorders>
          </w:tcPr>
          <w:p w14:paraId="29CF3DE4" w14:textId="77777777" w:rsidR="00984819" w:rsidRPr="00A67844" w:rsidRDefault="00984819" w:rsidP="0021551C"/>
        </w:tc>
      </w:tr>
      <w:tr w:rsidR="00566F23" w:rsidRPr="00A67844" w14:paraId="498DC403" w14:textId="77777777" w:rsidTr="0021551C">
        <w:trPr>
          <w:trHeight w:val="240"/>
          <w:jc w:val="center"/>
        </w:trPr>
        <w:tc>
          <w:tcPr>
            <w:tcW w:w="4876" w:type="dxa"/>
            <w:tcBorders>
              <w:top w:val="nil"/>
              <w:left w:val="nil"/>
              <w:bottom w:val="nil"/>
              <w:right w:val="nil"/>
            </w:tcBorders>
          </w:tcPr>
          <w:p w14:paraId="48CFD61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85615C3" w14:textId="77777777" w:rsidR="00984819" w:rsidRPr="00A67844" w:rsidRDefault="00984819" w:rsidP="0021551C">
            <w:pPr>
              <w:pStyle w:val="AmColumnHeading"/>
            </w:pPr>
            <w:r w:rsidRPr="00A67844">
              <w:t>Изменение</w:t>
            </w:r>
          </w:p>
        </w:tc>
      </w:tr>
      <w:tr w:rsidR="00566F23" w:rsidRPr="00A67844" w14:paraId="09B7FA35" w14:textId="77777777" w:rsidTr="0021551C">
        <w:trPr>
          <w:jc w:val="center"/>
        </w:trPr>
        <w:tc>
          <w:tcPr>
            <w:tcW w:w="4876" w:type="dxa"/>
            <w:tcBorders>
              <w:top w:val="nil"/>
              <w:left w:val="nil"/>
              <w:bottom w:val="nil"/>
              <w:right w:val="nil"/>
            </w:tcBorders>
          </w:tcPr>
          <w:p w14:paraId="5EA58FB0" w14:textId="77777777" w:rsidR="00984819" w:rsidRPr="00A67844" w:rsidRDefault="00984819" w:rsidP="0021551C">
            <w:pPr>
              <w:pStyle w:val="Normal6a"/>
            </w:pPr>
            <w:r w:rsidRPr="00A67844">
              <w:t>2.</w:t>
            </w:r>
            <w:r w:rsidRPr="00A67844">
              <w:tab/>
              <w:t xml:space="preserve">Правомощието да приема делегирани актове, посочено в член 6, се предоставя на Комисията за </w:t>
            </w:r>
            <w:r w:rsidRPr="00A67844">
              <w:rPr>
                <w:b/>
                <w:i/>
              </w:rPr>
              <w:t>неопределен срок</w:t>
            </w:r>
            <w:r w:rsidRPr="00A67844">
              <w:t>, считано от [датата на влизане в сила на настоящия регламент].</w:t>
            </w:r>
          </w:p>
        </w:tc>
        <w:tc>
          <w:tcPr>
            <w:tcW w:w="4876" w:type="dxa"/>
            <w:tcBorders>
              <w:top w:val="nil"/>
              <w:left w:val="nil"/>
              <w:bottom w:val="nil"/>
              <w:right w:val="nil"/>
            </w:tcBorders>
          </w:tcPr>
          <w:p w14:paraId="108642A9" w14:textId="77777777" w:rsidR="00984819" w:rsidRPr="00A67844" w:rsidRDefault="00984819" w:rsidP="0021551C">
            <w:pPr>
              <w:pStyle w:val="Normal6a"/>
            </w:pPr>
            <w:r w:rsidRPr="00A67844">
              <w:t>2.</w:t>
            </w:r>
            <w:r w:rsidRPr="00A67844">
              <w:tab/>
              <w:t xml:space="preserve">Правомощието да приема делегирани актове, посочено в член 6, се предоставя на Комисията за </w:t>
            </w:r>
            <w:r w:rsidRPr="00A67844">
              <w:rPr>
                <w:b/>
                <w:i/>
              </w:rPr>
              <w:t>пет години</w:t>
            </w:r>
            <w:r w:rsidRPr="00A67844">
              <w:t>, считано от [датата на влизане в сила на настоящия регламент].</w:t>
            </w:r>
          </w:p>
        </w:tc>
      </w:tr>
    </w:tbl>
    <w:p w14:paraId="7206683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AD80EB1" w14:textId="77777777" w:rsidR="00984819" w:rsidRPr="00A67844" w:rsidRDefault="00984819" w:rsidP="00984819">
      <w:r w:rsidRPr="00A67844">
        <w:rPr>
          <w:rStyle w:val="HideTWBExt"/>
        </w:rPr>
        <w:t>&lt;/Amend&gt;</w:t>
      </w:r>
    </w:p>
    <w:p w14:paraId="4DB895E9"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172</w:t>
      </w:r>
      <w:r w:rsidRPr="00A67844">
        <w:rPr>
          <w:rStyle w:val="HideTWBExt"/>
          <w:b w:val="0"/>
        </w:rPr>
        <w:t>&lt;/NumAm&gt;</w:t>
      </w:r>
    </w:p>
    <w:p w14:paraId="3D5BDDFE"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086024A8" w14:textId="77777777" w:rsidR="00984819" w:rsidRPr="00A67844" w:rsidRDefault="00984819" w:rsidP="00984819">
      <w:pPr>
        <w:pStyle w:val="NormalBold"/>
      </w:pPr>
      <w:r w:rsidRPr="00A67844">
        <w:rPr>
          <w:rStyle w:val="HideTWBExt"/>
          <w:b w:val="0"/>
        </w:rPr>
        <w:t>&lt;/RepeatBlock-By&gt;</w:t>
      </w:r>
    </w:p>
    <w:p w14:paraId="6B6AEA2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FA642BE" w14:textId="77777777" w:rsidR="00984819" w:rsidRPr="00A67844" w:rsidRDefault="00984819" w:rsidP="00984819">
      <w:pPr>
        <w:pStyle w:val="NormalBold"/>
      </w:pPr>
      <w:r w:rsidRPr="00A67844">
        <w:rPr>
          <w:rStyle w:val="HideTWBExt"/>
          <w:b w:val="0"/>
        </w:rPr>
        <w:t>&lt;Article&gt;</w:t>
      </w:r>
      <w:r w:rsidRPr="00A67844">
        <w:t>Член 12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564C563B" w14:textId="77777777" w:rsidTr="0021551C">
        <w:trPr>
          <w:trHeight w:hRule="exact" w:val="240"/>
          <w:jc w:val="center"/>
        </w:trPr>
        <w:tc>
          <w:tcPr>
            <w:tcW w:w="9752" w:type="dxa"/>
            <w:gridSpan w:val="2"/>
            <w:tcBorders>
              <w:top w:val="nil"/>
              <w:left w:val="nil"/>
              <w:bottom w:val="nil"/>
              <w:right w:val="nil"/>
            </w:tcBorders>
          </w:tcPr>
          <w:p w14:paraId="285B6C09" w14:textId="77777777" w:rsidR="00984819" w:rsidRPr="00A67844" w:rsidRDefault="00984819" w:rsidP="0021551C"/>
        </w:tc>
      </w:tr>
      <w:tr w:rsidR="00566F23" w:rsidRPr="00A67844" w14:paraId="599543D4" w14:textId="77777777" w:rsidTr="0021551C">
        <w:trPr>
          <w:trHeight w:val="240"/>
          <w:jc w:val="center"/>
        </w:trPr>
        <w:tc>
          <w:tcPr>
            <w:tcW w:w="4876" w:type="dxa"/>
            <w:tcBorders>
              <w:top w:val="nil"/>
              <w:left w:val="nil"/>
              <w:bottom w:val="nil"/>
              <w:right w:val="nil"/>
            </w:tcBorders>
          </w:tcPr>
          <w:p w14:paraId="499501C8"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4722228" w14:textId="77777777" w:rsidR="00984819" w:rsidRPr="00A67844" w:rsidRDefault="00984819" w:rsidP="0021551C">
            <w:pPr>
              <w:pStyle w:val="AmColumnHeading"/>
            </w:pPr>
            <w:r w:rsidRPr="00A67844">
              <w:t>Изменение</w:t>
            </w:r>
          </w:p>
        </w:tc>
      </w:tr>
      <w:tr w:rsidR="00566F23" w:rsidRPr="00A67844" w14:paraId="1E336EB4" w14:textId="77777777" w:rsidTr="0021551C">
        <w:trPr>
          <w:jc w:val="center"/>
        </w:trPr>
        <w:tc>
          <w:tcPr>
            <w:tcW w:w="4876" w:type="dxa"/>
            <w:tcBorders>
              <w:top w:val="nil"/>
              <w:left w:val="nil"/>
              <w:bottom w:val="nil"/>
              <w:right w:val="nil"/>
            </w:tcBorders>
          </w:tcPr>
          <w:p w14:paraId="4E57FA0D" w14:textId="77777777" w:rsidR="00984819" w:rsidRPr="00A67844" w:rsidRDefault="00984819" w:rsidP="0021551C">
            <w:pPr>
              <w:pStyle w:val="Normal6a"/>
            </w:pPr>
            <w:r w:rsidRPr="00A67844">
              <w:rPr>
                <w:b/>
                <w:i/>
              </w:rPr>
              <w:t>Държавите членки установяват правила относно санкциите, [включително финансови</w:t>
            </w:r>
            <w:r w:rsidRPr="00A67844">
              <w:t xml:space="preserve"> санкции и </w:t>
            </w:r>
            <w:r w:rsidRPr="00A67844">
              <w:rPr>
                <w:b/>
                <w:i/>
              </w:rPr>
              <w:t>ненаказателни глоби], приложими за нарушение</w:t>
            </w:r>
            <w:r w:rsidRPr="00A67844">
              <w:t xml:space="preserve"> на настоящия регламент, и </w:t>
            </w:r>
            <w:r w:rsidRPr="00A67844">
              <w:rPr>
                <w:b/>
                <w:i/>
              </w:rPr>
              <w:t>предприемат всички необходими мерки</w:t>
            </w:r>
            <w:r w:rsidRPr="00A67844">
              <w:t xml:space="preserve">, </w:t>
            </w:r>
            <w:r w:rsidRPr="00A67844">
              <w:rPr>
                <w:b/>
                <w:i/>
              </w:rPr>
              <w:t>за да гарантират тяхното прилагане. Предвидените наказания трябва да бъдат ефективни</w:t>
            </w:r>
            <w:r w:rsidRPr="00A67844">
              <w:t xml:space="preserve">, </w:t>
            </w:r>
            <w:r w:rsidRPr="00A67844">
              <w:rPr>
                <w:b/>
                <w:i/>
              </w:rPr>
              <w:t>пропорционални и възпиращи</w:t>
            </w:r>
            <w:r w:rsidRPr="00A67844">
              <w:t>.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c>
          <w:tcPr>
            <w:tcW w:w="4876" w:type="dxa"/>
            <w:tcBorders>
              <w:top w:val="nil"/>
              <w:left w:val="nil"/>
              <w:bottom w:val="nil"/>
              <w:right w:val="nil"/>
            </w:tcBorders>
          </w:tcPr>
          <w:p w14:paraId="20209CFE" w14:textId="77777777" w:rsidR="00984819" w:rsidRPr="00A67844" w:rsidRDefault="00984819" w:rsidP="0021551C">
            <w:pPr>
              <w:pStyle w:val="Normal6a"/>
            </w:pPr>
            <w:r w:rsidRPr="00A67844">
              <w:rPr>
                <w:b/>
                <w:i/>
              </w:rPr>
              <w:t>В националните законови, подзаконови и административни разпоредби се установяват административните</w:t>
            </w:r>
            <w:r w:rsidRPr="00A67844">
              <w:t xml:space="preserve"> санкции и </w:t>
            </w:r>
            <w:r w:rsidRPr="00A67844">
              <w:rPr>
                <w:b/>
                <w:i/>
              </w:rPr>
              <w:t>други административни мерки във връзка с нарушаването или заобикалянето</w:t>
            </w:r>
            <w:r w:rsidRPr="00A67844">
              <w:t xml:space="preserve"> на настоящия регламент</w:t>
            </w:r>
            <w:r w:rsidRPr="00A67844">
              <w:rPr>
                <w:b/>
                <w:i/>
              </w:rPr>
              <w:t>. В съответствие с Регламент (ЕС) [моля</w:t>
            </w:r>
            <w:r w:rsidRPr="00A67844">
              <w:t xml:space="preserve">, </w:t>
            </w:r>
            <w:r w:rsidRPr="00A67844">
              <w:rPr>
                <w:b/>
                <w:i/>
              </w:rPr>
              <w:t>въведете препратка — предложение за Регламент относно платежните услуги във вътрешния пазар</w:t>
            </w:r>
            <w:r w:rsidRPr="00A67844">
              <w:t xml:space="preserve"> и </w:t>
            </w:r>
            <w:r w:rsidRPr="00A67844">
              <w:rPr>
                <w:b/>
                <w:i/>
              </w:rPr>
              <w:t>за изменение на Регламент (ЕС) № 1093/2010 — COM(2023) 367 final], член 96, член 97, параграфи 2 — 4, членове 98, 99, 100, 101</w:t>
            </w:r>
            <w:r w:rsidRPr="00A67844">
              <w:t xml:space="preserve">, </w:t>
            </w:r>
            <w:r w:rsidRPr="00A67844">
              <w:rPr>
                <w:b/>
                <w:i/>
              </w:rPr>
              <w:t>102 и 103 от посочения регламент се прилагат като правила относно санкциите</w:t>
            </w:r>
            <w:r w:rsidRPr="00A67844">
              <w:t xml:space="preserve">, </w:t>
            </w:r>
            <w:r w:rsidRPr="00A67844">
              <w:rPr>
                <w:b/>
                <w:i/>
              </w:rPr>
              <w:t>приложими за нарушение на настоящия регламент</w:t>
            </w:r>
            <w:r w:rsidRPr="00A67844">
              <w:t>.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r>
    </w:tbl>
    <w:p w14:paraId="362AAC3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E1E4028" w14:textId="77777777" w:rsidR="00984819" w:rsidRPr="00A67844" w:rsidRDefault="00984819" w:rsidP="00984819">
      <w:r w:rsidRPr="00A67844">
        <w:rPr>
          <w:rStyle w:val="HideTWBExt"/>
        </w:rPr>
        <w:t>&lt;/Amend&gt;</w:t>
      </w:r>
    </w:p>
    <w:p w14:paraId="0990078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173</w:t>
      </w:r>
      <w:r w:rsidRPr="00A67844">
        <w:rPr>
          <w:rStyle w:val="HideTWBExt"/>
          <w:b w:val="0"/>
        </w:rPr>
        <w:t>&lt;/NumAm&gt;</w:t>
      </w:r>
    </w:p>
    <w:p w14:paraId="757D0347"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57F3C110"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3D426FD5" w14:textId="77777777" w:rsidR="00984819" w:rsidRPr="00A67844" w:rsidRDefault="00984819" w:rsidP="00984819">
      <w:pPr>
        <w:pStyle w:val="NormalBold"/>
      </w:pPr>
      <w:r w:rsidRPr="00A67844">
        <w:rPr>
          <w:rStyle w:val="HideTWBExt"/>
          <w:b w:val="0"/>
        </w:rPr>
        <w:t>&lt;/RepeatBlock-By&gt;</w:t>
      </w:r>
    </w:p>
    <w:p w14:paraId="38C9233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7597B02" w14:textId="77777777" w:rsidR="00984819" w:rsidRPr="00A67844" w:rsidRDefault="00984819" w:rsidP="00984819">
      <w:pPr>
        <w:pStyle w:val="NormalBold"/>
      </w:pPr>
      <w:r w:rsidRPr="00A67844">
        <w:rPr>
          <w:rStyle w:val="HideTWBExt"/>
          <w:b w:val="0"/>
        </w:rPr>
        <w:t>&lt;Article&gt;</w:t>
      </w:r>
      <w:r w:rsidRPr="00A67844">
        <w:t>Член 12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8008281" w14:textId="77777777" w:rsidTr="0021551C">
        <w:trPr>
          <w:trHeight w:hRule="exact" w:val="240"/>
          <w:jc w:val="center"/>
        </w:trPr>
        <w:tc>
          <w:tcPr>
            <w:tcW w:w="9752" w:type="dxa"/>
            <w:gridSpan w:val="2"/>
            <w:tcBorders>
              <w:top w:val="nil"/>
              <w:left w:val="nil"/>
              <w:bottom w:val="nil"/>
              <w:right w:val="nil"/>
            </w:tcBorders>
          </w:tcPr>
          <w:p w14:paraId="5ED0B6C5" w14:textId="77777777" w:rsidR="00984819" w:rsidRPr="00A67844" w:rsidRDefault="00984819" w:rsidP="0021551C"/>
        </w:tc>
      </w:tr>
      <w:tr w:rsidR="00566F23" w:rsidRPr="00A67844" w14:paraId="7D263C6B" w14:textId="77777777" w:rsidTr="0021551C">
        <w:trPr>
          <w:trHeight w:val="240"/>
          <w:jc w:val="center"/>
        </w:trPr>
        <w:tc>
          <w:tcPr>
            <w:tcW w:w="4876" w:type="dxa"/>
            <w:tcBorders>
              <w:top w:val="nil"/>
              <w:left w:val="nil"/>
              <w:bottom w:val="nil"/>
              <w:right w:val="nil"/>
            </w:tcBorders>
          </w:tcPr>
          <w:p w14:paraId="169B47A9"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E18EC18" w14:textId="77777777" w:rsidR="00984819" w:rsidRPr="00A67844" w:rsidRDefault="00984819" w:rsidP="0021551C">
            <w:pPr>
              <w:pStyle w:val="AmColumnHeading"/>
            </w:pPr>
            <w:r w:rsidRPr="00A67844">
              <w:t>Изменение</w:t>
            </w:r>
          </w:p>
        </w:tc>
      </w:tr>
      <w:tr w:rsidR="00566F23" w:rsidRPr="00A67844" w14:paraId="1251B1C7" w14:textId="77777777" w:rsidTr="0021551C">
        <w:trPr>
          <w:jc w:val="center"/>
        </w:trPr>
        <w:tc>
          <w:tcPr>
            <w:tcW w:w="4876" w:type="dxa"/>
            <w:tcBorders>
              <w:top w:val="nil"/>
              <w:left w:val="nil"/>
              <w:bottom w:val="nil"/>
              <w:right w:val="nil"/>
            </w:tcBorders>
          </w:tcPr>
          <w:p w14:paraId="3EE8BDB2" w14:textId="77777777" w:rsidR="00984819" w:rsidRPr="00A67844" w:rsidRDefault="00984819" w:rsidP="0021551C">
            <w:pPr>
              <w:pStyle w:val="Normal6a"/>
            </w:pPr>
            <w:r w:rsidRPr="00A67844">
              <w:t xml:space="preserve">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w:t>
            </w:r>
            <w:r w:rsidRPr="00A67844">
              <w:rPr>
                <w:b/>
                <w:i/>
              </w:rPr>
              <w:t>техни</w:t>
            </w:r>
            <w:r w:rsidRPr="00A67844">
              <w:t xml:space="preserve"> изменения.</w:t>
            </w:r>
          </w:p>
        </w:tc>
        <w:tc>
          <w:tcPr>
            <w:tcW w:w="4876" w:type="dxa"/>
            <w:tcBorders>
              <w:top w:val="nil"/>
              <w:left w:val="nil"/>
              <w:bottom w:val="nil"/>
              <w:right w:val="nil"/>
            </w:tcBorders>
          </w:tcPr>
          <w:p w14:paraId="01C23401" w14:textId="77777777" w:rsidR="00984819" w:rsidRPr="00A67844" w:rsidRDefault="00984819" w:rsidP="0021551C">
            <w:pPr>
              <w:pStyle w:val="Normal6a"/>
            </w:pPr>
            <w:r w:rsidRPr="00A67844">
              <w:t xml:space="preserve">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w:t>
            </w:r>
            <w:r w:rsidRPr="00A67844">
              <w:rPr>
                <w:b/>
                <w:i/>
              </w:rPr>
              <w:t>и при всички случаи да санкционират финансово нарушенията на предварителното изключване на плащанията в брой от страна на продавачите или фактическата и съществена дискриминация на плащанията в брой в сравнение с цифровите плащания. Комисията определя незадължителни насоки относно минималните изисквания към националните санкции за типични категории нарушения и може да приема делегирани актове за тази цел в съответствие с член 6</w:t>
            </w:r>
            <w:r w:rsidRPr="00A67844">
              <w:t>.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изменения.</w:t>
            </w:r>
          </w:p>
        </w:tc>
      </w:tr>
    </w:tbl>
    <w:p w14:paraId="631DE799"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0D4AD44B" w14:textId="77777777" w:rsidR="00984819" w:rsidRPr="00A67844" w:rsidRDefault="00984819" w:rsidP="00984819">
      <w:r w:rsidRPr="00A67844">
        <w:rPr>
          <w:rStyle w:val="HideTWBExt"/>
        </w:rPr>
        <w:t>&lt;/Amend&gt;</w:t>
      </w:r>
    </w:p>
    <w:p w14:paraId="0ABEF07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174</w:t>
      </w:r>
      <w:r w:rsidRPr="00A67844">
        <w:rPr>
          <w:rStyle w:val="HideTWBExt"/>
          <w:b w:val="0"/>
        </w:rPr>
        <w:t>&lt;/NumAm&gt;</w:t>
      </w:r>
    </w:p>
    <w:p w14:paraId="5A1B5640"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65C8B35C" w14:textId="77777777" w:rsidR="00984819" w:rsidRPr="00A67844" w:rsidRDefault="00984819" w:rsidP="00984819">
      <w:pPr>
        <w:pStyle w:val="NormalBold"/>
      </w:pPr>
      <w:r w:rsidRPr="00A67844">
        <w:rPr>
          <w:rStyle w:val="HideTWBExt"/>
          <w:b w:val="0"/>
        </w:rPr>
        <w:t>&lt;/RepeatBlock-By&gt;</w:t>
      </w:r>
    </w:p>
    <w:p w14:paraId="5F95AFA7"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0C8094B4" w14:textId="77777777" w:rsidR="00984819" w:rsidRPr="00A67844" w:rsidRDefault="00984819" w:rsidP="00984819">
      <w:pPr>
        <w:pStyle w:val="NormalBold"/>
      </w:pPr>
      <w:r w:rsidRPr="00A67844">
        <w:rPr>
          <w:rStyle w:val="HideTWBExt"/>
          <w:b w:val="0"/>
        </w:rPr>
        <w:t>&lt;Article&gt;</w:t>
      </w:r>
      <w:r w:rsidRPr="00A67844">
        <w:t>Член 12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7CD7583" w14:textId="77777777" w:rsidTr="0021551C">
        <w:trPr>
          <w:trHeight w:hRule="exact" w:val="240"/>
          <w:jc w:val="center"/>
        </w:trPr>
        <w:tc>
          <w:tcPr>
            <w:tcW w:w="9752" w:type="dxa"/>
            <w:gridSpan w:val="2"/>
            <w:tcBorders>
              <w:top w:val="nil"/>
              <w:left w:val="nil"/>
              <w:bottom w:val="nil"/>
              <w:right w:val="nil"/>
            </w:tcBorders>
          </w:tcPr>
          <w:p w14:paraId="3BD57A9C" w14:textId="77777777" w:rsidR="00984819" w:rsidRPr="00A67844" w:rsidRDefault="00984819" w:rsidP="0021551C"/>
        </w:tc>
      </w:tr>
      <w:tr w:rsidR="00566F23" w:rsidRPr="00A67844" w14:paraId="126C2410" w14:textId="77777777" w:rsidTr="0021551C">
        <w:trPr>
          <w:trHeight w:val="240"/>
          <w:jc w:val="center"/>
        </w:trPr>
        <w:tc>
          <w:tcPr>
            <w:tcW w:w="4876" w:type="dxa"/>
            <w:tcBorders>
              <w:top w:val="nil"/>
              <w:left w:val="nil"/>
              <w:bottom w:val="nil"/>
              <w:right w:val="nil"/>
            </w:tcBorders>
          </w:tcPr>
          <w:p w14:paraId="7021D6F6"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D409A4B" w14:textId="77777777" w:rsidR="00984819" w:rsidRPr="00A67844" w:rsidRDefault="00984819" w:rsidP="0021551C">
            <w:pPr>
              <w:pStyle w:val="AmColumnHeading"/>
            </w:pPr>
            <w:r w:rsidRPr="00A67844">
              <w:t>Изменение</w:t>
            </w:r>
          </w:p>
        </w:tc>
      </w:tr>
      <w:tr w:rsidR="00566F23" w:rsidRPr="00A67844" w14:paraId="41D56207" w14:textId="77777777" w:rsidTr="0021551C">
        <w:trPr>
          <w:jc w:val="center"/>
        </w:trPr>
        <w:tc>
          <w:tcPr>
            <w:tcW w:w="4876" w:type="dxa"/>
            <w:tcBorders>
              <w:top w:val="nil"/>
              <w:left w:val="nil"/>
              <w:bottom w:val="nil"/>
              <w:right w:val="nil"/>
            </w:tcBorders>
          </w:tcPr>
          <w:p w14:paraId="59B0341B" w14:textId="77777777" w:rsidR="00984819" w:rsidRPr="00A67844" w:rsidRDefault="00984819" w:rsidP="0021551C">
            <w:pPr>
              <w:pStyle w:val="Normal6a"/>
            </w:pPr>
            <w:r w:rsidRPr="00A67844">
              <w:t>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c>
          <w:tcPr>
            <w:tcW w:w="4876" w:type="dxa"/>
            <w:tcBorders>
              <w:top w:val="nil"/>
              <w:left w:val="nil"/>
              <w:bottom w:val="nil"/>
              <w:right w:val="nil"/>
            </w:tcBorders>
          </w:tcPr>
          <w:p w14:paraId="57CBD5C9" w14:textId="77777777" w:rsidR="00984819" w:rsidRPr="00A67844" w:rsidRDefault="00984819" w:rsidP="0021551C">
            <w:pPr>
              <w:pStyle w:val="Normal6a"/>
            </w:pPr>
            <w:r w:rsidRPr="00A67844">
              <w:t xml:space="preserve">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w:t>
            </w:r>
            <w:r w:rsidRPr="00A67844">
              <w:rPr>
                <w:b/>
                <w:i/>
              </w:rPr>
              <w:t>Това се отнася по-специално за санкциите срещу едностранното и непропорционално отказване на пари в брой с табела на вратата на магазина или подобни мерки. При това се прилагат съответните националните разпоредби за приемането на монети.</w:t>
            </w:r>
            <w:r w:rsidRPr="00A67844">
              <w:t xml:space="preserve">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r>
    </w:tbl>
    <w:p w14:paraId="321E708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54CE9CB1" w14:textId="77777777" w:rsidR="00984819" w:rsidRPr="00A67844" w:rsidRDefault="00984819" w:rsidP="00984819">
      <w:r w:rsidRPr="00A67844">
        <w:rPr>
          <w:rStyle w:val="HideTWBExt"/>
        </w:rPr>
        <w:t>&lt;/Amend&gt;</w:t>
      </w:r>
    </w:p>
    <w:p w14:paraId="155E030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175</w:t>
      </w:r>
      <w:r w:rsidRPr="00A67844">
        <w:rPr>
          <w:rStyle w:val="HideTWBExt"/>
          <w:b w:val="0"/>
        </w:rPr>
        <w:t>&lt;/NumAm&gt;</w:t>
      </w:r>
    </w:p>
    <w:p w14:paraId="52A5E287"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40F0327B" w14:textId="77777777" w:rsidR="00984819" w:rsidRPr="00A67844" w:rsidRDefault="00984819" w:rsidP="00984819">
      <w:pPr>
        <w:pStyle w:val="NormalBold"/>
      </w:pPr>
      <w:r w:rsidRPr="00A67844">
        <w:rPr>
          <w:rStyle w:val="HideTWBExt"/>
          <w:b w:val="0"/>
        </w:rPr>
        <w:t>&lt;/RepeatBlock-By&gt;</w:t>
      </w:r>
    </w:p>
    <w:p w14:paraId="59CD5F9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6D81112" w14:textId="77777777" w:rsidR="00984819" w:rsidRPr="00A67844" w:rsidRDefault="00984819" w:rsidP="00984819">
      <w:pPr>
        <w:pStyle w:val="NormalBold"/>
      </w:pPr>
      <w:r w:rsidRPr="00A67844">
        <w:rPr>
          <w:rStyle w:val="HideTWBExt"/>
          <w:b w:val="0"/>
        </w:rPr>
        <w:t>&lt;Article&gt;</w:t>
      </w:r>
      <w:r w:rsidRPr="00A67844">
        <w:t>Член 12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02AFE4EC" w14:textId="77777777" w:rsidTr="0021551C">
        <w:trPr>
          <w:trHeight w:hRule="exact" w:val="240"/>
          <w:jc w:val="center"/>
        </w:trPr>
        <w:tc>
          <w:tcPr>
            <w:tcW w:w="9752" w:type="dxa"/>
            <w:gridSpan w:val="2"/>
            <w:tcBorders>
              <w:top w:val="nil"/>
              <w:left w:val="nil"/>
              <w:bottom w:val="nil"/>
              <w:right w:val="nil"/>
            </w:tcBorders>
          </w:tcPr>
          <w:p w14:paraId="1A13BFC0" w14:textId="77777777" w:rsidR="00984819" w:rsidRPr="00A67844" w:rsidRDefault="00984819" w:rsidP="0021551C"/>
        </w:tc>
      </w:tr>
      <w:tr w:rsidR="00566F23" w:rsidRPr="00A67844" w14:paraId="020C4743" w14:textId="77777777" w:rsidTr="0021551C">
        <w:trPr>
          <w:trHeight w:val="240"/>
          <w:jc w:val="center"/>
        </w:trPr>
        <w:tc>
          <w:tcPr>
            <w:tcW w:w="4876" w:type="dxa"/>
            <w:tcBorders>
              <w:top w:val="nil"/>
              <w:left w:val="nil"/>
              <w:bottom w:val="nil"/>
              <w:right w:val="nil"/>
            </w:tcBorders>
          </w:tcPr>
          <w:p w14:paraId="30EDDFBE"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0AD43BC" w14:textId="77777777" w:rsidR="00984819" w:rsidRPr="00A67844" w:rsidRDefault="00984819" w:rsidP="0021551C">
            <w:pPr>
              <w:pStyle w:val="AmColumnHeading"/>
            </w:pPr>
            <w:r w:rsidRPr="00A67844">
              <w:t>Изменение</w:t>
            </w:r>
          </w:p>
        </w:tc>
      </w:tr>
      <w:tr w:rsidR="00566F23" w:rsidRPr="00A67844" w14:paraId="2DFC0115" w14:textId="77777777" w:rsidTr="0021551C">
        <w:trPr>
          <w:jc w:val="center"/>
        </w:trPr>
        <w:tc>
          <w:tcPr>
            <w:tcW w:w="4876" w:type="dxa"/>
            <w:tcBorders>
              <w:top w:val="nil"/>
              <w:left w:val="nil"/>
              <w:bottom w:val="nil"/>
              <w:right w:val="nil"/>
            </w:tcBorders>
          </w:tcPr>
          <w:p w14:paraId="2C167F27" w14:textId="77777777" w:rsidR="00984819" w:rsidRPr="00A67844" w:rsidRDefault="00984819" w:rsidP="0021551C">
            <w:pPr>
              <w:pStyle w:val="Normal6a"/>
            </w:pPr>
            <w:r w:rsidRPr="00A67844">
              <w:t>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c>
          <w:tcPr>
            <w:tcW w:w="4876" w:type="dxa"/>
            <w:tcBorders>
              <w:top w:val="nil"/>
              <w:left w:val="nil"/>
              <w:bottom w:val="nil"/>
              <w:right w:val="nil"/>
            </w:tcBorders>
          </w:tcPr>
          <w:p w14:paraId="7618BC48" w14:textId="77777777" w:rsidR="00984819" w:rsidRPr="00A67844" w:rsidRDefault="00984819" w:rsidP="0021551C">
            <w:pPr>
              <w:pStyle w:val="Normal6a"/>
            </w:pPr>
            <w:r w:rsidRPr="00A67844">
              <w:t>Държавите членки установяват правила относно санкциите, [включително финансови санкции и ненаказателни глоби], приложими за нарушение на настоящия регламент, и предприемат всички необходими мерки, за да гарантират тяхното прилагане. Предвидените наказания трябва да бъдат ефективни, пропорционални и възпиращи. </w:t>
            </w:r>
            <w:r w:rsidRPr="00A67844">
              <w:rPr>
                <w:b/>
                <w:i/>
              </w:rPr>
              <w:t>Това се отнася по-специално за санкциите срещу едностранния и несъразмерен отказ на плащане с пари в брой с поставен знак на вратата на магазина или подобни мерки. Прилагат се съответните национални разпоредби за приемането на монети.</w:t>
            </w:r>
            <w:r w:rsidRPr="00A67844">
              <w:t xml:space="preserve">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p>
        </w:tc>
      </w:tr>
    </w:tbl>
    <w:p w14:paraId="37C23DE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31CD6E08" w14:textId="77777777" w:rsidR="00984819" w:rsidRPr="00A67844" w:rsidRDefault="00984819" w:rsidP="00984819">
      <w:r w:rsidRPr="00A67844">
        <w:rPr>
          <w:rStyle w:val="HideTWBExt"/>
        </w:rPr>
        <w:t>&lt;/Amend&gt;</w:t>
      </w:r>
    </w:p>
    <w:p w14:paraId="3102FBB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176</w:t>
      </w:r>
      <w:r w:rsidRPr="00A67844">
        <w:rPr>
          <w:rStyle w:val="HideTWBExt"/>
          <w:b w:val="0"/>
        </w:rPr>
        <w:t>&lt;/NumAm&gt;</w:t>
      </w:r>
    </w:p>
    <w:p w14:paraId="5A7EF737" w14:textId="77777777" w:rsidR="00984819" w:rsidRPr="00A67844" w:rsidRDefault="00984819" w:rsidP="00984819">
      <w:pPr>
        <w:pStyle w:val="NormalBold"/>
      </w:pPr>
      <w:r w:rsidRPr="00A67844">
        <w:rPr>
          <w:rStyle w:val="HideTWBExt"/>
          <w:b w:val="0"/>
        </w:rPr>
        <w:t>&lt;RepeatBlock-By&gt;&lt;Members&gt;</w:t>
      </w:r>
      <w:r w:rsidR="00BB78F4" w:rsidRPr="00A67844">
        <w:t>Дамиан Бьозелагер</w:t>
      </w:r>
      <w:r w:rsidRPr="00A67844">
        <w:rPr>
          <w:rStyle w:val="HideTWBExt"/>
          <w:b w:val="0"/>
        </w:rPr>
        <w:t>&lt;/Members&gt;</w:t>
      </w:r>
    </w:p>
    <w:p w14:paraId="53DED61E" w14:textId="77777777" w:rsidR="00984819" w:rsidRPr="00A67844" w:rsidRDefault="00984819" w:rsidP="00984819">
      <w:r w:rsidRPr="00A67844">
        <w:rPr>
          <w:rStyle w:val="HideTWBExt"/>
        </w:rPr>
        <w:t>&lt;AuNomDe&gt;</w:t>
      </w:r>
      <w:r w:rsidRPr="00A67844">
        <w:rPr>
          <w:rStyle w:val="HideTWBInt"/>
        </w:rPr>
        <w:t>{Verts/ALE}</w:t>
      </w:r>
      <w:r w:rsidRPr="00A67844">
        <w:t>от името на групата Verts/ALE</w:t>
      </w:r>
      <w:r w:rsidRPr="00A67844">
        <w:rPr>
          <w:rStyle w:val="HideTWBExt"/>
        </w:rPr>
        <w:t>&lt;/AuNomDe&gt;</w:t>
      </w:r>
    </w:p>
    <w:p w14:paraId="26C90E46" w14:textId="77777777" w:rsidR="00984819" w:rsidRPr="00A67844" w:rsidRDefault="00984819" w:rsidP="00984819">
      <w:pPr>
        <w:pStyle w:val="NormalBold"/>
      </w:pPr>
      <w:r w:rsidRPr="00A67844">
        <w:rPr>
          <w:rStyle w:val="HideTWBExt"/>
          <w:b w:val="0"/>
        </w:rPr>
        <w:t>&lt;/RepeatBlock-By&gt;</w:t>
      </w:r>
    </w:p>
    <w:p w14:paraId="0A3550F3"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A6F32A0" w14:textId="77777777" w:rsidR="00984819" w:rsidRPr="00A67844" w:rsidRDefault="00984819" w:rsidP="00984819">
      <w:pPr>
        <w:pStyle w:val="NormalBold"/>
      </w:pPr>
      <w:r w:rsidRPr="00A67844">
        <w:rPr>
          <w:rStyle w:val="HideTWBExt"/>
          <w:b w:val="0"/>
        </w:rPr>
        <w:t>&lt;Article&gt;</w:t>
      </w:r>
      <w:r w:rsidRPr="00A67844">
        <w:t>Член 12 – параграф 1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3C6D94E" w14:textId="77777777" w:rsidTr="0021551C">
        <w:trPr>
          <w:trHeight w:hRule="exact" w:val="240"/>
          <w:jc w:val="center"/>
        </w:trPr>
        <w:tc>
          <w:tcPr>
            <w:tcW w:w="9752" w:type="dxa"/>
            <w:gridSpan w:val="2"/>
            <w:tcBorders>
              <w:top w:val="nil"/>
              <w:left w:val="nil"/>
              <w:bottom w:val="nil"/>
              <w:right w:val="nil"/>
            </w:tcBorders>
          </w:tcPr>
          <w:p w14:paraId="56F5EE61" w14:textId="77777777" w:rsidR="00984819" w:rsidRPr="00A67844" w:rsidRDefault="00984819" w:rsidP="0021551C"/>
        </w:tc>
      </w:tr>
      <w:tr w:rsidR="00566F23" w:rsidRPr="00A67844" w14:paraId="1808099A" w14:textId="77777777" w:rsidTr="0021551C">
        <w:trPr>
          <w:trHeight w:val="240"/>
          <w:jc w:val="center"/>
        </w:trPr>
        <w:tc>
          <w:tcPr>
            <w:tcW w:w="4876" w:type="dxa"/>
            <w:tcBorders>
              <w:top w:val="nil"/>
              <w:left w:val="nil"/>
              <w:bottom w:val="nil"/>
              <w:right w:val="nil"/>
            </w:tcBorders>
          </w:tcPr>
          <w:p w14:paraId="6E8B458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6FF7FF3F" w14:textId="77777777" w:rsidR="00984819" w:rsidRPr="00A67844" w:rsidRDefault="00984819" w:rsidP="0021551C">
            <w:pPr>
              <w:pStyle w:val="AmColumnHeading"/>
            </w:pPr>
            <w:r w:rsidRPr="00A67844">
              <w:t>Изменение</w:t>
            </w:r>
          </w:p>
        </w:tc>
      </w:tr>
      <w:tr w:rsidR="00566F23" w:rsidRPr="00A67844" w14:paraId="6187258D" w14:textId="77777777" w:rsidTr="0021551C">
        <w:trPr>
          <w:jc w:val="center"/>
        </w:trPr>
        <w:tc>
          <w:tcPr>
            <w:tcW w:w="4876" w:type="dxa"/>
            <w:tcBorders>
              <w:top w:val="nil"/>
              <w:left w:val="nil"/>
              <w:bottom w:val="nil"/>
              <w:right w:val="nil"/>
            </w:tcBorders>
          </w:tcPr>
          <w:p w14:paraId="07651A36" w14:textId="77777777" w:rsidR="00984819" w:rsidRPr="00A67844" w:rsidRDefault="00984819" w:rsidP="0021551C">
            <w:pPr>
              <w:pStyle w:val="Normal6a"/>
            </w:pPr>
          </w:p>
        </w:tc>
        <w:tc>
          <w:tcPr>
            <w:tcW w:w="4876" w:type="dxa"/>
            <w:tcBorders>
              <w:top w:val="nil"/>
              <w:left w:val="nil"/>
              <w:bottom w:val="nil"/>
              <w:right w:val="nil"/>
            </w:tcBorders>
          </w:tcPr>
          <w:p w14:paraId="4CAB451C" w14:textId="77777777" w:rsidR="00984819" w:rsidRPr="00A67844" w:rsidRDefault="00984819" w:rsidP="0021551C">
            <w:pPr>
              <w:pStyle w:val="Normal6a"/>
            </w:pPr>
            <w:r w:rsidRPr="00A67844">
              <w:rPr>
                <w:b/>
                <w:i/>
              </w:rPr>
              <w:t>Държавите членки гарантират, че когато трябва да се налагат санкции, те включват възможността или за налагане на глоби чрез административни процедури, или за образуване на съдебни производства за налагането на глоби, или и двете, като максималният размер на глобите е не по-малко от 4% от годишния оборот на получателя на плащането, кредитната институция или некредитната институция, участваща в нарушение на настоящия регламент. </w:t>
            </w:r>
          </w:p>
        </w:tc>
      </w:tr>
    </w:tbl>
    <w:p w14:paraId="18B87F05"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78EDB2C3" w14:textId="77777777" w:rsidR="00984819" w:rsidRPr="00A67844" w:rsidRDefault="00984819" w:rsidP="00984819">
      <w:r w:rsidRPr="00A67844">
        <w:rPr>
          <w:rStyle w:val="HideTWBExt"/>
        </w:rPr>
        <w:t>&lt;/Amend&gt;</w:t>
      </w:r>
    </w:p>
    <w:p w14:paraId="51EFDBC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177</w:t>
      </w:r>
      <w:r w:rsidRPr="00A67844">
        <w:rPr>
          <w:rStyle w:val="HideTWBExt"/>
          <w:b w:val="0"/>
        </w:rPr>
        <w:t>&lt;/NumAm&gt;</w:t>
      </w:r>
    </w:p>
    <w:p w14:paraId="79CF1B5C"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19598FDC" w14:textId="77777777" w:rsidR="00984819" w:rsidRPr="00A67844" w:rsidRDefault="00984819" w:rsidP="00984819">
      <w:pPr>
        <w:pStyle w:val="NormalBold"/>
      </w:pPr>
      <w:r w:rsidRPr="00A67844">
        <w:rPr>
          <w:rStyle w:val="HideTWBExt"/>
          <w:b w:val="0"/>
        </w:rPr>
        <w:t>&lt;/RepeatBlock-By&gt;</w:t>
      </w:r>
    </w:p>
    <w:p w14:paraId="1BF0B315"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C12DD07" w14:textId="77777777" w:rsidR="00984819" w:rsidRPr="00A67844" w:rsidRDefault="00984819" w:rsidP="00984819">
      <w:pPr>
        <w:pStyle w:val="NormalBold"/>
      </w:pPr>
      <w:r w:rsidRPr="00A67844">
        <w:rPr>
          <w:rStyle w:val="HideTWBExt"/>
          <w:b w:val="0"/>
        </w:rPr>
        <w:t>&lt;Article&gt;</w:t>
      </w:r>
      <w:r w:rsidRPr="00A67844">
        <w:t>Член 13 – параграф 1 – уводна част</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1F87BA2" w14:textId="77777777" w:rsidTr="0021551C">
        <w:trPr>
          <w:trHeight w:hRule="exact" w:val="240"/>
          <w:jc w:val="center"/>
        </w:trPr>
        <w:tc>
          <w:tcPr>
            <w:tcW w:w="9752" w:type="dxa"/>
            <w:gridSpan w:val="2"/>
            <w:tcBorders>
              <w:top w:val="nil"/>
              <w:left w:val="nil"/>
              <w:bottom w:val="nil"/>
              <w:right w:val="nil"/>
            </w:tcBorders>
          </w:tcPr>
          <w:p w14:paraId="7AB662C8" w14:textId="77777777" w:rsidR="00984819" w:rsidRPr="00A67844" w:rsidRDefault="00984819" w:rsidP="0021551C"/>
        </w:tc>
      </w:tr>
      <w:tr w:rsidR="00566F23" w:rsidRPr="00A67844" w14:paraId="1DF544EF" w14:textId="77777777" w:rsidTr="0021551C">
        <w:trPr>
          <w:trHeight w:val="240"/>
          <w:jc w:val="center"/>
        </w:trPr>
        <w:tc>
          <w:tcPr>
            <w:tcW w:w="4876" w:type="dxa"/>
            <w:tcBorders>
              <w:top w:val="nil"/>
              <w:left w:val="nil"/>
              <w:bottom w:val="nil"/>
              <w:right w:val="nil"/>
            </w:tcBorders>
          </w:tcPr>
          <w:p w14:paraId="74ABBBC2"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B4EED5F" w14:textId="77777777" w:rsidR="00984819" w:rsidRPr="00A67844" w:rsidRDefault="00984819" w:rsidP="0021551C">
            <w:pPr>
              <w:pStyle w:val="AmColumnHeading"/>
            </w:pPr>
            <w:r w:rsidRPr="00A67844">
              <w:t>Изменение</w:t>
            </w:r>
          </w:p>
        </w:tc>
      </w:tr>
      <w:tr w:rsidR="00566F23" w:rsidRPr="00A67844" w14:paraId="5C441CA5" w14:textId="77777777" w:rsidTr="0021551C">
        <w:trPr>
          <w:jc w:val="center"/>
        </w:trPr>
        <w:tc>
          <w:tcPr>
            <w:tcW w:w="4876" w:type="dxa"/>
            <w:tcBorders>
              <w:top w:val="nil"/>
              <w:left w:val="nil"/>
              <w:bottom w:val="nil"/>
              <w:right w:val="nil"/>
            </w:tcBorders>
          </w:tcPr>
          <w:p w14:paraId="65623C32" w14:textId="77777777" w:rsidR="00984819" w:rsidRPr="00A67844" w:rsidRDefault="00984819" w:rsidP="0021551C">
            <w:pPr>
              <w:pStyle w:val="Normal6a"/>
            </w:pPr>
            <w:r w:rsidRPr="00A67844">
              <w:t>1.</w:t>
            </w:r>
            <w:r w:rsidRPr="00A67844">
              <w:tab/>
              <w:t xml:space="preserve">Държавите членки представят ежегодно на Комисията и на Европейската централна банка доклад, </w:t>
            </w:r>
            <w:r w:rsidRPr="00A67844">
              <w:rPr>
                <w:b/>
                <w:i/>
              </w:rPr>
              <w:t>включващ</w:t>
            </w:r>
            <w:r w:rsidRPr="00A67844">
              <w:t xml:space="preserve"> информация относно следните аспекти:</w:t>
            </w:r>
          </w:p>
        </w:tc>
        <w:tc>
          <w:tcPr>
            <w:tcW w:w="4876" w:type="dxa"/>
            <w:tcBorders>
              <w:top w:val="nil"/>
              <w:left w:val="nil"/>
              <w:bottom w:val="nil"/>
              <w:right w:val="nil"/>
            </w:tcBorders>
          </w:tcPr>
          <w:p w14:paraId="04AC2CEC" w14:textId="77777777" w:rsidR="00984819" w:rsidRPr="00A67844" w:rsidRDefault="00984819" w:rsidP="0021551C">
            <w:pPr>
              <w:pStyle w:val="Normal6a"/>
            </w:pPr>
            <w:r w:rsidRPr="00A67844">
              <w:t>1.</w:t>
            </w:r>
            <w:r w:rsidRPr="00A67844">
              <w:tab/>
              <w:t xml:space="preserve">Държавите членки представят ежегодно на Комисията и на Европейската централна банка доклад, </w:t>
            </w:r>
            <w:r w:rsidRPr="00A67844">
              <w:rPr>
                <w:b/>
                <w:i/>
              </w:rPr>
              <w:t>който е свободно достъпен в интернет както на националния език, така и на английски език, и включва</w:t>
            </w:r>
            <w:r w:rsidRPr="00A67844">
              <w:t xml:space="preserve"> информация относно следните аспекти:</w:t>
            </w:r>
          </w:p>
        </w:tc>
      </w:tr>
    </w:tbl>
    <w:p w14:paraId="3C0BC7A6"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AF6FFC0" w14:textId="77777777" w:rsidR="00984819" w:rsidRPr="00A67844" w:rsidRDefault="00984819" w:rsidP="00984819">
      <w:r w:rsidRPr="00A67844">
        <w:rPr>
          <w:rStyle w:val="HideTWBExt"/>
        </w:rPr>
        <w:t>&lt;/Amend&gt;</w:t>
      </w:r>
    </w:p>
    <w:p w14:paraId="60BE376C"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178</w:t>
      </w:r>
      <w:r w:rsidRPr="00A67844">
        <w:rPr>
          <w:rStyle w:val="HideTWBExt"/>
          <w:b w:val="0"/>
        </w:rPr>
        <w:t>&lt;/NumAm&gt;</w:t>
      </w:r>
    </w:p>
    <w:p w14:paraId="7C611FCB"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350DAEB9" w14:textId="77777777" w:rsidR="00984819" w:rsidRPr="00A67844" w:rsidRDefault="00984819" w:rsidP="00984819">
      <w:pPr>
        <w:pStyle w:val="NormalBold"/>
      </w:pPr>
      <w:r w:rsidRPr="00A67844">
        <w:rPr>
          <w:rStyle w:val="HideTWBExt"/>
          <w:b w:val="0"/>
        </w:rPr>
        <w:t>&lt;/RepeatBlock-By&gt;</w:t>
      </w:r>
    </w:p>
    <w:p w14:paraId="68F4D25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133612FF" w14:textId="77777777" w:rsidR="00984819" w:rsidRPr="00A67844" w:rsidRDefault="00984819" w:rsidP="00984819">
      <w:pPr>
        <w:pStyle w:val="NormalBold"/>
      </w:pPr>
      <w:r w:rsidRPr="00A67844">
        <w:rPr>
          <w:rStyle w:val="HideTWBExt"/>
          <w:b w:val="0"/>
        </w:rPr>
        <w:t>&lt;Article&gt;</w:t>
      </w:r>
      <w:r w:rsidRPr="00A67844">
        <w:t>Член 13 – параграф 1 – уводна част</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DE161F9" w14:textId="77777777" w:rsidTr="0021551C">
        <w:trPr>
          <w:trHeight w:hRule="exact" w:val="240"/>
          <w:jc w:val="center"/>
        </w:trPr>
        <w:tc>
          <w:tcPr>
            <w:tcW w:w="9752" w:type="dxa"/>
            <w:gridSpan w:val="2"/>
            <w:tcBorders>
              <w:top w:val="nil"/>
              <w:left w:val="nil"/>
              <w:bottom w:val="nil"/>
              <w:right w:val="nil"/>
            </w:tcBorders>
          </w:tcPr>
          <w:p w14:paraId="1C838DBE" w14:textId="77777777" w:rsidR="00984819" w:rsidRPr="00A67844" w:rsidRDefault="00984819" w:rsidP="0021551C"/>
        </w:tc>
      </w:tr>
      <w:tr w:rsidR="00566F23" w:rsidRPr="00A67844" w14:paraId="70605D70" w14:textId="77777777" w:rsidTr="0021551C">
        <w:trPr>
          <w:trHeight w:val="240"/>
          <w:jc w:val="center"/>
        </w:trPr>
        <w:tc>
          <w:tcPr>
            <w:tcW w:w="4876" w:type="dxa"/>
            <w:tcBorders>
              <w:top w:val="nil"/>
              <w:left w:val="nil"/>
              <w:bottom w:val="nil"/>
              <w:right w:val="nil"/>
            </w:tcBorders>
          </w:tcPr>
          <w:p w14:paraId="4A78974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0F4F4D97" w14:textId="77777777" w:rsidR="00984819" w:rsidRPr="00A67844" w:rsidRDefault="00984819" w:rsidP="0021551C">
            <w:pPr>
              <w:pStyle w:val="AmColumnHeading"/>
            </w:pPr>
            <w:r w:rsidRPr="00A67844">
              <w:t>Изменение</w:t>
            </w:r>
          </w:p>
        </w:tc>
      </w:tr>
      <w:tr w:rsidR="00566F23" w:rsidRPr="00A67844" w14:paraId="42A261BA" w14:textId="77777777" w:rsidTr="0021551C">
        <w:trPr>
          <w:jc w:val="center"/>
        </w:trPr>
        <w:tc>
          <w:tcPr>
            <w:tcW w:w="4876" w:type="dxa"/>
            <w:tcBorders>
              <w:top w:val="nil"/>
              <w:left w:val="nil"/>
              <w:bottom w:val="nil"/>
              <w:right w:val="nil"/>
            </w:tcBorders>
          </w:tcPr>
          <w:p w14:paraId="3BED8BBF" w14:textId="77777777" w:rsidR="00984819" w:rsidRPr="00A67844" w:rsidRDefault="00984819" w:rsidP="0021551C">
            <w:pPr>
              <w:pStyle w:val="Normal6a"/>
            </w:pPr>
            <w:r w:rsidRPr="00A67844">
              <w:t>1.</w:t>
            </w:r>
            <w:r w:rsidRPr="00A67844">
              <w:tab/>
              <w:t>Държавите членки представят ежегодно на Комисията и на Европейската централна банка доклад, включващ информация относно следните аспекти:</w:t>
            </w:r>
          </w:p>
        </w:tc>
        <w:tc>
          <w:tcPr>
            <w:tcW w:w="4876" w:type="dxa"/>
            <w:tcBorders>
              <w:top w:val="nil"/>
              <w:left w:val="nil"/>
              <w:bottom w:val="nil"/>
              <w:right w:val="nil"/>
            </w:tcBorders>
          </w:tcPr>
          <w:p w14:paraId="2316F42F" w14:textId="77777777" w:rsidR="00984819" w:rsidRPr="00A67844" w:rsidRDefault="00984819" w:rsidP="0021551C">
            <w:pPr>
              <w:pStyle w:val="Normal6a"/>
            </w:pPr>
            <w:r w:rsidRPr="00A67844">
              <w:t>1.</w:t>
            </w:r>
            <w:r w:rsidRPr="00A67844">
              <w:tab/>
              <w:t>Държавите членки представят ежегодно на Комисията и на Европейската централна банка доклад, включващ информация относно следните аспекти</w:t>
            </w:r>
            <w:r w:rsidRPr="00A67844">
              <w:rPr>
                <w:b/>
                <w:i/>
              </w:rPr>
              <w:t>, който трябва да бъде свободно достъпен в интернет както на националния език, така и на английски език</w:t>
            </w:r>
            <w:r w:rsidRPr="00A67844">
              <w:t>:</w:t>
            </w:r>
          </w:p>
        </w:tc>
      </w:tr>
    </w:tbl>
    <w:p w14:paraId="6A8BEE51"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154279C9" w14:textId="77777777" w:rsidR="00984819" w:rsidRPr="00A67844" w:rsidRDefault="00984819" w:rsidP="00984819">
      <w:r w:rsidRPr="00A67844">
        <w:rPr>
          <w:rStyle w:val="HideTWBExt"/>
        </w:rPr>
        <w:t>&lt;/Amend&gt;</w:t>
      </w:r>
    </w:p>
    <w:p w14:paraId="3246DE20"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179</w:t>
      </w:r>
      <w:r w:rsidRPr="00A67844">
        <w:rPr>
          <w:rStyle w:val="HideTWBExt"/>
          <w:b w:val="0"/>
        </w:rPr>
        <w:t>&lt;/NumAm&gt;</w:t>
      </w:r>
    </w:p>
    <w:p w14:paraId="63C43DC0"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7A81DD91"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631DF650" w14:textId="77777777" w:rsidR="00984819" w:rsidRPr="00A67844" w:rsidRDefault="00984819" w:rsidP="00984819">
      <w:pPr>
        <w:pStyle w:val="NormalBold"/>
      </w:pPr>
      <w:r w:rsidRPr="00A67844">
        <w:rPr>
          <w:rStyle w:val="HideTWBExt"/>
          <w:b w:val="0"/>
        </w:rPr>
        <w:t>&lt;/RepeatBlock-By&gt;</w:t>
      </w:r>
    </w:p>
    <w:p w14:paraId="0F7F57F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235E9711" w14:textId="77777777" w:rsidR="00984819" w:rsidRPr="00A67844" w:rsidRDefault="00984819" w:rsidP="00984819">
      <w:pPr>
        <w:pStyle w:val="NormalBold"/>
      </w:pPr>
      <w:r w:rsidRPr="00A67844">
        <w:rPr>
          <w:rStyle w:val="HideTWBExt"/>
          <w:b w:val="0"/>
        </w:rPr>
        <w:t>&lt;Article&gt;</w:t>
      </w:r>
      <w:r w:rsidRPr="00A67844">
        <w:t>Член 13 – параграф 3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AE55B01" w14:textId="77777777" w:rsidTr="0021551C">
        <w:trPr>
          <w:trHeight w:hRule="exact" w:val="240"/>
          <w:jc w:val="center"/>
        </w:trPr>
        <w:tc>
          <w:tcPr>
            <w:tcW w:w="9752" w:type="dxa"/>
            <w:gridSpan w:val="2"/>
            <w:tcBorders>
              <w:top w:val="nil"/>
              <w:left w:val="nil"/>
              <w:bottom w:val="nil"/>
              <w:right w:val="nil"/>
            </w:tcBorders>
          </w:tcPr>
          <w:p w14:paraId="7ED63612" w14:textId="77777777" w:rsidR="00984819" w:rsidRPr="00A67844" w:rsidRDefault="00984819" w:rsidP="0021551C"/>
        </w:tc>
      </w:tr>
      <w:tr w:rsidR="00566F23" w:rsidRPr="00A67844" w14:paraId="1C300AF7" w14:textId="77777777" w:rsidTr="0021551C">
        <w:trPr>
          <w:trHeight w:val="240"/>
          <w:jc w:val="center"/>
        </w:trPr>
        <w:tc>
          <w:tcPr>
            <w:tcW w:w="4876" w:type="dxa"/>
            <w:tcBorders>
              <w:top w:val="nil"/>
              <w:left w:val="nil"/>
              <w:bottom w:val="nil"/>
              <w:right w:val="nil"/>
            </w:tcBorders>
          </w:tcPr>
          <w:p w14:paraId="4BE128F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7EDE327" w14:textId="77777777" w:rsidR="00984819" w:rsidRPr="00A67844" w:rsidRDefault="00984819" w:rsidP="0021551C">
            <w:pPr>
              <w:pStyle w:val="AmColumnHeading"/>
            </w:pPr>
            <w:r w:rsidRPr="00A67844">
              <w:t>Изменение</w:t>
            </w:r>
          </w:p>
        </w:tc>
      </w:tr>
      <w:tr w:rsidR="00566F23" w:rsidRPr="00A67844" w14:paraId="3D43F755" w14:textId="77777777" w:rsidTr="0021551C">
        <w:trPr>
          <w:jc w:val="center"/>
        </w:trPr>
        <w:tc>
          <w:tcPr>
            <w:tcW w:w="4876" w:type="dxa"/>
            <w:tcBorders>
              <w:top w:val="nil"/>
              <w:left w:val="nil"/>
              <w:bottom w:val="nil"/>
              <w:right w:val="nil"/>
            </w:tcBorders>
          </w:tcPr>
          <w:p w14:paraId="7A215741" w14:textId="77777777" w:rsidR="00984819" w:rsidRPr="00A67844" w:rsidRDefault="00984819" w:rsidP="0021551C">
            <w:pPr>
              <w:pStyle w:val="Normal6a"/>
            </w:pPr>
          </w:p>
        </w:tc>
        <w:tc>
          <w:tcPr>
            <w:tcW w:w="4876" w:type="dxa"/>
            <w:tcBorders>
              <w:top w:val="nil"/>
              <w:left w:val="nil"/>
              <w:bottom w:val="nil"/>
              <w:right w:val="nil"/>
            </w:tcBorders>
          </w:tcPr>
          <w:p w14:paraId="6C1D5B49" w14:textId="77777777" w:rsidR="00984819" w:rsidRPr="00A67844" w:rsidRDefault="00984819" w:rsidP="0021551C">
            <w:pPr>
              <w:pStyle w:val="Normal6a"/>
            </w:pPr>
            <w:r w:rsidRPr="00A67844">
              <w:rPr>
                <w:b/>
                <w:i/>
              </w:rPr>
              <w:t>3а.</w:t>
            </w:r>
            <w:r w:rsidRPr="00A67844">
              <w:tab/>
            </w:r>
            <w:r w:rsidRPr="00A67844">
              <w:rPr>
                <w:b/>
                <w:i/>
              </w:rPr>
              <w:t>Всички статистически анализи по приемането и наличността на пари в брой, които са били представени подробно или в обобщен вид в тези доклади, трябва да бъдат свободно достъпни в интернет както на съответния национален език, така и на английски език. При това методите за събиране и оценка на статистически данни трябва да бъдат подробно обяснени. По същия начин всички жалби, подадени до компетентния национален надзорен орган съгласно член 9, трябва да бъдат изброени в съответствие с изискванията за защита на личните данни, включително с достатъчно изчерпателно представяне на резултатите от последващото разследване, както и на успеха на прилагането на настоящия регламент в случай на нарушение. Достъпът до тази информация ще се осъществява чрез уебстраница на ЕС.</w:t>
            </w:r>
          </w:p>
        </w:tc>
      </w:tr>
    </w:tbl>
    <w:p w14:paraId="73743C6F"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4D3F763E"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16A8158C" w14:textId="77777777" w:rsidR="00984819" w:rsidRPr="00A67844" w:rsidRDefault="00984819" w:rsidP="00984819">
      <w:pPr>
        <w:pStyle w:val="AmJustText"/>
      </w:pPr>
      <w:r w:rsidRPr="00A67844">
        <w:t>През последните години станаха очевидни повтарящи се и сериозни недостатъци по отношение на добросъвестността и качеството на оценките на централните органи. За да могат тези органи да бъдат подложени на надлежна проверка от страна на обществеността и да спазват задълженията за прозрачност на ЕС и научните среди, количествените методи, използвани за техните заключения в докладите, следва да бъдат проверими, както и жалбите и работата на органа.</w:t>
      </w:r>
    </w:p>
    <w:p w14:paraId="494F5A59" w14:textId="77777777" w:rsidR="00984819" w:rsidRPr="00A67844" w:rsidRDefault="00984819" w:rsidP="00984819">
      <w:r w:rsidRPr="00A67844">
        <w:rPr>
          <w:rStyle w:val="HideTWBExt"/>
        </w:rPr>
        <w:t>&lt;/Amend&gt;</w:t>
      </w:r>
    </w:p>
    <w:p w14:paraId="0449F4E8"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180</w:t>
      </w:r>
      <w:r w:rsidRPr="00A67844">
        <w:rPr>
          <w:rStyle w:val="HideTWBExt"/>
          <w:b w:val="0"/>
        </w:rPr>
        <w:t>&lt;/NumAm&gt;</w:t>
      </w:r>
    </w:p>
    <w:p w14:paraId="24452354"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0B690617" w14:textId="77777777" w:rsidR="00984819" w:rsidRPr="00A67844" w:rsidRDefault="00984819" w:rsidP="00984819">
      <w:pPr>
        <w:pStyle w:val="NormalBold"/>
      </w:pPr>
      <w:r w:rsidRPr="00A67844">
        <w:rPr>
          <w:rStyle w:val="HideTWBExt"/>
          <w:b w:val="0"/>
        </w:rPr>
        <w:t>&lt;/RepeatBlock-By&gt;</w:t>
      </w:r>
    </w:p>
    <w:p w14:paraId="571B5926"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F37FADE" w14:textId="77777777" w:rsidR="00984819" w:rsidRPr="00A67844" w:rsidRDefault="00984819" w:rsidP="00984819">
      <w:pPr>
        <w:pStyle w:val="NormalBold"/>
      </w:pPr>
      <w:r w:rsidRPr="00A67844">
        <w:rPr>
          <w:rStyle w:val="HideTWBExt"/>
          <w:b w:val="0"/>
        </w:rPr>
        <w:t>&lt;Article&gt;</w:t>
      </w:r>
      <w:r w:rsidRPr="00A67844">
        <w:t>Член 14 – заглавие</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61ED8528" w14:textId="77777777" w:rsidTr="0021551C">
        <w:trPr>
          <w:trHeight w:hRule="exact" w:val="240"/>
          <w:jc w:val="center"/>
        </w:trPr>
        <w:tc>
          <w:tcPr>
            <w:tcW w:w="9752" w:type="dxa"/>
            <w:gridSpan w:val="2"/>
            <w:tcBorders>
              <w:top w:val="nil"/>
              <w:left w:val="nil"/>
              <w:bottom w:val="nil"/>
              <w:right w:val="nil"/>
            </w:tcBorders>
          </w:tcPr>
          <w:p w14:paraId="319FFE5A" w14:textId="77777777" w:rsidR="00984819" w:rsidRPr="00A67844" w:rsidRDefault="00984819" w:rsidP="0021551C"/>
        </w:tc>
      </w:tr>
      <w:tr w:rsidR="00566F23" w:rsidRPr="00A67844" w14:paraId="4E059316" w14:textId="77777777" w:rsidTr="0021551C">
        <w:trPr>
          <w:trHeight w:val="240"/>
          <w:jc w:val="center"/>
        </w:trPr>
        <w:tc>
          <w:tcPr>
            <w:tcW w:w="4876" w:type="dxa"/>
            <w:tcBorders>
              <w:top w:val="nil"/>
              <w:left w:val="nil"/>
              <w:bottom w:val="nil"/>
              <w:right w:val="nil"/>
            </w:tcBorders>
          </w:tcPr>
          <w:p w14:paraId="701A2DC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75B8B8E" w14:textId="77777777" w:rsidR="00984819" w:rsidRPr="00A67844" w:rsidRDefault="00984819" w:rsidP="0021551C">
            <w:pPr>
              <w:pStyle w:val="AmColumnHeading"/>
            </w:pPr>
            <w:r w:rsidRPr="00A67844">
              <w:t>Изменение</w:t>
            </w:r>
          </w:p>
        </w:tc>
      </w:tr>
      <w:tr w:rsidR="00566F23" w:rsidRPr="00A67844" w14:paraId="4C65C1A3" w14:textId="77777777" w:rsidTr="0021551C">
        <w:trPr>
          <w:jc w:val="center"/>
        </w:trPr>
        <w:tc>
          <w:tcPr>
            <w:tcW w:w="4876" w:type="dxa"/>
            <w:tcBorders>
              <w:top w:val="nil"/>
              <w:left w:val="nil"/>
              <w:bottom w:val="nil"/>
              <w:right w:val="nil"/>
            </w:tcBorders>
          </w:tcPr>
          <w:p w14:paraId="46E89E4A" w14:textId="77777777" w:rsidR="00984819" w:rsidRPr="00A67844" w:rsidRDefault="00984819" w:rsidP="0021551C">
            <w:pPr>
              <w:pStyle w:val="Normal6a"/>
            </w:pPr>
            <w:r w:rsidRPr="00A67844">
              <w:rPr>
                <w:b/>
                <w:i/>
              </w:rPr>
              <w:t>Задължение на държавите членки да информират за средствата</w:t>
            </w:r>
            <w:r w:rsidRPr="00A67844">
              <w:t xml:space="preserve"> за правна защита</w:t>
            </w:r>
          </w:p>
        </w:tc>
        <w:tc>
          <w:tcPr>
            <w:tcW w:w="4876" w:type="dxa"/>
            <w:tcBorders>
              <w:top w:val="nil"/>
              <w:left w:val="nil"/>
              <w:bottom w:val="nil"/>
              <w:right w:val="nil"/>
            </w:tcBorders>
          </w:tcPr>
          <w:p w14:paraId="650D5AEA" w14:textId="77777777" w:rsidR="00984819" w:rsidRPr="00A67844" w:rsidRDefault="00984819" w:rsidP="0021551C">
            <w:pPr>
              <w:pStyle w:val="Normal6a"/>
            </w:pPr>
            <w:r w:rsidRPr="00A67844">
              <w:rPr>
                <w:b/>
                <w:i/>
              </w:rPr>
              <w:t>Средства</w:t>
            </w:r>
            <w:r w:rsidRPr="00A67844">
              <w:t xml:space="preserve"> за правна защита</w:t>
            </w:r>
          </w:p>
        </w:tc>
      </w:tr>
    </w:tbl>
    <w:p w14:paraId="76C26300"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1A5D0092" w14:textId="77777777" w:rsidR="00984819" w:rsidRPr="00A67844" w:rsidRDefault="00984819" w:rsidP="00984819">
      <w:pPr>
        <w:rPr>
          <w:rStyle w:val="HideTWBExt"/>
        </w:rPr>
      </w:pPr>
      <w:r w:rsidRPr="00A67844">
        <w:rPr>
          <w:rStyle w:val="HideTWBExt"/>
        </w:rPr>
        <w:t>&lt;/Amend&gt;</w:t>
      </w:r>
    </w:p>
    <w:p w14:paraId="7CEBA76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181</w:t>
      </w:r>
      <w:r w:rsidRPr="00A67844">
        <w:rPr>
          <w:rStyle w:val="HideTWBExt"/>
          <w:b w:val="0"/>
        </w:rPr>
        <w:t>&lt;/NumAm&gt;</w:t>
      </w:r>
    </w:p>
    <w:p w14:paraId="7781BD08" w14:textId="77777777" w:rsidR="00984819" w:rsidRPr="00A67844" w:rsidRDefault="00984819" w:rsidP="00984819">
      <w:pPr>
        <w:pStyle w:val="NormalBold"/>
      </w:pPr>
      <w:r w:rsidRPr="00A67844">
        <w:rPr>
          <w:rStyle w:val="HideTWBExt"/>
          <w:b w:val="0"/>
        </w:rPr>
        <w:t>&lt;RepeatBlock-By&gt;&lt;Members&gt;</w:t>
      </w:r>
      <w:r w:rsidR="00202E73" w:rsidRPr="00A67844">
        <w:t>Рада Лайкова</w:t>
      </w:r>
      <w:r w:rsidRPr="00A67844">
        <w:t>, Зигберт Франк Дрьозе</w:t>
      </w:r>
      <w:r w:rsidRPr="00A67844">
        <w:rPr>
          <w:rStyle w:val="HideTWBExt"/>
          <w:b w:val="0"/>
        </w:rPr>
        <w:t>&lt;/Members&gt;</w:t>
      </w:r>
    </w:p>
    <w:p w14:paraId="473DD91C" w14:textId="77777777" w:rsidR="00984819" w:rsidRPr="00A67844" w:rsidRDefault="00984819" w:rsidP="00984819">
      <w:r w:rsidRPr="00A67844">
        <w:rPr>
          <w:rStyle w:val="HideTWBExt"/>
        </w:rPr>
        <w:t>&lt;AuNomDe&gt;</w:t>
      </w:r>
      <w:r w:rsidRPr="00A67844">
        <w:rPr>
          <w:rStyle w:val="HideTWBInt"/>
        </w:rPr>
        <w:t>{ESN}</w:t>
      </w:r>
      <w:r w:rsidRPr="00A67844">
        <w:t>от името на групата ESN</w:t>
      </w:r>
      <w:r w:rsidRPr="00A67844">
        <w:rPr>
          <w:rStyle w:val="HideTWBExt"/>
        </w:rPr>
        <w:t>&lt;/AuNomDe&gt;</w:t>
      </w:r>
    </w:p>
    <w:p w14:paraId="2ABEF518" w14:textId="77777777" w:rsidR="00984819" w:rsidRPr="00A67844" w:rsidRDefault="00984819" w:rsidP="00984819">
      <w:pPr>
        <w:pStyle w:val="NormalBold"/>
      </w:pPr>
      <w:r w:rsidRPr="00A67844">
        <w:rPr>
          <w:rStyle w:val="HideTWBExt"/>
          <w:b w:val="0"/>
        </w:rPr>
        <w:t>&lt;/RepeatBlock-By&gt;</w:t>
      </w:r>
    </w:p>
    <w:p w14:paraId="7ACD5F19"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3C649EE"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CF68DE9" w14:textId="77777777" w:rsidTr="0021551C">
        <w:trPr>
          <w:trHeight w:hRule="exact" w:val="240"/>
          <w:jc w:val="center"/>
        </w:trPr>
        <w:tc>
          <w:tcPr>
            <w:tcW w:w="9752" w:type="dxa"/>
            <w:gridSpan w:val="2"/>
            <w:tcBorders>
              <w:top w:val="nil"/>
              <w:left w:val="nil"/>
              <w:bottom w:val="nil"/>
              <w:right w:val="nil"/>
            </w:tcBorders>
          </w:tcPr>
          <w:p w14:paraId="590EEF13" w14:textId="77777777" w:rsidR="00984819" w:rsidRPr="00A67844" w:rsidRDefault="00984819" w:rsidP="0021551C"/>
        </w:tc>
      </w:tr>
      <w:tr w:rsidR="00566F23" w:rsidRPr="00A67844" w14:paraId="5A926E69" w14:textId="77777777" w:rsidTr="0021551C">
        <w:trPr>
          <w:trHeight w:val="240"/>
          <w:jc w:val="center"/>
        </w:trPr>
        <w:tc>
          <w:tcPr>
            <w:tcW w:w="4876" w:type="dxa"/>
            <w:tcBorders>
              <w:top w:val="nil"/>
              <w:left w:val="nil"/>
              <w:bottom w:val="nil"/>
              <w:right w:val="nil"/>
            </w:tcBorders>
          </w:tcPr>
          <w:p w14:paraId="09AEED9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6DDEB23" w14:textId="77777777" w:rsidR="00984819" w:rsidRPr="00A67844" w:rsidRDefault="00984819" w:rsidP="0021551C">
            <w:pPr>
              <w:pStyle w:val="AmColumnHeading"/>
            </w:pPr>
            <w:r w:rsidRPr="00A67844">
              <w:t>Изменение</w:t>
            </w:r>
          </w:p>
        </w:tc>
      </w:tr>
      <w:tr w:rsidR="00566F23" w:rsidRPr="00A67844" w14:paraId="281C48A3" w14:textId="77777777" w:rsidTr="0021551C">
        <w:trPr>
          <w:jc w:val="center"/>
        </w:trPr>
        <w:tc>
          <w:tcPr>
            <w:tcW w:w="4876" w:type="dxa"/>
            <w:tcBorders>
              <w:top w:val="nil"/>
              <w:left w:val="nil"/>
              <w:bottom w:val="nil"/>
              <w:right w:val="nil"/>
            </w:tcBorders>
          </w:tcPr>
          <w:p w14:paraId="3EA2A409"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компетентните национални органи</w:t>
            </w:r>
            <w:r w:rsidRPr="00A67844">
              <w:t xml:space="preserve">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007BCAB6"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компетентния национален орган</w:t>
            </w:r>
            <w:r w:rsidRPr="00A67844">
              <w:t xml:space="preserve"> относно случаи на незаконен отказ за приемане на пари в брой и недостатъчен и неефективен достъп до пари в брой. </w:t>
            </w:r>
            <w:r w:rsidRPr="00A67844">
              <w:rPr>
                <w:b/>
                <w:i/>
              </w:rPr>
              <w:t>Информацията трябва да е леснодостъпна, разбираема и на разположение — наред с националния език — и на английски език.</w:t>
            </w:r>
          </w:p>
        </w:tc>
      </w:tr>
    </w:tbl>
    <w:p w14:paraId="601B689C"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16891462" w14:textId="77777777" w:rsidR="00984819" w:rsidRPr="00A67844" w:rsidRDefault="00984819" w:rsidP="00984819">
      <w:pPr>
        <w:rPr>
          <w:rStyle w:val="HideTWBExt"/>
        </w:rPr>
      </w:pPr>
      <w:r w:rsidRPr="00A67844">
        <w:rPr>
          <w:rStyle w:val="HideTWBExt"/>
        </w:rPr>
        <w:t>&lt;/Amend&gt;</w:t>
      </w:r>
    </w:p>
    <w:p w14:paraId="23DFBE6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182</w:t>
      </w:r>
      <w:r w:rsidRPr="00A67844">
        <w:rPr>
          <w:rStyle w:val="HideTWBExt"/>
          <w:b w:val="0"/>
        </w:rPr>
        <w:t>&lt;/NumAm&gt;</w:t>
      </w:r>
    </w:p>
    <w:p w14:paraId="599773B7" w14:textId="77777777" w:rsidR="00984819" w:rsidRPr="00A67844" w:rsidRDefault="00984819" w:rsidP="00984819">
      <w:pPr>
        <w:pStyle w:val="NormalBold"/>
      </w:pPr>
      <w:r w:rsidRPr="00A67844">
        <w:rPr>
          <w:rStyle w:val="HideTWBExt"/>
          <w:b w:val="0"/>
        </w:rPr>
        <w:t>&lt;RepeatBlock-By&gt;&lt;Members&gt;</w:t>
      </w:r>
      <w:r w:rsidRPr="00A67844">
        <w:t>Сибиле Берг</w:t>
      </w:r>
      <w:r w:rsidRPr="00A67844">
        <w:rPr>
          <w:rStyle w:val="HideTWBExt"/>
          <w:b w:val="0"/>
        </w:rPr>
        <w:t>&lt;/Members&gt;</w:t>
      </w:r>
    </w:p>
    <w:p w14:paraId="223F2393" w14:textId="77777777" w:rsidR="00984819" w:rsidRPr="00A67844" w:rsidRDefault="00984819" w:rsidP="00984819">
      <w:pPr>
        <w:pStyle w:val="NormalBold"/>
      </w:pPr>
      <w:r w:rsidRPr="00A67844">
        <w:rPr>
          <w:rStyle w:val="HideTWBExt"/>
          <w:b w:val="0"/>
        </w:rPr>
        <w:t>&lt;/RepeatBlock-By&gt;</w:t>
      </w:r>
    </w:p>
    <w:p w14:paraId="6B448E0C"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00A65C9"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2809C8FA" w14:textId="77777777" w:rsidTr="0021551C">
        <w:trPr>
          <w:trHeight w:hRule="exact" w:val="240"/>
          <w:jc w:val="center"/>
        </w:trPr>
        <w:tc>
          <w:tcPr>
            <w:tcW w:w="9752" w:type="dxa"/>
            <w:gridSpan w:val="2"/>
            <w:tcBorders>
              <w:top w:val="nil"/>
              <w:left w:val="nil"/>
              <w:bottom w:val="nil"/>
              <w:right w:val="nil"/>
            </w:tcBorders>
          </w:tcPr>
          <w:p w14:paraId="69EF9A92" w14:textId="77777777" w:rsidR="00984819" w:rsidRPr="00A67844" w:rsidRDefault="00984819" w:rsidP="0021551C"/>
        </w:tc>
      </w:tr>
      <w:tr w:rsidR="00566F23" w:rsidRPr="00A67844" w14:paraId="0BA9E009" w14:textId="77777777" w:rsidTr="0021551C">
        <w:trPr>
          <w:trHeight w:val="240"/>
          <w:jc w:val="center"/>
        </w:trPr>
        <w:tc>
          <w:tcPr>
            <w:tcW w:w="4876" w:type="dxa"/>
            <w:tcBorders>
              <w:top w:val="nil"/>
              <w:left w:val="nil"/>
              <w:bottom w:val="nil"/>
              <w:right w:val="nil"/>
            </w:tcBorders>
          </w:tcPr>
          <w:p w14:paraId="1A6FF4E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4138388" w14:textId="77777777" w:rsidR="00984819" w:rsidRPr="00A67844" w:rsidRDefault="00984819" w:rsidP="0021551C">
            <w:pPr>
              <w:pStyle w:val="AmColumnHeading"/>
            </w:pPr>
            <w:r w:rsidRPr="00A67844">
              <w:t>Изменение</w:t>
            </w:r>
          </w:p>
        </w:tc>
      </w:tr>
      <w:tr w:rsidR="00566F23" w:rsidRPr="00A67844" w14:paraId="59863423" w14:textId="77777777" w:rsidTr="0021551C">
        <w:trPr>
          <w:jc w:val="center"/>
        </w:trPr>
        <w:tc>
          <w:tcPr>
            <w:tcW w:w="4876" w:type="dxa"/>
            <w:tcBorders>
              <w:top w:val="nil"/>
              <w:left w:val="nil"/>
              <w:bottom w:val="nil"/>
              <w:right w:val="nil"/>
            </w:tcBorders>
          </w:tcPr>
          <w:p w14:paraId="0F0474C4"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компетентните национални органи</w:t>
            </w:r>
            <w:r w:rsidRPr="00A67844">
              <w:t xml:space="preserve">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39003F39"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компетентния национален орган</w:t>
            </w:r>
            <w:r w:rsidRPr="00A67844">
              <w:t xml:space="preserve"> относно случаи на незаконен отказ за приемане на пари в брой и недостатъчен и неефективен достъп до пари в брой.</w:t>
            </w:r>
          </w:p>
        </w:tc>
      </w:tr>
    </w:tbl>
    <w:p w14:paraId="0C8B1908"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F4BF41D" w14:textId="77777777" w:rsidR="00984819" w:rsidRPr="00A67844" w:rsidRDefault="00984819" w:rsidP="00984819">
      <w:pPr>
        <w:rPr>
          <w:rStyle w:val="HideTWBExt"/>
        </w:rPr>
      </w:pPr>
      <w:r w:rsidRPr="00A67844">
        <w:rPr>
          <w:rStyle w:val="HideTWBExt"/>
        </w:rPr>
        <w:t>&lt;/Amend&gt;</w:t>
      </w:r>
    </w:p>
    <w:p w14:paraId="2FE0DCD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183</w:t>
      </w:r>
      <w:r w:rsidRPr="00A67844">
        <w:rPr>
          <w:rStyle w:val="HideTWBExt"/>
          <w:b w:val="0"/>
        </w:rPr>
        <w:t>&lt;/NumAm&gt;</w:t>
      </w:r>
    </w:p>
    <w:p w14:paraId="6084276C" w14:textId="77777777" w:rsidR="00984819" w:rsidRPr="00A67844" w:rsidRDefault="00984819" w:rsidP="00984819">
      <w:pPr>
        <w:pStyle w:val="NormalBold"/>
      </w:pPr>
      <w:r w:rsidRPr="00A67844">
        <w:rPr>
          <w:rStyle w:val="HideTWBExt"/>
          <w:b w:val="0"/>
        </w:rPr>
        <w:t>&lt;RepeatBlock-By&gt;&lt;Members&gt;</w:t>
      </w:r>
      <w:r w:rsidRPr="00A67844">
        <w:t>Фабио Де Мази</w:t>
      </w:r>
      <w:r w:rsidRPr="00A67844">
        <w:rPr>
          <w:rStyle w:val="HideTWBExt"/>
          <w:b w:val="0"/>
        </w:rPr>
        <w:t>&lt;/Members&gt;</w:t>
      </w:r>
    </w:p>
    <w:p w14:paraId="48E950D8" w14:textId="77777777" w:rsidR="00984819" w:rsidRPr="00A67844" w:rsidRDefault="00984819" w:rsidP="00984819">
      <w:pPr>
        <w:pStyle w:val="NormalBold"/>
      </w:pPr>
      <w:r w:rsidRPr="00A67844">
        <w:rPr>
          <w:rStyle w:val="HideTWBExt"/>
          <w:b w:val="0"/>
        </w:rPr>
        <w:t>&lt;/RepeatBlock-By&gt;</w:t>
      </w:r>
    </w:p>
    <w:p w14:paraId="39CF5CE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32C4CCE"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3FCE84E7" w14:textId="77777777" w:rsidTr="0021551C">
        <w:trPr>
          <w:trHeight w:hRule="exact" w:val="240"/>
          <w:jc w:val="center"/>
        </w:trPr>
        <w:tc>
          <w:tcPr>
            <w:tcW w:w="9752" w:type="dxa"/>
            <w:gridSpan w:val="2"/>
            <w:tcBorders>
              <w:top w:val="nil"/>
              <w:left w:val="nil"/>
              <w:bottom w:val="nil"/>
              <w:right w:val="nil"/>
            </w:tcBorders>
          </w:tcPr>
          <w:p w14:paraId="358B65D6" w14:textId="77777777" w:rsidR="00984819" w:rsidRPr="00A67844" w:rsidRDefault="00984819" w:rsidP="0021551C"/>
        </w:tc>
      </w:tr>
      <w:tr w:rsidR="00566F23" w:rsidRPr="00A67844" w14:paraId="7826B282" w14:textId="77777777" w:rsidTr="0021551C">
        <w:trPr>
          <w:trHeight w:val="240"/>
          <w:jc w:val="center"/>
        </w:trPr>
        <w:tc>
          <w:tcPr>
            <w:tcW w:w="4876" w:type="dxa"/>
            <w:tcBorders>
              <w:top w:val="nil"/>
              <w:left w:val="nil"/>
              <w:bottom w:val="nil"/>
              <w:right w:val="nil"/>
            </w:tcBorders>
          </w:tcPr>
          <w:p w14:paraId="70CD7AAA"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15E7C96A" w14:textId="77777777" w:rsidR="00984819" w:rsidRPr="00A67844" w:rsidRDefault="00984819" w:rsidP="0021551C">
            <w:pPr>
              <w:pStyle w:val="AmColumnHeading"/>
            </w:pPr>
            <w:r w:rsidRPr="00A67844">
              <w:t>Изменение</w:t>
            </w:r>
          </w:p>
        </w:tc>
      </w:tr>
      <w:tr w:rsidR="00566F23" w:rsidRPr="00A67844" w14:paraId="71518243" w14:textId="77777777" w:rsidTr="0021551C">
        <w:trPr>
          <w:jc w:val="center"/>
        </w:trPr>
        <w:tc>
          <w:tcPr>
            <w:tcW w:w="4876" w:type="dxa"/>
            <w:tcBorders>
              <w:top w:val="nil"/>
              <w:left w:val="nil"/>
              <w:bottom w:val="nil"/>
              <w:right w:val="nil"/>
            </w:tcBorders>
          </w:tcPr>
          <w:p w14:paraId="7F9B1E9B"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компетентните национални органи</w:t>
            </w:r>
            <w:r w:rsidRPr="00A67844">
              <w:t xml:space="preserve">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7CF22A66"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w:t>
            </w:r>
            <w:r w:rsidRPr="00A67844">
              <w:rPr>
                <w:b/>
                <w:i/>
              </w:rPr>
              <w:t>компетентния национален орган</w:t>
            </w:r>
            <w:r w:rsidRPr="00A67844">
              <w:t xml:space="preserve"> относно случаи на незаконен отказ за приемане на пари в брой и недостатъчен и неефективен достъп до пари в брой.</w:t>
            </w:r>
          </w:p>
        </w:tc>
      </w:tr>
    </w:tbl>
    <w:p w14:paraId="5EFF443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{DE}</w:t>
      </w:r>
      <w:r w:rsidRPr="00A67844">
        <w:t>de</w:t>
      </w:r>
      <w:r w:rsidRPr="00A67844">
        <w:rPr>
          <w:rStyle w:val="HideTWBExt"/>
        </w:rPr>
        <w:t>&lt;/Original&gt;</w:t>
      </w:r>
    </w:p>
    <w:p w14:paraId="01E9DAC4" w14:textId="77777777" w:rsidR="00984819" w:rsidRPr="00A67844" w:rsidRDefault="00984819" w:rsidP="00984819">
      <w:r w:rsidRPr="00A67844">
        <w:rPr>
          <w:rStyle w:val="HideTWBExt"/>
        </w:rPr>
        <w:t>&lt;/Amend&gt;</w:t>
      </w:r>
    </w:p>
    <w:p w14:paraId="037A3553"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184</w:t>
      </w:r>
      <w:r w:rsidRPr="00A67844">
        <w:rPr>
          <w:rStyle w:val="HideTWBExt"/>
          <w:b w:val="0"/>
        </w:rPr>
        <w:t>&lt;/NumAm&gt;</w:t>
      </w:r>
    </w:p>
    <w:p w14:paraId="025C5367"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2AF83AE6" w14:textId="77777777" w:rsidR="00984819" w:rsidRPr="00A67844" w:rsidRDefault="00984819" w:rsidP="00984819">
      <w:pPr>
        <w:pStyle w:val="NormalBold"/>
      </w:pPr>
      <w:r w:rsidRPr="00A67844">
        <w:rPr>
          <w:rStyle w:val="HideTWBExt"/>
          <w:b w:val="0"/>
        </w:rPr>
        <w:t>&lt;/RepeatBlock-By&gt;</w:t>
      </w:r>
    </w:p>
    <w:p w14:paraId="0FF865C0"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47643251"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FA1329A" w14:textId="77777777" w:rsidTr="0021551C">
        <w:trPr>
          <w:trHeight w:hRule="exact" w:val="240"/>
          <w:jc w:val="center"/>
        </w:trPr>
        <w:tc>
          <w:tcPr>
            <w:tcW w:w="9752" w:type="dxa"/>
            <w:gridSpan w:val="2"/>
            <w:tcBorders>
              <w:top w:val="nil"/>
              <w:left w:val="nil"/>
              <w:bottom w:val="nil"/>
              <w:right w:val="nil"/>
            </w:tcBorders>
          </w:tcPr>
          <w:p w14:paraId="69EB36C6" w14:textId="77777777" w:rsidR="00984819" w:rsidRPr="00A67844" w:rsidRDefault="00984819" w:rsidP="0021551C"/>
        </w:tc>
      </w:tr>
      <w:tr w:rsidR="00566F23" w:rsidRPr="00A67844" w14:paraId="7CA9DE98" w14:textId="77777777" w:rsidTr="0021551C">
        <w:trPr>
          <w:trHeight w:val="240"/>
          <w:jc w:val="center"/>
        </w:trPr>
        <w:tc>
          <w:tcPr>
            <w:tcW w:w="4876" w:type="dxa"/>
            <w:tcBorders>
              <w:top w:val="nil"/>
              <w:left w:val="nil"/>
              <w:bottom w:val="nil"/>
              <w:right w:val="nil"/>
            </w:tcBorders>
          </w:tcPr>
          <w:p w14:paraId="661F34A1"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632F9E6" w14:textId="77777777" w:rsidR="00984819" w:rsidRPr="00A67844" w:rsidRDefault="00984819" w:rsidP="0021551C">
            <w:pPr>
              <w:pStyle w:val="AmColumnHeading"/>
            </w:pPr>
            <w:r w:rsidRPr="00A67844">
              <w:t>Изменение</w:t>
            </w:r>
          </w:p>
        </w:tc>
      </w:tr>
      <w:tr w:rsidR="00566F23" w:rsidRPr="00A67844" w14:paraId="530814F0" w14:textId="77777777" w:rsidTr="0021551C">
        <w:trPr>
          <w:jc w:val="center"/>
        </w:trPr>
        <w:tc>
          <w:tcPr>
            <w:tcW w:w="4876" w:type="dxa"/>
            <w:tcBorders>
              <w:top w:val="nil"/>
              <w:left w:val="nil"/>
              <w:bottom w:val="nil"/>
              <w:right w:val="nil"/>
            </w:tcBorders>
          </w:tcPr>
          <w:p w14:paraId="1BCD5898" w14:textId="77777777" w:rsidR="00984819" w:rsidRPr="00A67844" w:rsidRDefault="00984819" w:rsidP="0021551C">
            <w:pPr>
              <w:pStyle w:val="Normal6a"/>
            </w:pPr>
            <w:r w:rsidRPr="00A67844">
              <w:t>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2FCC7DEF" w14:textId="77777777" w:rsidR="00984819" w:rsidRPr="00A67844" w:rsidRDefault="00984819" w:rsidP="0021551C">
            <w:pPr>
              <w:pStyle w:val="Normal6a"/>
            </w:pPr>
            <w:r w:rsidRPr="00A67844">
              <w:rPr>
                <w:b/>
                <w:i/>
              </w:rPr>
              <w:t>Държавите членки установяват система от средства за правна защита, приложими при нарушение на разпоредби на настоящия регламент, и вземат всички мерки, необходими за осигуряване на прилагането им. Предвидените средства за правна защита трябва да бъдат ефективни и пропорционални. В рамките на една година след влизането в сила на настоящия регламент държавите членки уведомяват Комисията за тези правила и мерки и ѝ съобщават незабавно всички последващи техни изменения.</w:t>
            </w:r>
            <w:r w:rsidRPr="00A67844">
              <w:t xml:space="preserve"> 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r>
    </w:tbl>
    <w:p w14:paraId="7818103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E33877E" w14:textId="77777777" w:rsidR="00984819" w:rsidRPr="00A67844" w:rsidRDefault="00984819" w:rsidP="00984819">
      <w:r w:rsidRPr="00A67844">
        <w:rPr>
          <w:rStyle w:val="HideTWBExt"/>
        </w:rPr>
        <w:t>&lt;/Amend&gt;</w:t>
      </w:r>
    </w:p>
    <w:p w14:paraId="29E1C185"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185</w:t>
      </w:r>
      <w:r w:rsidRPr="00A67844">
        <w:rPr>
          <w:rStyle w:val="HideTWBExt"/>
          <w:b w:val="0"/>
        </w:rPr>
        <w:t>&lt;/NumAm&gt;</w:t>
      </w:r>
    </w:p>
    <w:p w14:paraId="54C9CF80" w14:textId="77777777" w:rsidR="00984819" w:rsidRPr="00A67844" w:rsidRDefault="00984819" w:rsidP="00984819">
      <w:pPr>
        <w:pStyle w:val="NormalBold"/>
      </w:pPr>
      <w:r w:rsidRPr="00A67844">
        <w:rPr>
          <w:rStyle w:val="HideTWBExt"/>
          <w:b w:val="0"/>
        </w:rPr>
        <w:t>&lt;RepeatBlock-By&gt;&lt;Members&gt;</w:t>
      </w:r>
      <w:r w:rsidRPr="00A67844">
        <w:t xml:space="preserve">Хорхе Мартин Фриас, </w:t>
      </w:r>
      <w:r w:rsidR="00692C76" w:rsidRPr="00A67844">
        <w:t>Хорхе Бусаде Виялба</w:t>
      </w:r>
      <w:r w:rsidRPr="00A67844">
        <w:t xml:space="preserve">, Мирея Борас Пабон, Маргарита де ла Пиза Карион, </w:t>
      </w:r>
      <w:r w:rsidR="00692C76" w:rsidRPr="00A67844">
        <w:t>Херман Терч</w:t>
      </w:r>
      <w:r w:rsidRPr="00A67844">
        <w:t xml:space="preserve">, </w:t>
      </w:r>
      <w:r w:rsidR="00692C76" w:rsidRPr="00A67844">
        <w:t>Хуан Карлос Хираута Видал</w:t>
      </w:r>
      <w:r w:rsidRPr="00A67844">
        <w:rPr>
          <w:rStyle w:val="HideTWBExt"/>
          <w:b w:val="0"/>
        </w:rPr>
        <w:t>&lt;/Members&gt;</w:t>
      </w:r>
    </w:p>
    <w:p w14:paraId="5D2A4694" w14:textId="77777777" w:rsidR="00984819" w:rsidRPr="00A67844" w:rsidRDefault="00984819" w:rsidP="00984819">
      <w:pPr>
        <w:pStyle w:val="NormalBold"/>
      </w:pPr>
      <w:r w:rsidRPr="00A67844">
        <w:rPr>
          <w:rStyle w:val="HideTWBExt"/>
          <w:b w:val="0"/>
        </w:rPr>
        <w:t>&lt;/RepeatBlock-By&gt;</w:t>
      </w:r>
    </w:p>
    <w:p w14:paraId="39E276E1"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FF76AC8"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E4CF313" w14:textId="77777777" w:rsidTr="0021551C">
        <w:trPr>
          <w:trHeight w:hRule="exact" w:val="240"/>
          <w:jc w:val="center"/>
        </w:trPr>
        <w:tc>
          <w:tcPr>
            <w:tcW w:w="9752" w:type="dxa"/>
            <w:gridSpan w:val="2"/>
            <w:tcBorders>
              <w:top w:val="nil"/>
              <w:left w:val="nil"/>
              <w:bottom w:val="nil"/>
              <w:right w:val="nil"/>
            </w:tcBorders>
          </w:tcPr>
          <w:p w14:paraId="11C85AB8" w14:textId="77777777" w:rsidR="00984819" w:rsidRPr="00A67844" w:rsidRDefault="00984819" w:rsidP="0021551C"/>
        </w:tc>
      </w:tr>
      <w:tr w:rsidR="00566F23" w:rsidRPr="00A67844" w14:paraId="1C663716" w14:textId="77777777" w:rsidTr="0021551C">
        <w:trPr>
          <w:trHeight w:val="240"/>
          <w:jc w:val="center"/>
        </w:trPr>
        <w:tc>
          <w:tcPr>
            <w:tcW w:w="4876" w:type="dxa"/>
            <w:tcBorders>
              <w:top w:val="nil"/>
              <w:left w:val="nil"/>
              <w:bottom w:val="nil"/>
              <w:right w:val="nil"/>
            </w:tcBorders>
          </w:tcPr>
          <w:p w14:paraId="7915FC83"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B851AE9" w14:textId="77777777" w:rsidR="00984819" w:rsidRPr="00A67844" w:rsidRDefault="00984819" w:rsidP="0021551C">
            <w:pPr>
              <w:pStyle w:val="AmColumnHeading"/>
            </w:pPr>
            <w:r w:rsidRPr="00A67844">
              <w:t>Изменение</w:t>
            </w:r>
          </w:p>
        </w:tc>
      </w:tr>
      <w:tr w:rsidR="00566F23" w:rsidRPr="00A67844" w14:paraId="1153ADA6" w14:textId="77777777" w:rsidTr="0021551C">
        <w:trPr>
          <w:jc w:val="center"/>
        </w:trPr>
        <w:tc>
          <w:tcPr>
            <w:tcW w:w="4876" w:type="dxa"/>
            <w:tcBorders>
              <w:top w:val="nil"/>
              <w:left w:val="nil"/>
              <w:bottom w:val="nil"/>
              <w:right w:val="nil"/>
            </w:tcBorders>
          </w:tcPr>
          <w:p w14:paraId="185C03B0" w14:textId="77777777" w:rsidR="00984819" w:rsidRPr="00A67844" w:rsidRDefault="00984819" w:rsidP="0021551C">
            <w:pPr>
              <w:pStyle w:val="Normal6a"/>
            </w:pPr>
            <w:r w:rsidRPr="00A67844">
              <w:t>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1D062F5C"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 </w:t>
            </w:r>
            <w:r w:rsidRPr="00A67844">
              <w:rPr>
                <w:b/>
                <w:i/>
              </w:rPr>
              <w:t>Държавите членки създават централен орган, който служи като звено за контакт за жалби във връзка с откази на плащания или внасяне на пари в брой.</w:t>
            </w:r>
          </w:p>
        </w:tc>
      </w:tr>
    </w:tbl>
    <w:p w14:paraId="523968E2"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{ES}</w:t>
      </w:r>
      <w:r w:rsidRPr="00A67844">
        <w:t>es</w:t>
      </w:r>
      <w:r w:rsidRPr="00A67844">
        <w:rPr>
          <w:rStyle w:val="HideTWBExt"/>
        </w:rPr>
        <w:t>&lt;/Original&gt;</w:t>
      </w:r>
    </w:p>
    <w:p w14:paraId="7F798D0D" w14:textId="77777777" w:rsidR="00984819" w:rsidRPr="00A67844" w:rsidRDefault="00984819" w:rsidP="00984819">
      <w:r w:rsidRPr="00A67844">
        <w:rPr>
          <w:rStyle w:val="HideTWBExt"/>
        </w:rPr>
        <w:t>&lt;/Amend&gt;</w:t>
      </w:r>
    </w:p>
    <w:p w14:paraId="75251B96"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186</w:t>
      </w:r>
      <w:r w:rsidRPr="00A67844">
        <w:rPr>
          <w:rStyle w:val="HideTWBExt"/>
          <w:b w:val="0"/>
        </w:rPr>
        <w:t>&lt;/NumAm&gt;</w:t>
      </w:r>
    </w:p>
    <w:p w14:paraId="2BA0510A"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4051B6BD" w14:textId="77777777" w:rsidR="00984819" w:rsidRPr="00A67844" w:rsidRDefault="00984819" w:rsidP="00984819">
      <w:pPr>
        <w:pStyle w:val="NormalBold"/>
      </w:pPr>
      <w:r w:rsidRPr="00A67844">
        <w:rPr>
          <w:rStyle w:val="HideTWBExt"/>
          <w:b w:val="0"/>
        </w:rPr>
        <w:t>&lt;/RepeatBlock-By&gt;</w:t>
      </w:r>
    </w:p>
    <w:p w14:paraId="19DC3CCA"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114D9D7" w14:textId="77777777" w:rsidR="00984819" w:rsidRPr="00A67844" w:rsidRDefault="00984819" w:rsidP="00984819">
      <w:pPr>
        <w:pStyle w:val="NormalBold"/>
      </w:pPr>
      <w:r w:rsidRPr="00A67844">
        <w:rPr>
          <w:rStyle w:val="HideTWBExt"/>
          <w:b w:val="0"/>
        </w:rPr>
        <w:t>&lt;Article&gt;</w:t>
      </w:r>
      <w:r w:rsidRPr="00A67844">
        <w:t>Член 14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DA15AFE" w14:textId="77777777" w:rsidTr="0021551C">
        <w:trPr>
          <w:trHeight w:hRule="exact" w:val="240"/>
          <w:jc w:val="center"/>
        </w:trPr>
        <w:tc>
          <w:tcPr>
            <w:tcW w:w="9752" w:type="dxa"/>
            <w:gridSpan w:val="2"/>
            <w:tcBorders>
              <w:top w:val="nil"/>
              <w:left w:val="nil"/>
              <w:bottom w:val="nil"/>
              <w:right w:val="nil"/>
            </w:tcBorders>
          </w:tcPr>
          <w:p w14:paraId="07F5D963" w14:textId="77777777" w:rsidR="00984819" w:rsidRPr="00A67844" w:rsidRDefault="00984819" w:rsidP="0021551C"/>
        </w:tc>
      </w:tr>
      <w:tr w:rsidR="00566F23" w:rsidRPr="00A67844" w14:paraId="6788F27A" w14:textId="77777777" w:rsidTr="0021551C">
        <w:trPr>
          <w:trHeight w:val="240"/>
          <w:jc w:val="center"/>
        </w:trPr>
        <w:tc>
          <w:tcPr>
            <w:tcW w:w="4876" w:type="dxa"/>
            <w:tcBorders>
              <w:top w:val="nil"/>
              <w:left w:val="nil"/>
              <w:bottom w:val="nil"/>
              <w:right w:val="nil"/>
            </w:tcBorders>
          </w:tcPr>
          <w:p w14:paraId="322CACAC"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76E9199F" w14:textId="77777777" w:rsidR="00984819" w:rsidRPr="00A67844" w:rsidRDefault="00984819" w:rsidP="0021551C">
            <w:pPr>
              <w:pStyle w:val="AmColumnHeading"/>
            </w:pPr>
            <w:r w:rsidRPr="00A67844">
              <w:t>Изменение</w:t>
            </w:r>
          </w:p>
        </w:tc>
      </w:tr>
      <w:tr w:rsidR="00566F23" w:rsidRPr="00A67844" w14:paraId="68D85DF4" w14:textId="77777777" w:rsidTr="0021551C">
        <w:trPr>
          <w:jc w:val="center"/>
        </w:trPr>
        <w:tc>
          <w:tcPr>
            <w:tcW w:w="4876" w:type="dxa"/>
            <w:tcBorders>
              <w:top w:val="nil"/>
              <w:left w:val="nil"/>
              <w:bottom w:val="nil"/>
              <w:right w:val="nil"/>
            </w:tcBorders>
          </w:tcPr>
          <w:p w14:paraId="0BCB2D22" w14:textId="77777777" w:rsidR="00984819" w:rsidRPr="00A67844" w:rsidRDefault="00984819" w:rsidP="0021551C">
            <w:pPr>
              <w:pStyle w:val="Normal6a"/>
            </w:pPr>
            <w:r w:rsidRPr="00A67844">
              <w:t>Държавите членки предоставят на физическите лица и предприятията ясна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c>
          <w:tcPr>
            <w:tcW w:w="4876" w:type="dxa"/>
            <w:tcBorders>
              <w:top w:val="nil"/>
              <w:left w:val="nil"/>
              <w:bottom w:val="nil"/>
              <w:right w:val="nil"/>
            </w:tcBorders>
          </w:tcPr>
          <w:p w14:paraId="0C8F19AB" w14:textId="77777777" w:rsidR="00984819" w:rsidRPr="00A67844" w:rsidRDefault="00984819" w:rsidP="0021551C">
            <w:pPr>
              <w:pStyle w:val="Normal6a"/>
            </w:pPr>
            <w:r w:rsidRPr="00A67844">
              <w:t xml:space="preserve">Държавите членки предоставят на физическите лица и предприятията ясна </w:t>
            </w:r>
            <w:r w:rsidRPr="00A67844">
              <w:rPr>
                <w:b/>
                <w:i/>
              </w:rPr>
              <w:t>и леснодостъпна</w:t>
            </w:r>
            <w:r w:rsidRPr="00A67844">
              <w:t xml:space="preserve"> информация относно каналите и ефективните средства за правна защита, с които разполагат, за да подават жалби до компетентните национални органи относно случаи на незаконен отказ за приемане на пари в брой и недостатъчен и неефективен достъп до пари в брой.</w:t>
            </w:r>
          </w:p>
        </w:tc>
      </w:tr>
    </w:tbl>
    <w:p w14:paraId="4F99599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90FE587" w14:textId="77777777" w:rsidR="00984819" w:rsidRPr="00A67844" w:rsidRDefault="00984819" w:rsidP="00984819">
      <w:r w:rsidRPr="00A67844">
        <w:rPr>
          <w:rStyle w:val="HideTWBExt"/>
        </w:rPr>
        <w:t>&lt;/Amend&gt;</w:t>
      </w:r>
    </w:p>
    <w:p w14:paraId="01E551CD"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187</w:t>
      </w:r>
      <w:r w:rsidRPr="00A67844">
        <w:rPr>
          <w:rStyle w:val="HideTWBExt"/>
          <w:b w:val="0"/>
        </w:rPr>
        <w:t>&lt;/NumAm&gt;</w:t>
      </w:r>
    </w:p>
    <w:p w14:paraId="557FCC36"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22CA09F0" w14:textId="77777777" w:rsidR="00984819" w:rsidRPr="00A67844" w:rsidRDefault="00984819" w:rsidP="00984819">
      <w:pPr>
        <w:pStyle w:val="NormalBold"/>
      </w:pPr>
      <w:r w:rsidRPr="00A67844">
        <w:rPr>
          <w:rStyle w:val="HideTWBExt"/>
          <w:b w:val="0"/>
        </w:rPr>
        <w:t>&lt;/RepeatBlock-By&gt;</w:t>
      </w:r>
    </w:p>
    <w:p w14:paraId="3BEC104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6A38862C" w14:textId="77777777" w:rsidR="00984819" w:rsidRPr="00A67844" w:rsidRDefault="00984819" w:rsidP="00984819">
      <w:pPr>
        <w:pStyle w:val="NormalBold"/>
      </w:pPr>
      <w:r w:rsidRPr="00A67844">
        <w:rPr>
          <w:rStyle w:val="HideTWBExt"/>
          <w:b w:val="0"/>
        </w:rPr>
        <w:t>&lt;Article&gt;</w:t>
      </w:r>
      <w:r w:rsidRPr="00A67844">
        <w:t>Член 15 – параграф 2</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70D0021F" w14:textId="77777777" w:rsidTr="0021551C">
        <w:trPr>
          <w:trHeight w:hRule="exact" w:val="240"/>
          <w:jc w:val="center"/>
        </w:trPr>
        <w:tc>
          <w:tcPr>
            <w:tcW w:w="9752" w:type="dxa"/>
            <w:gridSpan w:val="2"/>
            <w:tcBorders>
              <w:top w:val="nil"/>
              <w:left w:val="nil"/>
              <w:bottom w:val="nil"/>
              <w:right w:val="nil"/>
            </w:tcBorders>
          </w:tcPr>
          <w:p w14:paraId="158029CB" w14:textId="77777777" w:rsidR="00984819" w:rsidRPr="00A67844" w:rsidRDefault="00984819" w:rsidP="0021551C"/>
        </w:tc>
      </w:tr>
      <w:tr w:rsidR="00566F23" w:rsidRPr="00A67844" w14:paraId="5831D2DA" w14:textId="77777777" w:rsidTr="0021551C">
        <w:trPr>
          <w:trHeight w:val="240"/>
          <w:jc w:val="center"/>
        </w:trPr>
        <w:tc>
          <w:tcPr>
            <w:tcW w:w="4876" w:type="dxa"/>
            <w:tcBorders>
              <w:top w:val="nil"/>
              <w:left w:val="nil"/>
              <w:bottom w:val="nil"/>
              <w:right w:val="nil"/>
            </w:tcBorders>
          </w:tcPr>
          <w:p w14:paraId="76EE53F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30195DD7" w14:textId="77777777" w:rsidR="00984819" w:rsidRPr="00A67844" w:rsidRDefault="00984819" w:rsidP="0021551C">
            <w:pPr>
              <w:pStyle w:val="AmColumnHeading"/>
            </w:pPr>
            <w:r w:rsidRPr="00A67844">
              <w:t>Изменение</w:t>
            </w:r>
          </w:p>
        </w:tc>
      </w:tr>
      <w:tr w:rsidR="00566F23" w:rsidRPr="00A67844" w14:paraId="6B77BC6D" w14:textId="77777777" w:rsidTr="0021551C">
        <w:trPr>
          <w:jc w:val="center"/>
        </w:trPr>
        <w:tc>
          <w:tcPr>
            <w:tcW w:w="4876" w:type="dxa"/>
            <w:tcBorders>
              <w:top w:val="nil"/>
              <w:left w:val="nil"/>
              <w:bottom w:val="nil"/>
              <w:right w:val="nil"/>
            </w:tcBorders>
          </w:tcPr>
          <w:p w14:paraId="0A72D58F" w14:textId="77777777" w:rsidR="00984819" w:rsidRPr="00A67844" w:rsidRDefault="00984819" w:rsidP="0021551C">
            <w:pPr>
              <w:pStyle w:val="Normal6a"/>
            </w:pPr>
            <w:r w:rsidRPr="00A67844">
              <w:t>2.</w:t>
            </w:r>
            <w:r w:rsidRPr="00A67844">
              <w:tab/>
              <w:t>Получателите на паричен дълг, деноминиран в евро, приемат плащания в евробанкноти и евромонети в съответствие с разпоредбите на настоящия регламент, независимо дали приемат плащания в цифрово евро в съответствие с Регламент [XXX относно създаването на цифровото евро]. Когато приемането на евробанкнотите и евромонетите и цифровото евро е задължително в съответствие с разпоредбите на настоящия регламент и на Регламент (ХХХ относно създаването на цифровото евро), платецът има право да избере платежното средство.</w:t>
            </w:r>
          </w:p>
        </w:tc>
        <w:tc>
          <w:tcPr>
            <w:tcW w:w="4876" w:type="dxa"/>
            <w:tcBorders>
              <w:top w:val="nil"/>
              <w:left w:val="nil"/>
              <w:bottom w:val="nil"/>
              <w:right w:val="nil"/>
            </w:tcBorders>
          </w:tcPr>
          <w:p w14:paraId="727772B0" w14:textId="77777777" w:rsidR="00984819" w:rsidRPr="00A67844" w:rsidRDefault="00984819" w:rsidP="0021551C">
            <w:pPr>
              <w:pStyle w:val="Normal6a"/>
            </w:pPr>
            <w:r w:rsidRPr="00A67844">
              <w:t>2.</w:t>
            </w:r>
            <w:r w:rsidRPr="00A67844">
              <w:tab/>
              <w:t>Получателите на паричен дълг, деноминиран в евро, приемат плащания в евробанкноти и евромонети в съответствие с разпоредбите на настоящия регламент, независимо дали приемат плащания в цифрово евро в съответствие с Регламент [XXX относно създаването на цифровото евро]. Когато приемането на евробанкнотите и евромонетите и цифровото евро е задължително в съответствие с разпоредбите на настоящия регламент и на Регламент (ХХХ относно създаването на цифровото евро), платецът има право да избере платежното средство.</w:t>
            </w:r>
            <w:r w:rsidRPr="00A67844">
              <w:rPr>
                <w:b/>
                <w:i/>
              </w:rPr>
              <w:t xml:space="preserve"> Създаването на бъдещо цифрово евро не намалява значението на еврото в брой. И двете форми на публични парични средства съществуват съвместно и предлагат на гражданите допълнителни платежни средства, като гарантират избор, устойчивост и универсален достъп.</w:t>
            </w:r>
          </w:p>
        </w:tc>
      </w:tr>
    </w:tbl>
    <w:p w14:paraId="6B84906A"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57A52539" w14:textId="77777777" w:rsidR="00984819" w:rsidRPr="00A67844" w:rsidRDefault="00984819" w:rsidP="00984819">
      <w:r w:rsidRPr="00A67844">
        <w:rPr>
          <w:rStyle w:val="HideTWBExt"/>
        </w:rPr>
        <w:t>&lt;/Amend&gt;</w:t>
      </w:r>
    </w:p>
    <w:p w14:paraId="7591D924"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188</w:t>
      </w:r>
      <w:r w:rsidRPr="00A67844">
        <w:rPr>
          <w:rStyle w:val="HideTWBExt"/>
          <w:b w:val="0"/>
        </w:rPr>
        <w:t>&lt;/NumAm&gt;</w:t>
      </w:r>
    </w:p>
    <w:p w14:paraId="77442752" w14:textId="77777777" w:rsidR="00984819" w:rsidRPr="00A67844" w:rsidRDefault="00984819" w:rsidP="00984819">
      <w:pPr>
        <w:pStyle w:val="NormalBold"/>
      </w:pPr>
      <w:r w:rsidRPr="00A67844">
        <w:rPr>
          <w:rStyle w:val="HideTWBExt"/>
          <w:b w:val="0"/>
        </w:rPr>
        <w:t>&lt;RepeatBlock-By&gt;&lt;Members&gt;</w:t>
      </w:r>
      <w:r w:rsidRPr="00A67844">
        <w:t xml:space="preserve">Никос Папандреу, </w:t>
      </w:r>
      <w:r w:rsidR="0021551C" w:rsidRPr="00A67844">
        <w:t>Евелин Регнер</w:t>
      </w:r>
      <w:r w:rsidRPr="00A67844">
        <w:t xml:space="preserve">, </w:t>
      </w:r>
      <w:r w:rsidR="0021551C" w:rsidRPr="00A67844">
        <w:t>Орор Лалюк</w:t>
      </w:r>
      <w:r w:rsidRPr="00A67844">
        <w:t xml:space="preserve">, Карла Тавареш, Хонас Фернандес, Томас Баяда, Матиас Еке, </w:t>
      </w:r>
      <w:r w:rsidR="00822887" w:rsidRPr="00A67844">
        <w:t>Ееро Хейналуома</w:t>
      </w:r>
      <w:r w:rsidRPr="00A67844">
        <w:rPr>
          <w:rStyle w:val="HideTWBExt"/>
          <w:b w:val="0"/>
        </w:rPr>
        <w:t>&lt;/Members&gt;</w:t>
      </w:r>
    </w:p>
    <w:p w14:paraId="0CA56EB3" w14:textId="77777777" w:rsidR="00984819" w:rsidRPr="00A67844" w:rsidRDefault="00984819" w:rsidP="00984819">
      <w:pPr>
        <w:pStyle w:val="NormalBold"/>
      </w:pPr>
      <w:r w:rsidRPr="00A67844">
        <w:rPr>
          <w:rStyle w:val="HideTWBExt"/>
          <w:b w:val="0"/>
        </w:rPr>
        <w:t>&lt;/RepeatBlock-By&gt;</w:t>
      </w:r>
    </w:p>
    <w:p w14:paraId="419490E2"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7B870F5B" w14:textId="77777777" w:rsidR="00984819" w:rsidRPr="00A67844" w:rsidRDefault="00984819" w:rsidP="00984819">
      <w:pPr>
        <w:pStyle w:val="NormalBold"/>
      </w:pPr>
      <w:r w:rsidRPr="00A67844">
        <w:rPr>
          <w:rStyle w:val="HideTWBExt"/>
          <w:b w:val="0"/>
        </w:rPr>
        <w:t>&lt;Article&gt;</w:t>
      </w:r>
      <w:r w:rsidRPr="00A67844">
        <w:t>Член 15 а (нов)</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AC0A959" w14:textId="77777777" w:rsidTr="0021551C">
        <w:trPr>
          <w:trHeight w:hRule="exact" w:val="240"/>
          <w:jc w:val="center"/>
        </w:trPr>
        <w:tc>
          <w:tcPr>
            <w:tcW w:w="9752" w:type="dxa"/>
            <w:gridSpan w:val="2"/>
            <w:tcBorders>
              <w:top w:val="nil"/>
              <w:left w:val="nil"/>
              <w:bottom w:val="nil"/>
              <w:right w:val="nil"/>
            </w:tcBorders>
          </w:tcPr>
          <w:p w14:paraId="07650D6C" w14:textId="77777777" w:rsidR="00984819" w:rsidRPr="00A67844" w:rsidRDefault="00984819" w:rsidP="0021551C"/>
        </w:tc>
      </w:tr>
      <w:tr w:rsidR="00566F23" w:rsidRPr="00A67844" w14:paraId="7CD97B0E" w14:textId="77777777" w:rsidTr="0021551C">
        <w:trPr>
          <w:trHeight w:val="240"/>
          <w:jc w:val="center"/>
        </w:trPr>
        <w:tc>
          <w:tcPr>
            <w:tcW w:w="4876" w:type="dxa"/>
            <w:tcBorders>
              <w:top w:val="nil"/>
              <w:left w:val="nil"/>
              <w:bottom w:val="nil"/>
              <w:right w:val="nil"/>
            </w:tcBorders>
          </w:tcPr>
          <w:p w14:paraId="5C2D8F40"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5ADD74DF" w14:textId="77777777" w:rsidR="00984819" w:rsidRPr="00A67844" w:rsidRDefault="00984819" w:rsidP="0021551C">
            <w:pPr>
              <w:pStyle w:val="AmColumnHeading"/>
            </w:pPr>
            <w:r w:rsidRPr="00A67844">
              <w:t>Изменение</w:t>
            </w:r>
          </w:p>
        </w:tc>
      </w:tr>
      <w:tr w:rsidR="00566F23" w:rsidRPr="00A67844" w14:paraId="65779900" w14:textId="77777777" w:rsidTr="0021551C">
        <w:trPr>
          <w:jc w:val="center"/>
        </w:trPr>
        <w:tc>
          <w:tcPr>
            <w:tcW w:w="4876" w:type="dxa"/>
            <w:tcBorders>
              <w:top w:val="nil"/>
              <w:left w:val="nil"/>
              <w:bottom w:val="nil"/>
              <w:right w:val="nil"/>
            </w:tcBorders>
          </w:tcPr>
          <w:p w14:paraId="3E52C571" w14:textId="77777777" w:rsidR="00984819" w:rsidRPr="00A67844" w:rsidRDefault="00984819" w:rsidP="0021551C">
            <w:pPr>
              <w:pStyle w:val="Normal6a"/>
            </w:pPr>
          </w:p>
        </w:tc>
        <w:tc>
          <w:tcPr>
            <w:tcW w:w="4876" w:type="dxa"/>
            <w:tcBorders>
              <w:top w:val="nil"/>
              <w:left w:val="nil"/>
              <w:bottom w:val="nil"/>
              <w:right w:val="nil"/>
            </w:tcBorders>
          </w:tcPr>
          <w:p w14:paraId="086D558C" w14:textId="77777777" w:rsidR="00984819" w:rsidRPr="00A67844" w:rsidRDefault="00984819" w:rsidP="0021551C">
            <w:pPr>
              <w:pStyle w:val="Normal6a"/>
              <w:jc w:val="center"/>
            </w:pPr>
            <w:r w:rsidRPr="00A67844">
              <w:rPr>
                <w:b/>
                <w:i/>
              </w:rPr>
              <w:t>Член 15a</w:t>
            </w:r>
            <w:r w:rsidRPr="00A67844">
              <w:tab/>
            </w:r>
          </w:p>
        </w:tc>
      </w:tr>
      <w:tr w:rsidR="00566F23" w:rsidRPr="00A67844" w14:paraId="0ED4A271" w14:textId="77777777" w:rsidTr="0021551C">
        <w:trPr>
          <w:jc w:val="center"/>
        </w:trPr>
        <w:tc>
          <w:tcPr>
            <w:tcW w:w="4876" w:type="dxa"/>
            <w:tcBorders>
              <w:top w:val="nil"/>
              <w:left w:val="nil"/>
              <w:bottom w:val="nil"/>
              <w:right w:val="nil"/>
            </w:tcBorders>
          </w:tcPr>
          <w:p w14:paraId="3835773B" w14:textId="77777777" w:rsidR="00984819" w:rsidRPr="00A67844" w:rsidRDefault="00984819" w:rsidP="0021551C">
            <w:pPr>
              <w:pStyle w:val="Normal6a"/>
            </w:pPr>
          </w:p>
        </w:tc>
        <w:tc>
          <w:tcPr>
            <w:tcW w:w="4876" w:type="dxa"/>
            <w:tcBorders>
              <w:top w:val="nil"/>
              <w:left w:val="nil"/>
              <w:bottom w:val="nil"/>
              <w:right w:val="nil"/>
            </w:tcBorders>
          </w:tcPr>
          <w:p w14:paraId="762BF14A" w14:textId="77777777" w:rsidR="00984819" w:rsidRPr="00A67844" w:rsidRDefault="00984819" w:rsidP="0021551C">
            <w:pPr>
              <w:pStyle w:val="Normal6a"/>
              <w:jc w:val="center"/>
            </w:pPr>
            <w:r w:rsidRPr="00A67844">
              <w:rPr>
                <w:b/>
                <w:i/>
              </w:rPr>
              <w:t>Изменение на Директива (ЕС) 2020/1828</w:t>
            </w:r>
          </w:p>
        </w:tc>
      </w:tr>
      <w:tr w:rsidR="00566F23" w:rsidRPr="00A67844" w14:paraId="2C5F2576" w14:textId="77777777" w:rsidTr="0021551C">
        <w:trPr>
          <w:jc w:val="center"/>
        </w:trPr>
        <w:tc>
          <w:tcPr>
            <w:tcW w:w="4876" w:type="dxa"/>
            <w:tcBorders>
              <w:top w:val="nil"/>
              <w:left w:val="nil"/>
              <w:bottom w:val="nil"/>
              <w:right w:val="nil"/>
            </w:tcBorders>
          </w:tcPr>
          <w:p w14:paraId="0E687496" w14:textId="77777777" w:rsidR="00984819" w:rsidRPr="00A67844" w:rsidRDefault="00984819" w:rsidP="0021551C">
            <w:pPr>
              <w:pStyle w:val="Normal6a"/>
            </w:pPr>
          </w:p>
        </w:tc>
        <w:tc>
          <w:tcPr>
            <w:tcW w:w="4876" w:type="dxa"/>
            <w:tcBorders>
              <w:top w:val="nil"/>
              <w:left w:val="nil"/>
              <w:bottom w:val="nil"/>
              <w:right w:val="nil"/>
            </w:tcBorders>
          </w:tcPr>
          <w:p w14:paraId="584D666C" w14:textId="77777777" w:rsidR="00984819" w:rsidRPr="00A67844" w:rsidRDefault="00984819" w:rsidP="0021551C">
            <w:pPr>
              <w:pStyle w:val="Normal6a"/>
            </w:pPr>
            <w:r w:rsidRPr="00A67844">
              <w:rPr>
                <w:b/>
                <w:i/>
              </w:rPr>
              <w:t>В приложение I се добавя следната точка: „(68) Регламент (ЕС) 20../.... на Европейския парламент и на Съвета относно статута на евробанкнотите и евромонетите като законно платежно средство (ОВ L […], [……….], [стр. ..]).“</w:t>
            </w:r>
          </w:p>
        </w:tc>
      </w:tr>
    </w:tbl>
    <w:p w14:paraId="592CECB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2B831CCD" w14:textId="77777777" w:rsidR="00984819" w:rsidRPr="00A67844" w:rsidRDefault="00984819" w:rsidP="00984819">
      <w:pPr>
        <w:pStyle w:val="AmJustTitle"/>
      </w:pPr>
      <w:r w:rsidRPr="00A67844">
        <w:rPr>
          <w:rStyle w:val="HideTWBExt"/>
          <w:i w:val="0"/>
        </w:rPr>
        <w:t>&lt;TitreJust&gt;</w:t>
      </w:r>
      <w:r w:rsidRPr="00A67844">
        <w:t>Обосновка</w:t>
      </w:r>
      <w:r w:rsidRPr="00A67844">
        <w:rPr>
          <w:rStyle w:val="HideTWBExt"/>
          <w:i w:val="0"/>
        </w:rPr>
        <w:t>&lt;/TitreJust&gt;</w:t>
      </w:r>
    </w:p>
    <w:p w14:paraId="5FF4ADE7" w14:textId="77777777" w:rsidR="00984819" w:rsidRPr="00A67844" w:rsidRDefault="00984819" w:rsidP="00984819">
      <w:pPr>
        <w:pStyle w:val="AmJustText"/>
      </w:pPr>
      <w:r w:rsidRPr="00A67844">
        <w:t>Потребителите следва да могат колективно да защитават правото си на достъп до пари в брой и на приемане на пари в брой. Поради това настоящото законодателно предложение следва да бъде включено в приложението към досиетата, обхванати от Директивата относно представителните искове.</w:t>
      </w:r>
    </w:p>
    <w:p w14:paraId="48C0510E" w14:textId="77777777" w:rsidR="00984819" w:rsidRPr="00A67844" w:rsidRDefault="00984819" w:rsidP="00984819">
      <w:r w:rsidRPr="00A67844">
        <w:rPr>
          <w:rStyle w:val="HideTWBExt"/>
        </w:rPr>
        <w:t>&lt;/Amend&gt;</w:t>
      </w:r>
    </w:p>
    <w:p w14:paraId="14F273A2" w14:textId="77777777" w:rsidR="00984819" w:rsidRPr="00A67844" w:rsidRDefault="00984819" w:rsidP="00984819">
      <w:pPr>
        <w:pStyle w:val="AmNumberTabs"/>
      </w:pPr>
      <w:r w:rsidRPr="00A67844">
        <w:rPr>
          <w:rStyle w:val="HideTWBExt"/>
          <w:b w:val="0"/>
        </w:rPr>
        <w:t>&lt;Amend&gt;</w:t>
      </w:r>
      <w:r w:rsidRPr="00A67844">
        <w:t>Изменение</w:t>
      </w:r>
      <w:r w:rsidRPr="00A67844">
        <w:tab/>
      </w:r>
      <w:r w:rsidRPr="00A67844">
        <w:tab/>
      </w:r>
      <w:r w:rsidRPr="00A67844">
        <w:rPr>
          <w:rStyle w:val="HideTWBExt"/>
          <w:b w:val="0"/>
        </w:rPr>
        <w:t>&lt;NumAm&gt;</w:t>
      </w:r>
      <w:r w:rsidRPr="00A67844">
        <w:t>189</w:t>
      </w:r>
      <w:r w:rsidRPr="00A67844">
        <w:rPr>
          <w:rStyle w:val="HideTWBExt"/>
          <w:b w:val="0"/>
        </w:rPr>
        <w:t>&lt;/NumAm&gt;</w:t>
      </w:r>
    </w:p>
    <w:p w14:paraId="344AD6C2" w14:textId="77777777" w:rsidR="00984819" w:rsidRPr="00A67844" w:rsidRDefault="00984819" w:rsidP="00984819">
      <w:pPr>
        <w:pStyle w:val="NormalBold"/>
      </w:pPr>
      <w:r w:rsidRPr="00A67844">
        <w:rPr>
          <w:rStyle w:val="HideTWBExt"/>
          <w:b w:val="0"/>
        </w:rPr>
        <w:t>&lt;RepeatBlock-By&gt;&lt;Members&gt;</w:t>
      </w:r>
      <w:r w:rsidR="00C97BBA" w:rsidRPr="00A67844">
        <w:t>Маркус Фербер</w:t>
      </w:r>
      <w:r w:rsidRPr="00A67844">
        <w:rPr>
          <w:rStyle w:val="HideTWBExt"/>
          <w:b w:val="0"/>
        </w:rPr>
        <w:t>&lt;/Members&gt;</w:t>
      </w:r>
    </w:p>
    <w:p w14:paraId="361DA034" w14:textId="77777777" w:rsidR="00984819" w:rsidRPr="00A67844" w:rsidRDefault="00984819" w:rsidP="00984819">
      <w:pPr>
        <w:pStyle w:val="NormalBold"/>
      </w:pPr>
      <w:r w:rsidRPr="00A67844">
        <w:rPr>
          <w:rStyle w:val="HideTWBExt"/>
          <w:b w:val="0"/>
        </w:rPr>
        <w:t>&lt;/RepeatBlock-By&gt;</w:t>
      </w:r>
    </w:p>
    <w:p w14:paraId="2997A88F" w14:textId="77777777" w:rsidR="00984819" w:rsidRPr="00A67844" w:rsidRDefault="00984819" w:rsidP="00984819">
      <w:pPr>
        <w:pStyle w:val="NormalBold"/>
      </w:pPr>
      <w:r w:rsidRPr="00A67844">
        <w:rPr>
          <w:rStyle w:val="HideTWBExt"/>
          <w:b w:val="0"/>
        </w:rPr>
        <w:t>&lt;DocAmend&gt;</w:t>
      </w:r>
      <w:r w:rsidRPr="00A67844">
        <w:t>Предложение за регламент</w:t>
      </w:r>
      <w:r w:rsidRPr="00A67844">
        <w:rPr>
          <w:rStyle w:val="HideTWBExt"/>
          <w:b w:val="0"/>
        </w:rPr>
        <w:t>&lt;/DocAmend&gt;</w:t>
      </w:r>
    </w:p>
    <w:p w14:paraId="3A2A3C3C" w14:textId="77777777" w:rsidR="00984819" w:rsidRPr="00A67844" w:rsidRDefault="00984819" w:rsidP="00984819">
      <w:pPr>
        <w:pStyle w:val="NormalBold"/>
      </w:pPr>
      <w:r w:rsidRPr="00A67844">
        <w:rPr>
          <w:rStyle w:val="HideTWBExt"/>
          <w:b w:val="0"/>
        </w:rPr>
        <w:t>&lt;Article&gt;</w:t>
      </w:r>
      <w:r w:rsidRPr="00A67844">
        <w:t>Член 16 – параграф 1</w:t>
      </w:r>
      <w:r w:rsidRPr="00A6784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6F23" w:rsidRPr="00A67844" w14:paraId="49E15F03" w14:textId="77777777" w:rsidTr="0021551C">
        <w:trPr>
          <w:trHeight w:hRule="exact" w:val="240"/>
          <w:jc w:val="center"/>
        </w:trPr>
        <w:tc>
          <w:tcPr>
            <w:tcW w:w="9752" w:type="dxa"/>
            <w:gridSpan w:val="2"/>
            <w:tcBorders>
              <w:top w:val="nil"/>
              <w:left w:val="nil"/>
              <w:bottom w:val="nil"/>
              <w:right w:val="nil"/>
            </w:tcBorders>
          </w:tcPr>
          <w:p w14:paraId="01558BD0" w14:textId="77777777" w:rsidR="00984819" w:rsidRPr="00A67844" w:rsidRDefault="00984819" w:rsidP="0021551C"/>
        </w:tc>
      </w:tr>
      <w:tr w:rsidR="00566F23" w:rsidRPr="00A67844" w14:paraId="7FE1C0A4" w14:textId="77777777" w:rsidTr="0021551C">
        <w:trPr>
          <w:trHeight w:val="240"/>
          <w:jc w:val="center"/>
        </w:trPr>
        <w:tc>
          <w:tcPr>
            <w:tcW w:w="4876" w:type="dxa"/>
            <w:tcBorders>
              <w:top w:val="nil"/>
              <w:left w:val="nil"/>
              <w:bottom w:val="nil"/>
              <w:right w:val="nil"/>
            </w:tcBorders>
          </w:tcPr>
          <w:p w14:paraId="6606D59F" w14:textId="77777777" w:rsidR="00984819" w:rsidRPr="00A67844" w:rsidRDefault="00984819" w:rsidP="0021551C">
            <w:pPr>
              <w:pStyle w:val="AmColumnHeading"/>
            </w:pPr>
            <w:r w:rsidRPr="00A67844">
              <w:t>Текст, предложен от Комисията</w:t>
            </w:r>
          </w:p>
        </w:tc>
        <w:tc>
          <w:tcPr>
            <w:tcW w:w="4876" w:type="dxa"/>
            <w:tcBorders>
              <w:top w:val="nil"/>
              <w:left w:val="nil"/>
              <w:bottom w:val="nil"/>
              <w:right w:val="nil"/>
            </w:tcBorders>
          </w:tcPr>
          <w:p w14:paraId="2F3E30C5" w14:textId="77777777" w:rsidR="00984819" w:rsidRPr="00A67844" w:rsidRDefault="00984819" w:rsidP="0021551C">
            <w:pPr>
              <w:pStyle w:val="AmColumnHeading"/>
            </w:pPr>
            <w:r w:rsidRPr="00A67844">
              <w:t>Изменение</w:t>
            </w:r>
          </w:p>
        </w:tc>
      </w:tr>
      <w:tr w:rsidR="00566F23" w:rsidRPr="00A67844" w14:paraId="08A0B090" w14:textId="77777777" w:rsidTr="0021551C">
        <w:trPr>
          <w:jc w:val="center"/>
        </w:trPr>
        <w:tc>
          <w:tcPr>
            <w:tcW w:w="4876" w:type="dxa"/>
            <w:tcBorders>
              <w:top w:val="nil"/>
              <w:left w:val="nil"/>
              <w:bottom w:val="nil"/>
              <w:right w:val="nil"/>
            </w:tcBorders>
          </w:tcPr>
          <w:p w14:paraId="12A853EF" w14:textId="77777777" w:rsidR="00984819" w:rsidRPr="00A67844" w:rsidRDefault="00984819" w:rsidP="0021551C">
            <w:pPr>
              <w:pStyle w:val="Normal6a"/>
            </w:pPr>
            <w:r w:rsidRPr="00A67844">
              <w:t>До [дата — пет години след влизането в сила] Комисията извършва преглед на действието и въздействието на настоящия регламент и представя доклад на Европейския парламент и на Съвета. Държавите членки предоставят на Комисията информацията, необходима за изготвянето на този доклад.</w:t>
            </w:r>
          </w:p>
        </w:tc>
        <w:tc>
          <w:tcPr>
            <w:tcW w:w="4876" w:type="dxa"/>
            <w:tcBorders>
              <w:top w:val="nil"/>
              <w:left w:val="nil"/>
              <w:bottom w:val="nil"/>
              <w:right w:val="nil"/>
            </w:tcBorders>
          </w:tcPr>
          <w:p w14:paraId="5EA8B125" w14:textId="77777777" w:rsidR="00984819" w:rsidRPr="00A67844" w:rsidRDefault="00984819" w:rsidP="0021551C">
            <w:pPr>
              <w:pStyle w:val="Normal6a"/>
            </w:pPr>
            <w:r w:rsidRPr="00A67844">
              <w:t xml:space="preserve">До [дата — пет години след влизането в сила] Комисията извършва преглед на действието и въздействието на настоящия регламент и представя доклад на Европейския парламент и на Съвета. Държавите членки предоставят на Комисията информацията, необходима за изготвянето на този доклад. </w:t>
            </w:r>
            <w:r w:rsidRPr="00A67844">
              <w:rPr>
                <w:b/>
                <w:i/>
              </w:rPr>
              <w:t>Докладът се придружава от законодателни предложения, когато това е целесъобразно.</w:t>
            </w:r>
          </w:p>
        </w:tc>
      </w:tr>
    </w:tbl>
    <w:p w14:paraId="17A228CE" w14:textId="77777777" w:rsidR="00984819" w:rsidRPr="00A67844" w:rsidRDefault="00984819" w:rsidP="00984819">
      <w:pPr>
        <w:pStyle w:val="AmOrLang"/>
      </w:pPr>
      <w:r w:rsidRPr="00A67844">
        <w:t xml:space="preserve">Or. </w:t>
      </w:r>
      <w:r w:rsidRPr="00A67844">
        <w:rPr>
          <w:rStyle w:val="HideTWBExt"/>
        </w:rPr>
        <w:t>&lt;Original&gt;</w:t>
      </w:r>
      <w:r w:rsidRPr="00A67844">
        <w:rPr>
          <w:rStyle w:val="HideTWBInt"/>
        </w:rPr>
        <w:t>{EN}</w:t>
      </w:r>
      <w:r w:rsidRPr="00A67844">
        <w:t>en</w:t>
      </w:r>
      <w:r w:rsidRPr="00A67844">
        <w:rPr>
          <w:rStyle w:val="HideTWBExt"/>
        </w:rPr>
        <w:t>&lt;/Original&gt;</w:t>
      </w:r>
    </w:p>
    <w:p w14:paraId="43042BEC" w14:textId="77777777" w:rsidR="00984819" w:rsidRPr="00A67844" w:rsidRDefault="00984819" w:rsidP="00984819">
      <w:pPr>
        <w:rPr>
          <w:rStyle w:val="HideTWBExt"/>
        </w:rPr>
      </w:pPr>
      <w:r w:rsidRPr="00A67844">
        <w:rPr>
          <w:rStyle w:val="HideTWBExt"/>
        </w:rPr>
        <w:t>&lt;/Amend&gt;&lt;/RepeatBlock-Amend&gt;</w:t>
      </w:r>
    </w:p>
    <w:p w14:paraId="1215C259" w14:textId="77777777" w:rsidR="003F0488" w:rsidRPr="00A67844" w:rsidRDefault="003F0488" w:rsidP="00984819"/>
    <w:sectPr w:rsidR="003F0488" w:rsidRPr="00A67844" w:rsidSect="00FE39F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64167" w14:textId="77777777" w:rsidR="0021551C" w:rsidRPr="00A67844" w:rsidRDefault="0021551C">
      <w:r w:rsidRPr="00A67844">
        <w:separator/>
      </w:r>
    </w:p>
  </w:endnote>
  <w:endnote w:type="continuationSeparator" w:id="0">
    <w:p w14:paraId="17F8B0B8" w14:textId="77777777" w:rsidR="0021551C" w:rsidRPr="00A67844" w:rsidRDefault="0021551C">
      <w:r w:rsidRPr="00A678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5D1B" w14:textId="1772FFDB" w:rsidR="00FE39FA" w:rsidRPr="00A67844" w:rsidRDefault="00FE39FA" w:rsidP="00FE39FA">
    <w:pPr>
      <w:pStyle w:val="EPFooter"/>
    </w:pPr>
    <w:r w:rsidRPr="00A67844">
      <w:t>PE</w:t>
    </w:r>
    <w:r w:rsidRPr="00A67844">
      <w:rPr>
        <w:rStyle w:val="HideTWBExt"/>
      </w:rPr>
      <w:t>&lt;NoPE&gt;</w:t>
    </w:r>
    <w:r w:rsidRPr="00A67844">
      <w:t>781.237</w:t>
    </w:r>
    <w:r w:rsidRPr="00A67844">
      <w:rPr>
        <w:rStyle w:val="HideTWBExt"/>
      </w:rPr>
      <w:t>&lt;/NoPE&gt;&lt;Version&gt;</w:t>
    </w:r>
    <w:r w:rsidRPr="00A67844">
      <w:t>v01-00</w:t>
    </w:r>
    <w:r w:rsidRPr="00A67844">
      <w:rPr>
        <w:rStyle w:val="HideTWBExt"/>
      </w:rPr>
      <w:t>&lt;/Version&gt;</w:t>
    </w:r>
    <w:r w:rsidRPr="00A67844">
      <w:tab/>
    </w:r>
    <w:r w:rsidRPr="00A67844">
      <w:fldChar w:fldCharType="begin"/>
    </w:r>
    <w:r w:rsidRPr="00A67844">
      <w:instrText xml:space="preserve"> PAGE  \* MERGEFORMAT </w:instrText>
    </w:r>
    <w:r w:rsidRPr="00A67844">
      <w:fldChar w:fldCharType="separate"/>
    </w:r>
    <w:r w:rsidRPr="00A67844">
      <w:rPr>
        <w:noProof/>
      </w:rPr>
      <w:t>116</w:t>
    </w:r>
    <w:r w:rsidRPr="00A67844">
      <w:fldChar w:fldCharType="end"/>
    </w:r>
    <w:r w:rsidRPr="00A67844">
      <w:t>/</w:t>
    </w:r>
    <w:fldSimple w:instr=" NUMPAGES  \* MERGEFORMAT ">
      <w:r w:rsidRPr="00A67844">
        <w:rPr>
          <w:noProof/>
        </w:rPr>
        <w:t>117</w:t>
      </w:r>
    </w:fldSimple>
    <w:r w:rsidRPr="00A67844">
      <w:tab/>
    </w:r>
    <w:r w:rsidRPr="00A67844">
      <w:rPr>
        <w:rStyle w:val="HideTWBExt"/>
      </w:rPr>
      <w:t>&lt;PathFdR&gt;</w:t>
    </w:r>
    <w:r w:rsidR="00A67844" w:rsidRPr="00A67844">
      <w:t>AM\1333450BG.docx</w:t>
    </w:r>
    <w:r w:rsidRPr="00A67844">
      <w:rPr>
        <w:rStyle w:val="HideTWBExt"/>
      </w:rPr>
      <w:t>&lt;/PathFdR&gt;</w:t>
    </w:r>
  </w:p>
  <w:p w14:paraId="66F6F013" w14:textId="3203423C" w:rsidR="0021551C" w:rsidRPr="00A67844" w:rsidRDefault="00FE39FA" w:rsidP="00FE39FA">
    <w:pPr>
      <w:pStyle w:val="EPFooter2"/>
    </w:pPr>
    <w:r w:rsidRPr="00A6784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A449" w14:textId="5032ACCA" w:rsidR="00FE39FA" w:rsidRPr="00A67844" w:rsidRDefault="00FE39FA" w:rsidP="00FE39FA">
    <w:pPr>
      <w:pStyle w:val="EPFooter"/>
    </w:pPr>
    <w:r w:rsidRPr="00A67844">
      <w:rPr>
        <w:rStyle w:val="HideTWBExt"/>
      </w:rPr>
      <w:t>&lt;PathFdR&gt;</w:t>
    </w:r>
    <w:r w:rsidR="00A67844" w:rsidRPr="00A67844">
      <w:t>AM\1333450BG.docx</w:t>
    </w:r>
    <w:r w:rsidRPr="00A67844">
      <w:rPr>
        <w:rStyle w:val="HideTWBExt"/>
      </w:rPr>
      <w:t>&lt;/PathFdR&gt;</w:t>
    </w:r>
    <w:r w:rsidRPr="00A67844">
      <w:tab/>
    </w:r>
    <w:r w:rsidRPr="00A67844">
      <w:fldChar w:fldCharType="begin"/>
    </w:r>
    <w:r w:rsidRPr="00A67844">
      <w:instrText xml:space="preserve"> PAGE  \* MERGEFORMAT </w:instrText>
    </w:r>
    <w:r w:rsidRPr="00A67844">
      <w:fldChar w:fldCharType="separate"/>
    </w:r>
    <w:r w:rsidRPr="00A67844">
      <w:rPr>
        <w:noProof/>
      </w:rPr>
      <w:t>117</w:t>
    </w:r>
    <w:r w:rsidRPr="00A67844">
      <w:fldChar w:fldCharType="end"/>
    </w:r>
    <w:r w:rsidRPr="00A67844">
      <w:t>/</w:t>
    </w:r>
    <w:fldSimple w:instr=" NUMPAGES  \* MERGEFORMAT ">
      <w:r w:rsidRPr="00A67844">
        <w:rPr>
          <w:noProof/>
        </w:rPr>
        <w:t>117</w:t>
      </w:r>
    </w:fldSimple>
    <w:r w:rsidRPr="00A67844">
      <w:tab/>
      <w:t>PE</w:t>
    </w:r>
    <w:r w:rsidRPr="00A67844">
      <w:rPr>
        <w:rStyle w:val="HideTWBExt"/>
      </w:rPr>
      <w:t>&lt;NoPE&gt;</w:t>
    </w:r>
    <w:r w:rsidRPr="00A67844">
      <w:t>781.237</w:t>
    </w:r>
    <w:r w:rsidRPr="00A67844">
      <w:rPr>
        <w:rStyle w:val="HideTWBExt"/>
      </w:rPr>
      <w:t>&lt;/NoPE&gt;&lt;Version&gt;</w:t>
    </w:r>
    <w:r w:rsidRPr="00A67844">
      <w:t>v01-00</w:t>
    </w:r>
    <w:r w:rsidRPr="00A67844">
      <w:rPr>
        <w:rStyle w:val="HideTWBExt"/>
      </w:rPr>
      <w:t>&lt;/Version&gt;</w:t>
    </w:r>
  </w:p>
  <w:p w14:paraId="294797B3" w14:textId="5F8E6AFA" w:rsidR="0021551C" w:rsidRPr="00A67844" w:rsidRDefault="00FE39FA" w:rsidP="00FE39FA">
    <w:pPr>
      <w:pStyle w:val="EPFooter2"/>
    </w:pPr>
    <w:r w:rsidRPr="00A67844">
      <w:tab/>
    </w:r>
    <w:r w:rsidRPr="00A6784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34F8" w14:textId="16D67798" w:rsidR="00FE39FA" w:rsidRPr="00A67844" w:rsidRDefault="00FE39FA" w:rsidP="00FE39FA">
    <w:pPr>
      <w:pStyle w:val="EPFooter"/>
    </w:pPr>
    <w:r w:rsidRPr="00A67844">
      <w:rPr>
        <w:rStyle w:val="HideTWBExt"/>
      </w:rPr>
      <w:t>&lt;PathFdR&gt;</w:t>
    </w:r>
    <w:r w:rsidR="00A67844" w:rsidRPr="00A67844">
      <w:t>AM\1333450BG.docx</w:t>
    </w:r>
    <w:r w:rsidRPr="00A67844">
      <w:rPr>
        <w:rStyle w:val="HideTWBExt"/>
      </w:rPr>
      <w:t>&lt;/PathFdR&gt;</w:t>
    </w:r>
    <w:r w:rsidRPr="00A67844">
      <w:tab/>
    </w:r>
    <w:r w:rsidRPr="00A67844">
      <w:tab/>
      <w:t>PE</w:t>
    </w:r>
    <w:r w:rsidRPr="00A67844">
      <w:rPr>
        <w:rStyle w:val="HideTWBExt"/>
      </w:rPr>
      <w:t>&lt;NoPE&gt;</w:t>
    </w:r>
    <w:r w:rsidRPr="00A67844">
      <w:t>781.237</w:t>
    </w:r>
    <w:r w:rsidRPr="00A67844">
      <w:rPr>
        <w:rStyle w:val="HideTWBExt"/>
      </w:rPr>
      <w:t>&lt;/NoPE&gt;&lt;Version&gt;</w:t>
    </w:r>
    <w:r w:rsidRPr="00A67844">
      <w:t>v01-00</w:t>
    </w:r>
    <w:r w:rsidRPr="00A67844">
      <w:rPr>
        <w:rStyle w:val="HideTWBExt"/>
      </w:rPr>
      <w:t>&lt;/Version&gt;</w:t>
    </w:r>
  </w:p>
  <w:p w14:paraId="725C6C0A" w14:textId="2460DC73" w:rsidR="0021551C" w:rsidRPr="00A67844" w:rsidRDefault="00FE39FA" w:rsidP="00FE39FA">
    <w:pPr>
      <w:pStyle w:val="EPFooter2"/>
    </w:pPr>
    <w:r w:rsidRPr="00A67844">
      <w:t>BG</w:t>
    </w:r>
    <w:r w:rsidRPr="00A67844">
      <w:tab/>
    </w:r>
    <w:r w:rsidRPr="00A67844">
      <w:rPr>
        <w:b w:val="0"/>
        <w:i/>
        <w:color w:val="C0C0C0"/>
        <w:sz w:val="22"/>
      </w:rPr>
      <w:t>Единство в многообразието</w:t>
    </w:r>
    <w:r w:rsidRPr="00A67844">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A7C15" w14:textId="77777777" w:rsidR="0021551C" w:rsidRPr="00A67844" w:rsidRDefault="0021551C">
      <w:r w:rsidRPr="00A67844">
        <w:separator/>
      </w:r>
    </w:p>
  </w:footnote>
  <w:footnote w:type="continuationSeparator" w:id="0">
    <w:p w14:paraId="7CC8C2E5" w14:textId="77777777" w:rsidR="0021551C" w:rsidRPr="00A67844" w:rsidRDefault="0021551C">
      <w:r w:rsidRPr="00A678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5E957" w14:textId="77777777" w:rsidR="00C447A6" w:rsidRDefault="00C44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1E76" w14:textId="77777777" w:rsidR="00C447A6" w:rsidRDefault="00C447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C212" w14:textId="77777777" w:rsidR="00C447A6" w:rsidRDefault="00C447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BG"/>
    <w:docVar w:name="TXTLANGUEMIN" w:val="bg"/>
    <w:docVar w:name="TXTNRFIRSTAM" w:val="33"/>
    <w:docVar w:name="TXTNRLASTAM" w:val="189"/>
    <w:docVar w:name="TXTNRPE" w:val="781.237"/>
    <w:docVar w:name="TXTPEorAP" w:val="PE"/>
    <w:docVar w:name="TXTROUTE" w:val="AM\1333450BG.docx"/>
    <w:docVar w:name="TXTVERSION" w:val="01-00"/>
  </w:docVars>
  <w:rsids>
    <w:rsidRoot w:val="00A77B3E"/>
    <w:rsid w:val="000117F8"/>
    <w:rsid w:val="000258AD"/>
    <w:rsid w:val="00064111"/>
    <w:rsid w:val="00085779"/>
    <w:rsid w:val="000F6FC5"/>
    <w:rsid w:val="0010006E"/>
    <w:rsid w:val="001C1005"/>
    <w:rsid w:val="001D1A4F"/>
    <w:rsid w:val="00202E73"/>
    <w:rsid w:val="00205295"/>
    <w:rsid w:val="0021551C"/>
    <w:rsid w:val="002248BC"/>
    <w:rsid w:val="002434F6"/>
    <w:rsid w:val="00283075"/>
    <w:rsid w:val="00293836"/>
    <w:rsid w:val="002F1A71"/>
    <w:rsid w:val="00361AAE"/>
    <w:rsid w:val="00382535"/>
    <w:rsid w:val="003F0488"/>
    <w:rsid w:val="00466987"/>
    <w:rsid w:val="004704B9"/>
    <w:rsid w:val="00490157"/>
    <w:rsid w:val="00530784"/>
    <w:rsid w:val="00542028"/>
    <w:rsid w:val="00566F23"/>
    <w:rsid w:val="0066234E"/>
    <w:rsid w:val="00692C76"/>
    <w:rsid w:val="007700F5"/>
    <w:rsid w:val="00783895"/>
    <w:rsid w:val="007E2311"/>
    <w:rsid w:val="00822887"/>
    <w:rsid w:val="00853C38"/>
    <w:rsid w:val="00866422"/>
    <w:rsid w:val="00891ADA"/>
    <w:rsid w:val="00912268"/>
    <w:rsid w:val="0091552B"/>
    <w:rsid w:val="0092035C"/>
    <w:rsid w:val="009571C9"/>
    <w:rsid w:val="00965BB0"/>
    <w:rsid w:val="009800CA"/>
    <w:rsid w:val="00984819"/>
    <w:rsid w:val="009A11B8"/>
    <w:rsid w:val="009A3803"/>
    <w:rsid w:val="00A0474B"/>
    <w:rsid w:val="00A41DE7"/>
    <w:rsid w:val="00A42941"/>
    <w:rsid w:val="00A67844"/>
    <w:rsid w:val="00A77B3E"/>
    <w:rsid w:val="00AD109B"/>
    <w:rsid w:val="00B20E06"/>
    <w:rsid w:val="00B55D92"/>
    <w:rsid w:val="00B747B6"/>
    <w:rsid w:val="00B853DC"/>
    <w:rsid w:val="00BB78F4"/>
    <w:rsid w:val="00BE626E"/>
    <w:rsid w:val="00BF6256"/>
    <w:rsid w:val="00C16816"/>
    <w:rsid w:val="00C447A6"/>
    <w:rsid w:val="00C717F5"/>
    <w:rsid w:val="00C97BBA"/>
    <w:rsid w:val="00CA2A55"/>
    <w:rsid w:val="00D133A1"/>
    <w:rsid w:val="00E3191A"/>
    <w:rsid w:val="00E6023E"/>
    <w:rsid w:val="00EE3CAE"/>
    <w:rsid w:val="00F02835"/>
    <w:rsid w:val="00F1297C"/>
    <w:rsid w:val="00F243CB"/>
    <w:rsid w:val="00F97298"/>
    <w:rsid w:val="00FE3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7970A"/>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30965</Words>
  <Characters>177740</Characters>
  <Application>Microsoft Office Word</Application>
  <DocSecurity>0</DocSecurity>
  <Lines>7727</Lines>
  <Paragraphs>2046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2026-01-14T15:52:00Z</dcterms:created>
  <dcterms:modified xsi:type="dcterms:W3CDTF">2026-01-14T15:52:00Z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AM\1333450BG.docx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
  </property>
</Properties>
</file>